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3A796C6" w:rsidR="009B201E" w:rsidRPr="00A237B9" w:rsidRDefault="00524C22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ЗАТО Северск от </w:t>
            </w:r>
            <w:r w:rsidR="00EA2081"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EA2081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.20</w:t>
            </w:r>
            <w:r w:rsidR="00EA2081">
              <w:rPr>
                <w:rFonts w:ascii="Times New Roman" w:hAnsi="Times New Roman"/>
                <w:sz w:val="24"/>
                <w:szCs w:val="24"/>
              </w:rPr>
              <w:t>17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A2081">
              <w:rPr>
                <w:rFonts w:ascii="Times New Roman" w:hAnsi="Times New Roman"/>
                <w:sz w:val="24"/>
                <w:szCs w:val="24"/>
              </w:rPr>
              <w:t>2567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5A5E8062" w:rsidR="00542038" w:rsidRDefault="00524C22" w:rsidP="00524C2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приведения </w:t>
      </w:r>
      <w:r w:rsidR="006C40B1">
        <w:rPr>
          <w:rFonts w:ascii="Times New Roman" w:hAnsi="Times New Roman"/>
          <w:sz w:val="24"/>
          <w:szCs w:val="24"/>
        </w:rPr>
        <w:t>нормативного</w:t>
      </w:r>
      <w:r w:rsidR="00A5337C">
        <w:rPr>
          <w:rFonts w:ascii="Times New Roman" w:hAnsi="Times New Roman"/>
          <w:sz w:val="24"/>
          <w:szCs w:val="24"/>
        </w:rPr>
        <w:t xml:space="preserve"> правового акта </w:t>
      </w:r>
      <w:r>
        <w:rPr>
          <w:rFonts w:ascii="Times New Roman" w:hAnsi="Times New Roman"/>
          <w:sz w:val="24"/>
          <w:szCs w:val="24"/>
        </w:rPr>
        <w:t>в соответствие с действующим законодательством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52BDCD5A"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567BC7D1" w14:textId="65AD79C3" w:rsidR="0061412C" w:rsidRDefault="0061412C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687C713" w14:textId="6F4FFF92" w:rsidR="00FB7F42" w:rsidRDefault="0061412C" w:rsidP="006245B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Внести в </w:t>
      </w:r>
      <w:hyperlink r:id="rId8" w:history="1">
        <w:r w:rsidRPr="00D504BD">
          <w:rPr>
            <w:rFonts w:ascii="Times New Roman" w:hAnsi="Times New Roman"/>
            <w:sz w:val="24"/>
            <w:szCs w:val="24"/>
          </w:rPr>
          <w:t>постановление</w:t>
        </w:r>
      </w:hyperlink>
      <w:r w:rsidRPr="00D504BD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</w:t>
      </w:r>
      <w:r w:rsidR="006245BA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>.</w:t>
      </w:r>
      <w:r w:rsidR="006245BA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>.20</w:t>
      </w:r>
      <w:r w:rsidR="006245BA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6245BA">
        <w:rPr>
          <w:rFonts w:ascii="Times New Roman" w:hAnsi="Times New Roman"/>
          <w:sz w:val="24"/>
          <w:szCs w:val="24"/>
        </w:rPr>
        <w:t>2567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«</w:t>
      </w:r>
      <w:r w:rsidR="00076BF0">
        <w:rPr>
          <w:rFonts w:ascii="Times New Roman" w:hAnsi="Times New Roman"/>
          <w:sz w:val="24"/>
          <w:szCs w:val="24"/>
        </w:rPr>
        <w:t>Об утверждении Административного регламента предоставления муниципальной услуги «</w:t>
      </w:r>
      <w:r w:rsidR="006245BA">
        <w:rPr>
          <w:rFonts w:ascii="Times New Roman" w:hAnsi="Times New Roman"/>
          <w:sz w:val="24"/>
          <w:szCs w:val="24"/>
        </w:rPr>
        <w:t>Принятие решения о предварительном согласовании предоставления земельного участка гражданам для индивидуального жилищного строительства</w:t>
      </w:r>
      <w:r w:rsidR="00076BF0">
        <w:rPr>
          <w:rFonts w:ascii="Times New Roman" w:hAnsi="Times New Roman"/>
          <w:sz w:val="24"/>
          <w:szCs w:val="24"/>
        </w:rPr>
        <w:t>» на территории городского округа ЗАТО Северск Томской области»</w:t>
      </w:r>
      <w:r>
        <w:rPr>
          <w:rFonts w:ascii="Times New Roman" w:hAnsi="Times New Roman"/>
          <w:sz w:val="24"/>
          <w:szCs w:val="24"/>
        </w:rPr>
        <w:t xml:space="preserve"> следующие изменения:</w:t>
      </w:r>
    </w:p>
    <w:p w14:paraId="45EA35EB" w14:textId="525F451A" w:rsidR="00076BF0" w:rsidRDefault="00076BF0" w:rsidP="00076BF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в наименовании слова </w:t>
      </w:r>
      <w:bookmarkStart w:id="1" w:name="_Hlk198041846"/>
      <w:r>
        <w:rPr>
          <w:rFonts w:ascii="Times New Roman" w:hAnsi="Times New Roman"/>
          <w:sz w:val="24"/>
          <w:szCs w:val="24"/>
        </w:rPr>
        <w:t>«на территории городского округа ЗАТО Северск Томской области» исключить;</w:t>
      </w:r>
    </w:p>
    <w:bookmarkEnd w:id="1"/>
    <w:p w14:paraId="48F6F8D8" w14:textId="77777777" w:rsidR="00076BF0" w:rsidRDefault="00076BF0" w:rsidP="00076BF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в пункте 1 слова «на территории городского округа ЗАТО Северск Томской области» исключить;</w:t>
      </w:r>
    </w:p>
    <w:p w14:paraId="6493AD0B" w14:textId="4DD092DD" w:rsidR="00F7185E" w:rsidRDefault="00076BF0" w:rsidP="00F7185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61412C">
        <w:rPr>
          <w:rFonts w:ascii="Times New Roman" w:hAnsi="Times New Roman"/>
          <w:sz w:val="24"/>
          <w:szCs w:val="24"/>
        </w:rPr>
        <w:t xml:space="preserve">в Административном </w:t>
      </w:r>
      <w:hyperlink r:id="rId9" w:history="1">
        <w:r w:rsidR="0061412C" w:rsidRPr="00D504BD">
          <w:rPr>
            <w:rFonts w:ascii="Times New Roman" w:hAnsi="Times New Roman"/>
            <w:sz w:val="24"/>
            <w:szCs w:val="24"/>
          </w:rPr>
          <w:t>регламенте</w:t>
        </w:r>
      </w:hyperlink>
      <w:r w:rsidR="0061412C" w:rsidRPr="00D504BD">
        <w:rPr>
          <w:rFonts w:ascii="Times New Roman" w:hAnsi="Times New Roman"/>
          <w:sz w:val="24"/>
          <w:szCs w:val="24"/>
        </w:rPr>
        <w:t xml:space="preserve"> </w:t>
      </w:r>
      <w:r w:rsidR="0061412C">
        <w:rPr>
          <w:rFonts w:ascii="Times New Roman" w:hAnsi="Times New Roman"/>
          <w:sz w:val="24"/>
          <w:szCs w:val="24"/>
        </w:rPr>
        <w:t>предоставления муниципальной услуги «</w:t>
      </w:r>
      <w:r w:rsidR="00530DB7">
        <w:rPr>
          <w:rFonts w:ascii="Times New Roman" w:hAnsi="Times New Roman"/>
          <w:sz w:val="24"/>
          <w:szCs w:val="24"/>
        </w:rPr>
        <w:t>Принятие решения о предварительном согласовании предоставления земельного участка гражданам для индивидуального жилищного строительства</w:t>
      </w:r>
      <w:r w:rsidR="0061412C">
        <w:rPr>
          <w:rFonts w:ascii="Times New Roman" w:hAnsi="Times New Roman"/>
          <w:sz w:val="24"/>
          <w:szCs w:val="24"/>
        </w:rPr>
        <w:t>»</w:t>
      </w:r>
      <w:r w:rsidR="006C40B1">
        <w:rPr>
          <w:rFonts w:ascii="Times New Roman" w:hAnsi="Times New Roman"/>
          <w:sz w:val="24"/>
          <w:szCs w:val="24"/>
        </w:rPr>
        <w:t xml:space="preserve"> (далее – Административный регламент)</w:t>
      </w:r>
      <w:r w:rsidR="0061412C">
        <w:rPr>
          <w:rFonts w:ascii="Times New Roman" w:hAnsi="Times New Roman"/>
          <w:sz w:val="24"/>
          <w:szCs w:val="24"/>
        </w:rPr>
        <w:t>, утвержденном указанным постановлением:</w:t>
      </w:r>
    </w:p>
    <w:p w14:paraId="34226E87" w14:textId="27F6EF03" w:rsidR="00076BF0" w:rsidRDefault="00076BF0" w:rsidP="00076BF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Pr="00076B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наименовании слова </w:t>
      </w:r>
      <w:bookmarkStart w:id="2" w:name="_Hlk198042144"/>
      <w:r>
        <w:rPr>
          <w:rFonts w:ascii="Times New Roman" w:hAnsi="Times New Roman"/>
          <w:sz w:val="24"/>
          <w:szCs w:val="24"/>
        </w:rPr>
        <w:t>«на территории городского округа ЗАТО Северск Томской области» исключить;</w:t>
      </w:r>
    </w:p>
    <w:bookmarkEnd w:id="2"/>
    <w:p w14:paraId="42C0A767" w14:textId="69E399A6" w:rsidR="00BB2C19" w:rsidRDefault="00076BF0" w:rsidP="00BB2C1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в пункт</w:t>
      </w:r>
      <w:r w:rsidR="00530DB7">
        <w:rPr>
          <w:rFonts w:ascii="Times New Roman" w:hAnsi="Times New Roman"/>
          <w:sz w:val="24"/>
          <w:szCs w:val="24"/>
        </w:rPr>
        <w:t>ах</w:t>
      </w:r>
      <w:r>
        <w:rPr>
          <w:rFonts w:ascii="Times New Roman" w:hAnsi="Times New Roman"/>
          <w:sz w:val="24"/>
          <w:szCs w:val="24"/>
        </w:rPr>
        <w:t xml:space="preserve"> 1</w:t>
      </w:r>
      <w:r w:rsidR="00530DB7">
        <w:rPr>
          <w:rFonts w:ascii="Times New Roman" w:hAnsi="Times New Roman"/>
          <w:sz w:val="24"/>
          <w:szCs w:val="24"/>
        </w:rPr>
        <w:t>, 5, 26.1</w:t>
      </w:r>
      <w:r w:rsidR="00BB2C19">
        <w:rPr>
          <w:rFonts w:ascii="Times New Roman" w:hAnsi="Times New Roman"/>
          <w:sz w:val="24"/>
          <w:szCs w:val="24"/>
        </w:rPr>
        <w:t xml:space="preserve"> </w:t>
      </w:r>
      <w:bookmarkStart w:id="3" w:name="_Hlk198042464"/>
      <w:r w:rsidR="00BB2C19">
        <w:rPr>
          <w:rFonts w:ascii="Times New Roman" w:hAnsi="Times New Roman"/>
          <w:sz w:val="24"/>
          <w:szCs w:val="24"/>
        </w:rPr>
        <w:t>слова «на территории городского округа ЗАТО Северск Томской области» исключить;</w:t>
      </w:r>
    </w:p>
    <w:bookmarkEnd w:id="3"/>
    <w:p w14:paraId="733B9494" w14:textId="1CD7E5F2" w:rsidR="002D5CD9" w:rsidRDefault="0039593E" w:rsidP="00BB2C1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3C5921">
        <w:rPr>
          <w:rFonts w:ascii="Times New Roman" w:hAnsi="Times New Roman"/>
          <w:sz w:val="24"/>
          <w:szCs w:val="24"/>
        </w:rPr>
        <w:t xml:space="preserve">) </w:t>
      </w:r>
      <w:r w:rsidR="002D5CD9">
        <w:rPr>
          <w:rFonts w:ascii="Times New Roman" w:hAnsi="Times New Roman"/>
          <w:sz w:val="24"/>
          <w:szCs w:val="24"/>
        </w:rPr>
        <w:t>пункт 10 признать утратившим силу;</w:t>
      </w:r>
    </w:p>
    <w:p w14:paraId="128D84B7" w14:textId="19FDAFE4" w:rsidR="000C15D2" w:rsidRPr="00C55BE3" w:rsidRDefault="0039593E" w:rsidP="0039593E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835B73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пункт 15 изложить </w:t>
      </w:r>
      <w:r w:rsidR="000C15D2" w:rsidRPr="00C55BE3">
        <w:rPr>
          <w:rFonts w:ascii="Times New Roman" w:hAnsi="Times New Roman"/>
          <w:sz w:val="24"/>
          <w:szCs w:val="24"/>
        </w:rPr>
        <w:t>в следующей редакции:</w:t>
      </w:r>
    </w:p>
    <w:p w14:paraId="76D9219B" w14:textId="593DD40C" w:rsidR="000C15D2" w:rsidRPr="000C15D2" w:rsidRDefault="000C15D2" w:rsidP="000C15D2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C55BE3">
        <w:rPr>
          <w:rFonts w:ascii="Times New Roman" w:hAnsi="Times New Roman"/>
          <w:sz w:val="24"/>
          <w:szCs w:val="24"/>
        </w:rPr>
        <w:t>«Места для информирования заявителей, получения информации и заполнения необходимых документов оборудуются информационными стендами с образцами заполнения запросов, перечнями необходимых документов и (или) информацией для оказания муниципальной услуги, стульями и столами (стойками), обеспечиваются бумагой и канцелярскими принадлежностями в количестве, достаточном для оформления документов заявителями.»;</w:t>
      </w:r>
    </w:p>
    <w:p w14:paraId="781F006B" w14:textId="6C4868A8" w:rsidR="00FC5DF6" w:rsidRDefault="0039593E" w:rsidP="00FC5DF6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д</w:t>
      </w:r>
      <w:r w:rsidR="003371C8">
        <w:rPr>
          <w:rFonts w:ascii="Times New Roman" w:hAnsi="Times New Roman"/>
          <w:bCs/>
          <w:sz w:val="24"/>
          <w:szCs w:val="24"/>
        </w:rPr>
        <w:t xml:space="preserve">) разделы </w:t>
      </w:r>
      <w:bookmarkStart w:id="4" w:name="_Hlk198023037"/>
      <w:r w:rsidR="00FC5DF6">
        <w:rPr>
          <w:rFonts w:ascii="Times New Roman" w:hAnsi="Times New Roman"/>
          <w:sz w:val="24"/>
          <w:szCs w:val="24"/>
        </w:rPr>
        <w:t xml:space="preserve">IV, V </w:t>
      </w:r>
      <w:bookmarkEnd w:id="4"/>
      <w:r w:rsidR="00FC5DF6" w:rsidRPr="00ED138F">
        <w:rPr>
          <w:rFonts w:ascii="Times New Roman" w:hAnsi="Times New Roman"/>
          <w:sz w:val="24"/>
          <w:szCs w:val="24"/>
        </w:rPr>
        <w:t>признать утратившими силу</w:t>
      </w:r>
      <w:r w:rsidR="00EE4A83">
        <w:rPr>
          <w:rFonts w:ascii="Times New Roman" w:hAnsi="Times New Roman"/>
          <w:sz w:val="24"/>
          <w:szCs w:val="24"/>
        </w:rPr>
        <w:t>;</w:t>
      </w:r>
    </w:p>
    <w:p w14:paraId="35962177" w14:textId="6203F660" w:rsidR="00F010FD" w:rsidRPr="00910FF6" w:rsidRDefault="00F010FD" w:rsidP="00F010F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 дополнить разделом IV</w:t>
      </w:r>
      <w:r>
        <w:rPr>
          <w:rFonts w:ascii="Times New Roman" w:hAnsi="Times New Roman"/>
          <w:bCs/>
          <w:sz w:val="24"/>
          <w:szCs w:val="24"/>
        </w:rPr>
        <w:t xml:space="preserve"> следующего содержания:</w:t>
      </w:r>
    </w:p>
    <w:p w14:paraId="5B8E98BD" w14:textId="77777777" w:rsidR="00F010FD" w:rsidRDefault="00F010FD" w:rsidP="00F010FD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IV</w:t>
      </w:r>
      <w:r w:rsidRPr="00910FF6">
        <w:rPr>
          <w:rFonts w:ascii="Times New Roman" w:hAnsi="Times New Roman"/>
          <w:bCs/>
          <w:sz w:val="24"/>
          <w:szCs w:val="24"/>
        </w:rPr>
        <w:t>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0058EBC8" w14:textId="77777777" w:rsidR="00F010FD" w:rsidRDefault="00F010FD" w:rsidP="00F010FD">
      <w:pPr>
        <w:autoSpaceDE w:val="0"/>
        <w:autoSpaceDN w:val="0"/>
        <w:adjustRightInd w:val="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</w:p>
    <w:p w14:paraId="265A3938" w14:textId="63EFC4AC" w:rsidR="00F010FD" w:rsidRPr="00910FF6" w:rsidRDefault="00F010FD" w:rsidP="00F010FD">
      <w:pPr>
        <w:autoSpaceDE w:val="0"/>
        <w:autoSpaceDN w:val="0"/>
        <w:adjustRightInd w:val="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</w:t>
      </w:r>
      <w:r w:rsidRPr="00910FF6">
        <w:rPr>
          <w:rFonts w:ascii="Times New Roman" w:hAnsi="Times New Roman"/>
          <w:sz w:val="24"/>
          <w:szCs w:val="24"/>
        </w:rPr>
        <w:t>. Многофункциональный центр предоставления государственных и муниципальных услуг осуществляет:</w:t>
      </w:r>
    </w:p>
    <w:p w14:paraId="6E51D3A3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lastRenderedPageBreak/>
        <w:t>1) информирование заявителей или представителей заявителей о порядке предоставления муниципальной услуги в МФЦ, по иным вопросам, связанным с предоставлением муниципальной услуги, а также консультирование заявителей или представителей заявителей о порядке предоставления муниципальной услуги в МФЦ;</w:t>
      </w:r>
    </w:p>
    <w:p w14:paraId="5430FA31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2) выдачу заявителю или представителю заявителя результата предоставления муниципальной услуги на бумажном носителе, подтверждающих содержание электронных документов, направленных в МФЦ по результатам предоставления муниципальной услуги, а также выдачу документов, включая составление на бумажном носителе и заверение выписок из информационных систем органов, предоставляющих муниципальные услуги;</w:t>
      </w:r>
    </w:p>
    <w:p w14:paraId="75FB0BE1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 xml:space="preserve">3) иные процедуры и действия, предусмотренные Федеральным </w:t>
      </w:r>
      <w:hyperlink r:id="rId10" w:history="1">
        <w:r w:rsidRPr="00123908">
          <w:rPr>
            <w:rFonts w:ascii="Times New Roman" w:hAnsi="Times New Roman"/>
            <w:sz w:val="24"/>
            <w:szCs w:val="24"/>
          </w:rPr>
          <w:t>законом</w:t>
        </w:r>
      </w:hyperlink>
      <w:r w:rsidRPr="00123908">
        <w:rPr>
          <w:rFonts w:ascii="Times New Roman" w:hAnsi="Times New Roman"/>
          <w:sz w:val="24"/>
          <w:szCs w:val="24"/>
        </w:rPr>
        <w:t xml:space="preserve"> </w:t>
      </w:r>
      <w:r w:rsidRPr="00910FF6">
        <w:rPr>
          <w:rFonts w:ascii="Times New Roman" w:hAnsi="Times New Roman"/>
          <w:sz w:val="24"/>
          <w:szCs w:val="24"/>
        </w:rPr>
        <w:t xml:space="preserve">от 27 июля 2010 года </w:t>
      </w:r>
      <w:r>
        <w:rPr>
          <w:rFonts w:ascii="Times New Roman" w:hAnsi="Times New Roman"/>
          <w:sz w:val="24"/>
          <w:szCs w:val="24"/>
        </w:rPr>
        <w:t>№</w:t>
      </w:r>
      <w:r w:rsidRPr="00910FF6">
        <w:rPr>
          <w:rFonts w:ascii="Times New Roman" w:hAnsi="Times New Roman"/>
          <w:sz w:val="24"/>
          <w:szCs w:val="24"/>
        </w:rPr>
        <w:t xml:space="preserve"> 210-ФЗ </w:t>
      </w:r>
      <w:r>
        <w:rPr>
          <w:rFonts w:ascii="Times New Roman" w:hAnsi="Times New Roman"/>
          <w:sz w:val="24"/>
          <w:szCs w:val="24"/>
        </w:rPr>
        <w:t>«</w:t>
      </w:r>
      <w:r w:rsidRPr="00910FF6">
        <w:rPr>
          <w:rFonts w:ascii="Times New Roman" w:hAnsi="Times New Roman"/>
          <w:sz w:val="24"/>
          <w:szCs w:val="24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/>
          <w:sz w:val="24"/>
          <w:szCs w:val="24"/>
        </w:rPr>
        <w:t>»</w:t>
      </w:r>
      <w:r w:rsidRPr="00910FF6">
        <w:rPr>
          <w:rFonts w:ascii="Times New Roman" w:hAnsi="Times New Roman"/>
          <w:sz w:val="24"/>
          <w:szCs w:val="24"/>
        </w:rPr>
        <w:t>.</w:t>
      </w:r>
    </w:p>
    <w:p w14:paraId="3B03AE06" w14:textId="1B1781D6" w:rsidR="00F010FD" w:rsidRPr="00910FF6" w:rsidRDefault="00F010FD" w:rsidP="00F010FD">
      <w:pPr>
        <w:autoSpaceDE w:val="0"/>
        <w:autoSpaceDN w:val="0"/>
        <w:adjustRightInd w:val="0"/>
        <w:spacing w:before="20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11" w:history="1">
        <w:r w:rsidRPr="005E3790">
          <w:rPr>
            <w:rFonts w:ascii="Times New Roman" w:hAnsi="Times New Roman"/>
            <w:sz w:val="24"/>
            <w:szCs w:val="24"/>
          </w:rPr>
          <w:t>частью 1.1 статьи 16</w:t>
        </w:r>
      </w:hyperlink>
      <w:r w:rsidRPr="005E3790">
        <w:rPr>
          <w:rFonts w:ascii="Times New Roman" w:hAnsi="Times New Roman"/>
          <w:sz w:val="24"/>
          <w:szCs w:val="24"/>
        </w:rPr>
        <w:t xml:space="preserve"> </w:t>
      </w:r>
      <w:r w:rsidRPr="00910FF6">
        <w:rPr>
          <w:rFonts w:ascii="Times New Roman" w:hAnsi="Times New Roman"/>
          <w:sz w:val="24"/>
          <w:szCs w:val="24"/>
        </w:rPr>
        <w:t xml:space="preserve">Федерального закона от 27 июля 2010 года </w:t>
      </w:r>
      <w:r w:rsidR="00AD726D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№</w:t>
      </w:r>
      <w:r w:rsidRPr="00910FF6">
        <w:rPr>
          <w:rFonts w:ascii="Times New Roman" w:hAnsi="Times New Roman"/>
          <w:sz w:val="24"/>
          <w:szCs w:val="24"/>
        </w:rPr>
        <w:t xml:space="preserve"> 210-ФЗ </w:t>
      </w:r>
      <w:r>
        <w:rPr>
          <w:rFonts w:ascii="Times New Roman" w:hAnsi="Times New Roman"/>
          <w:sz w:val="24"/>
          <w:szCs w:val="24"/>
        </w:rPr>
        <w:t>«</w:t>
      </w:r>
      <w:r w:rsidRPr="00910FF6">
        <w:rPr>
          <w:rFonts w:ascii="Times New Roman" w:hAnsi="Times New Roman"/>
          <w:sz w:val="24"/>
          <w:szCs w:val="24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/>
          <w:sz w:val="24"/>
          <w:szCs w:val="24"/>
        </w:rPr>
        <w:t>»</w:t>
      </w:r>
      <w:r w:rsidRPr="00910FF6">
        <w:rPr>
          <w:rFonts w:ascii="Times New Roman" w:hAnsi="Times New Roman"/>
          <w:sz w:val="24"/>
          <w:szCs w:val="24"/>
        </w:rPr>
        <w:t xml:space="preserve"> для реализации своих функций МФЦ вправе привлекать иные организации.</w:t>
      </w:r>
    </w:p>
    <w:p w14:paraId="1737FC9D" w14:textId="0FFC6FD7" w:rsidR="00F010FD" w:rsidRPr="00910FF6" w:rsidRDefault="00F010FD" w:rsidP="00F010FD">
      <w:pPr>
        <w:autoSpaceDE w:val="0"/>
        <w:autoSpaceDN w:val="0"/>
        <w:adjustRightInd w:val="0"/>
        <w:spacing w:before="20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</w:t>
      </w:r>
      <w:r w:rsidRPr="00910FF6">
        <w:rPr>
          <w:rFonts w:ascii="Times New Roman" w:hAnsi="Times New Roman"/>
          <w:sz w:val="24"/>
          <w:szCs w:val="24"/>
        </w:rPr>
        <w:t>. Информирование заявителя или представителя заявителя в МФЦ осуществляется следующими способами:</w:t>
      </w:r>
    </w:p>
    <w:p w14:paraId="59E2E41B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1) посредством привлечения средств массовой информации, а также путем размещения информации на официальных сайтах и информационных стендах МФЦ;</w:t>
      </w:r>
    </w:p>
    <w:p w14:paraId="7055CE2D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2) при обращении заявителя или представителя заявителя в МФЦ лично, по телефону, посредством почтового отправления либо по электронной почте.</w:t>
      </w:r>
    </w:p>
    <w:p w14:paraId="26D3838B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При личном обращении заявителя или представителя заявителя работник МФЦ подробно информирует заявителя по интересующим его вопросам в вежливой корректной форме с использованием официально-делового стиля речи. Рекомендуемое время предоставления консультации -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14:paraId="1B6A3441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Ответ на телефонный звонок должен начинаться с информации о наименовании организации, фамилии, имени, отчестве и должности работника МФЦ, принявшего телефонный звонок. Индивидуальное устное консультирование при обращении заявителя или представителя заявителя по телефону работник МФЦ осуществляет не более 10 минут.</w:t>
      </w:r>
    </w:p>
    <w:p w14:paraId="54636366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В случае если для подготовки ответа требуется более продолжительное время, работник МФЦ, осуществляющий индивидуальное устное консультирование по телефону, может предложить заявителю или представителю заявителя:</w:t>
      </w:r>
    </w:p>
    <w:p w14:paraId="03E92C54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а) изложить обращение в письменной форме (ответ направляется заявителю в соответствии со способом, указанным в обращении);</w:t>
      </w:r>
    </w:p>
    <w:p w14:paraId="2356580D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б) назначить другое время для консультаций.</w:t>
      </w:r>
    </w:p>
    <w:p w14:paraId="427CB3C7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При консультировании по письменному обращению заявителя или представителя заявителя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МФЦ в форме электронного документа, и в письменной форме по почтовому адресу, указанному в обращении, поступившем в МФЦ в письменной форме.</w:t>
      </w:r>
    </w:p>
    <w:p w14:paraId="4509B6F4" w14:textId="4CA00C2F" w:rsidR="00F010FD" w:rsidRPr="00910FF6" w:rsidRDefault="00F010FD" w:rsidP="004C78A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</w:t>
      </w:r>
      <w:r w:rsidRPr="00910FF6">
        <w:rPr>
          <w:rFonts w:ascii="Times New Roman" w:hAnsi="Times New Roman"/>
          <w:sz w:val="24"/>
          <w:szCs w:val="24"/>
        </w:rPr>
        <w:t xml:space="preserve">. </w:t>
      </w:r>
      <w:r w:rsidRPr="004C78A0">
        <w:rPr>
          <w:rFonts w:ascii="Times New Roman" w:hAnsi="Times New Roman"/>
          <w:sz w:val="24"/>
          <w:szCs w:val="24"/>
        </w:rPr>
        <w:t xml:space="preserve">При наличии в заявлении </w:t>
      </w:r>
      <w:r w:rsidR="004C78A0" w:rsidRPr="004C78A0">
        <w:rPr>
          <w:rFonts w:ascii="Times New Roman" w:hAnsi="Times New Roman"/>
          <w:sz w:val="24"/>
          <w:szCs w:val="24"/>
        </w:rPr>
        <w:t>о</w:t>
      </w:r>
      <w:r w:rsidR="004C78A0">
        <w:rPr>
          <w:rFonts w:ascii="Times New Roman" w:hAnsi="Times New Roman"/>
          <w:sz w:val="24"/>
          <w:szCs w:val="24"/>
        </w:rPr>
        <w:t xml:space="preserve"> предварительном согласовании предоставления земельного участка гражданам для индивидуального жилищного </w:t>
      </w:r>
      <w:r w:rsidR="004C78A0" w:rsidRPr="004C78A0">
        <w:rPr>
          <w:rFonts w:ascii="Times New Roman" w:hAnsi="Times New Roman"/>
          <w:sz w:val="24"/>
          <w:szCs w:val="24"/>
        </w:rPr>
        <w:t>строительства</w:t>
      </w:r>
      <w:r w:rsidRPr="004C78A0">
        <w:rPr>
          <w:rFonts w:ascii="Times New Roman" w:hAnsi="Times New Roman"/>
          <w:sz w:val="24"/>
          <w:szCs w:val="24"/>
        </w:rPr>
        <w:t xml:space="preserve"> указания о выдаче результатов предоставления муниципальной услуги через МФЦ Уполномоченный орган передает документы в МФЦ для последующей выдачи заявителю или представителю заявителя способом согласно соглашению о взаимодействии,</w:t>
      </w:r>
      <w:r w:rsidRPr="00910FF6">
        <w:rPr>
          <w:rFonts w:ascii="Times New Roman" w:hAnsi="Times New Roman"/>
          <w:sz w:val="24"/>
          <w:szCs w:val="24"/>
        </w:rPr>
        <w:t xml:space="preserve"> заключенному между Уполномоченным органом и МФЦ в порядке, утвержденном </w:t>
      </w:r>
      <w:hyperlink r:id="rId12" w:history="1">
        <w:r w:rsidRPr="005E3790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5E3790">
        <w:rPr>
          <w:rFonts w:ascii="Times New Roman" w:hAnsi="Times New Roman"/>
          <w:sz w:val="24"/>
          <w:szCs w:val="24"/>
        </w:rPr>
        <w:t xml:space="preserve"> </w:t>
      </w:r>
      <w:r w:rsidRPr="00910FF6">
        <w:rPr>
          <w:rFonts w:ascii="Times New Roman" w:hAnsi="Times New Roman"/>
          <w:sz w:val="24"/>
          <w:szCs w:val="24"/>
        </w:rPr>
        <w:t xml:space="preserve">Правительства Российской Федерации от 27 сентября 2011 года </w:t>
      </w:r>
      <w:r>
        <w:rPr>
          <w:rFonts w:ascii="Times New Roman" w:hAnsi="Times New Roman"/>
          <w:sz w:val="24"/>
          <w:szCs w:val="24"/>
        </w:rPr>
        <w:t>№</w:t>
      </w:r>
      <w:r w:rsidRPr="00910FF6">
        <w:rPr>
          <w:rFonts w:ascii="Times New Roman" w:hAnsi="Times New Roman"/>
          <w:sz w:val="24"/>
          <w:szCs w:val="24"/>
        </w:rPr>
        <w:t xml:space="preserve"> 797 </w:t>
      </w:r>
      <w:r>
        <w:rPr>
          <w:rFonts w:ascii="Times New Roman" w:hAnsi="Times New Roman"/>
          <w:sz w:val="24"/>
          <w:szCs w:val="24"/>
        </w:rPr>
        <w:t>«</w:t>
      </w:r>
      <w:r w:rsidRPr="00910FF6">
        <w:rPr>
          <w:rFonts w:ascii="Times New Roman" w:hAnsi="Times New Roman"/>
          <w:sz w:val="24"/>
          <w:szCs w:val="24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>
        <w:rPr>
          <w:rFonts w:ascii="Times New Roman" w:hAnsi="Times New Roman"/>
          <w:sz w:val="24"/>
          <w:szCs w:val="24"/>
        </w:rPr>
        <w:t>»</w:t>
      </w:r>
      <w:r w:rsidRPr="00910FF6">
        <w:rPr>
          <w:rFonts w:ascii="Times New Roman" w:hAnsi="Times New Roman"/>
          <w:sz w:val="24"/>
          <w:szCs w:val="24"/>
        </w:rPr>
        <w:t>.</w:t>
      </w:r>
    </w:p>
    <w:p w14:paraId="20BC8A6E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lastRenderedPageBreak/>
        <w:t>Порядок и сроки передачи Уполномоченным органом таких документов в МФЦ определяются соглашением о взаимодействии.</w:t>
      </w:r>
    </w:p>
    <w:p w14:paraId="7C1764FD" w14:textId="113CC8CB" w:rsidR="00F010FD" w:rsidRPr="00910FF6" w:rsidRDefault="00F010FD" w:rsidP="00F010FD">
      <w:pPr>
        <w:autoSpaceDE w:val="0"/>
        <w:autoSpaceDN w:val="0"/>
        <w:adjustRightInd w:val="0"/>
        <w:spacing w:before="20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</w:t>
      </w:r>
      <w:r w:rsidRPr="00910FF6">
        <w:rPr>
          <w:rFonts w:ascii="Times New Roman" w:hAnsi="Times New Roman"/>
          <w:sz w:val="24"/>
          <w:szCs w:val="24"/>
        </w:rPr>
        <w:t>. Прием заявителей или представителей заявителей для выдачи документов, являющихся результатом предоставления муниципальной услуги, осуществляется в порядке очередности согласно номерному талону из терминала электронной очереди, соответствующему цели обращения, либо по предварительной записи.</w:t>
      </w:r>
    </w:p>
    <w:p w14:paraId="288A459B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Работник МФЦ осуществляет следующие действия:</w:t>
      </w:r>
    </w:p>
    <w:p w14:paraId="5B9D2359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1) 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3661F795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2) проверяет полномочия представителя заявителя (в случае обращения представителя заявителя);</w:t>
      </w:r>
    </w:p>
    <w:p w14:paraId="6763D855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3) определяет статус исполнения заявления о предоставлении муниципальной услуги в ГИС;</w:t>
      </w:r>
    </w:p>
    <w:p w14:paraId="7C6F2079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4)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14:paraId="4E3DBBDD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5) заверяет экземпляр электронного документа на бумажном носителе с использованием печати МФЦ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14:paraId="315CFB82" w14:textId="77777777" w:rsidR="00F010FD" w:rsidRPr="00910FF6" w:rsidRDefault="00F010FD" w:rsidP="00F010FD">
      <w:pPr>
        <w:autoSpaceDE w:val="0"/>
        <w:autoSpaceDN w:val="0"/>
        <w:adjustRightInd w:val="0"/>
        <w:spacing w:before="20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6) выдает документы заявителю или представителю заявителя, при необходимости запрашивает у заявителя или представителя заявителя подписи за каждый выданный документ;</w:t>
      </w:r>
    </w:p>
    <w:p w14:paraId="5729651E" w14:textId="49BD4BA1" w:rsidR="00F010FD" w:rsidRPr="00910FF6" w:rsidRDefault="00F010FD" w:rsidP="00F010FD">
      <w:pPr>
        <w:autoSpaceDE w:val="0"/>
        <w:autoSpaceDN w:val="0"/>
        <w:adjustRightInd w:val="0"/>
        <w:spacing w:before="200"/>
        <w:ind w:firstLine="540"/>
        <w:contextualSpacing/>
        <w:jc w:val="both"/>
        <w:rPr>
          <w:rFonts w:ascii="Times New Roman" w:hAnsi="Times New Roman"/>
          <w:sz w:val="24"/>
          <w:szCs w:val="24"/>
        </w:rPr>
      </w:pPr>
      <w:r w:rsidRPr="00910FF6">
        <w:rPr>
          <w:rFonts w:ascii="Times New Roman" w:hAnsi="Times New Roman"/>
          <w:sz w:val="24"/>
          <w:szCs w:val="24"/>
        </w:rPr>
        <w:t>7) запрашивает согласие заявителя или представителя заявителя на участие в смс-опросе для оценки качества предоставления муниципальной услуги МФЦ.</w:t>
      </w:r>
      <w:r>
        <w:rPr>
          <w:rFonts w:ascii="Times New Roman" w:hAnsi="Times New Roman"/>
          <w:sz w:val="24"/>
          <w:szCs w:val="24"/>
        </w:rPr>
        <w:t>»</w:t>
      </w:r>
      <w:r w:rsidR="00813EF5">
        <w:rPr>
          <w:rFonts w:ascii="Times New Roman" w:hAnsi="Times New Roman"/>
          <w:sz w:val="24"/>
          <w:szCs w:val="24"/>
        </w:rPr>
        <w:t>.</w:t>
      </w:r>
    </w:p>
    <w:p w14:paraId="320D5420" w14:textId="51F16609" w:rsidR="007A3E53" w:rsidRPr="007A3E53" w:rsidRDefault="00524C22" w:rsidP="007A3E5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C2988">
        <w:rPr>
          <w:rFonts w:ascii="Times New Roman" w:hAnsi="Times New Roman"/>
          <w:sz w:val="24"/>
          <w:szCs w:val="24"/>
        </w:rPr>
        <w:t xml:space="preserve">2. </w:t>
      </w:r>
      <w:r w:rsidR="007A3E53" w:rsidRPr="007A3E53">
        <w:rPr>
          <w:rFonts w:ascii="Times New Roman" w:hAnsi="Times New Roman" w:cs="Times New Roman"/>
          <w:sz w:val="24"/>
          <w:szCs w:val="24"/>
        </w:rPr>
        <w:t xml:space="preserve">Комитету архитектуры и градостроительства Администрации ЗАТО Северск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</w:t>
      </w:r>
      <w:r w:rsidR="00A60D07">
        <w:rPr>
          <w:rFonts w:ascii="Times New Roman" w:hAnsi="Times New Roman" w:cs="Times New Roman"/>
          <w:sz w:val="24"/>
          <w:szCs w:val="24"/>
        </w:rPr>
        <w:t>«</w:t>
      </w:r>
      <w:r w:rsidR="007A3E53" w:rsidRPr="007A3E53">
        <w:rPr>
          <w:rFonts w:ascii="Times New Roman" w:hAnsi="Times New Roman" w:cs="Times New Roman"/>
          <w:sz w:val="24"/>
          <w:szCs w:val="24"/>
        </w:rPr>
        <w:t>Интернет</w:t>
      </w:r>
      <w:r w:rsidR="00A60D07">
        <w:rPr>
          <w:rFonts w:ascii="Times New Roman" w:hAnsi="Times New Roman" w:cs="Times New Roman"/>
          <w:sz w:val="24"/>
          <w:szCs w:val="24"/>
        </w:rPr>
        <w:t>»</w:t>
      </w:r>
      <w:r w:rsidR="007A3E53" w:rsidRPr="007A3E53">
        <w:rPr>
          <w:rFonts w:ascii="Times New Roman" w:hAnsi="Times New Roman" w:cs="Times New Roman"/>
          <w:sz w:val="24"/>
          <w:szCs w:val="24"/>
        </w:rPr>
        <w:t xml:space="preserve"> (https://зато-северск.рф) и внести изменение в Реестр муниципальных услуг (функций) городского округа ЗАТО Северск Томской области.</w:t>
      </w:r>
    </w:p>
    <w:p w14:paraId="4C0CE9F6" w14:textId="57D08ABC" w:rsidR="00524C22" w:rsidRPr="00463A3B" w:rsidRDefault="007A3E53" w:rsidP="00463A3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524C22" w:rsidRPr="009C2988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1D6D134A" w14:textId="77777777" w:rsidR="001F790C" w:rsidRDefault="001F790C" w:rsidP="009E6B58">
      <w:pPr>
        <w:rPr>
          <w:rFonts w:ascii="Times New Roman" w:hAnsi="Times New Roman"/>
          <w:szCs w:val="24"/>
        </w:rPr>
      </w:pPr>
    </w:p>
    <w:p w14:paraId="5115FEB4" w14:textId="77777777" w:rsidR="00010151" w:rsidRDefault="00010151" w:rsidP="009E6B58">
      <w:pPr>
        <w:rPr>
          <w:rFonts w:ascii="Times New Roman" w:hAnsi="Times New Roman"/>
          <w:szCs w:val="24"/>
        </w:rPr>
      </w:pPr>
    </w:p>
    <w:p w14:paraId="4A9E3E9F" w14:textId="77777777" w:rsidR="00010151" w:rsidRDefault="00010151" w:rsidP="009E6B58">
      <w:pPr>
        <w:rPr>
          <w:rFonts w:ascii="Times New Roman" w:hAnsi="Times New Roman"/>
          <w:szCs w:val="24"/>
        </w:rPr>
      </w:pPr>
    </w:p>
    <w:p w14:paraId="179090F2" w14:textId="77777777" w:rsidR="00010151" w:rsidRDefault="00010151" w:rsidP="009E6B58">
      <w:pPr>
        <w:rPr>
          <w:rFonts w:ascii="Times New Roman" w:hAnsi="Times New Roman"/>
          <w:szCs w:val="24"/>
        </w:rPr>
      </w:pPr>
    </w:p>
    <w:p w14:paraId="6B6098FF" w14:textId="77777777" w:rsidR="00010151" w:rsidRDefault="00010151" w:rsidP="009E6B58">
      <w:pPr>
        <w:rPr>
          <w:rFonts w:ascii="Times New Roman" w:hAnsi="Times New Roman"/>
          <w:szCs w:val="24"/>
        </w:rPr>
      </w:pPr>
    </w:p>
    <w:p w14:paraId="64F783D2" w14:textId="77777777" w:rsidR="00010151" w:rsidRDefault="00010151" w:rsidP="009E6B58">
      <w:pPr>
        <w:rPr>
          <w:rFonts w:ascii="Times New Roman" w:hAnsi="Times New Roman"/>
          <w:szCs w:val="24"/>
        </w:rPr>
      </w:pPr>
    </w:p>
    <w:p w14:paraId="52524FE3" w14:textId="77777777" w:rsidR="00010151" w:rsidRDefault="00010151" w:rsidP="009E6B58">
      <w:pPr>
        <w:rPr>
          <w:rFonts w:ascii="Times New Roman" w:hAnsi="Times New Roman"/>
          <w:szCs w:val="24"/>
        </w:rPr>
      </w:pPr>
    </w:p>
    <w:p w14:paraId="470C1A42" w14:textId="77777777" w:rsidR="00010151" w:rsidRDefault="00010151" w:rsidP="009E6B58">
      <w:pPr>
        <w:rPr>
          <w:rFonts w:ascii="Times New Roman" w:hAnsi="Times New Roman"/>
          <w:szCs w:val="24"/>
        </w:rPr>
      </w:pPr>
    </w:p>
    <w:p w14:paraId="721AC07B" w14:textId="77777777" w:rsidR="00010151" w:rsidRDefault="00010151" w:rsidP="009E6B58">
      <w:pPr>
        <w:rPr>
          <w:rFonts w:ascii="Times New Roman" w:hAnsi="Times New Roman"/>
          <w:szCs w:val="24"/>
        </w:rPr>
      </w:pPr>
    </w:p>
    <w:p w14:paraId="347E055B" w14:textId="77777777" w:rsidR="00010151" w:rsidRDefault="00010151" w:rsidP="009E6B58">
      <w:pPr>
        <w:rPr>
          <w:rFonts w:ascii="Times New Roman" w:hAnsi="Times New Roman"/>
          <w:szCs w:val="24"/>
        </w:rPr>
      </w:pPr>
    </w:p>
    <w:p w14:paraId="5D7A667E" w14:textId="77777777" w:rsidR="00010151" w:rsidRDefault="00010151" w:rsidP="009E6B58">
      <w:pPr>
        <w:rPr>
          <w:rFonts w:ascii="Times New Roman" w:hAnsi="Times New Roman"/>
          <w:szCs w:val="24"/>
        </w:rPr>
      </w:pPr>
    </w:p>
    <w:p w14:paraId="0AE61A68" w14:textId="77777777" w:rsidR="00010151" w:rsidRDefault="00010151" w:rsidP="009E6B58">
      <w:pPr>
        <w:rPr>
          <w:rFonts w:ascii="Times New Roman" w:hAnsi="Times New Roman"/>
          <w:szCs w:val="24"/>
        </w:rPr>
      </w:pPr>
    </w:p>
    <w:p w14:paraId="7B1E5B05" w14:textId="77777777" w:rsidR="00010151" w:rsidRDefault="00010151" w:rsidP="009E6B58">
      <w:pPr>
        <w:rPr>
          <w:rFonts w:ascii="Times New Roman" w:hAnsi="Times New Roman"/>
          <w:szCs w:val="24"/>
        </w:rPr>
      </w:pPr>
    </w:p>
    <w:p w14:paraId="701B40CF" w14:textId="77777777" w:rsidR="00010151" w:rsidRDefault="00010151" w:rsidP="009E6B58">
      <w:pPr>
        <w:rPr>
          <w:rFonts w:ascii="Times New Roman" w:hAnsi="Times New Roman"/>
          <w:szCs w:val="24"/>
        </w:rPr>
      </w:pPr>
    </w:p>
    <w:p w14:paraId="3CFA27B3" w14:textId="22651C94" w:rsidR="00010151" w:rsidRDefault="00010151" w:rsidP="009E6B58">
      <w:pPr>
        <w:rPr>
          <w:rFonts w:ascii="Times New Roman" w:hAnsi="Times New Roman"/>
          <w:szCs w:val="24"/>
        </w:rPr>
      </w:pPr>
    </w:p>
    <w:p w14:paraId="1C061D0E" w14:textId="319559E9" w:rsidR="00677830" w:rsidRDefault="00677830" w:rsidP="009E6B58">
      <w:pPr>
        <w:rPr>
          <w:rFonts w:ascii="Times New Roman" w:hAnsi="Times New Roman"/>
          <w:szCs w:val="24"/>
        </w:rPr>
      </w:pPr>
    </w:p>
    <w:sectPr w:rsidR="00677830" w:rsidSect="00A237B9">
      <w:headerReference w:type="default" r:id="rId13"/>
      <w:headerReference w:type="first" r:id="rId14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0DB324" w14:textId="77777777" w:rsidR="004665AB" w:rsidRDefault="004665AB">
      <w:r>
        <w:separator/>
      </w:r>
    </w:p>
  </w:endnote>
  <w:endnote w:type="continuationSeparator" w:id="0">
    <w:p w14:paraId="52907024" w14:textId="77777777" w:rsidR="004665AB" w:rsidRDefault="00466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17C388" w14:textId="77777777" w:rsidR="004665AB" w:rsidRDefault="004665AB">
      <w:r>
        <w:separator/>
      </w:r>
    </w:p>
  </w:footnote>
  <w:footnote w:type="continuationSeparator" w:id="0">
    <w:p w14:paraId="08B05B73" w14:textId="77777777" w:rsidR="004665AB" w:rsidRDefault="004665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D109F" w14:textId="5FFDDF06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7" name="Рисунок 7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16FCE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531375"/>
    <w:multiLevelType w:val="hybridMultilevel"/>
    <w:tmpl w:val="BA0AC10E"/>
    <w:lvl w:ilvl="0" w:tplc="DC80A63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0151"/>
    <w:rsid w:val="00021BA3"/>
    <w:rsid w:val="000224BC"/>
    <w:rsid w:val="00036A86"/>
    <w:rsid w:val="00047008"/>
    <w:rsid w:val="00052F3F"/>
    <w:rsid w:val="00054096"/>
    <w:rsid w:val="00070A52"/>
    <w:rsid w:val="000759D1"/>
    <w:rsid w:val="00076BF0"/>
    <w:rsid w:val="00083BF1"/>
    <w:rsid w:val="000903E2"/>
    <w:rsid w:val="00094BF8"/>
    <w:rsid w:val="00095472"/>
    <w:rsid w:val="000B0A18"/>
    <w:rsid w:val="000B6A26"/>
    <w:rsid w:val="000C15D2"/>
    <w:rsid w:val="000C5609"/>
    <w:rsid w:val="000D0D26"/>
    <w:rsid w:val="000D569D"/>
    <w:rsid w:val="000F41AE"/>
    <w:rsid w:val="00103417"/>
    <w:rsid w:val="00104A9C"/>
    <w:rsid w:val="00114768"/>
    <w:rsid w:val="00123B5E"/>
    <w:rsid w:val="00147B95"/>
    <w:rsid w:val="00150CC1"/>
    <w:rsid w:val="00153F92"/>
    <w:rsid w:val="0018208B"/>
    <w:rsid w:val="00197591"/>
    <w:rsid w:val="001A0964"/>
    <w:rsid w:val="001A54D5"/>
    <w:rsid w:val="001C133A"/>
    <w:rsid w:val="001D1109"/>
    <w:rsid w:val="001D21E1"/>
    <w:rsid w:val="001F1104"/>
    <w:rsid w:val="001F3115"/>
    <w:rsid w:val="001F790C"/>
    <w:rsid w:val="00215A1A"/>
    <w:rsid w:val="0023688A"/>
    <w:rsid w:val="00244701"/>
    <w:rsid w:val="002562C9"/>
    <w:rsid w:val="0025653C"/>
    <w:rsid w:val="002568AC"/>
    <w:rsid w:val="00262963"/>
    <w:rsid w:val="00263EA7"/>
    <w:rsid w:val="00270221"/>
    <w:rsid w:val="002832C8"/>
    <w:rsid w:val="002833F6"/>
    <w:rsid w:val="002871CB"/>
    <w:rsid w:val="002A1ACE"/>
    <w:rsid w:val="002C2626"/>
    <w:rsid w:val="002C519B"/>
    <w:rsid w:val="002D05B6"/>
    <w:rsid w:val="002D5CD9"/>
    <w:rsid w:val="002E194E"/>
    <w:rsid w:val="002F148E"/>
    <w:rsid w:val="003021EE"/>
    <w:rsid w:val="00320694"/>
    <w:rsid w:val="003268BE"/>
    <w:rsid w:val="003339EE"/>
    <w:rsid w:val="003371C8"/>
    <w:rsid w:val="00353E5E"/>
    <w:rsid w:val="0037055F"/>
    <w:rsid w:val="00382D33"/>
    <w:rsid w:val="003931C7"/>
    <w:rsid w:val="0039593E"/>
    <w:rsid w:val="003978E6"/>
    <w:rsid w:val="003B488B"/>
    <w:rsid w:val="003B5EA4"/>
    <w:rsid w:val="003C5921"/>
    <w:rsid w:val="003D42D8"/>
    <w:rsid w:val="003E0E9A"/>
    <w:rsid w:val="003E54E8"/>
    <w:rsid w:val="003E7843"/>
    <w:rsid w:val="003F27CB"/>
    <w:rsid w:val="00410CC3"/>
    <w:rsid w:val="00417CDE"/>
    <w:rsid w:val="00420CDA"/>
    <w:rsid w:val="004311EB"/>
    <w:rsid w:val="004338F8"/>
    <w:rsid w:val="00453C84"/>
    <w:rsid w:val="00461CD6"/>
    <w:rsid w:val="00462E62"/>
    <w:rsid w:val="00463A3B"/>
    <w:rsid w:val="00463B78"/>
    <w:rsid w:val="004665AB"/>
    <w:rsid w:val="00466E71"/>
    <w:rsid w:val="004677A0"/>
    <w:rsid w:val="00476E25"/>
    <w:rsid w:val="0048112D"/>
    <w:rsid w:val="00486C04"/>
    <w:rsid w:val="004B24F4"/>
    <w:rsid w:val="004C6894"/>
    <w:rsid w:val="004C6EB5"/>
    <w:rsid w:val="004C78A0"/>
    <w:rsid w:val="005044C8"/>
    <w:rsid w:val="0050709E"/>
    <w:rsid w:val="00515A0A"/>
    <w:rsid w:val="00521A9B"/>
    <w:rsid w:val="00524C22"/>
    <w:rsid w:val="00530DB7"/>
    <w:rsid w:val="00532E0E"/>
    <w:rsid w:val="00533002"/>
    <w:rsid w:val="00533C9C"/>
    <w:rsid w:val="00542038"/>
    <w:rsid w:val="00557117"/>
    <w:rsid w:val="00570002"/>
    <w:rsid w:val="005759FB"/>
    <w:rsid w:val="00576B1E"/>
    <w:rsid w:val="00577B18"/>
    <w:rsid w:val="00580F09"/>
    <w:rsid w:val="00584E3F"/>
    <w:rsid w:val="00585CE2"/>
    <w:rsid w:val="00590ED8"/>
    <w:rsid w:val="005C43FF"/>
    <w:rsid w:val="005C66EB"/>
    <w:rsid w:val="005E0667"/>
    <w:rsid w:val="00607A54"/>
    <w:rsid w:val="0061412C"/>
    <w:rsid w:val="00616FCE"/>
    <w:rsid w:val="00621BA2"/>
    <w:rsid w:val="006245BA"/>
    <w:rsid w:val="006247BE"/>
    <w:rsid w:val="0063711C"/>
    <w:rsid w:val="006374C2"/>
    <w:rsid w:val="00644D1B"/>
    <w:rsid w:val="00677830"/>
    <w:rsid w:val="006C10D5"/>
    <w:rsid w:val="006C40B1"/>
    <w:rsid w:val="006C5681"/>
    <w:rsid w:val="006C57C6"/>
    <w:rsid w:val="006D454C"/>
    <w:rsid w:val="006E746E"/>
    <w:rsid w:val="006F411C"/>
    <w:rsid w:val="00704634"/>
    <w:rsid w:val="007175AB"/>
    <w:rsid w:val="00720529"/>
    <w:rsid w:val="00731B79"/>
    <w:rsid w:val="0075650D"/>
    <w:rsid w:val="007600C6"/>
    <w:rsid w:val="00762BE2"/>
    <w:rsid w:val="00764227"/>
    <w:rsid w:val="00766830"/>
    <w:rsid w:val="00782D1D"/>
    <w:rsid w:val="0079351B"/>
    <w:rsid w:val="007A3E53"/>
    <w:rsid w:val="007B54AA"/>
    <w:rsid w:val="007B5FC6"/>
    <w:rsid w:val="007D7D04"/>
    <w:rsid w:val="007E07F3"/>
    <w:rsid w:val="007E4680"/>
    <w:rsid w:val="0080227D"/>
    <w:rsid w:val="0081122F"/>
    <w:rsid w:val="00812165"/>
    <w:rsid w:val="00813EF5"/>
    <w:rsid w:val="00822D7F"/>
    <w:rsid w:val="00823F91"/>
    <w:rsid w:val="0082544F"/>
    <w:rsid w:val="008271D8"/>
    <w:rsid w:val="00835B73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0C97"/>
    <w:rsid w:val="008F2F8D"/>
    <w:rsid w:val="008F7C81"/>
    <w:rsid w:val="00903340"/>
    <w:rsid w:val="00926577"/>
    <w:rsid w:val="00931A33"/>
    <w:rsid w:val="00941617"/>
    <w:rsid w:val="009653DA"/>
    <w:rsid w:val="00983248"/>
    <w:rsid w:val="009A4C5B"/>
    <w:rsid w:val="009A522E"/>
    <w:rsid w:val="009B03B6"/>
    <w:rsid w:val="009B201E"/>
    <w:rsid w:val="009B435E"/>
    <w:rsid w:val="009C2988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5337C"/>
    <w:rsid w:val="00A60D07"/>
    <w:rsid w:val="00A6101F"/>
    <w:rsid w:val="00A646D5"/>
    <w:rsid w:val="00A67170"/>
    <w:rsid w:val="00A9701D"/>
    <w:rsid w:val="00A97785"/>
    <w:rsid w:val="00AA2D6C"/>
    <w:rsid w:val="00AB135B"/>
    <w:rsid w:val="00AB586B"/>
    <w:rsid w:val="00AC2A18"/>
    <w:rsid w:val="00AC599A"/>
    <w:rsid w:val="00AD192E"/>
    <w:rsid w:val="00AD726D"/>
    <w:rsid w:val="00AE6EAA"/>
    <w:rsid w:val="00AF4771"/>
    <w:rsid w:val="00B04806"/>
    <w:rsid w:val="00B271D5"/>
    <w:rsid w:val="00B363C1"/>
    <w:rsid w:val="00B417B5"/>
    <w:rsid w:val="00B45246"/>
    <w:rsid w:val="00B47F6D"/>
    <w:rsid w:val="00B55389"/>
    <w:rsid w:val="00B603DA"/>
    <w:rsid w:val="00B67BA6"/>
    <w:rsid w:val="00B72430"/>
    <w:rsid w:val="00B87336"/>
    <w:rsid w:val="00B9144E"/>
    <w:rsid w:val="00B96954"/>
    <w:rsid w:val="00B96D3B"/>
    <w:rsid w:val="00BA158D"/>
    <w:rsid w:val="00BA6FD4"/>
    <w:rsid w:val="00BB2758"/>
    <w:rsid w:val="00BB2C19"/>
    <w:rsid w:val="00BC6934"/>
    <w:rsid w:val="00BE5975"/>
    <w:rsid w:val="00BF7979"/>
    <w:rsid w:val="00C2308A"/>
    <w:rsid w:val="00C55BE3"/>
    <w:rsid w:val="00C57866"/>
    <w:rsid w:val="00C6448E"/>
    <w:rsid w:val="00C72864"/>
    <w:rsid w:val="00C80D05"/>
    <w:rsid w:val="00C94651"/>
    <w:rsid w:val="00C94BC6"/>
    <w:rsid w:val="00C95CEB"/>
    <w:rsid w:val="00CC645A"/>
    <w:rsid w:val="00CD0431"/>
    <w:rsid w:val="00CD5FF1"/>
    <w:rsid w:val="00CF4602"/>
    <w:rsid w:val="00CF4FA2"/>
    <w:rsid w:val="00D3135E"/>
    <w:rsid w:val="00D504BD"/>
    <w:rsid w:val="00D555D3"/>
    <w:rsid w:val="00D92501"/>
    <w:rsid w:val="00DA065A"/>
    <w:rsid w:val="00DB090B"/>
    <w:rsid w:val="00DC4F51"/>
    <w:rsid w:val="00DD7092"/>
    <w:rsid w:val="00DE37B2"/>
    <w:rsid w:val="00DE57D1"/>
    <w:rsid w:val="00E425A5"/>
    <w:rsid w:val="00E516B2"/>
    <w:rsid w:val="00E752D8"/>
    <w:rsid w:val="00E83699"/>
    <w:rsid w:val="00EA2081"/>
    <w:rsid w:val="00EA32FC"/>
    <w:rsid w:val="00EB2405"/>
    <w:rsid w:val="00EB508A"/>
    <w:rsid w:val="00EC3493"/>
    <w:rsid w:val="00ED138F"/>
    <w:rsid w:val="00ED3802"/>
    <w:rsid w:val="00EE4A83"/>
    <w:rsid w:val="00F010FD"/>
    <w:rsid w:val="00F02713"/>
    <w:rsid w:val="00F07328"/>
    <w:rsid w:val="00F2656A"/>
    <w:rsid w:val="00F328DF"/>
    <w:rsid w:val="00F43D97"/>
    <w:rsid w:val="00F46DA8"/>
    <w:rsid w:val="00F5148F"/>
    <w:rsid w:val="00F7185E"/>
    <w:rsid w:val="00F808FB"/>
    <w:rsid w:val="00F93AEF"/>
    <w:rsid w:val="00FA455C"/>
    <w:rsid w:val="00FA5F71"/>
    <w:rsid w:val="00FB7F42"/>
    <w:rsid w:val="00FC5DF6"/>
    <w:rsid w:val="00FC7866"/>
    <w:rsid w:val="00FF010A"/>
    <w:rsid w:val="00FF0FAD"/>
    <w:rsid w:val="00FF3B4F"/>
    <w:rsid w:val="00FF7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766830"/>
    <w:pPr>
      <w:ind w:left="720"/>
      <w:contextualSpacing/>
    </w:pPr>
  </w:style>
  <w:style w:type="paragraph" w:customStyle="1" w:styleId="ConsPlusTitle">
    <w:name w:val="ConsPlusTitle"/>
    <w:rsid w:val="00466E71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rmal">
    <w:name w:val="ConsPlusNormal"/>
    <w:rsid w:val="00215A1A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3334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7522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996&amp;dst=10035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49499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73334&amp;dst=100018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2B4AA-1BEE-4AE7-884D-5881CB711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Barnashova</cp:lastModifiedBy>
  <cp:revision>13</cp:revision>
  <cp:lastPrinted>2025-04-24T07:32:00Z</cp:lastPrinted>
  <dcterms:created xsi:type="dcterms:W3CDTF">2025-05-27T04:03:00Z</dcterms:created>
  <dcterms:modified xsi:type="dcterms:W3CDTF">2025-05-27T04:48:00Z</dcterms:modified>
</cp:coreProperties>
</file>