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E10" w:rsidRDefault="001335A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УТВЕРЖДЕН</w:t>
      </w:r>
    </w:p>
    <w:p w:rsidR="00007E10" w:rsidRDefault="001335A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Постановлением</w:t>
      </w:r>
    </w:p>
    <w:p w:rsidR="00007E10" w:rsidRDefault="001335A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Администрации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ЗАТО </w:t>
      </w:r>
      <w:proofErr w:type="spellStart"/>
      <w:r>
        <w:rPr>
          <w:rFonts w:ascii="Times New Roman" w:hAnsi="Times New Roman" w:cs="Times New Roman"/>
          <w:sz w:val="26"/>
          <w:szCs w:val="26"/>
        </w:rPr>
        <w:t>Северск</w:t>
      </w:r>
      <w:proofErr w:type="spellEnd"/>
    </w:p>
    <w:p w:rsidR="00007E10" w:rsidRDefault="001335A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________________№_______</w:t>
      </w:r>
    </w:p>
    <w:p w:rsidR="00007E10" w:rsidRDefault="00007E10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007E10" w:rsidRDefault="001335A3">
      <w:pPr>
        <w:pStyle w:val="ae"/>
        <w:jc w:val="center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ПЕРЕЧЕНЬ</w:t>
      </w:r>
    </w:p>
    <w:p w:rsidR="00007E10" w:rsidRDefault="001335A3">
      <w:pPr>
        <w:pStyle w:val="ae"/>
        <w:jc w:val="center"/>
      </w:pPr>
      <w:r>
        <w:rPr>
          <w:rFonts w:ascii="Times New Roman" w:hAnsi="Times New Roman"/>
          <w:bCs/>
          <w:sz w:val="26"/>
          <w:szCs w:val="26"/>
        </w:rPr>
        <w:t xml:space="preserve">муниципальных услуг </w:t>
      </w:r>
      <w:r>
        <w:rPr>
          <w:rFonts w:ascii="Times New Roman" w:hAnsi="Times New Roman"/>
          <w:sz w:val="26"/>
          <w:szCs w:val="26"/>
        </w:rPr>
        <w:t xml:space="preserve">в социальной сфере, в отношении которых формируется муниципальный социальный заказ на оказание муниципальных услуг в социальной сфере, отнесенных к полномочиям органов местного самоуправления городского </w:t>
      </w:r>
      <w:proofErr w:type="gramStart"/>
      <w:r>
        <w:rPr>
          <w:rFonts w:ascii="Times New Roman" w:hAnsi="Times New Roman"/>
          <w:sz w:val="26"/>
          <w:szCs w:val="26"/>
        </w:rPr>
        <w:t>округа</w:t>
      </w:r>
      <w:proofErr w:type="gramEnd"/>
      <w:r>
        <w:rPr>
          <w:rFonts w:ascii="Times New Roman" w:hAnsi="Times New Roman"/>
          <w:sz w:val="26"/>
          <w:szCs w:val="26"/>
        </w:rPr>
        <w:t xml:space="preserve"> ЗАТО </w:t>
      </w:r>
      <w:proofErr w:type="spellStart"/>
      <w:r>
        <w:rPr>
          <w:rFonts w:ascii="Times New Roman" w:hAnsi="Times New Roman"/>
          <w:sz w:val="26"/>
          <w:szCs w:val="26"/>
        </w:rPr>
        <w:t>Северск</w:t>
      </w:r>
      <w:proofErr w:type="spellEnd"/>
    </w:p>
    <w:tbl>
      <w:tblPr>
        <w:tblW w:w="14732" w:type="dxa"/>
        <w:tblInd w:w="118" w:type="dxa"/>
        <w:tblCellMar>
          <w:left w:w="10" w:type="dxa"/>
          <w:right w:w="10" w:type="dxa"/>
        </w:tblCellMar>
        <w:tblLook w:val="0000"/>
      </w:tblPr>
      <w:tblGrid>
        <w:gridCol w:w="790"/>
        <w:gridCol w:w="3399"/>
        <w:gridCol w:w="2731"/>
        <w:gridCol w:w="2606"/>
        <w:gridCol w:w="2844"/>
        <w:gridCol w:w="2362"/>
      </w:tblGrid>
      <w:tr w:rsidR="00007E10">
        <w:trPr>
          <w:trHeight w:val="2704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Уникальный номер реестровой записи общероссийского базового (отраслевого) перечня (классификатора) государственных и муниципальных услуг, оказываемых физическим лицам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Наименование муниципальной услуги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Содержание услуги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Условие оказания муниципальной услуги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Наименование органа местного самоуправления, осуществляющего организацию оказания муниципальной услуги в социальной сфере</w:t>
            </w:r>
          </w:p>
        </w:tc>
      </w:tr>
      <w:tr w:rsidR="00007E10">
        <w:trPr>
          <w:trHeight w:val="274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804200О.99.0.ББ52АЖ72000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Реализация дополнительных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общеразвивающих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программ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Реализация дополнительных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общеразвивающих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программ технической направленности для детей за исключением детей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 xml:space="preserve">с ограниченными возможностями здоровья (ОВЗ) и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детей-инвалидов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Очное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007E1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07E10">
        <w:trPr>
          <w:trHeight w:val="3165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17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804200О.99.0.ББ52АМ76000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Реализация дополнительных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общеразвивающих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программ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Реализация дополнительных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общеразвивающих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программ технической направленности для детей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с ограниченными возможностями здоровья (ОВЗ) (адаптированная образовательная программа)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Очное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007E1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07E10">
        <w:trPr>
          <w:trHeight w:val="2850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804200О.99.0.ББ52АЗ44000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Реализация дополнительных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общеразвивающих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программ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Реализация дополнительных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общеразвивающих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программ художественной направленности для детей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за исключением детей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с ограниченными возможностями здоровья (ОВЗ) и детей-инвалидов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Очное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007E1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07E10">
        <w:trPr>
          <w:trHeight w:val="3165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65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804200О.99.0.ББ52АП16000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Реализация дополнительных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общеразвивающих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программ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Реализация дополнительных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общеразвивающих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программ художественной направленности для детей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с ограниченными возможностями здоровья (ОВЗ) (адаптированная образовательная программа)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Очное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007E1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07E10">
        <w:trPr>
          <w:trHeight w:val="3435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804200О.99.0.ББ52АЗ92000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Реализация дополнительных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общеразвивающих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программ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Реализация дополнительных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общеразвивающих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программ социально-гуманитарной направленности для детей за исключением детей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с ограниченными возможностями здоровья (ОВЗ)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и детей-инвалидов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Очное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007E1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07E10">
        <w:trPr>
          <w:trHeight w:val="3480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129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804200О.99.0.ББ52АП64000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Реализация дополнительных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общеразвивающих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программ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Реализация дополнительных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общеразвивающих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программ социально-гуманитарной  направленности  для детей с ограниченными возможностями здоровья (ОВЗ) (адаптированная образовательная программа)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Очное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007E1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07E10">
        <w:trPr>
          <w:trHeight w:val="3165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193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804200О.99.0.ББ52АЗ20000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Реализация дополнительных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общеразвивающих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программ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Реализация дополнительных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общеразвивающих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программ физкультурно-спортивной направленности для детей за исключением детей с ограниченными возможностями здоровья (ОВЗ) и детей-инвалидов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Очное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007E1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07E10">
        <w:trPr>
          <w:trHeight w:val="3165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241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804200О.99.0.ББ52АЗ68000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Реализация дополнительных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общеразвивающих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программ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Реализация дополнительных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общеразвивающих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программ туристско-краеведческой направленности для детей за исключением детей с ограниченными возможностями здоровья (ОВЗ) и детей-инвалидов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Очное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007E1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07E10">
        <w:trPr>
          <w:trHeight w:val="3480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257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804200О.99.0.ББ52АП40000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Реализация дополнительных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общеразвивающих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программ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Реализация дополнительных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общеразвивающих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программ туристско-краеведческой направленности для детей с ограниченными возможностями здоровья (ОВЗ) (адаптированная образовательная программа)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1335A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Очное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E10" w:rsidRDefault="00007E10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007E10" w:rsidRDefault="00007E10">
      <w:pPr>
        <w:pStyle w:val="ConsPlusNormal"/>
        <w:jc w:val="right"/>
        <w:rPr>
          <w:rFonts w:ascii="Times New Roman" w:hAnsi="Times New Roman"/>
          <w:sz w:val="24"/>
          <w:szCs w:val="24"/>
        </w:rPr>
      </w:pPr>
    </w:p>
    <w:sectPr w:rsidR="00007E10" w:rsidSect="00007E1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851" w:right="1134" w:bottom="170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3C1" w:rsidRDefault="004D53C1" w:rsidP="00007E10">
      <w:r>
        <w:separator/>
      </w:r>
    </w:p>
  </w:endnote>
  <w:endnote w:type="continuationSeparator" w:id="0">
    <w:p w:rsidR="004D53C1" w:rsidRDefault="004D53C1" w:rsidP="00007E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118" w:rsidRDefault="00274118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E10" w:rsidRDefault="00274118">
    <w:pPr>
      <w:pStyle w:val="a6"/>
    </w:pPr>
    <w:r w:rsidRPr="006C57C6">
      <w:t>Внутренний номер: 0350372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118" w:rsidRDefault="0027411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3C1" w:rsidRDefault="004D53C1" w:rsidP="00007E10">
      <w:r w:rsidRPr="00007E10">
        <w:rPr>
          <w:color w:val="000000"/>
        </w:rPr>
        <w:separator/>
      </w:r>
    </w:p>
  </w:footnote>
  <w:footnote w:type="continuationSeparator" w:id="0">
    <w:p w:rsidR="004D53C1" w:rsidRDefault="004D53C1" w:rsidP="00007E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118" w:rsidRDefault="0027411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E10" w:rsidRDefault="00E87AC6">
    <w:pPr>
      <w:pStyle w:val="a5"/>
      <w:jc w:val="center"/>
    </w:pPr>
    <w:r>
      <w:rPr>
        <w:sz w:val="24"/>
        <w:szCs w:val="24"/>
      </w:rPr>
      <w:fldChar w:fldCharType="begin"/>
    </w:r>
    <w:r w:rsidR="00007E10"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 w:rsidR="00274118">
      <w:rPr>
        <w:noProof/>
        <w:sz w:val="24"/>
        <w:szCs w:val="24"/>
      </w:rPr>
      <w:t>5</w:t>
    </w:r>
    <w:r>
      <w:rPr>
        <w:sz w:val="24"/>
        <w:szCs w:val="24"/>
      </w:rPr>
      <w:fldChar w:fldCharType="end"/>
    </w:r>
  </w:p>
  <w:p w:rsidR="00007E10" w:rsidRDefault="00007E10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118" w:rsidRDefault="00274118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7E10"/>
    <w:rsid w:val="00007E10"/>
    <w:rsid w:val="001335A3"/>
    <w:rsid w:val="00274118"/>
    <w:rsid w:val="004D53C1"/>
    <w:rsid w:val="006D6CD1"/>
    <w:rsid w:val="00E87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07E10"/>
    <w:pPr>
      <w:suppressAutoHyphens/>
    </w:pPr>
    <w:rPr>
      <w:rFonts w:ascii="Times New Roman CYR" w:hAnsi="Times New Roman CYR"/>
    </w:rPr>
  </w:style>
  <w:style w:type="paragraph" w:styleId="1">
    <w:name w:val="heading 1"/>
    <w:basedOn w:val="a"/>
    <w:next w:val="a"/>
    <w:rsid w:val="00007E10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rsid w:val="00007E10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007E10"/>
    <w:rPr>
      <w:rFonts w:ascii="Courier New" w:hAnsi="Courier New" w:cs="Courier New"/>
    </w:rPr>
  </w:style>
  <w:style w:type="character" w:styleId="a4">
    <w:name w:val="Hyperlink"/>
    <w:basedOn w:val="a0"/>
    <w:rsid w:val="00007E10"/>
    <w:rPr>
      <w:color w:val="0000FF"/>
      <w:u w:val="single"/>
    </w:rPr>
  </w:style>
  <w:style w:type="paragraph" w:styleId="a5">
    <w:name w:val="header"/>
    <w:basedOn w:val="a"/>
    <w:rsid w:val="00007E10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007E10"/>
    <w:pPr>
      <w:tabs>
        <w:tab w:val="center" w:pos="4677"/>
        <w:tab w:val="right" w:pos="9355"/>
      </w:tabs>
    </w:pPr>
  </w:style>
  <w:style w:type="paragraph" w:styleId="a7">
    <w:name w:val="Balloon Text"/>
    <w:basedOn w:val="a"/>
    <w:rsid w:val="00007E10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rsid w:val="00007E10"/>
    <w:rPr>
      <w:rFonts w:ascii="Times New Roman CYR" w:hAnsi="Times New Roman CYR"/>
    </w:rPr>
  </w:style>
  <w:style w:type="paragraph" w:styleId="a9">
    <w:name w:val="footnote text"/>
    <w:basedOn w:val="a"/>
    <w:rsid w:val="00007E10"/>
  </w:style>
  <w:style w:type="character" w:customStyle="1" w:styleId="aa">
    <w:name w:val="Текст сноски Знак"/>
    <w:basedOn w:val="a0"/>
    <w:rsid w:val="00007E10"/>
    <w:rPr>
      <w:rFonts w:ascii="Times New Roman CYR" w:hAnsi="Times New Roman CYR"/>
    </w:rPr>
  </w:style>
  <w:style w:type="character" w:styleId="ab">
    <w:name w:val="footnote reference"/>
    <w:basedOn w:val="a0"/>
    <w:rsid w:val="00007E10"/>
    <w:rPr>
      <w:position w:val="0"/>
      <w:vertAlign w:val="superscript"/>
    </w:rPr>
  </w:style>
  <w:style w:type="character" w:customStyle="1" w:styleId="ac">
    <w:name w:val="Верхний колонтитул Знак"/>
    <w:basedOn w:val="a0"/>
    <w:rsid w:val="00007E10"/>
    <w:rPr>
      <w:rFonts w:ascii="Times New Roman CYR" w:hAnsi="Times New Roman CYR"/>
    </w:rPr>
  </w:style>
  <w:style w:type="paragraph" w:styleId="ad">
    <w:name w:val="List Paragraph"/>
    <w:basedOn w:val="a"/>
    <w:rsid w:val="00007E10"/>
    <w:pPr>
      <w:spacing w:after="160" w:line="254" w:lineRule="auto"/>
      <w:ind w:left="720"/>
    </w:pPr>
    <w:rPr>
      <w:rFonts w:ascii="Calibri" w:eastAsia="Calibri" w:hAnsi="Calibri"/>
      <w:kern w:val="3"/>
      <w:sz w:val="22"/>
      <w:szCs w:val="22"/>
      <w:lang w:eastAsia="en-US"/>
    </w:rPr>
  </w:style>
  <w:style w:type="paragraph" w:customStyle="1" w:styleId="ConsPlusNormal">
    <w:name w:val="ConsPlusNormal"/>
    <w:rsid w:val="00007E10"/>
    <w:pPr>
      <w:widowControl w:val="0"/>
      <w:suppressAutoHyphens/>
      <w:autoSpaceDE w:val="0"/>
    </w:pPr>
    <w:rPr>
      <w:rFonts w:ascii="Calibri" w:hAnsi="Calibri" w:cs="Calibri"/>
      <w:sz w:val="22"/>
      <w:szCs w:val="22"/>
    </w:rPr>
  </w:style>
  <w:style w:type="paragraph" w:styleId="ae">
    <w:name w:val="No Spacing"/>
    <w:rsid w:val="00007E10"/>
    <w:pPr>
      <w:suppressAutoHyphens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468</Words>
  <Characters>2668</Characters>
  <Application>Microsoft Office Word</Application>
  <DocSecurity>0</DocSecurity>
  <Lines>22</Lines>
  <Paragraphs>6</Paragraphs>
  <ScaleCrop>false</ScaleCrop>
  <Company/>
  <LinksUpToDate>false</LinksUpToDate>
  <CharactersWithSpaces>3130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Ковалева</cp:lastModifiedBy>
  <cp:revision>3</cp:revision>
  <cp:lastPrinted>2025-05-08T07:44:00Z</cp:lastPrinted>
  <dcterms:created xsi:type="dcterms:W3CDTF">2025-05-14T03:23:00Z</dcterms:created>
  <dcterms:modified xsi:type="dcterms:W3CDTF">2025-05-14T06:24:00Z</dcterms:modified>
</cp:coreProperties>
</file>