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внесении изменений в постановление Администрации ЗАТО Северск от 27.09.2024 № 3202-па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9E730AB" w14:textId="3275102D" w:rsidR="00CE5C2D" w:rsidRPr="00CE5C2D" w:rsidRDefault="00CE5C2D" w:rsidP="00CE5C2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Руководствуясь</w:t>
      </w:r>
      <w:r w:rsidRPr="00CE5C2D"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Pr="00CE5C2D">
          <w:rPr>
            <w:rFonts w:ascii="Times New Roman" w:hAnsi="Times New Roman"/>
            <w:sz w:val="24"/>
            <w:szCs w:val="24"/>
          </w:rPr>
          <w:t>статьей 42</w:t>
        </w:r>
      </w:hyperlink>
      <w:r w:rsidRPr="00CE5C2D">
        <w:rPr>
          <w:rFonts w:ascii="Times New Roman" w:hAnsi="Times New Roman"/>
          <w:sz w:val="24"/>
          <w:szCs w:val="24"/>
        </w:rPr>
        <w:t xml:space="preserve"> Устава городского </w:t>
      </w:r>
      <w:proofErr w:type="gramStart"/>
      <w:r>
        <w:rPr>
          <w:rFonts w:ascii="Times New Roman" w:hAnsi="Times New Roman"/>
          <w:sz w:val="24"/>
          <w:szCs w:val="24"/>
        </w:rPr>
        <w:t>округа</w:t>
      </w:r>
      <w:proofErr w:type="gramEnd"/>
      <w:r w:rsidRPr="00CE5C2D">
        <w:rPr>
          <w:rFonts w:ascii="Times New Roman" w:hAnsi="Times New Roman"/>
          <w:sz w:val="24"/>
          <w:szCs w:val="24"/>
        </w:rPr>
        <w:t xml:space="preserve"> ЗАТО Северск Томской области</w:t>
      </w:r>
    </w:p>
    <w:p w14:paraId="06117742" w14:textId="77777777" w:rsidR="0014779E" w:rsidRPr="00BA1937" w:rsidRDefault="0014779E" w:rsidP="0014779E">
      <w:pPr>
        <w:jc w:val="center"/>
        <w:rPr>
          <w:rFonts w:ascii="Times New Roman" w:hAnsi="Times New Roman"/>
          <w:sz w:val="24"/>
          <w:szCs w:val="24"/>
        </w:rPr>
      </w:pPr>
    </w:p>
    <w:p w14:paraId="6718CF01" w14:textId="77777777" w:rsidR="0014779E" w:rsidRPr="00BA1937" w:rsidRDefault="0014779E" w:rsidP="0014779E">
      <w:pPr>
        <w:jc w:val="center"/>
        <w:rPr>
          <w:rFonts w:ascii="Times New Roman" w:hAnsi="Times New Roman"/>
          <w:sz w:val="24"/>
          <w:szCs w:val="24"/>
        </w:rPr>
      </w:pPr>
      <w:r w:rsidRPr="00BA1937">
        <w:rPr>
          <w:rFonts w:ascii="Times New Roman" w:hAnsi="Times New Roman"/>
          <w:sz w:val="24"/>
          <w:szCs w:val="24"/>
        </w:rPr>
        <w:t>ПОСТАНОВЛЯЕТ:</w:t>
      </w:r>
    </w:p>
    <w:p w14:paraId="3DCA43C3" w14:textId="77777777" w:rsidR="0014779E" w:rsidRPr="00BA1937" w:rsidRDefault="0014779E" w:rsidP="0014779E">
      <w:pPr>
        <w:jc w:val="center"/>
        <w:rPr>
          <w:rFonts w:ascii="Times New Roman" w:hAnsi="Times New Roman"/>
          <w:sz w:val="24"/>
          <w:szCs w:val="24"/>
        </w:rPr>
      </w:pPr>
    </w:p>
    <w:p w14:paraId="139666FC" w14:textId="62536AD4" w:rsidR="0014779E" w:rsidRDefault="0014779E" w:rsidP="0014779E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BA1937">
        <w:rPr>
          <w:rFonts w:ascii="Times New Roman" w:hAnsi="Times New Roman"/>
          <w:sz w:val="24"/>
          <w:szCs w:val="24"/>
        </w:rPr>
        <w:t xml:space="preserve">1. Внести в </w:t>
      </w:r>
      <w:hyperlink r:id="rId8" w:history="1">
        <w:r w:rsidRPr="00BA1937">
          <w:rPr>
            <w:rFonts w:ascii="Times New Roman" w:hAnsi="Times New Roman"/>
            <w:sz w:val="24"/>
            <w:szCs w:val="24"/>
          </w:rPr>
          <w:t>постановление</w:t>
        </w:r>
      </w:hyperlink>
      <w:r w:rsidRPr="00BA1937">
        <w:rPr>
          <w:rFonts w:ascii="Times New Roman" w:hAnsi="Times New Roman"/>
          <w:sz w:val="24"/>
          <w:szCs w:val="24"/>
        </w:rPr>
        <w:t xml:space="preserve"> Администрации ЗАТО Северск </w:t>
      </w:r>
      <w:r>
        <w:rPr>
          <w:rFonts w:ascii="Times New Roman" w:hAnsi="Times New Roman"/>
          <w:sz w:val="24"/>
          <w:szCs w:val="24"/>
        </w:rPr>
        <w:t xml:space="preserve">от 27.09.2024 № 3202-па            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="00F31076">
        <w:rPr>
          <w:rFonts w:ascii="Times New Roman" w:hAnsi="Times New Roman"/>
          <w:sz w:val="24"/>
          <w:szCs w:val="24"/>
        </w:rPr>
        <w:t xml:space="preserve">  «</w:t>
      </w:r>
      <w:proofErr w:type="gramEnd"/>
      <w:r>
        <w:rPr>
          <w:rFonts w:ascii="Times New Roman" w:hAnsi="Times New Roman"/>
          <w:sz w:val="24"/>
          <w:szCs w:val="24"/>
        </w:rPr>
        <w:t xml:space="preserve">Об утверждении Административного регламента предоставления муниципальной услуги «Выдача разрешения (дубликата или копии разрешения) на право организации розничного рынка» </w:t>
      </w:r>
      <w:r w:rsidRPr="00BA1937">
        <w:rPr>
          <w:rFonts w:ascii="Times New Roman" w:hAnsi="Times New Roman"/>
          <w:sz w:val="24"/>
          <w:szCs w:val="24"/>
        </w:rPr>
        <w:t>следующие изменения:</w:t>
      </w:r>
    </w:p>
    <w:p w14:paraId="0BF98E8B" w14:textId="77777777" w:rsidR="0014779E" w:rsidRPr="008022A5" w:rsidRDefault="0014779E" w:rsidP="0014779E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92606E">
        <w:rPr>
          <w:rFonts w:ascii="Times New Roman" w:hAnsi="Times New Roman"/>
          <w:sz w:val="24"/>
          <w:szCs w:val="24"/>
        </w:rPr>
        <w:t xml:space="preserve">в Административном регламенте предоставления муниципальной услуги </w:t>
      </w:r>
      <w:r>
        <w:rPr>
          <w:rFonts w:ascii="Times New Roman" w:hAnsi="Times New Roman"/>
          <w:sz w:val="24"/>
          <w:szCs w:val="24"/>
        </w:rPr>
        <w:t>«Выдача разрешения (дубликата или копии разрешения) на право организации розничного рынка»</w:t>
      </w:r>
      <w:r w:rsidRPr="0092606E">
        <w:rPr>
          <w:rFonts w:ascii="Times New Roman" w:hAnsi="Times New Roman"/>
          <w:sz w:val="24"/>
          <w:szCs w:val="24"/>
        </w:rPr>
        <w:t>, утвержденном указанным постановлением</w:t>
      </w:r>
      <w:r>
        <w:rPr>
          <w:rFonts w:ascii="Times New Roman" w:hAnsi="Times New Roman"/>
          <w:sz w:val="24"/>
          <w:szCs w:val="24"/>
        </w:rPr>
        <w:t>:</w:t>
      </w:r>
    </w:p>
    <w:p w14:paraId="3BE3250A" w14:textId="45A80AE8" w:rsidR="006F1B7A" w:rsidRDefault="0014779E" w:rsidP="006F1B7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6F1B7A">
        <w:rPr>
          <w:rFonts w:ascii="Times New Roman" w:hAnsi="Times New Roman"/>
          <w:sz w:val="24"/>
          <w:szCs w:val="24"/>
        </w:rPr>
        <w:t>в пункте 27</w:t>
      </w:r>
      <w:r w:rsidR="006F1B7A">
        <w:rPr>
          <w:rFonts w:ascii="Times New Roman" w:hAnsi="Times New Roman"/>
          <w:sz w:val="24"/>
          <w:szCs w:val="24"/>
        </w:rPr>
        <w:t>:</w:t>
      </w:r>
    </w:p>
    <w:p w14:paraId="6425CAC3" w14:textId="66592189" w:rsidR="006F1B7A" w:rsidRDefault="006F1B7A" w:rsidP="006F1B7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>
        <w:rPr>
          <w:rFonts w:ascii="Times New Roman" w:hAnsi="Times New Roman"/>
          <w:sz w:val="24"/>
          <w:szCs w:val="24"/>
        </w:rPr>
        <w:t>в подпункте 1 слова «30 календарных дней» заменить словами «15 рабочих дней»</w:t>
      </w:r>
      <w:r>
        <w:rPr>
          <w:rFonts w:ascii="Times New Roman" w:hAnsi="Times New Roman"/>
          <w:sz w:val="24"/>
          <w:szCs w:val="24"/>
        </w:rPr>
        <w:t xml:space="preserve">; </w:t>
      </w:r>
    </w:p>
    <w:p w14:paraId="7FDE186C" w14:textId="2016A328" w:rsidR="0014779E" w:rsidRPr="0092606E" w:rsidRDefault="006F1B7A" w:rsidP="006F1B7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в подпункте </w:t>
      </w:r>
      <w:r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слова «30 календарных дней» заменить словами «15 рабочих дней»;</w:t>
      </w:r>
    </w:p>
    <w:p w14:paraId="3DC798E3" w14:textId="7B630306" w:rsidR="006F1B7A" w:rsidRDefault="0014779E" w:rsidP="006F1B7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92606E">
        <w:rPr>
          <w:rFonts w:ascii="Times New Roman" w:hAnsi="Times New Roman"/>
          <w:sz w:val="24"/>
          <w:szCs w:val="24"/>
        </w:rPr>
        <w:t>2)</w:t>
      </w:r>
      <w:r w:rsidR="00F31076">
        <w:rPr>
          <w:rFonts w:ascii="Times New Roman" w:hAnsi="Times New Roman"/>
          <w:sz w:val="24"/>
          <w:szCs w:val="24"/>
          <w:lang w:val="en-US"/>
        </w:rPr>
        <w:t> </w:t>
      </w:r>
      <w:r w:rsidR="006F1B7A">
        <w:rPr>
          <w:rFonts w:ascii="Times New Roman" w:hAnsi="Times New Roman"/>
          <w:sz w:val="24"/>
          <w:szCs w:val="24"/>
        </w:rPr>
        <w:t>в</w:t>
      </w:r>
      <w:r w:rsidR="006F1B7A">
        <w:rPr>
          <w:rFonts w:ascii="Times New Roman" w:hAnsi="Times New Roman"/>
          <w:sz w:val="24"/>
          <w:szCs w:val="24"/>
        </w:rPr>
        <w:t xml:space="preserve"> подпункте «а» подпункта 7 пункта 53</w:t>
      </w:r>
      <w:r w:rsidR="006F1B7A">
        <w:rPr>
          <w:rFonts w:ascii="Times New Roman" w:hAnsi="Times New Roman"/>
          <w:sz w:val="24"/>
          <w:szCs w:val="24"/>
        </w:rPr>
        <w:t xml:space="preserve"> слова «30 календарных дней» заменить словами «15 рабочих дней»;</w:t>
      </w:r>
    </w:p>
    <w:p w14:paraId="06AF3974" w14:textId="5B1BD741" w:rsidR="0014779E" w:rsidRDefault="006F1B7A" w:rsidP="006F1B7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в пункте 57 </w:t>
      </w:r>
      <w:r>
        <w:rPr>
          <w:rFonts w:ascii="Times New Roman" w:hAnsi="Times New Roman"/>
          <w:sz w:val="24"/>
          <w:szCs w:val="24"/>
        </w:rPr>
        <w:t>слова «30 календарных дней» заменить словами «15 рабочих дней»;</w:t>
      </w:r>
    </w:p>
    <w:p w14:paraId="2FB2F03B" w14:textId="4E002A8B" w:rsidR="006F1B7A" w:rsidRDefault="006F1B7A" w:rsidP="006F1B7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14779E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в пункте 59</w:t>
      </w:r>
      <w:r>
        <w:rPr>
          <w:rFonts w:ascii="Times New Roman" w:hAnsi="Times New Roman"/>
          <w:sz w:val="24"/>
          <w:szCs w:val="24"/>
        </w:rPr>
        <w:t xml:space="preserve"> слова «30 календарных дней» заменить словами «15 рабочих дней»</w:t>
      </w:r>
      <w:r>
        <w:rPr>
          <w:rFonts w:ascii="Times New Roman" w:hAnsi="Times New Roman"/>
          <w:sz w:val="24"/>
          <w:szCs w:val="24"/>
        </w:rPr>
        <w:t>.</w:t>
      </w:r>
    </w:p>
    <w:p w14:paraId="0D607D86" w14:textId="77777777" w:rsidR="0014779E" w:rsidRPr="0092606E" w:rsidRDefault="0014779E" w:rsidP="0014779E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BA1937">
        <w:rPr>
          <w:sz w:val="24"/>
          <w:szCs w:val="24"/>
        </w:rPr>
        <w:t>2. </w:t>
      </w:r>
      <w:r>
        <w:rPr>
          <w:rFonts w:ascii="Times New Roman" w:hAnsi="Times New Roman"/>
          <w:sz w:val="24"/>
          <w:szCs w:val="24"/>
        </w:rPr>
        <w:t xml:space="preserve">Отделу потребительского рынка и защиты прав потребителей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</w:t>
      </w:r>
      <w:r w:rsidRPr="00BA1937">
        <w:rPr>
          <w:sz w:val="24"/>
          <w:szCs w:val="24"/>
        </w:rPr>
        <w:t xml:space="preserve">разместить актуальную </w:t>
      </w:r>
      <w:r>
        <w:rPr>
          <w:sz w:val="24"/>
          <w:szCs w:val="24"/>
        </w:rPr>
        <w:t>редакцию</w:t>
      </w:r>
      <w:r w:rsidRPr="00BA1937">
        <w:rPr>
          <w:sz w:val="24"/>
          <w:szCs w:val="24"/>
        </w:rPr>
        <w:t xml:space="preserve"> Административ</w:t>
      </w:r>
      <w:r>
        <w:rPr>
          <w:sz w:val="24"/>
          <w:szCs w:val="24"/>
        </w:rPr>
        <w:t>ного регламента на официальном с</w:t>
      </w:r>
      <w:r w:rsidRPr="00BA1937">
        <w:rPr>
          <w:sz w:val="24"/>
          <w:szCs w:val="24"/>
        </w:rPr>
        <w:t>айте Администрации ЗАТО Северск (</w:t>
      </w:r>
      <w:hyperlink r:id="rId9" w:history="1">
        <w:r w:rsidRPr="00BA1937">
          <w:rPr>
            <w:rStyle w:val="a4"/>
            <w:color w:val="auto"/>
            <w:sz w:val="24"/>
            <w:szCs w:val="24"/>
            <w:u w:val="none"/>
          </w:rPr>
          <w:t>https://зато-северск.рф</w:t>
        </w:r>
      </w:hyperlink>
      <w:r w:rsidRPr="00BA1937">
        <w:rPr>
          <w:sz w:val="24"/>
          <w:szCs w:val="24"/>
        </w:rPr>
        <w:t xml:space="preserve">) и внести изменение в Реестр муниципальных услуг (функций) городского округа ЗАТО Северск Томской области. </w:t>
      </w:r>
    </w:p>
    <w:p w14:paraId="6FA0393B" w14:textId="49BC48FB" w:rsidR="00D3135E" w:rsidRPr="00A237B9" w:rsidRDefault="0014779E" w:rsidP="0014779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BA1937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Pr="00BA1937">
        <w:rPr>
          <w:rFonts w:ascii="Times New Roman" w:hAnsi="Times New Roman"/>
          <w:sz w:val="24"/>
          <w:szCs w:val="24"/>
        </w:rPr>
        <w:t xml:space="preserve">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BA1937">
        <w:rPr>
          <w:rFonts w:ascii="Times New Roman" w:hAnsi="Times New Roman"/>
          <w:sz w:val="24"/>
          <w:szCs w:val="24"/>
        </w:rPr>
        <w:t>актов</w:t>
      </w:r>
      <w:proofErr w:type="gramEnd"/>
      <w:r w:rsidRPr="00BA1937"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  <w:r w:rsidRPr="00BA1937">
        <w:rPr>
          <w:rFonts w:ascii="Times New Roman" w:hAnsi="Times New Roman"/>
          <w:sz w:val="24"/>
          <w:szCs w:val="24"/>
        </w:rPr>
        <w:cr/>
      </w: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0" w:name="СодержаниеКонец"/>
      <w:bookmarkEnd w:id="0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2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 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bookmarkStart w:id="3" w:name="_GoBack"/>
      <w:bookmarkEnd w:id="3"/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76CEFA8" w14:textId="77777777" w:rsidR="006F1B7A" w:rsidRDefault="006F1B7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57D0575" w14:textId="77777777" w:rsidR="006F1B7A" w:rsidRDefault="006F1B7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78069A" w14:textId="77777777" w:rsidR="00F31076" w:rsidRDefault="00F3107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7A1FA84" w14:textId="77777777" w:rsidR="00F31076" w:rsidRDefault="00F3107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14791C" w14:textId="77777777" w:rsidR="00F31076" w:rsidRDefault="00F3107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sectPr w:rsidR="003268BE" w:rsidSect="00A237B9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4D5C58" w14:textId="77777777" w:rsidR="00585958" w:rsidRDefault="00585958">
      <w:r>
        <w:separator/>
      </w:r>
    </w:p>
  </w:endnote>
  <w:endnote w:type="continuationSeparator" w:id="0">
    <w:p w14:paraId="0B5A55FE" w14:textId="77777777" w:rsidR="00585958" w:rsidRDefault="005859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B9E7D9" w14:textId="77777777" w:rsidR="00F31076" w:rsidRDefault="00F31076" w:rsidP="00F31076">
    <w:pPr>
      <w:rPr>
        <w:rFonts w:ascii="Times New Roman" w:hAnsi="Times New Roman"/>
        <w:szCs w:val="24"/>
      </w:rPr>
    </w:pPr>
    <w:r w:rsidRPr="009A522E">
      <w:rPr>
        <w:rFonts w:ascii="Times New Roman" w:hAnsi="Times New Roman"/>
        <w:szCs w:val="24"/>
      </w:rPr>
      <w:t>Кильчинская Яна Юрьевна</w:t>
    </w:r>
    <w:r w:rsidRPr="009A522E">
      <w:rPr>
        <w:rFonts w:ascii="Times New Roman" w:hAnsi="Times New Roman"/>
        <w:szCs w:val="24"/>
      </w:rPr>
      <w:br/>
      <w:t>+7 (3823) 77-23-67</w:t>
    </w:r>
  </w:p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0372401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0372401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CBD24A" w14:textId="77777777" w:rsidR="00585958" w:rsidRDefault="00585958">
      <w:r>
        <w:separator/>
      </w:r>
    </w:p>
  </w:footnote>
  <w:footnote w:type="continuationSeparator" w:id="0">
    <w:p w14:paraId="2E2727DB" w14:textId="77777777" w:rsidR="00585958" w:rsidRDefault="005859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FD109F" w14:textId="33045B3C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585958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4779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958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1B7A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E5C2D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31076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ACDC7C7658BFA7D295605719E19C8DC22F29DE918D22BF4E9392A0C27EE91BA5993A5551958151874094532F55AB4A9MDl8E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091&amp;n=197439&amp;dst=100505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&#1079;&#1072;&#1090;&#1086;-&#1089;&#1077;&#1074;&#1077;&#1088;&#1089;&#1082;.&#1088;&#1092;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A77767-C6CF-4A2D-8B03-DB89F04B5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Кильчинская Я.Ю.</cp:lastModifiedBy>
  <cp:revision>64</cp:revision>
  <cp:lastPrinted>2009-10-07T02:45:00Z</cp:lastPrinted>
  <dcterms:created xsi:type="dcterms:W3CDTF">2018-11-29T06:08:00Z</dcterms:created>
  <dcterms:modified xsi:type="dcterms:W3CDTF">2026-03-24T02:51:00Z</dcterms:modified>
</cp:coreProperties>
</file>