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tbl>
      <w:tblPr>
        <w:tblStyle w:val="af9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A25CD5">
        <w:tc>
          <w:tcPr>
            <w:tcW w:w="80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25CD5" w:rsidRDefault="001A4BE3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 внесении изменений в постановление Администрации ЗАТО Северск от 06.12.2024 № 4616-па</w:t>
            </w:r>
          </w:p>
        </w:tc>
      </w:tr>
    </w:tbl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tabs>
          <w:tab w:val="left" w:pos="709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002269" w:rsidRDefault="00002269" w:rsidP="0000226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 соответствии с решением Думы ЗАТО Северск от 25.12.2025 № 6/1 «О бюджете ЗАТО Северск на 2026 год и плановый период 2027 и 2028 годов», постановлением Администрации ЗАТО Северск от 24.09.2018 № 1797 «Об утверждении Порядка принятия решений о разработке муниципальных программ ЗАТО Северск Томской области,</w:t>
      </w:r>
      <w:r>
        <w:rPr>
          <w:rFonts w:ascii="Times New Roman" w:hAnsi="Times New Roman"/>
          <w:sz w:val="24"/>
          <w:szCs w:val="24"/>
        </w:rPr>
        <w:br/>
        <w:t>их формирования и реализации»</w:t>
      </w:r>
    </w:p>
    <w:p w:rsidR="00A25CD5" w:rsidRDefault="00A25CD5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A25CD5" w:rsidRDefault="001A4BE3"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ПОСТАНОВЛЯЕТ:</w:t>
      </w: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002269" w:rsidRDefault="00002269" w:rsidP="0000226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Внести в постановление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06.12.2024 № 4616-па «Об утверждении муниципальной программы «Улучшение жизнедеятельности внегородских территорий ЗАТО Северск» на 2025</w:t>
      </w:r>
      <w:r>
        <w:t> </w:t>
      </w:r>
      <w:r>
        <w:rPr>
          <w:rFonts w:ascii="Times New Roman" w:hAnsi="Times New Roman"/>
          <w:sz w:val="24"/>
          <w:szCs w:val="24"/>
        </w:rPr>
        <w:t>- 2027 годы» следующие изменения:</w:t>
      </w:r>
    </w:p>
    <w:p w:rsidR="00002269" w:rsidRDefault="00002269" w:rsidP="0000226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муниципальной программе «Улучшение жизнедеятельности внегородских </w:t>
      </w:r>
      <w:proofErr w:type="gramStart"/>
      <w:r>
        <w:rPr>
          <w:rFonts w:ascii="Times New Roman" w:hAnsi="Times New Roman"/>
          <w:sz w:val="24"/>
          <w:szCs w:val="24"/>
        </w:rPr>
        <w:t>территорий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Северск» на 2025 - 2027 годы (далее – Программа), утвержденной указанным постановлением:</w:t>
      </w:r>
    </w:p>
    <w:p w:rsidR="00002269" w:rsidRPr="00002269" w:rsidRDefault="00002269" w:rsidP="00002269">
      <w:pPr>
        <w:tabs>
          <w:tab w:val="left" w:pos="993"/>
          <w:tab w:val="left" w:pos="7938"/>
        </w:tabs>
        <w:ind w:firstLine="709"/>
        <w:jc w:val="both"/>
        <w:rPr>
          <w:sz w:val="24"/>
          <w:szCs w:val="24"/>
        </w:rPr>
      </w:pPr>
      <w:r w:rsidRPr="00002269">
        <w:rPr>
          <w:sz w:val="24"/>
          <w:szCs w:val="24"/>
        </w:rPr>
        <w:t>1) паспорт Программы изложить в новой редакции согласно приложению 1;</w:t>
      </w:r>
    </w:p>
    <w:p w:rsidR="00002269" w:rsidRPr="00002269" w:rsidRDefault="00002269" w:rsidP="00002269">
      <w:pPr>
        <w:widowControl w:val="0"/>
        <w:tabs>
          <w:tab w:val="left" w:pos="993"/>
        </w:tabs>
        <w:ind w:firstLine="709"/>
        <w:jc w:val="both"/>
        <w:rPr>
          <w:sz w:val="24"/>
          <w:szCs w:val="24"/>
        </w:rPr>
      </w:pPr>
      <w:r w:rsidRPr="00002269">
        <w:rPr>
          <w:sz w:val="24"/>
          <w:szCs w:val="24"/>
        </w:rPr>
        <w:t>2) приложение 3 изложить в новой редакции согласно приложению 2.</w:t>
      </w:r>
    </w:p>
    <w:p w:rsidR="00002269" w:rsidRDefault="00002269" w:rsidP="00002269">
      <w:pPr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СодержаниеКонец"/>
      <w:bookmarkStart w:id="1" w:name="_GoBack"/>
      <w:bookmarkEnd w:id="0"/>
      <w:bookmarkEnd w:id="1"/>
      <w:r>
        <w:rPr>
          <w:rFonts w:ascii="Times New Roman" w:hAnsi="Times New Roman"/>
          <w:sz w:val="24"/>
          <w:szCs w:val="24"/>
        </w:rPr>
        <w:t>2. 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r:id="rId7" w:history="1">
        <w:r w:rsidRPr="00E63DCC">
          <w:rPr>
            <w:rStyle w:val="af3"/>
            <w:rFonts w:ascii="Times New Roman" w:hAnsi="Times New Roman"/>
            <w:sz w:val="24"/>
            <w:szCs w:val="24"/>
            <w:lang w:val="en-US"/>
          </w:rPr>
          <w:t>https</w:t>
        </w:r>
        <w:r w:rsidRPr="00E63DCC">
          <w:rPr>
            <w:rStyle w:val="af3"/>
            <w:rFonts w:ascii="Times New Roman" w:hAnsi="Times New Roman"/>
            <w:sz w:val="24"/>
            <w:szCs w:val="24"/>
          </w:rPr>
          <w:t>://зато-северск.рф</w:t>
        </w:r>
      </w:hyperlink>
      <w:r>
        <w:rPr>
          <w:rFonts w:ascii="Times New Roman" w:hAnsi="Times New Roman"/>
          <w:sz w:val="24"/>
          <w:szCs w:val="24"/>
        </w:rPr>
        <w:t>).</w:t>
      </w:r>
    </w:p>
    <w:p w:rsidR="00002269" w:rsidRDefault="00002269" w:rsidP="00002269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002269" w:rsidRDefault="00002269">
      <w:pPr>
        <w:rPr>
          <w:rFonts w:ascii="PT Astra Serif" w:hAnsi="PT Astra Serif" w:cs="PT Astra Serif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25CD5">
        <w:tc>
          <w:tcPr>
            <w:tcW w:w="4860" w:type="dxa"/>
            <w:shd w:val="clear" w:color="auto" w:fill="auto"/>
          </w:tcPr>
          <w:p w:rsidR="00A25CD5" w:rsidRDefault="001A4BE3"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bookmarkStart w:id="2" w:name="ПодписалДолжность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Мэр ЗАТО Северск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25CD5" w:rsidRDefault="001A4BE3">
            <w:pPr>
              <w:tabs>
                <w:tab w:val="left" w:pos="2303"/>
              </w:tabs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bookmarkStart w:id="3" w:name="ПодписалФИО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Н.В. Диденко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 w:val="24"/>
          <w:szCs w:val="24"/>
        </w:rPr>
      </w:pPr>
    </w:p>
    <w:p w:rsidR="00A25CD5" w:rsidRDefault="00A25CD5">
      <w:pPr>
        <w:rPr>
          <w:rFonts w:ascii="PT Astra Serif" w:hAnsi="PT Astra Serif" w:cs="PT Astra Serif"/>
          <w:szCs w:val="24"/>
        </w:rPr>
      </w:pPr>
    </w:p>
    <w:p w:rsidR="00A25CD5" w:rsidRDefault="001A4BE3">
      <w:pPr>
        <w:tabs>
          <w:tab w:val="left" w:pos="930"/>
        </w:tabs>
        <w:rPr>
          <w:rFonts w:ascii="PT Astra Serif" w:hAnsi="PT Astra Serif" w:cs="PT Astra Serif"/>
          <w:szCs w:val="24"/>
        </w:rPr>
      </w:pPr>
      <w:r>
        <w:rPr>
          <w:rFonts w:ascii="PT Astra Serif" w:eastAsia="PT Astra Serif" w:hAnsi="PT Astra Serif" w:cs="PT Astra Serif"/>
          <w:szCs w:val="24"/>
        </w:rPr>
        <w:tab/>
      </w: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:rsidR="00A25CD5" w:rsidRDefault="00A25CD5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sectPr w:rsidR="00A25CD5">
      <w:headerReference w:type="default" r:id="rId8"/>
      <w:footerReference w:type="default" r:id="rId9"/>
      <w:headerReference w:type="first" r:id="rId10"/>
      <w:footerReference w:type="first" r:id="rId11"/>
      <w:pgSz w:w="11907" w:h="16840"/>
      <w:pgMar w:top="1134" w:right="567" w:bottom="1134" w:left="1701" w:header="567" w:footer="45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BE3" w:rsidRDefault="001A4BE3">
      <w:r>
        <w:separator/>
      </w:r>
    </w:p>
  </w:endnote>
  <w:endnote w:type="continuationSeparator" w:id="0">
    <w:p w:rsidR="001A4BE3" w:rsidRDefault="001A4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269" w:rsidRDefault="00002269" w:rsidP="00002269">
    <w:pPr>
      <w:rPr>
        <w:rFonts w:ascii="PT Astra Serif" w:hAnsi="PT Astra Serif" w:cs="PT Astra Serif"/>
        <w:szCs w:val="24"/>
      </w:rPr>
    </w:pPr>
    <w:r>
      <w:rPr>
        <w:rFonts w:ascii="PT Astra Serif" w:eastAsia="PT Astra Serif" w:hAnsi="PT Astra Serif" w:cs="PT Astra Serif"/>
        <w:szCs w:val="24"/>
      </w:rPr>
      <w:t>Пичугин Антон Николаевич</w:t>
    </w:r>
    <w:r>
      <w:rPr>
        <w:rFonts w:ascii="PT Astra Serif" w:eastAsia="PT Astra Serif" w:hAnsi="PT Astra Serif" w:cs="PT Astra Serif"/>
        <w:szCs w:val="24"/>
      </w:rPr>
      <w:br/>
      <w:t>+7 (3823) 78-57-15</w:t>
    </w:r>
  </w:p>
  <w:p w:rsidR="00002269" w:rsidRDefault="00002269">
    <w:pPr>
      <w:pStyle w:val="af6"/>
      <w:rPr>
        <w:rFonts w:ascii="PT Astra Serif" w:eastAsia="PT Astra Serif" w:hAnsi="PT Astra Serif" w:cs="PT Astra Serif"/>
      </w:rPr>
    </w:pPr>
  </w:p>
  <w:p w:rsidR="00002269" w:rsidRDefault="00002269">
    <w:pPr>
      <w:pStyle w:val="af6"/>
      <w:rPr>
        <w:rFonts w:ascii="PT Astra Serif" w:eastAsia="PT Astra Serif" w:hAnsi="PT Astra Serif" w:cs="PT Astra Serif"/>
      </w:rPr>
    </w:pPr>
  </w:p>
  <w:p w:rsidR="00A25CD5" w:rsidRDefault="001A4BE3">
    <w:pPr>
      <w:pStyle w:val="af6"/>
      <w:rPr>
        <w:rFonts w:ascii="PT Astra Serif" w:hAnsi="PT Astra Serif" w:cs="PT Astra Serif"/>
        <w:sz w:val="16"/>
      </w:rPr>
    </w:pPr>
    <w:r>
      <w:rPr>
        <w:rFonts w:ascii="PT Astra Serif" w:eastAsia="PT Astra Serif" w:hAnsi="PT Astra Serif" w:cs="PT Astra Serif"/>
      </w:rPr>
      <w:t>Внутренний номер: 0384333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CD5" w:rsidRDefault="001A4BE3">
    <w:pPr>
      <w:pStyle w:val="af6"/>
      <w:rPr>
        <w:rFonts w:ascii="PT Astra Serif" w:hAnsi="PT Astra Serif" w:cs="PT Astra Serif"/>
        <w:sz w:val="16"/>
      </w:rPr>
    </w:pPr>
    <w:r>
      <w:rPr>
        <w:rFonts w:ascii="PT Astra Serif" w:eastAsia="PT Astra Serif" w:hAnsi="PT Astra Serif" w:cs="PT Astra Serif"/>
      </w:rPr>
      <w:t>Внутренний номер: 0384333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BE3" w:rsidRDefault="001A4BE3">
      <w:r>
        <w:separator/>
      </w:r>
    </w:p>
  </w:footnote>
  <w:footnote w:type="continuationSeparator" w:id="0">
    <w:p w:rsidR="001A4BE3" w:rsidRDefault="001A4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/>
    <w:sdtContent>
      <w:p w:rsidR="00A25CD5" w:rsidRDefault="001A4BE3">
        <w:pPr>
          <w:pStyle w:val="af4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rFonts w:ascii="PT Astra Serif" w:eastAsia="PT Astra Serif" w:hAnsi="PT Astra Serif" w:cs="PT Astra Serif"/>
            <w:sz w:val="24"/>
            <w:szCs w:val="24"/>
          </w:rPr>
          <w:fldChar w:fldCharType="separate"/>
        </w:r>
        <w:r w:rsidR="004A7A11">
          <w:rPr>
            <w:noProof/>
            <w:sz w:val="24"/>
            <w:szCs w:val="24"/>
          </w:rPr>
          <w:t>2</w:t>
        </w:r>
        <w:r>
          <w:rPr>
            <w:sz w:val="24"/>
            <w:szCs w:val="24"/>
          </w:rPr>
          <w:fldChar w:fldCharType="end"/>
        </w:r>
      </w:p>
    </w:sdtContent>
  </w:sdt>
  <w:p w:rsidR="00A25CD5" w:rsidRDefault="00A25CD5">
    <w:pPr>
      <w:pStyle w:val="af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/>
    <w:sdtContent>
      <w:p w:rsidR="00A25CD5" w:rsidRDefault="001A4BE3">
        <w:pPr>
          <w:spacing w:before="120" w:line="276" w:lineRule="auto"/>
          <w:rPr>
            <w:rFonts w:ascii="PT Astra Serif" w:hAnsi="PT Astra Serif" w:cs="PT Astra Serif"/>
            <w:b/>
          </w:rPr>
        </w:pPr>
        <w:r>
          <w:rPr>
            <w:rFonts w:ascii="PT Astra Serif" w:eastAsia="PT Astra Serif" w:hAnsi="PT Astra Serif" w:cs="PT Astra Serif"/>
            <w:b/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a="http://schemas.openxmlformats.org/drawingml/2006/main"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2" o:title=""/>
                </v:shape>
              </w:pict>
            </mc:Fallback>
          </mc:AlternateContent>
        </w:r>
        <w:r>
          <w:rPr>
            <w:rFonts w:ascii="PT Astra Serif" w:eastAsia="PT Astra Serif" w:hAnsi="PT Astra Serif" w:cs="PT Astra Serif"/>
          </w:rPr>
          <w:t xml:space="preserve"> </w:t>
        </w:r>
      </w:p>
      <w:p w:rsidR="00A25CD5" w:rsidRDefault="00A25CD5">
        <w:pPr>
          <w:spacing w:line="276" w:lineRule="auto"/>
          <w:jc w:val="center"/>
          <w:rPr>
            <w:rFonts w:ascii="PT Astra Serif" w:hAnsi="PT Astra Serif" w:cs="PT Astra Serif"/>
            <w:b/>
            <w:sz w:val="24"/>
          </w:rPr>
        </w:pPr>
      </w:p>
      <w:p w:rsidR="00A25CD5" w:rsidRDefault="00A25CD5">
        <w:pPr>
          <w:spacing w:line="276" w:lineRule="auto"/>
          <w:jc w:val="center"/>
          <w:rPr>
            <w:rFonts w:ascii="PT Astra Serif" w:hAnsi="PT Astra Serif" w:cs="PT Astra Serif"/>
            <w:b/>
            <w:sz w:val="24"/>
          </w:rPr>
        </w:pPr>
      </w:p>
      <w:p w:rsidR="00A25CD5" w:rsidRDefault="001A4BE3">
        <w:pPr>
          <w:pStyle w:val="1"/>
          <w:spacing w:before="120" w:after="120"/>
          <w:rPr>
            <w:rFonts w:ascii="PT Astra Serif" w:hAnsi="PT Astra Serif" w:cs="PT Astra Serif"/>
            <w:szCs w:val="28"/>
          </w:rPr>
        </w:pPr>
        <w:proofErr w:type="gramStart"/>
        <w:r>
          <w:rPr>
            <w:rFonts w:ascii="PT Astra Serif" w:eastAsia="PT Astra Serif" w:hAnsi="PT Astra Serif" w:cs="PT Astra Serif"/>
            <w:szCs w:val="28"/>
          </w:rPr>
          <w:t>АДМИНИСТРАЦИЯ</w:t>
        </w:r>
        <w:proofErr w:type="gramEnd"/>
        <w:r>
          <w:rPr>
            <w:rFonts w:ascii="PT Astra Serif" w:eastAsia="PT Astra Serif" w:hAnsi="PT Astra Serif" w:cs="PT Astra Serif"/>
            <w:szCs w:val="28"/>
          </w:rPr>
          <w:t xml:space="preserve"> ЗАТО СЕВЕРСК</w:t>
        </w:r>
      </w:p>
      <w:p w:rsidR="00A25CD5" w:rsidRDefault="001A4BE3">
        <w:pPr>
          <w:pStyle w:val="1"/>
          <w:spacing w:before="120" w:after="120"/>
          <w:rPr>
            <w:rFonts w:ascii="PT Astra Serif" w:hAnsi="PT Astra Serif" w:cs="PT Astra Serif"/>
            <w:szCs w:val="28"/>
          </w:rPr>
        </w:pPr>
        <w:r>
          <w:rPr>
            <w:rFonts w:ascii="PT Astra Serif" w:eastAsia="PT Astra Serif" w:hAnsi="PT Astra Serif" w:cs="PT Astra Serif"/>
            <w:szCs w:val="28"/>
          </w:rPr>
          <w:t>ПОСТАНОВЛЕНИЕ</w:t>
        </w:r>
      </w:p>
      <w:p w:rsidR="00A25CD5" w:rsidRDefault="00A25CD5">
        <w:pPr>
          <w:rPr>
            <w:rFonts w:ascii="PT Astra Serif" w:hAnsi="PT Astra Serif" w:cs="PT Astra Serif"/>
            <w:sz w:val="24"/>
            <w:szCs w:val="24"/>
          </w:rPr>
        </w:pPr>
      </w:p>
      <w:tbl>
        <w:tblPr>
          <w:tblStyle w:val="af9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A25CD5">
          <w:tc>
            <w:tcPr>
              <w:tcW w:w="2340" w:type="dxa"/>
              <w:tcBorders>
                <w:bottom w:val="single" w:sz="4" w:space="0" w:color="auto"/>
              </w:tcBorders>
            </w:tcPr>
            <w:p w:rsidR="00A25CD5" w:rsidRDefault="00A25CD5">
              <w:pPr>
                <w:jc w:val="center"/>
                <w:rPr>
                  <w:rFonts w:ascii="PT Astra Serif" w:hAnsi="PT Astra Serif" w:cs="PT Astra Serif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A25CD5" w:rsidRDefault="001A4BE3">
              <w:pPr>
                <w:jc w:val="right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eastAsia="PT Astra Serif" w:hAnsi="PT Astra Serif" w:cs="PT Astra Serif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A25CD5" w:rsidRDefault="00A25CD5">
              <w:pPr>
                <w:jc w:val="both"/>
                <w:rPr>
                  <w:rFonts w:ascii="PT Astra Serif" w:hAnsi="PT Astra Serif" w:cs="PT Astra Serif"/>
                  <w:sz w:val="24"/>
                  <w:szCs w:val="24"/>
                </w:rPr>
              </w:pPr>
            </w:p>
          </w:tc>
        </w:tr>
      </w:tbl>
      <w:p w:rsidR="00A25CD5" w:rsidRDefault="00A25CD5">
        <w:pPr>
          <w:pStyle w:val="1"/>
          <w:spacing w:before="120"/>
          <w:rPr>
            <w:rFonts w:ascii="PT Astra Serif" w:hAnsi="PT Astra Serif" w:cs="PT Astra Serif"/>
            <w:szCs w:val="32"/>
          </w:rPr>
        </w:pPr>
      </w:p>
      <w:p w:rsidR="00A25CD5" w:rsidRDefault="001A4BE3">
        <w:pPr>
          <w:pStyle w:val="af4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CD5"/>
    <w:rsid w:val="00002269"/>
    <w:rsid w:val="001A4BE3"/>
    <w:rsid w:val="0020495F"/>
    <w:rsid w:val="004A7A11"/>
    <w:rsid w:val="00A25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AB4A1"/>
  <w15:docId w15:val="{35941CA6-ECCD-4992-A4A1-FA09C94FD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link w:val="ac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азвание объекта Знак"/>
    <w:basedOn w:val="a0"/>
    <w:link w:val="ab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d">
    <w:name w:val="endnote text"/>
    <w:basedOn w:val="a"/>
    <w:link w:val="ae"/>
    <w:uiPriority w:val="99"/>
    <w:semiHidden/>
    <w:unhideWhenUsed/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</w:style>
  <w:style w:type="paragraph" w:styleId="af2">
    <w:name w:val="Plain Text"/>
    <w:basedOn w:val="a"/>
    <w:rPr>
      <w:rFonts w:ascii="Courier New" w:hAnsi="Courier New" w:cs="Courier New"/>
    </w:rPr>
  </w:style>
  <w:style w:type="character" w:styleId="af3">
    <w:name w:val="Hyperlink"/>
    <w:basedOn w:val="a0"/>
    <w:rPr>
      <w:color w:val="0000FF"/>
      <w:u w:val="single"/>
    </w:rPr>
  </w:style>
  <w:style w:type="paragraph" w:styleId="af4">
    <w:name w:val="header"/>
    <w:basedOn w:val="a"/>
    <w:link w:val="af5"/>
    <w:uiPriority w:val="99"/>
    <w:pPr>
      <w:tabs>
        <w:tab w:val="center" w:pos="4677"/>
        <w:tab w:val="right" w:pos="9355"/>
      </w:tabs>
    </w:pPr>
  </w:style>
  <w:style w:type="paragraph" w:styleId="af6">
    <w:name w:val="footer"/>
    <w:basedOn w:val="a"/>
    <w:link w:val="af7"/>
    <w:pPr>
      <w:tabs>
        <w:tab w:val="center" w:pos="4677"/>
        <w:tab w:val="right" w:pos="9355"/>
      </w:tabs>
    </w:p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f9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7">
    <w:name w:val="Нижний колонтитул Знак"/>
    <w:link w:val="af6"/>
    <w:rPr>
      <w:rFonts w:ascii="Times New Roman CYR" w:hAnsi="Times New Roman CYR"/>
    </w:rPr>
  </w:style>
  <w:style w:type="paragraph" w:styleId="afa">
    <w:name w:val="footnote text"/>
    <w:basedOn w:val="a"/>
    <w:link w:val="afb"/>
    <w:uiPriority w:val="99"/>
    <w:semiHidden/>
    <w:unhideWhenUsed/>
  </w:style>
  <w:style w:type="character" w:customStyle="1" w:styleId="afb">
    <w:name w:val="Текст сноски Знак"/>
    <w:basedOn w:val="a0"/>
    <w:link w:val="afa"/>
    <w:uiPriority w:val="99"/>
    <w:semiHidden/>
    <w:rPr>
      <w:rFonts w:ascii="Times New Roman CYR" w:hAnsi="Times New Roman CYR"/>
    </w:rPr>
  </w:style>
  <w:style w:type="character" w:styleId="afc">
    <w:name w:val="footnote reference"/>
    <w:basedOn w:val="a0"/>
    <w:uiPriority w:val="99"/>
    <w:semiHidden/>
    <w:unhideWhenUsed/>
    <w:rPr>
      <w:vertAlign w:val="superscript"/>
    </w:rPr>
  </w:style>
  <w:style w:type="character" w:customStyle="1" w:styleId="af5">
    <w:name w:val="Верхний колонтитул Знак"/>
    <w:basedOn w:val="a0"/>
    <w:link w:val="af4"/>
    <w:uiPriority w:val="99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83C5F6-54B8-4FEB-96BC-5719629C2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Пользователь</cp:lastModifiedBy>
  <cp:revision>3</cp:revision>
  <dcterms:created xsi:type="dcterms:W3CDTF">2026-09-16T04:12:00Z</dcterms:created>
  <dcterms:modified xsi:type="dcterms:W3CDTF">2026-09-16T04:12:00Z</dcterms:modified>
</cp:coreProperties>
</file>