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Layout w:type="fixed"/>
        <w:tblCellMar>
          <w:left w:w="60" w:type="dxa"/>
          <w:top w:w="60" w:type="dxa"/>
          <w:right w:w="60" w:type="dxa"/>
          <w:bottom w:w="60" w:type="dxa"/>
        </w:tblCellMar>
        <w:tblLook w:val="04A0" w:firstRow="1" w:lastRow="0" w:firstColumn="1" w:lastColumn="0" w:noHBand="0" w:noVBand="1"/>
      </w:tblPr>
      <w:tblGrid>
        <w:gridCol w:w="3543"/>
        <w:gridCol w:w="3118"/>
        <w:gridCol w:w="2551"/>
      </w:tblGrid>
      <w:tr>
        <w:tblPrEx/>
        <w:trPr/>
        <w:tc>
          <w:tcPr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contextualSpacing w:val="0"/>
              <w:jc w:val="both"/>
              <w:rPr>
                <w:rFonts w:ascii="PT Astra Serif" w:hAnsi="PT Astra Serif" w:cs="PT Astra Serif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Проект постановления Администрации ЗАТО Северск «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  <w:t xml:space="preserve">О внесении изменений в постановление Администрации ЗАТО Северск от 10.12.2024 № 4686-па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» </w:t>
            </w:r>
            <w:r>
              <w:rPr>
                <w:rFonts w:ascii="PT Astra Serif" w:hAnsi="PT Astra Serif" w:eastAsia="PT Astra Serif" w:cs="PT Astra Serif"/>
                <w:sz w:val="28"/>
                <w:szCs w:val="28"/>
              </w:rPr>
            </w:r>
            <w:r>
              <w:rPr>
                <w:rFonts w:ascii="PT Astra Serif" w:hAnsi="PT Astra Serif" w:cs="PT Astra Serif"/>
                <w:sz w:val="28"/>
                <w:szCs w:val="28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r/>
            <w:r>
              <w:rPr>
                <w:rFonts w:ascii="Open Sans" w:hAnsi="Open Sans" w:eastAsia="Open Sans" w:cs="Open Sans"/>
                <w:b/>
                <w:color w:val="212529"/>
                <w:sz w:val="21"/>
                <w:highlight w:val="white"/>
              </w:rPr>
              <w:t xml:space="preserve">Разработчик проекта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r/>
            <w:r>
              <w:rPr>
                <w:rFonts w:ascii="Open Sans" w:hAnsi="Open Sans" w:eastAsia="Open Sans" w:cs="Open Sans"/>
                <w:b/>
                <w:color w:val="212529"/>
                <w:sz w:val="21"/>
                <w:highlight w:val="white"/>
              </w:rPr>
              <w:t xml:space="preserve">Дата начала приема заключений</w:t>
            </w: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r/>
            <w:r>
              <w:rPr>
                <w:rFonts w:ascii="Open Sans" w:hAnsi="Open Sans" w:eastAsia="Open Sans" w:cs="Open Sans"/>
                <w:b/>
                <w:color w:val="212529"/>
                <w:sz w:val="21"/>
                <w:highlight w:val="white"/>
              </w:rPr>
              <w:t xml:space="preserve">Дата окончания приема заключений</w:t>
            </w:r>
            <w:r/>
            <w:r/>
          </w:p>
        </w:tc>
      </w:tr>
      <w:tr>
        <w:tblPrEx/>
        <w:trPr>
          <w:trHeight w:val="1794"/>
        </w:trPr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PT Astra Serif" w:hAnsi="PT Astra Serif" w:cs="PT Astra Serif"/>
                <w:color w:val="212529"/>
                <w:sz w:val="28"/>
                <w:szCs w:val="28"/>
              </w:rPr>
            </w:pP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Отдел социальной поддержки населения Администрации ЗАТО Северск</w:t>
            </w:r>
            <w:r>
              <w:rPr>
                <w:rFonts w:ascii="PT Astra Serif" w:hAnsi="PT Astra Serif" w:cs="PT Astra Serif"/>
                <w:color w:val="212529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212529"/>
                <w:sz w:val="28"/>
                <w:szCs w:val="28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contextualSpacing w:val="0"/>
              <w:jc w:val="center"/>
              <w:spacing w:after="0" w:line="240" w:lineRule="auto"/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highlight w:val="none"/>
                <w:lang w:eastAsia="ru-RU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28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.0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9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.202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6</w:t>
            </w:r>
            <w:r>
              <w:rPr>
                <w:rFonts w:ascii="PT Astra Serif" w:hAnsi="PT Astra Serif" w:cs="PT Astra Serif"/>
                <w:color w:val="212529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highlight w:val="none"/>
                <w:lang w:eastAsia="ru-RU"/>
              </w:rPr>
            </w:r>
          </w:p>
          <w:p>
            <w:pPr>
              <w:contextualSpacing w:val="0"/>
              <w:jc w:val="center"/>
              <w:spacing w:after="0" w:line="240" w:lineRule="auto"/>
              <w:rPr>
                <w:rFonts w:ascii="PT Astra Serif" w:hAnsi="PT Astra Serif" w:cs="PT Astra Serif"/>
                <w:color w:val="212529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highlight w:val="none"/>
                <w:lang w:eastAsia="ru-RU"/>
              </w:rPr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highlight w:val="none"/>
                <w:lang w:eastAsia="ru-RU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contextualSpacing w:val="0"/>
              <w:jc w:val="center"/>
              <w:spacing w:after="0" w:line="240" w:lineRule="auto"/>
              <w:rPr>
                <w:rFonts w:ascii="PT Astra Serif" w:hAnsi="PT Astra Serif" w:cs="PT Astra Serif"/>
                <w:color w:val="212529"/>
                <w:sz w:val="28"/>
                <w:szCs w:val="28"/>
              </w:rPr>
              <w:suppressLineNumbers w:val="0"/>
            </w:pP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08.10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.202</w:t>
            </w:r>
            <w:r>
              <w:rPr>
                <w:rFonts w:ascii="PT Astra Serif" w:hAnsi="PT Astra Serif" w:eastAsia="PT Astra Serif" w:cs="PT Astra Serif"/>
                <w:color w:val="212529"/>
                <w:sz w:val="28"/>
                <w:szCs w:val="28"/>
                <w:lang w:eastAsia="ru-RU"/>
              </w:rPr>
              <w:t xml:space="preserve">6</w:t>
            </w:r>
            <w:r>
              <w:rPr>
                <w:rFonts w:ascii="PT Astra Serif" w:hAnsi="PT Astra Serif" w:cs="PT Astra Serif"/>
                <w:color w:val="212529"/>
                <w:sz w:val="28"/>
                <w:szCs w:val="28"/>
              </w:rPr>
            </w:r>
            <w:r>
              <w:rPr>
                <w:rFonts w:ascii="PT Astra Serif" w:hAnsi="PT Astra Serif" w:cs="PT Astra Serif"/>
                <w:color w:val="212529"/>
                <w:sz w:val="28"/>
                <w:szCs w:val="28"/>
              </w:rPr>
            </w:r>
          </w:p>
          <w:p>
            <w:pPr>
              <w:contextualSpacing w:val="0"/>
              <w:jc w:val="center"/>
              <w:suppressLineNumbers w:val="0"/>
            </w:pPr>
            <w:r/>
            <w:r/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 Sans">
    <w:panose1 w:val="020B0606030504020204"/>
  </w:font>
  <w:font w:name="PT Astra Serif">
    <w:panose1 w:val="020A0603040505020204"/>
  </w:font>
  <w:font w:name="Liberation Sans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3"/>
    <w:next w:val="833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4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3"/>
    <w:next w:val="833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4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3"/>
    <w:next w:val="833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4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3"/>
    <w:next w:val="833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4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3"/>
    <w:next w:val="833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4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4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4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4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4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3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3"/>
    <w:next w:val="833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4"/>
    <w:link w:val="675"/>
    <w:uiPriority w:val="10"/>
    <w:rPr>
      <w:sz w:val="48"/>
      <w:szCs w:val="48"/>
    </w:rPr>
  </w:style>
  <w:style w:type="paragraph" w:styleId="677">
    <w:name w:val="Subtitle"/>
    <w:basedOn w:val="833"/>
    <w:next w:val="833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4"/>
    <w:link w:val="677"/>
    <w:uiPriority w:val="11"/>
    <w:rPr>
      <w:sz w:val="24"/>
      <w:szCs w:val="24"/>
    </w:rPr>
  </w:style>
  <w:style w:type="paragraph" w:styleId="679">
    <w:name w:val="Quote"/>
    <w:basedOn w:val="833"/>
    <w:next w:val="833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3"/>
    <w:next w:val="833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3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4"/>
    <w:link w:val="683"/>
    <w:uiPriority w:val="99"/>
  </w:style>
  <w:style w:type="paragraph" w:styleId="685">
    <w:name w:val="Footer"/>
    <w:basedOn w:val="833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4"/>
    <w:link w:val="685"/>
    <w:uiPriority w:val="99"/>
  </w:style>
  <w:style w:type="paragraph" w:styleId="687">
    <w:name w:val="Caption"/>
    <w:basedOn w:val="833"/>
    <w:next w:val="833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4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789">
    <w:name w:val="List Table 7 Colorful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790">
    <w:name w:val="List Table 7 Colorful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791">
    <w:name w:val="List Table 7 Colorful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792">
    <w:name w:val="List Table 7 Colorful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793">
    <w:name w:val="List Table 7 Colorful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794">
    <w:name w:val="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6">
    <w:name w:val="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7">
    <w:name w:val="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8">
    <w:name w:val="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9">
    <w:name w:val="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0">
    <w:name w:val="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1">
    <w:name w:val="Bordered &amp; Lined - Accent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3">
    <w:name w:val="Bordered &amp; Lined - Accent 2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4">
    <w:name w:val="Bordered &amp; Lined - Accent 3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5">
    <w:name w:val="Bordered &amp; Lined - Accent 4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6">
    <w:name w:val="Bordered &amp; Lined - Accent 5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7">
    <w:name w:val="Bordered &amp; Lined - Accent 6"/>
    <w:basedOn w:val="83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8">
    <w:name w:val="Bordered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5">
    <w:name w:val="Hyperlink"/>
    <w:uiPriority w:val="99"/>
    <w:unhideWhenUsed/>
    <w:rPr>
      <w:color w:val="0000ff" w:themeColor="hyperlink"/>
      <w:u w:val="single"/>
    </w:r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4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4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</w:style>
  <w:style w:type="character" w:styleId="834" w:default="1">
    <w:name w:val="Default Paragraph Font"/>
    <w:uiPriority w:val="1"/>
    <w:semiHidden/>
    <w:unhideWhenUsed/>
  </w:style>
  <w:style w:type="table" w:styleId="83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6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Samokrutov</dc:creator>
  <cp:keywords/>
  <dc:description/>
  <cp:lastModifiedBy>Samokrutov</cp:lastModifiedBy>
  <cp:revision>5</cp:revision>
  <dcterms:created xsi:type="dcterms:W3CDTF">2024-09-20T02:52:00Z</dcterms:created>
  <dcterms:modified xsi:type="dcterms:W3CDTF">2026-09-28T08:15:44Z</dcterms:modified>
</cp:coreProperties>
</file>