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50C8D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tbl>
      <w:tblPr>
        <w:tblStyle w:val="af9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B7CFB" w14:paraId="5E9DA2F7" w14:textId="77777777">
        <w:tc>
          <w:tcPr>
            <w:tcW w:w="80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FBF72A3" w14:textId="77777777" w:rsidR="00DB7CFB" w:rsidRDefault="00D03CB4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 внесении изменений в постановление Администрации ЗАТО Северск от 27.12.2024 № 5369-па</w:t>
            </w:r>
          </w:p>
        </w:tc>
      </w:tr>
    </w:tbl>
    <w:p w14:paraId="6081D012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6F18236B" w14:textId="77777777" w:rsidR="00DB7CFB" w:rsidRDefault="00DB7CFB">
      <w:pPr>
        <w:tabs>
          <w:tab w:val="left" w:pos="709"/>
        </w:tabs>
        <w:jc w:val="both"/>
        <w:rPr>
          <w:rFonts w:ascii="PT Astra Serif" w:hAnsi="PT Astra Serif" w:cs="PT Astra Serif"/>
          <w:sz w:val="24"/>
          <w:szCs w:val="24"/>
        </w:rPr>
      </w:pPr>
    </w:p>
    <w:p w14:paraId="0C13BAC2" w14:textId="77777777" w:rsidR="00DB7CFB" w:rsidRDefault="00DB7CFB">
      <w:pPr>
        <w:jc w:val="center"/>
        <w:rPr>
          <w:rFonts w:ascii="PT Astra Serif" w:hAnsi="PT Astra Serif" w:cs="PT Astra Serif"/>
          <w:sz w:val="24"/>
          <w:szCs w:val="24"/>
        </w:rPr>
      </w:pPr>
    </w:p>
    <w:p w14:paraId="6BF053C1" w14:textId="1ECB5C1D" w:rsidR="00DB7CFB" w:rsidRDefault="00E96A9A" w:rsidP="00E96A9A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E96A9A">
        <w:rPr>
          <w:rFonts w:ascii="PT Astra Serif" w:hAnsi="PT Astra Serif" w:cs="PT Astra Serif"/>
          <w:sz w:val="24"/>
          <w:szCs w:val="24"/>
        </w:rPr>
        <w:t>В соответствии с решением Думы ЗАТО Северск от 24.12.2024 № 54/1 «О бюджете ЗАТО Северск на 2025 год и на плановый период 2026 и 2027 годов» и постановлением Администрации ЗАТО Северск от 24.09.2018 № 1797 «Об утверждении Порядка принятия решений о разработке муниципальных программ ЗАТО Северск Томской области,</w:t>
      </w:r>
      <w:r>
        <w:rPr>
          <w:rFonts w:ascii="PT Astra Serif" w:hAnsi="PT Astra Serif" w:cs="PT Astra Serif"/>
          <w:sz w:val="24"/>
          <w:szCs w:val="24"/>
        </w:rPr>
        <w:br/>
      </w:r>
      <w:r w:rsidRPr="00E96A9A">
        <w:rPr>
          <w:rFonts w:ascii="PT Astra Serif" w:hAnsi="PT Astra Serif" w:cs="PT Astra Serif"/>
          <w:sz w:val="24"/>
          <w:szCs w:val="24"/>
        </w:rPr>
        <w:t>их формирования и реализации»</w:t>
      </w:r>
    </w:p>
    <w:p w14:paraId="4A1D95B9" w14:textId="77777777" w:rsidR="00DB7CFB" w:rsidRDefault="00DB7CFB">
      <w:pPr>
        <w:jc w:val="center"/>
        <w:rPr>
          <w:rFonts w:ascii="PT Astra Serif" w:hAnsi="PT Astra Serif" w:cs="PT Astra Serif"/>
          <w:sz w:val="24"/>
          <w:szCs w:val="24"/>
        </w:rPr>
      </w:pPr>
    </w:p>
    <w:p w14:paraId="6C05C7D3" w14:textId="77777777" w:rsidR="00DB7CFB" w:rsidRDefault="00D03CB4"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ПОСТАНОВЛЯЕТ:</w:t>
      </w:r>
    </w:p>
    <w:p w14:paraId="34CFDFE4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0C06A19B" w14:textId="77777777" w:rsidR="00E96A9A" w:rsidRPr="00E96A9A" w:rsidRDefault="00E96A9A" w:rsidP="00E96A9A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E96A9A">
        <w:rPr>
          <w:rFonts w:ascii="PT Astra Serif" w:hAnsi="PT Astra Serif" w:cs="PT Astra Serif"/>
          <w:sz w:val="24"/>
          <w:szCs w:val="24"/>
        </w:rPr>
        <w:t>1. Внести в постановление Администрации ЗАТО Северск от 27.12.2024 № 5369-па</w:t>
      </w:r>
    </w:p>
    <w:p w14:paraId="75726948" w14:textId="77777777" w:rsidR="00E96A9A" w:rsidRPr="00E96A9A" w:rsidRDefault="00E96A9A" w:rsidP="00E96A9A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E96A9A">
        <w:rPr>
          <w:rFonts w:ascii="PT Astra Serif" w:hAnsi="PT Astra Serif" w:cs="PT Astra Serif"/>
          <w:sz w:val="24"/>
          <w:szCs w:val="24"/>
        </w:rPr>
        <w:t>«Об утверждении муниципальной программы «Дорожная деятельность и транспортное обслуживание на территории ЗАТО Северск» на 2025 - 2027 годы» следующие изменения:</w:t>
      </w:r>
    </w:p>
    <w:p w14:paraId="25CCF995" w14:textId="4C475D42" w:rsidR="00DB7CFB" w:rsidRDefault="00E96A9A" w:rsidP="00E96A9A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E96A9A">
        <w:rPr>
          <w:rFonts w:ascii="PT Astra Serif" w:hAnsi="PT Astra Serif" w:cs="PT Astra Serif"/>
          <w:sz w:val="24"/>
          <w:szCs w:val="24"/>
        </w:rPr>
        <w:t>в муниципальной программе «Дорожная деятельность и транспортное обслуживание на территории ЗАТО Северск» на 2025 - 2027 годы (далее – Программа), утвержденной указанным постановлением:</w:t>
      </w:r>
    </w:p>
    <w:p w14:paraId="68D17C66" w14:textId="70D547D2" w:rsidR="00E96A9A" w:rsidRDefault="00E96A9A" w:rsidP="00E96A9A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1) </w:t>
      </w:r>
      <w:r w:rsidRPr="00E96A9A">
        <w:rPr>
          <w:rFonts w:ascii="PT Astra Serif" w:hAnsi="PT Astra Serif" w:cs="PT Astra Serif"/>
          <w:sz w:val="24"/>
          <w:szCs w:val="24"/>
        </w:rPr>
        <w:t>в паспорте Программы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 w:rsidRPr="00E96A9A">
        <w:rPr>
          <w:rFonts w:ascii="PT Astra Serif" w:hAnsi="PT Astra Serif" w:cs="PT Astra Serif"/>
          <w:sz w:val="24"/>
          <w:szCs w:val="24"/>
        </w:rPr>
        <w:t>раздел «Объем финансирования Программы, всего, в т.ч. по годам реализации Программы, тыс. руб.» изложить в новой редакции согласно</w:t>
      </w:r>
      <w:r>
        <w:rPr>
          <w:rFonts w:ascii="PT Astra Serif" w:hAnsi="PT Astra Serif" w:cs="PT Astra Serif"/>
          <w:sz w:val="24"/>
          <w:szCs w:val="24"/>
        </w:rPr>
        <w:br/>
      </w:r>
      <w:r w:rsidRPr="00E96A9A">
        <w:rPr>
          <w:rFonts w:ascii="PT Astra Serif" w:hAnsi="PT Astra Serif" w:cs="PT Astra Serif"/>
          <w:sz w:val="24"/>
          <w:szCs w:val="24"/>
        </w:rPr>
        <w:t>приложению 1;</w:t>
      </w:r>
    </w:p>
    <w:p w14:paraId="5459BF32" w14:textId="3190EC33" w:rsidR="00E96A9A" w:rsidRDefault="00E96A9A" w:rsidP="00E96A9A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2) </w:t>
      </w:r>
      <w:r w:rsidRPr="00E96A9A">
        <w:rPr>
          <w:rFonts w:ascii="PT Astra Serif" w:hAnsi="PT Astra Serif" w:cs="PT Astra Serif"/>
          <w:sz w:val="24"/>
          <w:szCs w:val="24"/>
        </w:rPr>
        <w:t xml:space="preserve">приложение 5 изложить в новой редакции согласно приложению </w:t>
      </w:r>
      <w:r>
        <w:rPr>
          <w:rFonts w:ascii="PT Astra Serif" w:hAnsi="PT Astra Serif" w:cs="PT Astra Serif"/>
          <w:sz w:val="24"/>
          <w:szCs w:val="24"/>
        </w:rPr>
        <w:t>2</w:t>
      </w:r>
      <w:r w:rsidRPr="00E96A9A">
        <w:rPr>
          <w:rFonts w:ascii="PT Astra Serif" w:hAnsi="PT Astra Serif" w:cs="PT Astra Serif"/>
          <w:sz w:val="24"/>
          <w:szCs w:val="24"/>
        </w:rPr>
        <w:t>.</w:t>
      </w:r>
    </w:p>
    <w:p w14:paraId="749EBFA9" w14:textId="52BAC3B4" w:rsidR="00E96A9A" w:rsidRDefault="00E96A9A" w:rsidP="00E96A9A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E96A9A">
        <w:rPr>
          <w:rFonts w:ascii="PT Astra Serif" w:hAnsi="PT Astra Serif" w:cs="PT Astra Serif"/>
          <w:sz w:val="24"/>
          <w:szCs w:val="24"/>
        </w:rPr>
        <w:t>2. 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6C428653" w14:textId="77777777" w:rsidR="00E96A9A" w:rsidRDefault="00E96A9A" w:rsidP="00E96A9A"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14:paraId="438F951B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76580DB0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DB7CFB" w14:paraId="63EE7FE7" w14:textId="77777777">
        <w:tc>
          <w:tcPr>
            <w:tcW w:w="4860" w:type="dxa"/>
            <w:shd w:val="clear" w:color="auto" w:fill="auto"/>
          </w:tcPr>
          <w:p w14:paraId="2B1213D2" w14:textId="77777777" w:rsidR="00DB7CFB" w:rsidRDefault="00D03CB4"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bookmarkStart w:id="1" w:name="ПодписалДолжность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Мэр ЗАТО Северск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6F8F34EE" w14:textId="77777777" w:rsidR="00DB7CFB" w:rsidRDefault="00D03CB4">
            <w:pPr>
              <w:tabs>
                <w:tab w:val="left" w:pos="2303"/>
              </w:tabs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bookmarkStart w:id="2" w:name="ПодписалФИО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Н.В. Диденко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4FAD9B0E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522255A1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0A3BF0C3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38901233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0A17128F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322FBE3C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6CA1C5CE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152E7104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31B25FA0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230B474E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02BB4E6F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66BCBCA8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719E6C0C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65A3F23B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5D90B499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136D3264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5F32F3E1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40C2D881" w14:textId="77777777" w:rsidR="00DB7CFB" w:rsidRDefault="00DB7CFB">
      <w:pPr>
        <w:rPr>
          <w:rFonts w:ascii="PT Astra Serif" w:hAnsi="PT Astra Serif" w:cs="PT Astra Serif"/>
          <w:sz w:val="24"/>
          <w:szCs w:val="24"/>
        </w:rPr>
      </w:pPr>
    </w:p>
    <w:p w14:paraId="657BC027" w14:textId="77777777" w:rsidR="003723B3" w:rsidRDefault="003723B3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0A09173F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19CD9219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7E6A841F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575B9E8F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70DEB32E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2A8CE6BF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7A7CEAC0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2546BEE3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2615DD1D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2FD0626D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685CAE9C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46A38DA8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0B7E50F5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07F48233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4A33A509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3A4F2130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08B8FCE4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3BCA711F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6062983D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41773E2B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1698C194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7D4708F4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292F6FB4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1BDD17FF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0BEE4FAE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507388F9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7B5A8C39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5BC269C1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4C60057A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1ABEF689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2B0497C0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6A3E5A25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75151C86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45F42DC6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438CF0C0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10FCDE34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4FE52C4F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25E1AE1D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5DE15916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292396EE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5561FE8D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2B6F5C1D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6A2D85CC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6F72C4F7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20FB1A1D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5C25910B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283A29EA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5A66C475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338B9D2A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0E1913E0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731C3404" w14:textId="77777777" w:rsidR="00DB7CFB" w:rsidRDefault="00DB7CFB">
      <w:pPr>
        <w:tabs>
          <w:tab w:val="left" w:pos="930"/>
        </w:tabs>
        <w:rPr>
          <w:rFonts w:ascii="PT Astra Serif" w:hAnsi="PT Astra Serif" w:cs="PT Astra Serif"/>
          <w:szCs w:val="24"/>
        </w:rPr>
      </w:pPr>
    </w:p>
    <w:p w14:paraId="1C046DC6" w14:textId="77777777" w:rsidR="00DB7CFB" w:rsidRDefault="00D03CB4">
      <w:pPr>
        <w:rPr>
          <w:rFonts w:ascii="PT Astra Serif" w:hAnsi="PT Astra Serif" w:cs="PT Astra Serif"/>
          <w:szCs w:val="24"/>
        </w:rPr>
      </w:pPr>
      <w:r>
        <w:rPr>
          <w:rFonts w:ascii="PT Astra Serif" w:eastAsia="PT Astra Serif" w:hAnsi="PT Astra Serif" w:cs="PT Astra Serif"/>
          <w:szCs w:val="24"/>
        </w:rPr>
        <w:t>Снегур Виталий Васильевич</w:t>
      </w:r>
      <w:r>
        <w:rPr>
          <w:rFonts w:ascii="PT Astra Serif" w:eastAsia="PT Astra Serif" w:hAnsi="PT Astra Serif" w:cs="PT Astra Serif"/>
          <w:szCs w:val="24"/>
        </w:rPr>
        <w:br/>
        <w:t>(3823) 78-00-34</w:t>
      </w:r>
    </w:p>
    <w:sectPr w:rsidR="00DB7CFB">
      <w:headerReference w:type="default" r:id="rId7"/>
      <w:footerReference w:type="default" r:id="rId8"/>
      <w:headerReference w:type="first" r:id="rId9"/>
      <w:footerReference w:type="first" r:id="rId10"/>
      <w:pgSz w:w="11907" w:h="16840"/>
      <w:pgMar w:top="1134" w:right="567" w:bottom="1134" w:left="1701" w:header="567" w:footer="45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C6548" w14:textId="77777777" w:rsidR="00D03CB4" w:rsidRDefault="00D03CB4">
      <w:r>
        <w:separator/>
      </w:r>
    </w:p>
  </w:endnote>
  <w:endnote w:type="continuationSeparator" w:id="0">
    <w:p w14:paraId="04A5B5C1" w14:textId="77777777" w:rsidR="00D03CB4" w:rsidRDefault="00D03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04905" w14:textId="77777777" w:rsidR="00DB7CFB" w:rsidRDefault="00D03CB4">
    <w:pPr>
      <w:pStyle w:val="af6"/>
      <w:rPr>
        <w:rFonts w:ascii="PT Astra Serif" w:hAnsi="PT Astra Serif" w:cs="PT Astra Serif"/>
        <w:sz w:val="16"/>
      </w:rPr>
    </w:pPr>
    <w:r>
      <w:rPr>
        <w:rFonts w:ascii="PT Astra Serif" w:eastAsia="PT Astra Serif" w:hAnsi="PT Astra Serif" w:cs="PT Astra Serif"/>
      </w:rPr>
      <w:t>Внутренний номер: 0385279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B4A3" w14:textId="02E41CA2" w:rsidR="003723B3" w:rsidRPr="003723B3" w:rsidRDefault="00D03CB4" w:rsidP="003723B3">
    <w:pPr>
      <w:pStyle w:val="af6"/>
      <w:rPr>
        <w:rFonts w:ascii="PT Astra Serif" w:hAnsi="PT Astra Serif" w:cs="PT Astra Serif"/>
        <w:sz w:val="16"/>
      </w:rPr>
    </w:pPr>
    <w:r>
      <w:rPr>
        <w:rFonts w:ascii="PT Astra Serif" w:eastAsia="PT Astra Serif" w:hAnsi="PT Astra Serif" w:cs="PT Astra Serif"/>
      </w:rPr>
      <w:t>Внутренний номер:</w:t>
    </w:r>
    <w:bookmarkStart w:id="3" w:name="_Hlk241747070"/>
    <w:r>
      <w:rPr>
        <w:rFonts w:ascii="PT Astra Serif" w:eastAsia="PT Astra Serif" w:hAnsi="PT Astra Serif" w:cs="PT Astra Serif"/>
      </w:rPr>
      <w:t xml:space="preserve"> </w:t>
    </w:r>
    <w:bookmarkStart w:id="4" w:name="_Hlk241747451"/>
    <w:r>
      <w:rPr>
        <w:rFonts w:ascii="PT Astra Serif" w:eastAsia="PT Astra Serif" w:hAnsi="PT Astra Serif" w:cs="PT Astra Serif"/>
      </w:rPr>
      <w:t>0385279</w:t>
    </w:r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CEF82" w14:textId="77777777" w:rsidR="00D03CB4" w:rsidRDefault="00D03CB4">
      <w:r>
        <w:separator/>
      </w:r>
    </w:p>
  </w:footnote>
  <w:footnote w:type="continuationSeparator" w:id="0">
    <w:p w14:paraId="7A349728" w14:textId="77777777" w:rsidR="00D03CB4" w:rsidRDefault="00D03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1384897"/>
      <w:docPartObj>
        <w:docPartGallery w:val="Page Numbers (Top of Page)"/>
        <w:docPartUnique/>
      </w:docPartObj>
    </w:sdtPr>
    <w:sdtEndPr/>
    <w:sdtContent>
      <w:p w14:paraId="6FA48106" w14:textId="77777777" w:rsidR="00DB7CFB" w:rsidRDefault="00D03CB4">
        <w:pPr>
          <w:pStyle w:val="af4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rFonts w:ascii="PT Astra Serif" w:eastAsia="PT Astra Serif" w:hAnsi="PT Astra Serif" w:cs="PT Astra Serif"/>
            <w:sz w:val="24"/>
            <w:szCs w:val="24"/>
          </w:rPr>
          <w:fldChar w:fldCharType="separate"/>
        </w:r>
        <w:r>
          <w:rPr>
            <w:sz w:val="24"/>
            <w:szCs w:val="24"/>
          </w:rPr>
          <w:t>2</w:t>
        </w:r>
        <w:r>
          <w:rPr>
            <w:sz w:val="24"/>
            <w:szCs w:val="24"/>
          </w:rPr>
          <w:fldChar w:fldCharType="end"/>
        </w:r>
      </w:p>
    </w:sdtContent>
  </w:sdt>
  <w:p w14:paraId="14F6BDC4" w14:textId="77777777" w:rsidR="00DB7CFB" w:rsidRDefault="00DB7CFB">
    <w:pPr>
      <w:pStyle w:val="af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314936"/>
      <w:docPartObj>
        <w:docPartGallery w:val="Page Numbers (Top of Page)"/>
        <w:docPartUnique/>
      </w:docPartObj>
    </w:sdtPr>
    <w:sdtEndPr/>
    <w:sdtContent>
      <w:p w14:paraId="62872707" w14:textId="77777777" w:rsidR="00DB7CFB" w:rsidRDefault="00D03CB4">
        <w:pPr>
          <w:spacing w:before="120" w:line="276" w:lineRule="auto"/>
          <w:rPr>
            <w:rFonts w:ascii="PT Astra Serif" w:hAnsi="PT Astra Serif" w:cs="PT Astra Serif"/>
            <w:b/>
          </w:rPr>
        </w:pPr>
        <w:r>
          <w:rPr>
            <w:rFonts w:ascii="PT Astra Serif" w:eastAsia="PT Astra Serif" w:hAnsi="PT Astra Serif" w:cs="PT Astra Serif"/>
            <w:b/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 wp14:anchorId="5547678B" wp14:editId="2F5C14C4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a="http://schemas.openxmlformats.org/drawingml/2006/main"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2" o:title=""/>
                </v:shape>
              </w:pict>
            </mc:Fallback>
          </mc:AlternateContent>
        </w:r>
        <w:r>
          <w:rPr>
            <w:rFonts w:ascii="PT Astra Serif" w:eastAsia="PT Astra Serif" w:hAnsi="PT Astra Serif" w:cs="PT Astra Serif"/>
          </w:rPr>
          <w:t xml:space="preserve"> </w:t>
        </w:r>
      </w:p>
      <w:p w14:paraId="75F134BF" w14:textId="77777777" w:rsidR="00DB7CFB" w:rsidRDefault="00DB7CFB">
        <w:pPr>
          <w:spacing w:line="276" w:lineRule="auto"/>
          <w:jc w:val="center"/>
          <w:rPr>
            <w:rFonts w:ascii="PT Astra Serif" w:hAnsi="PT Astra Serif" w:cs="PT Astra Serif"/>
            <w:b/>
            <w:sz w:val="24"/>
          </w:rPr>
        </w:pPr>
      </w:p>
      <w:p w14:paraId="4181713B" w14:textId="77777777" w:rsidR="00DB7CFB" w:rsidRDefault="00DB7CFB">
        <w:pPr>
          <w:spacing w:line="276" w:lineRule="auto"/>
          <w:jc w:val="center"/>
          <w:rPr>
            <w:rFonts w:ascii="PT Astra Serif" w:hAnsi="PT Astra Serif" w:cs="PT Astra Serif"/>
            <w:b/>
            <w:sz w:val="24"/>
          </w:rPr>
        </w:pPr>
      </w:p>
      <w:p w14:paraId="1DE1C95D" w14:textId="77777777" w:rsidR="00DB7CFB" w:rsidRDefault="00D03CB4">
        <w:pPr>
          <w:pStyle w:val="1"/>
          <w:spacing w:before="120" w:after="120"/>
          <w:rPr>
            <w:rFonts w:ascii="PT Astra Serif" w:hAnsi="PT Astra Serif" w:cs="PT Astra Serif"/>
            <w:szCs w:val="28"/>
          </w:rPr>
        </w:pPr>
        <w:r>
          <w:rPr>
            <w:rFonts w:ascii="PT Astra Serif" w:eastAsia="PT Astra Serif" w:hAnsi="PT Astra Serif" w:cs="PT Astra Serif"/>
            <w:szCs w:val="28"/>
          </w:rPr>
          <w:t>АДМИНИСТРАЦИЯ ЗАТО СЕВЕРСК</w:t>
        </w:r>
      </w:p>
      <w:p w14:paraId="79F6C1F5" w14:textId="77777777" w:rsidR="00DB7CFB" w:rsidRDefault="00D03CB4">
        <w:pPr>
          <w:pStyle w:val="1"/>
          <w:spacing w:before="120" w:after="120"/>
          <w:rPr>
            <w:rFonts w:ascii="PT Astra Serif" w:hAnsi="PT Astra Serif" w:cs="PT Astra Serif"/>
            <w:szCs w:val="28"/>
          </w:rPr>
        </w:pPr>
        <w:r>
          <w:rPr>
            <w:rFonts w:ascii="PT Astra Serif" w:eastAsia="PT Astra Serif" w:hAnsi="PT Astra Serif" w:cs="PT Astra Serif"/>
            <w:szCs w:val="28"/>
          </w:rPr>
          <w:t>ПОСТАНОВЛЕНИЕ</w:t>
        </w:r>
      </w:p>
      <w:p w14:paraId="0A7BD7A8" w14:textId="77777777" w:rsidR="00DB7CFB" w:rsidRDefault="00DB7CFB">
        <w:pPr>
          <w:rPr>
            <w:rFonts w:ascii="PT Astra Serif" w:hAnsi="PT Astra Serif" w:cs="PT Astra Serif"/>
            <w:sz w:val="24"/>
            <w:szCs w:val="24"/>
          </w:rPr>
        </w:pPr>
      </w:p>
      <w:tbl>
        <w:tblPr>
          <w:tblStyle w:val="af9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DB7CFB" w14:paraId="4F20E425" w14:textId="77777777">
          <w:tc>
            <w:tcPr>
              <w:tcW w:w="2340" w:type="dxa"/>
              <w:tcBorders>
                <w:bottom w:val="single" w:sz="4" w:space="0" w:color="auto"/>
              </w:tcBorders>
            </w:tcPr>
            <w:p w14:paraId="4C0D010D" w14:textId="77777777" w:rsidR="00DB7CFB" w:rsidRDefault="00DB7CFB">
              <w:pPr>
                <w:jc w:val="center"/>
                <w:rPr>
                  <w:rFonts w:ascii="PT Astra Serif" w:hAnsi="PT Astra Serif" w:cs="PT Astra Serif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9EE3254" w14:textId="77777777" w:rsidR="00DB7CFB" w:rsidRDefault="00D03CB4">
              <w:pPr>
                <w:jc w:val="right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eastAsia="PT Astra Serif" w:hAnsi="PT Astra Serif" w:cs="PT Astra Serif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20D9BDB" w14:textId="77777777" w:rsidR="00DB7CFB" w:rsidRDefault="00DB7CFB">
              <w:pPr>
                <w:jc w:val="both"/>
                <w:rPr>
                  <w:rFonts w:ascii="PT Astra Serif" w:hAnsi="PT Astra Serif" w:cs="PT Astra Serif"/>
                  <w:sz w:val="24"/>
                  <w:szCs w:val="24"/>
                </w:rPr>
              </w:pPr>
            </w:p>
          </w:tc>
        </w:tr>
      </w:tbl>
      <w:p w14:paraId="3BDD3323" w14:textId="77777777" w:rsidR="00DB7CFB" w:rsidRDefault="00DB7CFB">
        <w:pPr>
          <w:pStyle w:val="1"/>
          <w:spacing w:before="120"/>
          <w:rPr>
            <w:rFonts w:ascii="PT Astra Serif" w:hAnsi="PT Astra Serif" w:cs="PT Astra Serif"/>
            <w:szCs w:val="32"/>
          </w:rPr>
        </w:pPr>
      </w:p>
      <w:p w14:paraId="2FFF9B6F" w14:textId="77777777" w:rsidR="00DB7CFB" w:rsidRDefault="006B3262">
        <w:pPr>
          <w:pStyle w:val="af4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7CFB"/>
    <w:rsid w:val="003723B3"/>
    <w:rsid w:val="006B3262"/>
    <w:rsid w:val="00D03CB4"/>
    <w:rsid w:val="00DB7CFB"/>
    <w:rsid w:val="00E9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BB411"/>
  <w15:docId w15:val="{5CE5176B-6B56-45A7-AB13-9636A2A49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link w:val="ac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азвание объекта Знак"/>
    <w:basedOn w:val="a0"/>
    <w:link w:val="ab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d">
    <w:name w:val="endnote text"/>
    <w:basedOn w:val="a"/>
    <w:link w:val="ae"/>
    <w:uiPriority w:val="99"/>
    <w:semiHidden/>
    <w:unhideWhenUsed/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</w:style>
  <w:style w:type="paragraph" w:styleId="af2">
    <w:name w:val="Plain Text"/>
    <w:basedOn w:val="a"/>
    <w:rPr>
      <w:rFonts w:ascii="Courier New" w:hAnsi="Courier New" w:cs="Courier New"/>
    </w:rPr>
  </w:style>
  <w:style w:type="character" w:styleId="af3">
    <w:name w:val="Hyperlink"/>
    <w:basedOn w:val="a0"/>
    <w:rPr>
      <w:color w:val="0000FF"/>
      <w:u w:val="single"/>
    </w:rPr>
  </w:style>
  <w:style w:type="paragraph" w:styleId="af4">
    <w:name w:val="header"/>
    <w:basedOn w:val="a"/>
    <w:link w:val="af5"/>
    <w:uiPriority w:val="99"/>
    <w:pPr>
      <w:tabs>
        <w:tab w:val="center" w:pos="4677"/>
        <w:tab w:val="right" w:pos="9355"/>
      </w:tabs>
    </w:pPr>
  </w:style>
  <w:style w:type="paragraph" w:styleId="af6">
    <w:name w:val="footer"/>
    <w:basedOn w:val="a"/>
    <w:link w:val="af7"/>
    <w:pPr>
      <w:tabs>
        <w:tab w:val="center" w:pos="4677"/>
        <w:tab w:val="right" w:pos="9355"/>
      </w:tabs>
    </w:p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f9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7">
    <w:name w:val="Нижний колонтитул Знак"/>
    <w:link w:val="af6"/>
    <w:rPr>
      <w:rFonts w:ascii="Times New Roman CYR" w:hAnsi="Times New Roman CYR"/>
    </w:rPr>
  </w:style>
  <w:style w:type="paragraph" w:styleId="afa">
    <w:name w:val="footnote text"/>
    <w:basedOn w:val="a"/>
    <w:link w:val="afb"/>
    <w:uiPriority w:val="99"/>
    <w:semiHidden/>
    <w:unhideWhenUsed/>
  </w:style>
  <w:style w:type="character" w:customStyle="1" w:styleId="afb">
    <w:name w:val="Текст сноски Знак"/>
    <w:basedOn w:val="a0"/>
    <w:link w:val="afa"/>
    <w:uiPriority w:val="99"/>
    <w:semiHidden/>
    <w:rPr>
      <w:rFonts w:ascii="Times New Roman CYR" w:hAnsi="Times New Roman CYR"/>
    </w:rPr>
  </w:style>
  <w:style w:type="character" w:styleId="afc">
    <w:name w:val="footnote reference"/>
    <w:basedOn w:val="a0"/>
    <w:uiPriority w:val="99"/>
    <w:semiHidden/>
    <w:unhideWhenUsed/>
    <w:rPr>
      <w:vertAlign w:val="superscript"/>
    </w:rPr>
  </w:style>
  <w:style w:type="character" w:customStyle="1" w:styleId="af5">
    <w:name w:val="Верхний колонтитул Знак"/>
    <w:basedOn w:val="a0"/>
    <w:link w:val="af4"/>
    <w:uiPriority w:val="99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231</Words>
  <Characters>1320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SnegurVV</cp:lastModifiedBy>
  <cp:revision>2</cp:revision>
  <dcterms:created xsi:type="dcterms:W3CDTF">2026-10-01T04:45:00Z</dcterms:created>
  <dcterms:modified xsi:type="dcterms:W3CDTF">2026-10-01T04:45:00Z</dcterms:modified>
</cp:coreProperties>
</file>