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956" w:rsidRPr="0062673D" w:rsidRDefault="00EA0104">
      <w:pPr>
        <w:pStyle w:val="ConsPlusNormal"/>
        <w:ind w:left="851" w:firstLine="10489"/>
        <w:rPr>
          <w:rFonts w:ascii="PT Astra Serif" w:hAnsi="PT Astra Serif" w:cs="Times New Roman"/>
          <w:sz w:val="24"/>
          <w:szCs w:val="24"/>
        </w:rPr>
      </w:pPr>
      <w:r w:rsidRPr="0062673D">
        <w:rPr>
          <w:rFonts w:ascii="PT Astra Serif" w:hAnsi="PT Astra Serif" w:cs="Times New Roman"/>
          <w:sz w:val="24"/>
          <w:szCs w:val="24"/>
        </w:rPr>
        <w:t xml:space="preserve">Приложение </w:t>
      </w:r>
      <w:r w:rsidR="00EA4CC6" w:rsidRPr="0062673D">
        <w:rPr>
          <w:rFonts w:ascii="PT Astra Serif" w:hAnsi="PT Astra Serif" w:cs="Times New Roman"/>
          <w:sz w:val="24"/>
          <w:szCs w:val="24"/>
        </w:rPr>
        <w:t>2</w:t>
      </w:r>
    </w:p>
    <w:p w:rsidR="00112956" w:rsidRPr="0062673D" w:rsidRDefault="00EA0104">
      <w:pPr>
        <w:pStyle w:val="ConsPlusNormal"/>
        <w:ind w:left="851" w:firstLine="10489"/>
        <w:rPr>
          <w:rFonts w:ascii="PT Astra Serif" w:hAnsi="PT Astra Serif" w:cs="Times New Roman"/>
          <w:sz w:val="24"/>
          <w:szCs w:val="24"/>
        </w:rPr>
      </w:pPr>
      <w:r w:rsidRPr="0062673D">
        <w:rPr>
          <w:rFonts w:ascii="PT Astra Serif" w:hAnsi="PT Astra Serif" w:cs="Times New Roman"/>
          <w:sz w:val="24"/>
          <w:szCs w:val="24"/>
        </w:rPr>
        <w:t xml:space="preserve">к постановлению </w:t>
      </w:r>
    </w:p>
    <w:p w:rsidR="00112956" w:rsidRPr="0062673D" w:rsidRDefault="00EA0104">
      <w:pPr>
        <w:pStyle w:val="ConsPlusNormal"/>
        <w:ind w:left="851" w:firstLine="10489"/>
        <w:rPr>
          <w:rFonts w:ascii="PT Astra Serif" w:hAnsi="PT Astra Serif" w:cs="Times New Roman"/>
          <w:sz w:val="24"/>
          <w:szCs w:val="24"/>
        </w:rPr>
      </w:pPr>
      <w:proofErr w:type="gramStart"/>
      <w:r w:rsidRPr="0062673D">
        <w:rPr>
          <w:rFonts w:ascii="PT Astra Serif" w:hAnsi="PT Astra Serif" w:cs="Times New Roman"/>
          <w:sz w:val="24"/>
          <w:szCs w:val="24"/>
        </w:rPr>
        <w:t>Администрации</w:t>
      </w:r>
      <w:proofErr w:type="gramEnd"/>
      <w:r w:rsidRPr="0062673D">
        <w:rPr>
          <w:rFonts w:ascii="PT Astra Serif" w:hAnsi="PT Astra Serif" w:cs="Times New Roman"/>
          <w:sz w:val="24"/>
          <w:szCs w:val="24"/>
        </w:rPr>
        <w:t xml:space="preserve"> ЗАТО Северск</w:t>
      </w:r>
    </w:p>
    <w:p w:rsidR="00112956" w:rsidRPr="0062673D" w:rsidRDefault="00EA0104">
      <w:pPr>
        <w:pStyle w:val="ConsPlusNormal"/>
        <w:ind w:left="851" w:firstLine="10489"/>
        <w:rPr>
          <w:rFonts w:ascii="PT Astra Serif" w:hAnsi="PT Astra Serif" w:cs="Times New Roman"/>
          <w:sz w:val="24"/>
          <w:szCs w:val="24"/>
        </w:rPr>
      </w:pPr>
      <w:r w:rsidRPr="0062673D">
        <w:rPr>
          <w:rFonts w:ascii="PT Astra Serif" w:hAnsi="PT Astra Serif" w:cs="Times New Roman"/>
          <w:sz w:val="24"/>
          <w:szCs w:val="24"/>
        </w:rPr>
        <w:t>от _</w:t>
      </w:r>
      <w:r w:rsidR="00EA4CC6" w:rsidRPr="0062673D">
        <w:rPr>
          <w:rFonts w:ascii="PT Astra Serif" w:hAnsi="PT Astra Serif" w:cs="Times New Roman"/>
          <w:sz w:val="24"/>
          <w:szCs w:val="24"/>
        </w:rPr>
        <w:t>_________</w:t>
      </w:r>
      <w:r w:rsidRPr="0062673D">
        <w:rPr>
          <w:rFonts w:ascii="PT Astra Serif" w:hAnsi="PT Astra Serif" w:cs="Times New Roman"/>
          <w:sz w:val="24"/>
          <w:szCs w:val="24"/>
        </w:rPr>
        <w:t>__№__</w:t>
      </w:r>
      <w:r w:rsidR="00EA4CC6" w:rsidRPr="0062673D">
        <w:rPr>
          <w:rFonts w:ascii="PT Astra Serif" w:hAnsi="PT Astra Serif" w:cs="Times New Roman"/>
          <w:sz w:val="24"/>
          <w:szCs w:val="24"/>
        </w:rPr>
        <w:t>______</w:t>
      </w:r>
      <w:r w:rsidRPr="0062673D">
        <w:rPr>
          <w:rFonts w:ascii="PT Astra Serif" w:hAnsi="PT Astra Serif" w:cs="Times New Roman"/>
          <w:sz w:val="24"/>
          <w:szCs w:val="24"/>
        </w:rPr>
        <w:t>__</w:t>
      </w:r>
    </w:p>
    <w:p w:rsidR="007409C0" w:rsidRPr="0062673D" w:rsidRDefault="007409C0" w:rsidP="007409C0">
      <w:pPr>
        <w:pStyle w:val="ConsPlusTitle"/>
        <w:ind w:left="10620" w:firstLine="708"/>
        <w:rPr>
          <w:rFonts w:ascii="PT Astra Serif" w:hAnsi="PT Astra Serif" w:cs="Times New Roman"/>
          <w:b w:val="0"/>
          <w:sz w:val="24"/>
          <w:szCs w:val="24"/>
        </w:rPr>
      </w:pPr>
    </w:p>
    <w:p w:rsidR="007409C0" w:rsidRPr="0062673D" w:rsidRDefault="007409C0" w:rsidP="007409C0">
      <w:pPr>
        <w:pStyle w:val="ConsPlusTitle"/>
        <w:ind w:left="10620" w:right="-172" w:firstLine="708"/>
        <w:rPr>
          <w:rFonts w:ascii="PT Astra Serif" w:hAnsi="PT Astra Serif" w:cs="Times New Roman"/>
          <w:b w:val="0"/>
          <w:sz w:val="24"/>
          <w:szCs w:val="24"/>
        </w:rPr>
      </w:pPr>
      <w:r w:rsidRPr="0062673D">
        <w:rPr>
          <w:rFonts w:ascii="PT Astra Serif" w:hAnsi="PT Astra Serif" w:cs="Times New Roman"/>
          <w:b w:val="0"/>
          <w:sz w:val="24"/>
          <w:szCs w:val="24"/>
        </w:rPr>
        <w:t>«Приложение 5</w:t>
      </w:r>
    </w:p>
    <w:p w:rsidR="007409C0" w:rsidRPr="0062673D" w:rsidRDefault="007409C0" w:rsidP="007409C0">
      <w:pPr>
        <w:pStyle w:val="ConsPlusTitle"/>
        <w:ind w:left="10620" w:right="-172" w:firstLine="708"/>
        <w:rPr>
          <w:rFonts w:ascii="PT Astra Serif" w:hAnsi="PT Astra Serif" w:cs="Times New Roman"/>
          <w:b w:val="0"/>
          <w:sz w:val="24"/>
          <w:szCs w:val="24"/>
        </w:rPr>
      </w:pPr>
      <w:r w:rsidRPr="0062673D">
        <w:rPr>
          <w:rFonts w:ascii="PT Astra Serif" w:hAnsi="PT Astra Serif" w:cs="Times New Roman"/>
          <w:b w:val="0"/>
          <w:sz w:val="24"/>
          <w:szCs w:val="24"/>
        </w:rPr>
        <w:t>к муниципальной программе</w:t>
      </w:r>
    </w:p>
    <w:p w:rsidR="007409C0" w:rsidRPr="0062673D" w:rsidRDefault="007409C0" w:rsidP="007409C0">
      <w:pPr>
        <w:pStyle w:val="ConsPlusTitle"/>
        <w:ind w:left="10620" w:right="-172" w:firstLine="708"/>
        <w:rPr>
          <w:rFonts w:ascii="PT Astra Serif" w:hAnsi="PT Astra Serif" w:cs="Times New Roman"/>
          <w:b w:val="0"/>
          <w:sz w:val="24"/>
          <w:szCs w:val="24"/>
        </w:rPr>
      </w:pPr>
      <w:r w:rsidRPr="0062673D">
        <w:rPr>
          <w:rFonts w:ascii="PT Astra Serif" w:hAnsi="PT Astra Serif" w:cs="Times New Roman"/>
          <w:b w:val="0"/>
          <w:sz w:val="24"/>
          <w:szCs w:val="24"/>
        </w:rPr>
        <w:t>«Развитие физической культуры</w:t>
      </w:r>
    </w:p>
    <w:p w:rsidR="007409C0" w:rsidRPr="0062673D" w:rsidRDefault="007409C0" w:rsidP="007409C0">
      <w:pPr>
        <w:pStyle w:val="ConsPlusTitle"/>
        <w:ind w:left="10620" w:right="-172" w:firstLine="708"/>
        <w:rPr>
          <w:rFonts w:ascii="PT Astra Serif" w:hAnsi="PT Astra Serif" w:cs="Times New Roman"/>
          <w:b w:val="0"/>
          <w:sz w:val="24"/>
          <w:szCs w:val="24"/>
        </w:rPr>
      </w:pPr>
      <w:r w:rsidRPr="0062673D">
        <w:rPr>
          <w:rFonts w:ascii="PT Astra Serif" w:hAnsi="PT Astra Serif" w:cs="Times New Roman"/>
          <w:b w:val="0"/>
          <w:sz w:val="24"/>
          <w:szCs w:val="24"/>
        </w:rPr>
        <w:t xml:space="preserve">и спорта </w:t>
      </w:r>
      <w:proofErr w:type="gramStart"/>
      <w:r w:rsidRPr="0062673D">
        <w:rPr>
          <w:rFonts w:ascii="PT Astra Serif" w:hAnsi="PT Astra Serif" w:cs="Times New Roman"/>
          <w:b w:val="0"/>
          <w:sz w:val="24"/>
          <w:szCs w:val="24"/>
        </w:rPr>
        <w:t>в</w:t>
      </w:r>
      <w:proofErr w:type="gramEnd"/>
      <w:r w:rsidRPr="0062673D">
        <w:rPr>
          <w:rFonts w:ascii="PT Astra Serif" w:hAnsi="PT Astra Serif" w:cs="Times New Roman"/>
          <w:b w:val="0"/>
          <w:sz w:val="24"/>
          <w:szCs w:val="24"/>
        </w:rPr>
        <w:t xml:space="preserve"> ЗАТО Северск» </w:t>
      </w:r>
    </w:p>
    <w:p w:rsidR="007409C0" w:rsidRPr="0062673D" w:rsidRDefault="007409C0" w:rsidP="007409C0">
      <w:pPr>
        <w:pStyle w:val="ConsPlusTitle"/>
        <w:ind w:left="10620" w:right="-172" w:firstLine="708"/>
        <w:rPr>
          <w:rFonts w:ascii="PT Astra Serif" w:hAnsi="PT Astra Serif" w:cs="Times New Roman"/>
          <w:b w:val="0"/>
          <w:sz w:val="24"/>
          <w:szCs w:val="24"/>
        </w:rPr>
      </w:pPr>
      <w:r w:rsidRPr="0062673D">
        <w:rPr>
          <w:rFonts w:ascii="PT Astra Serif" w:hAnsi="PT Astra Serif" w:cs="Times New Roman"/>
          <w:b w:val="0"/>
          <w:sz w:val="24"/>
          <w:szCs w:val="24"/>
        </w:rPr>
        <w:t>на 2025 - 2027 годы</w:t>
      </w:r>
    </w:p>
    <w:p w:rsidR="007409C0" w:rsidRPr="0062673D" w:rsidRDefault="007409C0" w:rsidP="007409C0">
      <w:pPr>
        <w:pStyle w:val="ConsPlusTitle"/>
        <w:ind w:left="10620" w:right="-172" w:firstLine="708"/>
        <w:rPr>
          <w:rFonts w:ascii="PT Astra Serif" w:hAnsi="PT Astra Serif" w:cs="Times New Roman"/>
          <w:b w:val="0"/>
          <w:sz w:val="24"/>
          <w:szCs w:val="24"/>
        </w:rPr>
      </w:pPr>
    </w:p>
    <w:p w:rsidR="007409C0" w:rsidRPr="0062673D" w:rsidRDefault="007409C0" w:rsidP="007409C0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  <w:r w:rsidRPr="0062673D">
        <w:rPr>
          <w:rFonts w:ascii="PT Astra Serif" w:hAnsi="PT Astra Serif" w:cs="Times New Roman"/>
          <w:b w:val="0"/>
          <w:sz w:val="24"/>
          <w:szCs w:val="24"/>
        </w:rPr>
        <w:t>ОБЩАЯ ПОТРЕБНОСТЬ</w:t>
      </w:r>
    </w:p>
    <w:p w:rsidR="007409C0" w:rsidRPr="0062673D" w:rsidRDefault="007409C0" w:rsidP="007409C0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  <w:r w:rsidRPr="0062673D">
        <w:rPr>
          <w:rFonts w:ascii="PT Astra Serif" w:hAnsi="PT Astra Serif" w:cs="Times New Roman"/>
          <w:b w:val="0"/>
          <w:sz w:val="24"/>
          <w:szCs w:val="24"/>
        </w:rPr>
        <w:t xml:space="preserve">в ресурсном обеспечении реализации муниципальной программы «Развитие физической культуры и спорта </w:t>
      </w:r>
      <w:proofErr w:type="gramStart"/>
      <w:r w:rsidRPr="0062673D">
        <w:rPr>
          <w:rFonts w:ascii="PT Astra Serif" w:hAnsi="PT Astra Serif" w:cs="Times New Roman"/>
          <w:b w:val="0"/>
          <w:sz w:val="24"/>
          <w:szCs w:val="24"/>
        </w:rPr>
        <w:t>в</w:t>
      </w:r>
      <w:proofErr w:type="gramEnd"/>
      <w:r w:rsidRPr="0062673D">
        <w:rPr>
          <w:rFonts w:ascii="PT Astra Serif" w:hAnsi="PT Astra Serif" w:cs="Times New Roman"/>
          <w:b w:val="0"/>
          <w:sz w:val="24"/>
          <w:szCs w:val="24"/>
        </w:rPr>
        <w:t xml:space="preserve"> ЗАТО Северск»,</w:t>
      </w:r>
    </w:p>
    <w:p w:rsidR="007409C0" w:rsidRPr="0062673D" w:rsidRDefault="007409C0" w:rsidP="007409C0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  <w:r w:rsidRPr="0062673D">
        <w:rPr>
          <w:rFonts w:ascii="PT Astra Serif" w:hAnsi="PT Astra Serif" w:cs="Times New Roman"/>
          <w:b w:val="0"/>
          <w:sz w:val="24"/>
          <w:szCs w:val="24"/>
        </w:rPr>
        <w:t>включая прогнозную оценку расходов</w:t>
      </w:r>
    </w:p>
    <w:p w:rsidR="007409C0" w:rsidRPr="0062673D" w:rsidRDefault="007409C0" w:rsidP="007409C0">
      <w:pPr>
        <w:pStyle w:val="ConsPlusNormal"/>
        <w:ind w:right="-739"/>
        <w:jc w:val="right"/>
        <w:outlineLvl w:val="2"/>
        <w:rPr>
          <w:rFonts w:ascii="PT Astra Serif" w:hAnsi="PT Astra Serif" w:cs="Times New Roman"/>
          <w:sz w:val="24"/>
          <w:szCs w:val="24"/>
        </w:rPr>
      </w:pPr>
      <w:r w:rsidRPr="0062673D">
        <w:rPr>
          <w:rFonts w:ascii="PT Astra Serif" w:hAnsi="PT Astra Serif" w:cs="Times New Roman"/>
          <w:sz w:val="24"/>
          <w:szCs w:val="24"/>
        </w:rPr>
        <w:t xml:space="preserve">          </w:t>
      </w:r>
      <w:r w:rsidRPr="0062673D">
        <w:rPr>
          <w:rFonts w:ascii="PT Astra Serif" w:hAnsi="PT Astra Serif" w:cs="Times New Roman"/>
          <w:sz w:val="24"/>
          <w:szCs w:val="24"/>
        </w:rPr>
        <w:tab/>
      </w:r>
      <w:r w:rsidRPr="0062673D">
        <w:rPr>
          <w:rFonts w:ascii="PT Astra Serif" w:hAnsi="PT Astra Serif" w:cs="Times New Roman"/>
          <w:sz w:val="24"/>
          <w:szCs w:val="24"/>
        </w:rPr>
        <w:tab/>
        <w:t xml:space="preserve">                                                      Таблица 1</w:t>
      </w:r>
    </w:p>
    <w:p w:rsidR="007409C0" w:rsidRPr="0062673D" w:rsidRDefault="007409C0" w:rsidP="007409C0">
      <w:pPr>
        <w:pStyle w:val="ConsPlusNormal"/>
        <w:outlineLvl w:val="2"/>
        <w:rPr>
          <w:rFonts w:ascii="PT Astra Serif" w:hAnsi="PT Astra Serif" w:cs="Times New Roman"/>
          <w:sz w:val="2"/>
          <w:szCs w:val="2"/>
        </w:rPr>
      </w:pPr>
    </w:p>
    <w:tbl>
      <w:tblPr>
        <w:tblW w:w="5258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67"/>
        <w:gridCol w:w="993"/>
        <w:gridCol w:w="1415"/>
        <w:gridCol w:w="1133"/>
        <w:gridCol w:w="1421"/>
        <w:gridCol w:w="1274"/>
        <w:gridCol w:w="1262"/>
        <w:gridCol w:w="1840"/>
        <w:gridCol w:w="1840"/>
        <w:gridCol w:w="1158"/>
      </w:tblGrid>
      <w:tr w:rsidR="007409C0" w:rsidRPr="0062673D" w:rsidTr="00EA0104">
        <w:trPr>
          <w:trHeight w:val="227"/>
          <w:tblHeader/>
        </w:trPr>
        <w:tc>
          <w:tcPr>
            <w:tcW w:w="231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4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324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реали-зации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, год</w:t>
            </w:r>
          </w:p>
        </w:tc>
        <w:tc>
          <w:tcPr>
            <w:tcW w:w="462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финанси-рования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662" w:type="pct"/>
            <w:gridSpan w:val="4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1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979" w:type="pct"/>
            <w:gridSpan w:val="2"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7409C0" w:rsidRPr="0062673D" w:rsidTr="00EA0104">
        <w:trPr>
          <w:trHeight w:val="227"/>
          <w:tblHeader/>
        </w:trPr>
        <w:tc>
          <w:tcPr>
            <w:tcW w:w="231" w:type="pct"/>
            <w:vMerge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vMerge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феде-раль-ного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бюджета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внебюд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жетных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источни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-ков</w:t>
            </w:r>
          </w:p>
        </w:tc>
        <w:tc>
          <w:tcPr>
            <w:tcW w:w="601" w:type="pct"/>
            <w:vMerge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1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наименование </w:t>
            </w:r>
          </w:p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значения по годам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реали-зации</w:t>
            </w:r>
            <w:proofErr w:type="spellEnd"/>
          </w:p>
        </w:tc>
      </w:tr>
    </w:tbl>
    <w:p w:rsidR="007409C0" w:rsidRPr="0062673D" w:rsidRDefault="007409C0" w:rsidP="007409C0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52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67"/>
        <w:gridCol w:w="993"/>
        <w:gridCol w:w="1416"/>
        <w:gridCol w:w="1134"/>
        <w:gridCol w:w="1423"/>
        <w:gridCol w:w="1275"/>
        <w:gridCol w:w="1263"/>
        <w:gridCol w:w="1839"/>
        <w:gridCol w:w="1839"/>
        <w:gridCol w:w="1159"/>
        <w:gridCol w:w="15"/>
      </w:tblGrid>
      <w:tr w:rsidR="007409C0" w:rsidRPr="0062673D" w:rsidTr="00F15E44">
        <w:trPr>
          <w:gridAfter w:val="1"/>
          <w:wAfter w:w="5" w:type="pct"/>
          <w:trHeight w:val="227"/>
          <w:tblHeader/>
        </w:trPr>
        <w:tc>
          <w:tcPr>
            <w:tcW w:w="230" w:type="pct"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9" w:type="pct"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4" w:type="pct"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2" w:type="pct"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0" w:type="pct"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4" w:type="pct"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6" w:type="pct"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2" w:type="pct"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0" w:type="pct"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00" w:type="pct"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8" w:type="pct"/>
            <w:vAlign w:val="center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</w:t>
            </w:r>
          </w:p>
        </w:tc>
      </w:tr>
      <w:tr w:rsidR="007409C0" w:rsidRPr="0062673D" w:rsidTr="00F15E44">
        <w:trPr>
          <w:trHeight w:val="227"/>
        </w:trPr>
        <w:tc>
          <w:tcPr>
            <w:tcW w:w="5000" w:type="pct"/>
            <w:gridSpan w:val="12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Подпрограмма 1 «Развитие физической культуры и массового спорта» Программы</w:t>
            </w:r>
          </w:p>
        </w:tc>
      </w:tr>
      <w:tr w:rsidR="007409C0" w:rsidRPr="0062673D" w:rsidTr="00F15E44">
        <w:trPr>
          <w:trHeight w:val="227"/>
        </w:trPr>
        <w:tc>
          <w:tcPr>
            <w:tcW w:w="23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0" w:type="pct"/>
            <w:gridSpan w:val="11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объектов спортивного назначения </w:t>
            </w: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(до 31.12.2025)</w:t>
            </w: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, в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т.ч</w:t>
            </w:r>
            <w:proofErr w:type="spellEnd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.:</w:t>
            </w:r>
          </w:p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ind w:right="-104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44 539,31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ind w:right="-109" w:hanging="108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val="en-US"/>
              </w:rPr>
              <w:t xml:space="preserve">             </w:t>
            </w: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24 539,31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20 000,00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104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44 539,31</w:t>
            </w:r>
          </w:p>
        </w:tc>
        <w:tc>
          <w:tcPr>
            <w:tcW w:w="37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24 539,31</w:t>
            </w:r>
          </w:p>
        </w:tc>
        <w:tc>
          <w:tcPr>
            <w:tcW w:w="412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20 000,00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299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или капитальный ремонт,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1.1.1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Строительство трибун стадиона «Янтарь» МБУДО СШОР «Лидер»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ул.Мира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33, строение 1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Строительство блочного модульного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административ-ного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здания стадиона «Янтарь» МБУДО СШОР «Лидер»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ул.Мира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33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Строительство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лыжероллерной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трассы в районе лыжной базы «Янтарь» МАУДО СШ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им.Л.Егоровой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ул.Сосновая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20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ind w:right="-109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val="en-US"/>
              </w:rPr>
              <w:t xml:space="preserve">           </w:t>
            </w: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УКС </w:t>
            </w:r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ЗАТО Северск</w:t>
            </w:r>
          </w:p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Строительство </w:t>
            </w:r>
          </w:p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пристройки к стрелковому тиру МБУДО СШОР «Лидер»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ул.Первомайская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1</w:t>
            </w:r>
            <w:r w:rsidRPr="0062673D">
              <w:rPr>
                <w:rFonts w:ascii="PT Astra Serif" w:hAnsi="PT Astra Serif"/>
                <w:sz w:val="24"/>
                <w:szCs w:val="24"/>
              </w:rPr>
              <w:br w:type="page"/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УКС </w:t>
            </w:r>
          </w:p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1.1.5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Капитальный ремонт кровли здания стрелкового тира МБУДО СШОР «Лидер»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ул.Первомайская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1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Капитальный ремонт здания спортивного комплекса «Молодость» МАУДО СШ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им.Л.Егоровой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ул.Мира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27</w:t>
            </w:r>
          </w:p>
          <w:p w:rsidR="007409C0" w:rsidRPr="0062673D" w:rsidRDefault="007409C0" w:rsidP="00EA010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42 370,50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ind w:right="-109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val="en-US"/>
              </w:rPr>
              <w:t xml:space="preserve">           </w:t>
            </w: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22 370,50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20 000,00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42 370,50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22 370,50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20 000,00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Капитальный ремонт теннисных кортов МАУДО СШ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им.Л.Егоровой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ул.Курчатова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13а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Капитальный ремонт здания МБУДО СШ «Русь»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просп.Коммунис-тический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8/1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1.1.9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Капитальный </w:t>
            </w:r>
          </w:p>
          <w:p w:rsidR="007409C0" w:rsidRPr="0062673D" w:rsidRDefault="007409C0" w:rsidP="00EA0104">
            <w:pPr>
              <w:spacing w:after="0" w:line="240" w:lineRule="auto"/>
              <w:ind w:right="-106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ремонт кровли здания МБУДО СШ гимнастики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им.Р.Кузнецова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ул.Ленинградская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9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575,99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575,99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УКС </w:t>
            </w:r>
          </w:p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575,99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575,99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Строительство круговой </w:t>
            </w:r>
          </w:p>
          <w:p w:rsidR="007409C0" w:rsidRPr="0062673D" w:rsidRDefault="007409C0" w:rsidP="00EA010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дорожки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ул.Мира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33, строение 5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1 592,82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1 592,82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1 592,82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1 592,82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104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Капитальный ремонт открытых городошных кортов МБУДО СШ «Русь»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ул.Ленинградская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11/4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Капитальный ремонт системы отопления здания МБУДО СШ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«Смена»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ул.Советская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21 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Уровень технической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готовности,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1.1.13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Реконструкция спортивного комплекса «Янтарь» МБУДО СШОР «Лидер»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ул.Мира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28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ind w:right="-109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           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Капитальный ремонт здания спортивно-оздоровительного комплекса «Русь» МБУДО СШ «Русь»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ул.Лесная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11а, стр.4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Реконструкция лыжной базы «Янтарь» МАУДО СШ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им.Л.Егоровой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ул.Сосновая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20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ind w:right="-109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58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Строительство круговой дорожки для скоростного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бега на роликовых коньках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ind w:right="-109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1.1.17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Инструментальное обследование строительных конструкций здания специализирован-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ного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зала бокса «Авангард» МБУДО СШОР «Янтарь» по адресу: Томская область,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г.Северск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ул.Мира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, 29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1.1.18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</w:p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площадок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6"/>
        </w:trPr>
        <w:tc>
          <w:tcPr>
            <w:tcW w:w="23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ind w:right="-201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1.1.19 </w:t>
            </w:r>
          </w:p>
        </w:tc>
        <w:tc>
          <w:tcPr>
            <w:tcW w:w="739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324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370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  <w:vMerge w:val="restar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Количество созданных «умных» спортивных площадок,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7409C0" w:rsidRPr="0062673D" w:rsidRDefault="007409C0" w:rsidP="00EA0104">
            <w:pPr>
              <w:spacing w:after="0" w:line="240" w:lineRule="auto"/>
              <w:ind w:right="-201" w:hanging="110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Увеличение мест занятий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7409C0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7409C0" w:rsidRPr="0062673D" w:rsidTr="00F15E44">
        <w:trPr>
          <w:trHeight w:val="227"/>
        </w:trPr>
        <w:tc>
          <w:tcPr>
            <w:tcW w:w="230" w:type="pct"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0" w:type="pct"/>
            <w:gridSpan w:val="11"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EA0104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39" w:type="pct"/>
            <w:vMerge w:val="restart"/>
          </w:tcPr>
          <w:p w:rsidR="00EA0104" w:rsidRPr="0062673D" w:rsidRDefault="00EA0104" w:rsidP="00EA0104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Проект «Строительство, приобретение, реконструкция и </w:t>
            </w: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lastRenderedPageBreak/>
              <w:t>капитальный ремонт объектов спортивного назначения»</w:t>
            </w:r>
          </w:p>
          <w:p w:rsidR="00EA0104" w:rsidRPr="0062673D" w:rsidRDefault="00EA0104" w:rsidP="00EA0104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24" w:type="pct"/>
          </w:tcPr>
          <w:p w:rsidR="00EA0104" w:rsidRPr="0062673D" w:rsidRDefault="00EA0104" w:rsidP="00EA0104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:rsidR="00EA0104" w:rsidRPr="0062673D" w:rsidRDefault="00EA0104" w:rsidP="00F15E44">
            <w:pPr>
              <w:spacing w:after="0" w:line="57" w:lineRule="atLeast"/>
              <w:ind w:right="-107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1 910 807,37</w:t>
            </w:r>
          </w:p>
        </w:tc>
        <w:tc>
          <w:tcPr>
            <w:tcW w:w="370" w:type="pct"/>
          </w:tcPr>
          <w:p w:rsidR="00EA0104" w:rsidRPr="0062673D" w:rsidRDefault="00EA0104" w:rsidP="00F15E44">
            <w:pPr>
              <w:spacing w:after="0" w:line="57" w:lineRule="atLeast"/>
              <w:ind w:right="-116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10 680,00</w:t>
            </w:r>
          </w:p>
        </w:tc>
        <w:tc>
          <w:tcPr>
            <w:tcW w:w="464" w:type="pct"/>
          </w:tcPr>
          <w:p w:rsidR="00EA0104" w:rsidRPr="0062673D" w:rsidRDefault="00EA0104" w:rsidP="00F15E44">
            <w:pPr>
              <w:spacing w:after="0" w:line="57" w:lineRule="atLeast"/>
              <w:ind w:right="-108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1 020 646,22</w:t>
            </w:r>
          </w:p>
        </w:tc>
        <w:tc>
          <w:tcPr>
            <w:tcW w:w="416" w:type="pct"/>
          </w:tcPr>
          <w:p w:rsidR="00EA0104" w:rsidRPr="0062673D" w:rsidRDefault="00EA0104" w:rsidP="00F15E44">
            <w:pPr>
              <w:spacing w:after="0" w:line="57" w:lineRule="atLeast"/>
              <w:ind w:right="-109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879 481,15</w:t>
            </w:r>
          </w:p>
        </w:tc>
        <w:tc>
          <w:tcPr>
            <w:tcW w:w="412" w:type="pct"/>
          </w:tcPr>
          <w:p w:rsidR="00EA0104" w:rsidRPr="0062673D" w:rsidRDefault="00EA0104" w:rsidP="00EA0104">
            <w:pPr>
              <w:spacing w:after="0" w:line="57" w:lineRule="atLeast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</w:tcPr>
          <w:p w:rsidR="00EA0104" w:rsidRPr="0062673D" w:rsidRDefault="00EA0104" w:rsidP="00EA0104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 Администрации ЗАТО Северск, УКС </w:t>
            </w: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600" w:type="pct"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EA0104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:rsidR="00EA0104" w:rsidRPr="0062673D" w:rsidRDefault="00EA0104" w:rsidP="00F15E44">
            <w:pPr>
              <w:spacing w:after="0" w:line="57" w:lineRule="atLeast"/>
              <w:ind w:right="-107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1 383 195,58 &lt;*&gt;</w:t>
            </w:r>
          </w:p>
        </w:tc>
        <w:tc>
          <w:tcPr>
            <w:tcW w:w="370" w:type="pct"/>
            <w:vMerge w:val="restart"/>
          </w:tcPr>
          <w:p w:rsidR="00EA0104" w:rsidRPr="0062673D" w:rsidRDefault="00EA0104" w:rsidP="00F15E44">
            <w:pPr>
              <w:spacing w:after="0" w:line="57" w:lineRule="atLeast"/>
              <w:ind w:right="-116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10 680,00</w:t>
            </w:r>
          </w:p>
        </w:tc>
        <w:tc>
          <w:tcPr>
            <w:tcW w:w="464" w:type="pct"/>
            <w:vMerge w:val="restart"/>
          </w:tcPr>
          <w:p w:rsidR="00EA0104" w:rsidRPr="0062673D" w:rsidRDefault="00EA0104" w:rsidP="00EA0104">
            <w:pPr>
              <w:spacing w:after="0" w:line="57" w:lineRule="atLeast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601 702,10</w:t>
            </w:r>
          </w:p>
        </w:tc>
        <w:tc>
          <w:tcPr>
            <w:tcW w:w="416" w:type="pct"/>
            <w:vMerge w:val="restart"/>
          </w:tcPr>
          <w:p w:rsidR="00EA0104" w:rsidRPr="0062673D" w:rsidRDefault="00EA0104" w:rsidP="00F15E44">
            <w:pPr>
              <w:spacing w:after="0" w:line="57" w:lineRule="atLeast"/>
              <w:ind w:right="-1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770 813,48 &lt;*&gt;</w:t>
            </w:r>
          </w:p>
        </w:tc>
        <w:tc>
          <w:tcPr>
            <w:tcW w:w="412" w:type="pct"/>
            <w:vMerge w:val="restart"/>
          </w:tcPr>
          <w:p w:rsidR="00EA0104" w:rsidRPr="0062673D" w:rsidRDefault="00EA0104" w:rsidP="00EA0104">
            <w:pPr>
              <w:spacing w:after="0" w:line="57" w:lineRule="atLeast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EA0104" w:rsidRPr="0062673D" w:rsidRDefault="00EA0104" w:rsidP="00EA0104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EA0104" w:rsidRPr="0062673D" w:rsidRDefault="00EA0104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313</w:t>
            </w:r>
          </w:p>
        </w:tc>
      </w:tr>
      <w:tr w:rsidR="00EA0104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EA0104" w:rsidRPr="0062673D" w:rsidRDefault="00EA0104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EA0104" w:rsidRPr="0062673D" w:rsidRDefault="00EA0104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EA0104" w:rsidRPr="0062673D" w:rsidRDefault="00EA0104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EA0104" w:rsidRPr="0062673D" w:rsidRDefault="00EA0104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EA0104" w:rsidRPr="0062673D" w:rsidRDefault="00EA0104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EA0104" w:rsidRPr="0062673D" w:rsidRDefault="00EA0104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EA0104" w:rsidRPr="0062673D" w:rsidRDefault="00EA0104" w:rsidP="00EA0104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EA0104" w:rsidRPr="0062673D" w:rsidRDefault="00EA0104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</w:tr>
      <w:tr w:rsidR="00EA0104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:rsidR="00EA0104" w:rsidRPr="0062673D" w:rsidRDefault="005A723B" w:rsidP="00EA0104">
            <w:pPr>
              <w:spacing w:after="0" w:line="57" w:lineRule="atLeast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374 360,62</w:t>
            </w:r>
          </w:p>
        </w:tc>
        <w:tc>
          <w:tcPr>
            <w:tcW w:w="370" w:type="pct"/>
            <w:vMerge w:val="restart"/>
          </w:tcPr>
          <w:p w:rsidR="00EA0104" w:rsidRPr="0062673D" w:rsidRDefault="00EA0104" w:rsidP="00EA0104">
            <w:pPr>
              <w:spacing w:after="0" w:line="57" w:lineRule="atLeast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EA0104" w:rsidRPr="0062673D" w:rsidRDefault="005A723B" w:rsidP="00EA0104">
            <w:pPr>
              <w:spacing w:after="0" w:line="57" w:lineRule="atLeast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195 480,14</w:t>
            </w:r>
          </w:p>
        </w:tc>
        <w:tc>
          <w:tcPr>
            <w:tcW w:w="416" w:type="pct"/>
            <w:vMerge w:val="restart"/>
          </w:tcPr>
          <w:p w:rsidR="00EA0104" w:rsidRPr="0062673D" w:rsidRDefault="005A723B" w:rsidP="00F15E44">
            <w:pPr>
              <w:spacing w:after="0" w:line="57" w:lineRule="atLeast"/>
              <w:ind w:right="-109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178 880,48</w:t>
            </w:r>
          </w:p>
        </w:tc>
        <w:tc>
          <w:tcPr>
            <w:tcW w:w="412" w:type="pct"/>
            <w:vMerge w:val="restart"/>
          </w:tcPr>
          <w:p w:rsidR="00EA0104" w:rsidRPr="0062673D" w:rsidRDefault="00EA0104" w:rsidP="00EA0104">
            <w:pPr>
              <w:spacing w:after="0" w:line="57" w:lineRule="atLeast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EA0104" w:rsidRPr="0062673D" w:rsidRDefault="00EA0104" w:rsidP="00EA0104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EA0104" w:rsidRPr="0062673D" w:rsidRDefault="00EA0104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314</w:t>
            </w:r>
          </w:p>
        </w:tc>
      </w:tr>
      <w:tr w:rsidR="00EA0104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EA0104" w:rsidRPr="0062673D" w:rsidRDefault="00EA0104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EA0104" w:rsidRPr="0062673D" w:rsidRDefault="00EA0104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EA0104" w:rsidRPr="0062673D" w:rsidRDefault="00EA0104" w:rsidP="00EA0104">
            <w:pPr>
              <w:spacing w:after="0" w:line="240" w:lineRule="auto"/>
              <w:ind w:right="-109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EA0104" w:rsidRPr="0062673D" w:rsidRDefault="00EA0104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EA0104" w:rsidRPr="0062673D" w:rsidRDefault="00EA0104" w:rsidP="00EA0104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EA0104" w:rsidRPr="0062673D" w:rsidRDefault="00EA0104" w:rsidP="00EA0104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EA0104" w:rsidRPr="0062673D" w:rsidRDefault="006E63FD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</w:tr>
      <w:tr w:rsidR="00EA0104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EA0104" w:rsidRPr="0062673D" w:rsidRDefault="005A723B" w:rsidP="005A723B">
            <w:pPr>
              <w:spacing w:after="0" w:line="57" w:lineRule="atLeast"/>
              <w:ind w:right="-249"/>
              <w:rPr>
                <w:rFonts w:ascii="PT Astra Serif" w:hAnsi="PT Astra Serif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1 162 047,15</w:t>
            </w:r>
          </w:p>
        </w:tc>
        <w:tc>
          <w:tcPr>
            <w:tcW w:w="370" w:type="pct"/>
            <w:vMerge w:val="restart"/>
          </w:tcPr>
          <w:p w:rsidR="00EA0104" w:rsidRPr="0062673D" w:rsidRDefault="00EA0104" w:rsidP="00EA0104">
            <w:pPr>
              <w:spacing w:after="0" w:line="57" w:lineRule="atLeast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EA0104" w:rsidRPr="0062673D" w:rsidRDefault="005A723B" w:rsidP="00EA0104">
            <w:pPr>
              <w:spacing w:after="0" w:line="57" w:lineRule="atLeast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907 372,01</w:t>
            </w:r>
          </w:p>
        </w:tc>
        <w:tc>
          <w:tcPr>
            <w:tcW w:w="416" w:type="pct"/>
            <w:vMerge w:val="restart"/>
          </w:tcPr>
          <w:p w:rsidR="00EA0104" w:rsidRPr="0062673D" w:rsidRDefault="005A723B" w:rsidP="005A723B">
            <w:pPr>
              <w:spacing w:after="0" w:line="57" w:lineRule="atLeast"/>
              <w:ind w:right="-251"/>
              <w:rPr>
                <w:rFonts w:ascii="PT Astra Serif" w:hAnsi="PT Astra Serif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254 675,14</w:t>
            </w:r>
          </w:p>
        </w:tc>
        <w:tc>
          <w:tcPr>
            <w:tcW w:w="412" w:type="pct"/>
            <w:vMerge w:val="restart"/>
          </w:tcPr>
          <w:p w:rsidR="00EA0104" w:rsidRPr="0062673D" w:rsidRDefault="00EA0104" w:rsidP="00EA0104">
            <w:pPr>
              <w:spacing w:after="0" w:line="57" w:lineRule="atLeast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t>0,00</w:t>
            </w:r>
          </w:p>
        </w:tc>
        <w:tc>
          <w:tcPr>
            <w:tcW w:w="600" w:type="pct"/>
            <w:vMerge/>
          </w:tcPr>
          <w:p w:rsidR="00EA0104" w:rsidRPr="0062673D" w:rsidRDefault="00EA0104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EA0104" w:rsidRPr="0062673D" w:rsidRDefault="00EA0104" w:rsidP="00EA0104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EA0104" w:rsidRPr="0062673D" w:rsidRDefault="00EA0104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314</w:t>
            </w:r>
          </w:p>
        </w:tc>
      </w:tr>
      <w:tr w:rsidR="007409C0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7409C0" w:rsidRPr="0062673D" w:rsidRDefault="007409C0" w:rsidP="00EA0104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7409C0" w:rsidRPr="0062673D" w:rsidRDefault="007409C0" w:rsidP="00EA010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7409C0" w:rsidRPr="0062673D" w:rsidRDefault="007409C0" w:rsidP="00EA0104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7409C0" w:rsidRPr="0062673D" w:rsidRDefault="006E63FD" w:rsidP="00EA010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right="-10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1 035 442,66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pStyle w:val="ConsPlusNorma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62673D">
              <w:rPr>
                <w:rFonts w:ascii="PT Astra Serif" w:hAnsi="PT Astra Serif" w:cs="Times New Roman"/>
                <w:sz w:val="24"/>
                <w:szCs w:val="24"/>
              </w:rPr>
              <w:t> 815 411,11</w:t>
            </w:r>
          </w:p>
        </w:tc>
        <w:tc>
          <w:tcPr>
            <w:tcW w:w="416" w:type="pct"/>
            <w:vMerge w:val="restart"/>
          </w:tcPr>
          <w:p w:rsidR="005A723B" w:rsidRPr="0062673D" w:rsidRDefault="005A723B" w:rsidP="005A723B">
            <w:pPr>
              <w:pStyle w:val="ConsPlusNormal"/>
              <w:ind w:right="-109"/>
              <w:rPr>
                <w:rFonts w:ascii="PT Astra Serif" w:hAnsi="PT Astra Serif" w:cs="Times New Roman"/>
                <w:sz w:val="24"/>
                <w:szCs w:val="24"/>
              </w:rPr>
            </w:pPr>
            <w:r w:rsidRPr="0062673D">
              <w:rPr>
                <w:rFonts w:ascii="PT Astra Serif" w:hAnsi="PT Astra Serif" w:cs="Times New Roman"/>
                <w:sz w:val="24"/>
                <w:szCs w:val="24"/>
              </w:rPr>
              <w:t>220 031,55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314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</w:t>
            </w:r>
          </w:p>
        </w:tc>
      </w:tr>
      <w:tr w:rsidR="005A723B" w:rsidRPr="0062673D" w:rsidTr="00F15E44">
        <w:trPr>
          <w:trHeight w:val="227"/>
        </w:trPr>
        <w:tc>
          <w:tcPr>
            <w:tcW w:w="23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0" w:type="pct"/>
            <w:gridSpan w:val="11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</w:t>
            </w:r>
          </w:p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эффективности пропаганды физической культуры и спорта» подпрограммы 1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739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КПМ «Обеспечение</w:t>
            </w:r>
          </w:p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13 732,98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13 732,98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3 449,67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3 449,67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10 500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</w:tr>
      <w:tr w:rsidR="005A723B" w:rsidRPr="0062673D" w:rsidTr="00F15E44">
        <w:trPr>
          <w:gridAfter w:val="1"/>
          <w:wAfter w:w="5" w:type="pct"/>
          <w:trHeight w:val="276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5 136,88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5 136,88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11 100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:rsidR="005A723B" w:rsidRPr="0062673D" w:rsidRDefault="00E5162E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5 723,68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5A723B" w:rsidRPr="0062673D" w:rsidRDefault="00E5162E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5 723,68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11 400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5A723B" w:rsidRPr="0062673D" w:rsidRDefault="00E5162E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5 735,65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5A723B" w:rsidRPr="0062673D" w:rsidRDefault="00E5162E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5 735,65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11 400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</w:tcPr>
          <w:p w:rsidR="005A723B" w:rsidRPr="0062673D" w:rsidRDefault="00E5162E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5 745,69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5A723B" w:rsidRPr="0062673D" w:rsidRDefault="00E5162E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5 745,69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11 400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</w:tr>
      <w:tr w:rsidR="005A723B" w:rsidRPr="0062673D" w:rsidTr="00F15E44">
        <w:trPr>
          <w:trHeight w:val="227"/>
        </w:trPr>
        <w:tc>
          <w:tcPr>
            <w:tcW w:w="23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4770" w:type="pct"/>
            <w:gridSpan w:val="11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739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 (до 31.12.2025), в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т.ч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:</w:t>
            </w:r>
          </w:p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19 954,57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1 136,50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17 015,60</w:t>
            </w:r>
          </w:p>
        </w:tc>
        <w:tc>
          <w:tcPr>
            <w:tcW w:w="416" w:type="pct"/>
          </w:tcPr>
          <w:p w:rsidR="005A723B" w:rsidRPr="0062673D" w:rsidRDefault="005A723B" w:rsidP="005A723B">
            <w:pPr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1 802,47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19 954,57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1 136,50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17 015,60</w:t>
            </w:r>
          </w:p>
        </w:tc>
        <w:tc>
          <w:tcPr>
            <w:tcW w:w="416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1 802,47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92,6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hanging="111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hanging="112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включительно (мужчины), </w:t>
            </w: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lastRenderedPageBreak/>
              <w:t xml:space="preserve">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62,3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28,5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739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Оплата труда инструкторов по спорту</w:t>
            </w: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6 508,37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5 332,80</w:t>
            </w:r>
          </w:p>
        </w:tc>
        <w:tc>
          <w:tcPr>
            <w:tcW w:w="416" w:type="pct"/>
          </w:tcPr>
          <w:p w:rsidR="005A723B" w:rsidRPr="0062673D" w:rsidRDefault="005A723B" w:rsidP="005A723B">
            <w:pPr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1 175,57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6 508,37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5 332,80</w:t>
            </w:r>
          </w:p>
        </w:tc>
        <w:tc>
          <w:tcPr>
            <w:tcW w:w="416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1 175,57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25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2. Число занимающихся </w:t>
            </w: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lastRenderedPageBreak/>
              <w:t>по месту жительства, чел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1 311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3.1.2</w:t>
            </w:r>
          </w:p>
        </w:tc>
        <w:tc>
          <w:tcPr>
            <w:tcW w:w="739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Приобретение спортивного оборудования и инвентаря для проведения физкультурных и спортивных мероприятий по месту жительства</w:t>
            </w: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441,30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spacing w:after="0" w:line="240" w:lineRule="auto"/>
              <w:ind w:right="-91" w:hanging="19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         441,30</w:t>
            </w:r>
          </w:p>
        </w:tc>
        <w:tc>
          <w:tcPr>
            <w:tcW w:w="416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441,30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441,30</w:t>
            </w:r>
          </w:p>
        </w:tc>
        <w:tc>
          <w:tcPr>
            <w:tcW w:w="416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11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1. Количество проведенных спортивных мероприятий,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75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739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10 969,30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10 420,80</w:t>
            </w:r>
          </w:p>
        </w:tc>
        <w:tc>
          <w:tcPr>
            <w:tcW w:w="416" w:type="pct"/>
          </w:tcPr>
          <w:p w:rsidR="005A723B" w:rsidRPr="0062673D" w:rsidRDefault="005A723B" w:rsidP="005A723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548,50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10 969,30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10 420,80</w:t>
            </w:r>
          </w:p>
        </w:tc>
        <w:tc>
          <w:tcPr>
            <w:tcW w:w="416" w:type="pct"/>
          </w:tcPr>
          <w:p w:rsidR="005A723B" w:rsidRPr="0062673D" w:rsidRDefault="005A723B" w:rsidP="005A723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548,50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Количество муниципальных спортивных школ,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специализи-рованных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спортивных школ олимпийского резерва,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</w:tr>
      <w:tr w:rsidR="005A723B" w:rsidRPr="0062673D" w:rsidTr="00F15E44">
        <w:trPr>
          <w:gridAfter w:val="1"/>
          <w:wAfter w:w="5" w:type="pct"/>
          <w:trHeight w:val="392"/>
        </w:trPr>
        <w:tc>
          <w:tcPr>
            <w:tcW w:w="23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739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Государственная поддержка организаций, входящих в систему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спортивной подготовки</w:t>
            </w: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:rsidR="005A723B" w:rsidRPr="0062673D" w:rsidRDefault="005A723B" w:rsidP="005A72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2 035,60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1 136,50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820,70</w:t>
            </w:r>
          </w:p>
        </w:tc>
        <w:tc>
          <w:tcPr>
            <w:tcW w:w="416" w:type="pct"/>
          </w:tcPr>
          <w:p w:rsidR="005A723B" w:rsidRPr="0062673D" w:rsidRDefault="005A723B" w:rsidP="005A723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78,40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2 035,60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1 136,50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820,70</w:t>
            </w:r>
          </w:p>
        </w:tc>
        <w:tc>
          <w:tcPr>
            <w:tcW w:w="416" w:type="pct"/>
          </w:tcPr>
          <w:p w:rsidR="005A723B" w:rsidRPr="0062673D" w:rsidRDefault="005A723B" w:rsidP="005A723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78,40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</w:tr>
      <w:tr w:rsidR="005A723B" w:rsidRPr="0062673D" w:rsidTr="00F15E44">
        <w:trPr>
          <w:trHeight w:val="227"/>
        </w:trPr>
        <w:tc>
          <w:tcPr>
            <w:tcW w:w="23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4770" w:type="pct"/>
            <w:gridSpan w:val="11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739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КПМ «</w:t>
            </w: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Создание условий для подготовки и выполнения нормативов</w:t>
            </w:r>
          </w:p>
          <w:p w:rsidR="005A723B" w:rsidRPr="0062673D" w:rsidRDefault="005A723B" w:rsidP="005A723B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Всероссийского физкультурно-спортивного комплекса «Готов к труду и обороне» (ГТО) всеми категориями граждан вне</w:t>
            </w:r>
          </w:p>
          <w:p w:rsidR="005A723B" w:rsidRPr="0062673D" w:rsidRDefault="005A723B" w:rsidP="005A723B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зависимости от возраста, приведение организаций спортивной</w:t>
            </w:r>
          </w:p>
          <w:p w:rsidR="005A723B" w:rsidRPr="0062673D" w:rsidRDefault="005A723B" w:rsidP="005A723B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подготовки в нормативное состояние, развитие массового спорта</w:t>
            </w:r>
          </w:p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по месту жительства»</w:t>
            </w:r>
          </w:p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56 361,41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3 118,20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48 708,20</w:t>
            </w:r>
          </w:p>
        </w:tc>
        <w:tc>
          <w:tcPr>
            <w:tcW w:w="416" w:type="pct"/>
          </w:tcPr>
          <w:p w:rsidR="005A723B" w:rsidRPr="0062673D" w:rsidRDefault="005A723B" w:rsidP="005A723B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4 535,01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28 355,18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24 354,10</w:t>
            </w:r>
          </w:p>
        </w:tc>
        <w:tc>
          <w:tcPr>
            <w:tcW w:w="416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2 441,98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98,46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hanging="111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hanging="112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</w:t>
            </w: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lastRenderedPageBreak/>
              <w:t xml:space="preserve">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76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30,23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28 006,23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24 354,10</w:t>
            </w:r>
          </w:p>
        </w:tc>
        <w:tc>
          <w:tcPr>
            <w:tcW w:w="416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2 093,03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98,46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76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</w:t>
            </w: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lastRenderedPageBreak/>
              <w:t xml:space="preserve">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33,71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27 766,39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24 354,10</w:t>
            </w:r>
          </w:p>
        </w:tc>
        <w:tc>
          <w:tcPr>
            <w:tcW w:w="416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1 853,19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98,46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5A723B" w:rsidRPr="0062673D" w:rsidRDefault="005A723B" w:rsidP="005A723B">
            <w:pPr>
              <w:spacing w:after="0" w:line="240" w:lineRule="auto"/>
              <w:ind w:hanging="111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5A723B" w:rsidRPr="0062673D" w:rsidRDefault="005A723B" w:rsidP="005A723B">
            <w:pPr>
              <w:spacing w:after="0" w:line="240" w:lineRule="auto"/>
              <w:ind w:hanging="112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76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33,71</w:t>
            </w:r>
          </w:p>
        </w:tc>
      </w:tr>
      <w:tr w:rsidR="00E5162E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E5162E" w:rsidRPr="0062673D" w:rsidRDefault="00E5162E" w:rsidP="00E5162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E5162E" w:rsidRPr="0062673D" w:rsidRDefault="00E5162E" w:rsidP="00E5162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E5162E" w:rsidRPr="0062673D" w:rsidRDefault="00E5162E" w:rsidP="00E5162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E5162E" w:rsidRPr="0062673D" w:rsidRDefault="00E5162E" w:rsidP="00E5162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E5162E" w:rsidRPr="0062673D" w:rsidRDefault="00E5162E" w:rsidP="00E5162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E5162E" w:rsidRPr="0062673D" w:rsidRDefault="00E5162E" w:rsidP="00E5162E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27 766,39</w:t>
            </w:r>
          </w:p>
        </w:tc>
        <w:tc>
          <w:tcPr>
            <w:tcW w:w="370" w:type="pct"/>
            <w:vMerge w:val="restart"/>
          </w:tcPr>
          <w:p w:rsidR="00E5162E" w:rsidRPr="0062673D" w:rsidRDefault="00E5162E" w:rsidP="00E5162E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:rsidR="00E5162E" w:rsidRPr="0062673D" w:rsidRDefault="00E5162E" w:rsidP="00E5162E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24 354,10</w:t>
            </w:r>
          </w:p>
        </w:tc>
        <w:tc>
          <w:tcPr>
            <w:tcW w:w="416" w:type="pct"/>
            <w:vMerge w:val="restart"/>
          </w:tcPr>
          <w:p w:rsidR="00E5162E" w:rsidRPr="0062673D" w:rsidRDefault="00E5162E" w:rsidP="00E5162E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1 853,19</w:t>
            </w:r>
          </w:p>
        </w:tc>
        <w:tc>
          <w:tcPr>
            <w:tcW w:w="412" w:type="pct"/>
            <w:vMerge w:val="restart"/>
          </w:tcPr>
          <w:p w:rsidR="00E5162E" w:rsidRPr="0062673D" w:rsidRDefault="00E5162E" w:rsidP="00E5162E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</w:tcPr>
          <w:p w:rsidR="00E5162E" w:rsidRPr="0062673D" w:rsidRDefault="00E5162E" w:rsidP="00E5162E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E5162E" w:rsidRPr="0062673D" w:rsidRDefault="00E5162E" w:rsidP="00E5162E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1. Доля граждан в возрасте 3 - 29 лет,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E5162E" w:rsidRPr="0062673D" w:rsidRDefault="00E5162E" w:rsidP="00E5162E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98,46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5A723B" w:rsidRPr="0062673D" w:rsidRDefault="005A723B" w:rsidP="005A723B">
            <w:pPr>
              <w:spacing w:after="0" w:line="240" w:lineRule="auto"/>
              <w:ind w:hanging="111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5A723B" w:rsidRPr="0062673D" w:rsidRDefault="005A723B" w:rsidP="005A723B">
            <w:pPr>
              <w:spacing w:after="0" w:line="240" w:lineRule="auto"/>
              <w:ind w:hanging="112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2. Доля граждан в возрасте от 30 до 54 лет включительно </w:t>
            </w: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lastRenderedPageBreak/>
              <w:t xml:space="preserve">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76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3. 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33,71</w:t>
            </w:r>
          </w:p>
        </w:tc>
      </w:tr>
      <w:tr w:rsidR="005A723B" w:rsidRPr="0062673D" w:rsidTr="00F15E44">
        <w:trPr>
          <w:gridAfter w:val="1"/>
          <w:wAfter w:w="5" w:type="pct"/>
          <w:trHeight w:val="198"/>
        </w:trPr>
        <w:tc>
          <w:tcPr>
            <w:tcW w:w="23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9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5A723B" w:rsidRPr="0062673D" w:rsidRDefault="005A723B" w:rsidP="005A723B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2 045 395,64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spacing w:after="0"/>
              <w:ind w:right="-133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14 934,70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1 086 370,02</w:t>
            </w:r>
          </w:p>
        </w:tc>
        <w:tc>
          <w:tcPr>
            <w:tcW w:w="416" w:type="pct"/>
          </w:tcPr>
          <w:p w:rsidR="005A723B" w:rsidRPr="0062673D" w:rsidRDefault="005A723B" w:rsidP="005A723B">
            <w:pPr>
              <w:spacing w:after="0"/>
              <w:ind w:right="-11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924 090,92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spacing w:after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20 000,00</w:t>
            </w:r>
          </w:p>
        </w:tc>
        <w:tc>
          <w:tcPr>
            <w:tcW w:w="60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67 943,55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1 136,50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17 015,60</w:t>
            </w:r>
          </w:p>
        </w:tc>
        <w:tc>
          <w:tcPr>
            <w:tcW w:w="416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29 791,45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20 000,00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  <w:t xml:space="preserve">1. Доля работающих </w:t>
            </w:r>
            <w:r w:rsidRPr="0062673D"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  <w:lastRenderedPageBreak/>
              <w:t xml:space="preserve">граждан, занимающихся физической культурой и спортом, в общей численности занятых в экономике, </w:t>
            </w:r>
            <w:proofErr w:type="spellStart"/>
            <w:r w:rsidRPr="0062673D"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63,8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left="43" w:right="-103" w:hanging="155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24,5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:rsidR="005A723B" w:rsidRPr="0062673D" w:rsidRDefault="005A723B" w:rsidP="005A723B">
            <w:pPr>
              <w:spacing w:after="0" w:line="57" w:lineRule="atLeast"/>
              <w:ind w:right="-103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t>1 416 687,64 &lt;*&gt;</w:t>
            </w:r>
          </w:p>
          <w:p w:rsidR="005A723B" w:rsidRPr="0062673D" w:rsidRDefault="005A723B" w:rsidP="005A723B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57" w:lineRule="atLeast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t>12 239,10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57" w:lineRule="atLeast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t>626 056,20</w:t>
            </w:r>
          </w:p>
        </w:tc>
        <w:tc>
          <w:tcPr>
            <w:tcW w:w="416" w:type="pct"/>
            <w:vMerge w:val="restart"/>
          </w:tcPr>
          <w:p w:rsidR="005A723B" w:rsidRPr="0062673D" w:rsidRDefault="005A723B" w:rsidP="005A723B">
            <w:pPr>
              <w:spacing w:after="0" w:line="57" w:lineRule="atLeast"/>
              <w:ind w:right="-112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t>778 392,34 &lt;*&gt;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57" w:lineRule="atLeast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proofErr w:type="spellStart"/>
            <w:r w:rsidRPr="0062673D"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63,8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24,5</w:t>
            </w:r>
          </w:p>
        </w:tc>
      </w:tr>
      <w:tr w:rsidR="00B46C74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B46C74" w:rsidRPr="0062673D" w:rsidRDefault="00B46C74" w:rsidP="00B46C7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B46C74" w:rsidRPr="0062673D" w:rsidRDefault="00B46C74" w:rsidP="00B46C7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B46C74" w:rsidRPr="0062673D" w:rsidRDefault="00B46C74" w:rsidP="00B46C7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:rsidR="00B46C74" w:rsidRPr="0062673D" w:rsidRDefault="00B46C74" w:rsidP="00B46C74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408 090,53</w:t>
            </w:r>
          </w:p>
        </w:tc>
        <w:tc>
          <w:tcPr>
            <w:tcW w:w="370" w:type="pct"/>
            <w:vMerge w:val="restart"/>
          </w:tcPr>
          <w:p w:rsidR="00B46C74" w:rsidRPr="0062673D" w:rsidRDefault="00B46C74" w:rsidP="00B46C74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1 559,10</w:t>
            </w:r>
          </w:p>
        </w:tc>
        <w:tc>
          <w:tcPr>
            <w:tcW w:w="464" w:type="pct"/>
            <w:vMerge w:val="restart"/>
          </w:tcPr>
          <w:p w:rsidR="00B46C74" w:rsidRPr="0062673D" w:rsidRDefault="00B46C74" w:rsidP="00B46C74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219 834,24</w:t>
            </w:r>
          </w:p>
        </w:tc>
        <w:tc>
          <w:tcPr>
            <w:tcW w:w="416" w:type="pct"/>
            <w:vMerge w:val="restart"/>
          </w:tcPr>
          <w:p w:rsidR="00B46C74" w:rsidRPr="0062673D" w:rsidRDefault="00B46C74" w:rsidP="00B46C74">
            <w:pPr>
              <w:ind w:right="-109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186</w:t>
            </w:r>
            <w:r w:rsidRPr="0062673D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62673D">
              <w:rPr>
                <w:rFonts w:ascii="PT Astra Serif" w:hAnsi="PT Astra Serif"/>
                <w:sz w:val="24"/>
                <w:szCs w:val="24"/>
              </w:rPr>
              <w:t>697,19</w:t>
            </w:r>
          </w:p>
        </w:tc>
        <w:tc>
          <w:tcPr>
            <w:tcW w:w="412" w:type="pct"/>
            <w:vMerge w:val="restart"/>
          </w:tcPr>
          <w:p w:rsidR="00B46C74" w:rsidRPr="0062673D" w:rsidRDefault="00B46C74" w:rsidP="00B46C74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B46C74" w:rsidRPr="0062673D" w:rsidRDefault="00B46C74" w:rsidP="00B46C7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B46C74" w:rsidRPr="0062673D" w:rsidRDefault="00B46C74" w:rsidP="00B46C7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proofErr w:type="spellStart"/>
            <w:r w:rsidRPr="0062673D"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B46C74" w:rsidRPr="0062673D" w:rsidRDefault="00B46C74" w:rsidP="00B46C7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63,8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численности указанной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24,5</w:t>
            </w:r>
          </w:p>
        </w:tc>
      </w:tr>
      <w:tr w:rsidR="00B46C74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B46C74" w:rsidRPr="0062673D" w:rsidRDefault="00B46C74" w:rsidP="00B46C7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B46C74" w:rsidRPr="0062673D" w:rsidRDefault="00B46C74" w:rsidP="00B46C7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B46C74" w:rsidRPr="0062673D" w:rsidRDefault="00B46C74" w:rsidP="00B46C7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B46C74" w:rsidRPr="0062673D" w:rsidRDefault="00B46C74" w:rsidP="00B46C7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B46C74" w:rsidRPr="0062673D" w:rsidRDefault="00B46C74" w:rsidP="00B46C7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B46C74" w:rsidRPr="0062673D" w:rsidRDefault="00B46C74" w:rsidP="00383CD5">
            <w:pPr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hAnsi="PT Astra Serif"/>
              </w:rPr>
              <w:t>1 195 549,19</w:t>
            </w:r>
          </w:p>
        </w:tc>
        <w:tc>
          <w:tcPr>
            <w:tcW w:w="370" w:type="pct"/>
            <w:vMerge w:val="restart"/>
          </w:tcPr>
          <w:p w:rsidR="00B46C74" w:rsidRPr="0062673D" w:rsidRDefault="00B46C74" w:rsidP="00383CD5">
            <w:pPr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hAnsi="PT Astra Serif"/>
              </w:rPr>
              <w:t>1 559,10</w:t>
            </w:r>
          </w:p>
        </w:tc>
        <w:tc>
          <w:tcPr>
            <w:tcW w:w="464" w:type="pct"/>
            <w:vMerge w:val="restart"/>
          </w:tcPr>
          <w:p w:rsidR="00B46C74" w:rsidRPr="0062673D" w:rsidRDefault="00B46C74" w:rsidP="00383CD5">
            <w:pPr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hAnsi="PT Astra Serif"/>
              </w:rPr>
              <w:t>931 726,11</w:t>
            </w:r>
          </w:p>
        </w:tc>
        <w:tc>
          <w:tcPr>
            <w:tcW w:w="416" w:type="pct"/>
            <w:vMerge w:val="restart"/>
          </w:tcPr>
          <w:p w:rsidR="00B46C74" w:rsidRPr="0062673D" w:rsidRDefault="00B46C74" w:rsidP="00383CD5">
            <w:pPr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hAnsi="PT Astra Serif"/>
              </w:rPr>
              <w:t>262 263,98</w:t>
            </w:r>
          </w:p>
        </w:tc>
        <w:tc>
          <w:tcPr>
            <w:tcW w:w="412" w:type="pct"/>
            <w:vMerge w:val="restart"/>
          </w:tcPr>
          <w:p w:rsidR="00B46C74" w:rsidRPr="0062673D" w:rsidRDefault="00B46C74" w:rsidP="00383CD5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B46C74" w:rsidRPr="0062673D" w:rsidRDefault="00B46C74" w:rsidP="00B46C74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B46C74" w:rsidRPr="0062673D" w:rsidRDefault="00B46C74" w:rsidP="00B46C74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proofErr w:type="spellStart"/>
            <w:r w:rsidRPr="0062673D"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B46C74" w:rsidRPr="0062673D" w:rsidRDefault="00B46C74" w:rsidP="00B46C74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63,8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5A723B" w:rsidRPr="0062673D" w:rsidRDefault="005A723B" w:rsidP="005A723B">
            <w:pPr>
              <w:spacing w:after="0" w:line="240" w:lineRule="auto"/>
              <w:ind w:left="43" w:right="-103" w:hanging="155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5A723B" w:rsidRPr="0062673D" w:rsidRDefault="005A723B" w:rsidP="005A723B">
            <w:pPr>
              <w:spacing w:after="0" w:line="240" w:lineRule="auto"/>
              <w:ind w:right="-106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5A723B" w:rsidRPr="0062673D" w:rsidRDefault="005A723B" w:rsidP="005A723B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24,5</w:t>
            </w:r>
          </w:p>
        </w:tc>
      </w:tr>
      <w:tr w:rsidR="00383CD5" w:rsidRPr="0062673D" w:rsidTr="00383CD5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hAnsi="PT Astra Serif"/>
              </w:rPr>
              <w:t>1 068 954,74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hAnsi="PT Astra Serif"/>
              </w:rPr>
              <w:t>1 559,10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hAnsi="PT Astra Serif"/>
              </w:rPr>
              <w:t>839 765,21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hAnsi="PT Astra Serif"/>
              </w:rPr>
              <w:t>227 630,43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hAnsi="PT Astra Serif"/>
              </w:rPr>
              <w:t>0,00</w:t>
            </w:r>
          </w:p>
        </w:tc>
        <w:tc>
          <w:tcPr>
            <w:tcW w:w="600" w:type="pct"/>
            <w:vMerge w:val="restart"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</w:t>
            </w:r>
            <w:r w:rsidRPr="0062673D"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  <w:lastRenderedPageBreak/>
              <w:t xml:space="preserve">общей численности занятых в экономике, </w:t>
            </w:r>
            <w:proofErr w:type="spellStart"/>
            <w:r w:rsidRPr="0062673D">
              <w:rPr>
                <w:rFonts w:ascii="PT Astra Serif" w:eastAsia="Times New Roman" w:hAnsi="PT Astra Serif"/>
                <w:spacing w:val="-4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63,8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5A723B" w:rsidRPr="0062673D" w:rsidRDefault="005A723B" w:rsidP="005A723B">
            <w:pPr>
              <w:spacing w:after="0" w:line="240" w:lineRule="auto"/>
              <w:ind w:left="43" w:right="-103" w:hanging="155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5A723B" w:rsidRPr="0062673D" w:rsidRDefault="005A723B" w:rsidP="005A723B">
            <w:pPr>
              <w:spacing w:after="0" w:line="240" w:lineRule="auto"/>
              <w:ind w:right="-106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5A723B" w:rsidRPr="0062673D" w:rsidRDefault="005A723B" w:rsidP="005A723B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24,5</w:t>
            </w:r>
          </w:p>
        </w:tc>
      </w:tr>
      <w:tr w:rsidR="005A723B" w:rsidRPr="0062673D" w:rsidTr="00F15E44">
        <w:trPr>
          <w:trHeight w:val="227"/>
        </w:trPr>
        <w:tc>
          <w:tcPr>
            <w:tcW w:w="5000" w:type="pct"/>
            <w:gridSpan w:val="12"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 Программы</w:t>
            </w:r>
          </w:p>
        </w:tc>
      </w:tr>
      <w:tr w:rsidR="005A723B" w:rsidRPr="0062673D" w:rsidTr="00F15E44">
        <w:trPr>
          <w:trHeight w:val="227"/>
        </w:trPr>
        <w:tc>
          <w:tcPr>
            <w:tcW w:w="23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0" w:type="pct"/>
            <w:gridSpan w:val="11"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39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КПМ «Организация </w:t>
            </w: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»</w:t>
            </w:r>
          </w:p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5A723B" w:rsidRPr="0062673D" w:rsidRDefault="005A723B" w:rsidP="005A723B">
            <w:pPr>
              <w:spacing w:after="0" w:line="240" w:lineRule="auto"/>
              <w:ind w:right="-98" w:hanging="15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1 838 625,15</w:t>
            </w:r>
          </w:p>
        </w:tc>
        <w:tc>
          <w:tcPr>
            <w:tcW w:w="370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5A723B" w:rsidRPr="0062673D" w:rsidRDefault="005A723B" w:rsidP="005A723B">
            <w:pPr>
              <w:spacing w:after="0" w:line="240" w:lineRule="auto"/>
              <w:ind w:right="-1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402 696,90</w:t>
            </w:r>
          </w:p>
        </w:tc>
        <w:tc>
          <w:tcPr>
            <w:tcW w:w="416" w:type="pct"/>
          </w:tcPr>
          <w:p w:rsidR="005A723B" w:rsidRPr="0062673D" w:rsidRDefault="005A723B" w:rsidP="005A723B">
            <w:pPr>
              <w:spacing w:after="0" w:line="240" w:lineRule="auto"/>
              <w:ind w:right="-165" w:hanging="11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1 435 928,25</w:t>
            </w:r>
          </w:p>
        </w:tc>
        <w:tc>
          <w:tcPr>
            <w:tcW w:w="412" w:type="pct"/>
          </w:tcPr>
          <w:p w:rsidR="005A723B" w:rsidRPr="0062673D" w:rsidRDefault="005A723B" w:rsidP="005A723B">
            <w:pPr>
              <w:spacing w:after="0" w:line="240" w:lineRule="auto"/>
              <w:ind w:right="-57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5A723B" w:rsidRPr="0062673D" w:rsidTr="00F15E44">
        <w:trPr>
          <w:gridAfter w:val="1"/>
          <w:wAfter w:w="5" w:type="pct"/>
          <w:trHeight w:val="693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right="-98" w:hanging="15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578 931,17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right="-1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133 068,90</w:t>
            </w:r>
          </w:p>
        </w:tc>
        <w:tc>
          <w:tcPr>
            <w:tcW w:w="416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left="331" w:right="-103" w:hanging="447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445 862,27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right="-57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4 188</w:t>
            </w:r>
          </w:p>
        </w:tc>
      </w:tr>
      <w:tr w:rsidR="005A723B" w:rsidRPr="0062673D" w:rsidTr="00F15E44">
        <w:trPr>
          <w:gridAfter w:val="1"/>
          <w:wAfter w:w="5" w:type="pct"/>
          <w:trHeight w:val="693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98" w:hanging="15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left="331" w:right="-103" w:hanging="44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57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виде спорта и закончивших этап обучения, от общей численности обучающихся,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90</w:t>
            </w:r>
          </w:p>
        </w:tc>
      </w:tr>
      <w:tr w:rsidR="005A723B" w:rsidRPr="0062673D" w:rsidTr="00F15E44">
        <w:trPr>
          <w:gridAfter w:val="1"/>
          <w:wAfter w:w="5" w:type="pct"/>
          <w:trHeight w:val="989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98" w:hanging="15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left="331" w:right="-103" w:hanging="44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57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3. Количество учреждений физкультурно-спортивной направлен-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ности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, в которых укреплена материально-техническая база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3</w:t>
            </w:r>
          </w:p>
        </w:tc>
      </w:tr>
      <w:tr w:rsidR="005A723B" w:rsidRPr="0062673D" w:rsidTr="00F15E44">
        <w:trPr>
          <w:gridAfter w:val="1"/>
          <w:wAfter w:w="5" w:type="pct"/>
          <w:trHeight w:val="988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98" w:hanging="15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left="331" w:right="-103" w:hanging="44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ind w:right="-57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</w:tr>
      <w:tr w:rsidR="005A723B" w:rsidRPr="0062673D" w:rsidTr="00F15E44">
        <w:trPr>
          <w:gridAfter w:val="1"/>
          <w:wAfter w:w="5" w:type="pct"/>
          <w:trHeight w:val="276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right="-98" w:hanging="15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638 776,31</w:t>
            </w:r>
          </w:p>
        </w:tc>
        <w:tc>
          <w:tcPr>
            <w:tcW w:w="370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135 535,40</w:t>
            </w:r>
          </w:p>
        </w:tc>
        <w:tc>
          <w:tcPr>
            <w:tcW w:w="416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left="190" w:right="-103" w:hanging="11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503 240,91</w:t>
            </w:r>
          </w:p>
        </w:tc>
        <w:tc>
          <w:tcPr>
            <w:tcW w:w="412" w:type="pct"/>
            <w:vMerge w:val="restart"/>
          </w:tcPr>
          <w:p w:rsidR="005A723B" w:rsidRPr="0062673D" w:rsidRDefault="005A723B" w:rsidP="005A723B">
            <w:pPr>
              <w:spacing w:after="0" w:line="240" w:lineRule="auto"/>
              <w:ind w:right="-57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1. Численность обучающихся в учреждениях физкультурно-спортивной </w:t>
            </w: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lastRenderedPageBreak/>
              <w:t>направленности, чел</w:t>
            </w:r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lastRenderedPageBreak/>
              <w:t>4 203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90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3. Количество учреждений физкультурно-спортивной направлен-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ности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, в которых укреплена материально-техническая база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</w:tr>
      <w:tr w:rsidR="005A723B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5A723B" w:rsidRPr="0062673D" w:rsidRDefault="005A723B" w:rsidP="005A723B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5A723B" w:rsidRPr="0062673D" w:rsidRDefault="005A723B" w:rsidP="005A723B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5A723B" w:rsidRPr="0062673D" w:rsidRDefault="005A723B" w:rsidP="005A723B">
            <w:pPr>
              <w:spacing w:after="0" w:line="240" w:lineRule="auto"/>
              <w:ind w:right="-11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пожарной безопасности,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5A723B" w:rsidRPr="0062673D" w:rsidRDefault="005A723B" w:rsidP="005A723B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  <w:lastRenderedPageBreak/>
              <w:t>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834 939,80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18</w:t>
            </w:r>
            <w:r w:rsidRPr="0062673D">
              <w:rPr>
                <w:rFonts w:ascii="PT Astra Serif" w:hAnsi="PT Astra Serif"/>
                <w:sz w:val="24"/>
                <w:szCs w:val="24"/>
                <w:lang w:val="en-US"/>
              </w:rPr>
              <w:t>2 </w:t>
            </w:r>
            <w:r w:rsidRPr="0062673D">
              <w:rPr>
                <w:rFonts w:ascii="PT Astra Serif" w:hAnsi="PT Astra Serif"/>
                <w:sz w:val="24"/>
                <w:szCs w:val="24"/>
              </w:rPr>
              <w:t>913</w:t>
            </w:r>
            <w:r w:rsidRPr="0062673D">
              <w:rPr>
                <w:rFonts w:ascii="PT Astra Serif" w:hAnsi="PT Astra Serif"/>
                <w:sz w:val="24"/>
                <w:szCs w:val="24"/>
                <w:lang w:val="en-US"/>
              </w:rPr>
              <w:t>,22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652 </w:t>
            </w:r>
            <w:r w:rsidRPr="0062673D">
              <w:rPr>
                <w:rFonts w:ascii="PT Astra Serif" w:hAnsi="PT Astra Serif"/>
                <w:sz w:val="24"/>
                <w:szCs w:val="24"/>
              </w:rPr>
              <w:t>0</w:t>
            </w:r>
            <w:r w:rsidRPr="0062673D">
              <w:rPr>
                <w:rFonts w:ascii="PT Astra Serif" w:hAnsi="PT Astra Serif"/>
                <w:sz w:val="24"/>
                <w:szCs w:val="24"/>
              </w:rPr>
              <w:t>26,58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4 203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3. Количество учреждений физкультурно-спортивной направлен-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ности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, в которых укреплена материально-техническая база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val="en-US"/>
              </w:rPr>
              <w:t>871 866,70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19</w:t>
            </w:r>
            <w:r w:rsidRPr="0062673D">
              <w:rPr>
                <w:rFonts w:ascii="PT Astra Serif" w:hAnsi="PT Astra Serif"/>
                <w:sz w:val="24"/>
                <w:szCs w:val="24"/>
                <w:lang w:val="en-US"/>
              </w:rPr>
              <w:t>3 497,67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pacing w:val="-6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678 369,03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4 203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3. Количество учреждений физкультурно-спортивной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направлен-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ности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, в которых укреплена материально-техническая база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11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896 145,20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19</w:t>
            </w:r>
            <w:r w:rsidRPr="0062673D">
              <w:rPr>
                <w:rFonts w:ascii="PT Astra Serif" w:hAnsi="PT Astra Serif"/>
                <w:sz w:val="24"/>
                <w:szCs w:val="24"/>
                <w:lang w:val="en-US"/>
              </w:rPr>
              <w:t>8 676,77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697 468,43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4 203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численности обучающихся,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90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3. Количество учреждений физкультурно-спортивной направлен-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ности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, в которых укреплена материально-техническая база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11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383CD5" w:rsidRPr="0062673D" w:rsidTr="00F15E44">
        <w:trPr>
          <w:trHeight w:val="227"/>
        </w:trPr>
        <w:tc>
          <w:tcPr>
            <w:tcW w:w="23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0" w:type="pct"/>
            <w:gridSpan w:val="11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поддержку спортсменов и их тренеров» подпрограммы 2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КМП «Обеспечение спортивных сборных </w:t>
            </w:r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команд</w:t>
            </w:r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ЗАТО Северск, реализация мероприятий, направленных на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поддержку спортсменов и их тренеров»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19 567,94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19 567,94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21" w:firstLine="21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5 636,45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5 636,45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Число спортсменов ЗАТО Северск, принявших участие в региональных и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всероссийских соревнованиях,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2 500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7 392,62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7 392,62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2 500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:rsidR="00383CD5" w:rsidRPr="0062673D" w:rsidRDefault="008F3549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20 196,03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8F3549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20 196,03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2 500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383CD5" w:rsidRPr="0062673D" w:rsidRDefault="008F3549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20 237,63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8F3549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20 237,63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2 500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383CD5" w:rsidRPr="0062673D" w:rsidRDefault="008F3549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20 237,63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8F3549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20 237,63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2 500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Число спортсменов ЗАТО Северск,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получающих стипендию,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24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ind w:right="-98" w:hanging="15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1 858 193,09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ind w:right="-1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402 696,90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ind w:right="-165" w:hanging="11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1 455 496,19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9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584 567,62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133 068,90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03" w:hanging="11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451 498,72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образования, в общей численности детей и молодежи в возрасте 5 - 18 лет,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29,2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9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3" w:hanging="116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368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9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646 168,93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135 535,40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03" w:hanging="116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510 633,53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образования, в общей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численности детей и молодежи в возрасте 5 - 18 лет,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29,2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368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 w:cs="Calibri"/>
                <w:color w:val="000000"/>
                <w:lang w:eastAsia="ru-RU"/>
              </w:rPr>
            </w:pPr>
            <w:r w:rsidRPr="0062673D">
              <w:rPr>
                <w:rFonts w:ascii="PT Astra Serif" w:hAnsi="PT Astra Serif" w:cs="Calibri"/>
                <w:color w:val="000000"/>
              </w:rPr>
              <w:t>855</w:t>
            </w:r>
            <w:r w:rsidRPr="0062673D">
              <w:rPr>
                <w:rFonts w:ascii="PT Astra Serif" w:hAnsi="PT Astra Serif" w:cs="Calibri"/>
                <w:color w:val="000000"/>
              </w:rPr>
              <w:t xml:space="preserve"> </w:t>
            </w:r>
            <w:r w:rsidRPr="0062673D">
              <w:rPr>
                <w:rFonts w:ascii="PT Astra Serif" w:hAnsi="PT Astra Serif" w:cs="Calibri"/>
                <w:color w:val="000000"/>
              </w:rPr>
              <w:t>135,83</w:t>
            </w:r>
          </w:p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 w:cs="Calibri"/>
                <w:color w:val="000000"/>
                <w:lang w:eastAsia="ru-RU"/>
              </w:rPr>
            </w:pPr>
            <w:r w:rsidRPr="0062673D">
              <w:rPr>
                <w:rFonts w:ascii="PT Astra Serif" w:hAnsi="PT Astra Serif" w:cs="Calibri"/>
                <w:color w:val="000000"/>
              </w:rPr>
              <w:t>182</w:t>
            </w:r>
            <w:r w:rsidRPr="0062673D">
              <w:rPr>
                <w:rFonts w:ascii="PT Astra Serif" w:hAnsi="PT Astra Serif" w:cs="Calibri"/>
                <w:color w:val="000000"/>
              </w:rPr>
              <w:t xml:space="preserve"> </w:t>
            </w:r>
            <w:r w:rsidRPr="0062673D">
              <w:rPr>
                <w:rFonts w:ascii="PT Astra Serif" w:hAnsi="PT Astra Serif" w:cs="Calibri"/>
                <w:color w:val="000000"/>
              </w:rPr>
              <w:t>913,22</w:t>
            </w:r>
          </w:p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hAnsi="PT Astra Serif" w:cs="Calibri"/>
                <w:color w:val="000000"/>
                <w:lang w:eastAsia="ru-RU"/>
              </w:rPr>
            </w:pPr>
            <w:r w:rsidRPr="0062673D">
              <w:rPr>
                <w:rFonts w:ascii="PT Astra Serif" w:hAnsi="PT Astra Serif" w:cs="Calibri"/>
                <w:color w:val="000000"/>
              </w:rPr>
              <w:t>672</w:t>
            </w:r>
            <w:r w:rsidRPr="0062673D">
              <w:rPr>
                <w:rFonts w:ascii="PT Astra Serif" w:hAnsi="PT Astra Serif" w:cs="Calibri"/>
                <w:color w:val="000000"/>
              </w:rPr>
              <w:t xml:space="preserve"> </w:t>
            </w:r>
            <w:r w:rsidRPr="0062673D">
              <w:rPr>
                <w:rFonts w:ascii="PT Astra Serif" w:hAnsi="PT Astra Serif" w:cs="Calibri"/>
                <w:color w:val="000000"/>
              </w:rPr>
              <w:t>222,61</w:t>
            </w:r>
          </w:p>
          <w:p w:rsidR="00383CD5" w:rsidRPr="0062673D" w:rsidRDefault="00383CD5" w:rsidP="00383CD5">
            <w:pPr>
              <w:spacing w:after="0" w:line="240" w:lineRule="auto"/>
              <w:ind w:right="-11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образования, в общей численности детей и молодежи в возрасте 5 - 18 лет,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29,2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Число спортсменов, зачисленных в составы сборных команд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Томской области,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368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 w:cs="Calibri"/>
                <w:color w:val="000000"/>
                <w:lang w:eastAsia="ru-RU"/>
              </w:rPr>
            </w:pPr>
            <w:r w:rsidRPr="0062673D">
              <w:rPr>
                <w:rFonts w:ascii="PT Astra Serif" w:hAnsi="PT Astra Serif" w:cs="Calibri"/>
                <w:color w:val="000000"/>
              </w:rPr>
              <w:t>892</w:t>
            </w:r>
            <w:r w:rsidRPr="0062673D">
              <w:rPr>
                <w:rFonts w:ascii="PT Astra Serif" w:hAnsi="PT Astra Serif" w:cs="Calibri"/>
                <w:color w:val="000000"/>
              </w:rPr>
              <w:t xml:space="preserve"> </w:t>
            </w:r>
            <w:r w:rsidRPr="0062673D">
              <w:rPr>
                <w:rFonts w:ascii="PT Astra Serif" w:hAnsi="PT Astra Serif" w:cs="Calibri"/>
                <w:color w:val="000000"/>
              </w:rPr>
              <w:t>104,33</w:t>
            </w:r>
          </w:p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 w:cs="Calibri"/>
                <w:color w:val="000000"/>
                <w:lang w:eastAsia="ru-RU"/>
              </w:rPr>
            </w:pPr>
            <w:r w:rsidRPr="0062673D">
              <w:rPr>
                <w:rFonts w:ascii="PT Astra Serif" w:hAnsi="PT Astra Serif" w:cs="Calibri"/>
                <w:color w:val="000000"/>
              </w:rPr>
              <w:t>193</w:t>
            </w:r>
            <w:r w:rsidRPr="0062673D">
              <w:rPr>
                <w:rFonts w:ascii="PT Astra Serif" w:hAnsi="PT Astra Serif" w:cs="Calibri"/>
                <w:color w:val="000000"/>
              </w:rPr>
              <w:t xml:space="preserve"> </w:t>
            </w:r>
            <w:r w:rsidRPr="0062673D">
              <w:rPr>
                <w:rFonts w:ascii="PT Astra Serif" w:hAnsi="PT Astra Serif" w:cs="Calibri"/>
                <w:color w:val="000000"/>
              </w:rPr>
              <w:t>497,67</w:t>
            </w:r>
          </w:p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 w:cs="Calibri"/>
                <w:color w:val="000000"/>
                <w:lang w:eastAsia="ru-RU"/>
              </w:rPr>
            </w:pPr>
            <w:r w:rsidRPr="0062673D">
              <w:rPr>
                <w:rFonts w:ascii="PT Astra Serif" w:hAnsi="PT Astra Serif" w:cs="Calibri"/>
                <w:color w:val="000000"/>
              </w:rPr>
              <w:t>698</w:t>
            </w:r>
            <w:r w:rsidRPr="0062673D">
              <w:rPr>
                <w:rFonts w:ascii="PT Astra Serif" w:hAnsi="PT Astra Serif" w:cs="Calibri"/>
                <w:color w:val="000000"/>
              </w:rPr>
              <w:t xml:space="preserve"> </w:t>
            </w:r>
            <w:r w:rsidRPr="0062673D">
              <w:rPr>
                <w:rFonts w:ascii="PT Astra Serif" w:hAnsi="PT Astra Serif" w:cs="Calibri"/>
                <w:color w:val="000000"/>
              </w:rPr>
              <w:t>606,66</w:t>
            </w:r>
          </w:p>
          <w:p w:rsidR="00383CD5" w:rsidRPr="0062673D" w:rsidRDefault="00383CD5" w:rsidP="00383CD5">
            <w:pPr>
              <w:spacing w:after="0" w:line="240" w:lineRule="auto"/>
              <w:ind w:right="-110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образования, в общей численности детей и молодежи в возрасте 5 - 18 лет,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29,2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9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103" w:hanging="116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368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 w:cs="Calibri"/>
                <w:color w:val="000000"/>
                <w:lang w:eastAsia="ru-RU"/>
              </w:rPr>
            </w:pPr>
            <w:r w:rsidRPr="0062673D">
              <w:rPr>
                <w:rFonts w:ascii="PT Astra Serif" w:hAnsi="PT Astra Serif" w:cs="Calibri"/>
                <w:color w:val="000000"/>
              </w:rPr>
              <w:t>916</w:t>
            </w:r>
            <w:r w:rsidRPr="0062673D">
              <w:rPr>
                <w:rFonts w:ascii="PT Astra Serif" w:hAnsi="PT Astra Serif" w:cs="Calibri"/>
                <w:color w:val="000000"/>
              </w:rPr>
              <w:t xml:space="preserve"> </w:t>
            </w:r>
            <w:r w:rsidRPr="0062673D">
              <w:rPr>
                <w:rFonts w:ascii="PT Astra Serif" w:hAnsi="PT Astra Serif" w:cs="Calibri"/>
                <w:color w:val="000000"/>
              </w:rPr>
              <w:t>382,83</w:t>
            </w:r>
          </w:p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 w:cs="Calibri"/>
                <w:color w:val="000000"/>
                <w:lang w:eastAsia="ru-RU"/>
              </w:rPr>
            </w:pPr>
            <w:r w:rsidRPr="0062673D">
              <w:rPr>
                <w:rFonts w:ascii="PT Astra Serif" w:hAnsi="PT Astra Serif" w:cs="Calibri"/>
                <w:color w:val="000000"/>
              </w:rPr>
              <w:t>198</w:t>
            </w:r>
            <w:r w:rsidRPr="0062673D">
              <w:rPr>
                <w:rFonts w:ascii="PT Astra Serif" w:hAnsi="PT Astra Serif" w:cs="Calibri"/>
                <w:color w:val="000000"/>
              </w:rPr>
              <w:t xml:space="preserve"> </w:t>
            </w:r>
            <w:r w:rsidRPr="0062673D">
              <w:rPr>
                <w:rFonts w:ascii="PT Astra Serif" w:hAnsi="PT Astra Serif" w:cs="Calibri"/>
                <w:color w:val="000000"/>
              </w:rPr>
              <w:t>676,77</w:t>
            </w:r>
          </w:p>
          <w:p w:rsidR="00383CD5" w:rsidRPr="0062673D" w:rsidRDefault="00383CD5" w:rsidP="00383CD5">
            <w:pPr>
              <w:spacing w:after="0" w:line="240" w:lineRule="auto"/>
              <w:ind w:right="-109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hAnsi="PT Astra Serif" w:cs="Calibri"/>
                <w:color w:val="000000"/>
                <w:lang w:eastAsia="ru-RU"/>
              </w:rPr>
            </w:pPr>
            <w:r w:rsidRPr="0062673D">
              <w:rPr>
                <w:rFonts w:ascii="PT Astra Serif" w:hAnsi="PT Astra Serif" w:cs="Calibri"/>
                <w:color w:val="000000"/>
              </w:rPr>
              <w:t>717</w:t>
            </w:r>
            <w:r w:rsidRPr="0062673D">
              <w:rPr>
                <w:rFonts w:ascii="PT Astra Serif" w:hAnsi="PT Astra Serif" w:cs="Calibri"/>
                <w:color w:val="000000"/>
              </w:rPr>
              <w:t xml:space="preserve"> </w:t>
            </w:r>
            <w:r w:rsidRPr="0062673D">
              <w:rPr>
                <w:rFonts w:ascii="PT Astra Serif" w:hAnsi="PT Astra Serif" w:cs="Calibri"/>
                <w:color w:val="000000"/>
              </w:rPr>
              <w:t>706,06</w:t>
            </w:r>
          </w:p>
          <w:p w:rsidR="00383CD5" w:rsidRPr="0062673D" w:rsidRDefault="00383CD5" w:rsidP="00383CD5">
            <w:pPr>
              <w:spacing w:after="0" w:line="240" w:lineRule="auto"/>
              <w:ind w:right="-11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образования, в общей численности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детей и молодежи в возрасте 5 - 18 лет,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29,2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9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103" w:hanging="116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368</w:t>
            </w:r>
          </w:p>
        </w:tc>
      </w:tr>
      <w:tr w:rsidR="00383CD5" w:rsidRPr="0062673D" w:rsidTr="00F15E44">
        <w:trPr>
          <w:trHeight w:val="227"/>
        </w:trPr>
        <w:tc>
          <w:tcPr>
            <w:tcW w:w="5000" w:type="pct"/>
            <w:gridSpan w:val="12"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Подпрограмма 3 «Развитие детско-юношеского и массового хоккея» Программы</w:t>
            </w:r>
          </w:p>
        </w:tc>
      </w:tr>
      <w:tr w:rsidR="00383CD5" w:rsidRPr="0062673D" w:rsidTr="00F15E44">
        <w:trPr>
          <w:trHeight w:val="227"/>
        </w:trPr>
        <w:tc>
          <w:tcPr>
            <w:tcW w:w="23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770" w:type="pct"/>
            <w:gridSpan w:val="11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КПМ «Развитие детско-юношеского и массового хоккея»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24 010,74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24 010,74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Администра-ции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ЗАТО Северск, МБУДО СШ «Смена», МБУДО СШ «Русь»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690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1 670,00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1 670,00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  <w:t>588</w:t>
            </w:r>
          </w:p>
        </w:tc>
      </w:tr>
      <w:tr w:rsidR="00383CD5" w:rsidRPr="0062673D" w:rsidTr="00F15E44">
        <w:trPr>
          <w:gridAfter w:val="1"/>
          <w:wAfter w:w="5" w:type="pct"/>
          <w:trHeight w:val="690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</w:tr>
      <w:tr w:rsidR="00383CD5" w:rsidRPr="0062673D" w:rsidTr="00F15E44">
        <w:trPr>
          <w:gridAfter w:val="1"/>
          <w:wAfter w:w="5" w:type="pct"/>
          <w:trHeight w:val="276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11 170,37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11 170,37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646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11 356,80</w:t>
            </w:r>
          </w:p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11 356,80</w:t>
            </w:r>
          </w:p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Численность населения ЗАТО Северск,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занимающегося хоккеем,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646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</w:tr>
      <w:tr w:rsidR="006C5779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11 356,80</w:t>
            </w:r>
          </w:p>
          <w:p w:rsidR="006C5779" w:rsidRPr="0062673D" w:rsidRDefault="006C5779" w:rsidP="006C5779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11 356,80</w:t>
            </w:r>
          </w:p>
          <w:p w:rsidR="006C5779" w:rsidRPr="0062673D" w:rsidRDefault="006C5779" w:rsidP="006C5779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6C5779" w:rsidRPr="0062673D" w:rsidRDefault="006C5779" w:rsidP="006C5779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8" w:type="pct"/>
          </w:tcPr>
          <w:p w:rsidR="006C5779" w:rsidRPr="0062673D" w:rsidRDefault="006C5779" w:rsidP="006C5779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646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</w:tr>
      <w:tr w:rsidR="006C5779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11 356,80</w:t>
            </w:r>
          </w:p>
          <w:p w:rsidR="006C5779" w:rsidRPr="0062673D" w:rsidRDefault="006C5779" w:rsidP="006C5779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11 356,80</w:t>
            </w:r>
          </w:p>
          <w:p w:rsidR="006C5779" w:rsidRPr="0062673D" w:rsidRDefault="006C5779" w:rsidP="006C5779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6C5779" w:rsidRPr="0062673D" w:rsidRDefault="006C5779" w:rsidP="006C5779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8" w:type="pct"/>
          </w:tcPr>
          <w:p w:rsidR="006C5779" w:rsidRPr="0062673D" w:rsidRDefault="006C5779" w:rsidP="006C5779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646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</w:tr>
      <w:tr w:rsidR="00383CD5" w:rsidRPr="0062673D" w:rsidTr="00F15E44">
        <w:trPr>
          <w:trHeight w:val="227"/>
        </w:trPr>
        <w:tc>
          <w:tcPr>
            <w:tcW w:w="23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0" w:type="pct"/>
            <w:gridSpan w:val="11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Основное мероприятие. Модернизация спортивной инфраструктуры для занятий хоккеем </w:t>
            </w: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(до 31.12.2025)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, в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т.ч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Администрации ЗАТО Северск, МБУДО СШ «Смена», МБУДО СШ «Русь»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11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ных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Модернизация спортивной инфраструктуры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для занятий хоккеем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 Администрации ЗАТО Северск, МБУДО СШ </w:t>
            </w: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lastRenderedPageBreak/>
              <w:t>«Смена»,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МБУДО СШ «Русь»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lastRenderedPageBreak/>
              <w:t>ных</w:t>
            </w:r>
            <w:proofErr w:type="spellEnd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pacing w:val="-6"/>
                <w:sz w:val="24"/>
                <w:szCs w:val="24"/>
                <w:lang w:val="en-US"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val="en-US" w:eastAsia="ru-RU"/>
              </w:rPr>
              <w:lastRenderedPageBreak/>
              <w:t>0</w:t>
            </w:r>
          </w:p>
        </w:tc>
      </w:tr>
      <w:tr w:rsidR="00383CD5" w:rsidRPr="0062673D" w:rsidTr="00F15E44">
        <w:trPr>
          <w:trHeight w:val="227"/>
        </w:trPr>
        <w:tc>
          <w:tcPr>
            <w:tcW w:w="23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770" w:type="pct"/>
            <w:gridSpan w:val="11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КПМ «Развитие материально-технической базы для занятий хоккеем»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801,04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801,04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ФКиС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Администрации ЗАТО Северск, МБУДО СШ «Смена», МБУДО СШ «Русь»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11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ных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11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ных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11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ных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110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ных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Итого по 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подпрограмме 3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24 811,78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24 811,78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1 670,00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1 670,00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систематически занимающегося физической культурой и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  <w:lastRenderedPageBreak/>
              <w:t>1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11 570,89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11 570,89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культурой и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1,1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</w:tcPr>
          <w:p w:rsidR="00383CD5" w:rsidRPr="0062673D" w:rsidRDefault="006C5779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11 757,32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6C5779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11 757,32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культурой и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1,1</w:t>
            </w:r>
          </w:p>
        </w:tc>
      </w:tr>
      <w:tr w:rsidR="006C5779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11 757,32</w:t>
            </w:r>
          </w:p>
        </w:tc>
        <w:tc>
          <w:tcPr>
            <w:tcW w:w="370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11 757,32</w:t>
            </w:r>
          </w:p>
        </w:tc>
        <w:tc>
          <w:tcPr>
            <w:tcW w:w="412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6C5779" w:rsidRPr="0062673D" w:rsidRDefault="006C5779" w:rsidP="006C5779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Доля населения ЗАТО Северск, 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занимающегося хоккеем, в общей численности населения, систематически занимающегося физической культурой и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1,1</w:t>
            </w:r>
          </w:p>
        </w:tc>
      </w:tr>
      <w:tr w:rsidR="006C5779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11 757,32</w:t>
            </w:r>
          </w:p>
        </w:tc>
        <w:tc>
          <w:tcPr>
            <w:tcW w:w="370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11 757,32</w:t>
            </w:r>
          </w:p>
        </w:tc>
        <w:tc>
          <w:tcPr>
            <w:tcW w:w="412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6C5779" w:rsidRPr="0062673D" w:rsidRDefault="006C5779" w:rsidP="006C5779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культурой и спортом, </w:t>
            </w: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1,1</w:t>
            </w:r>
          </w:p>
        </w:tc>
      </w:tr>
      <w:tr w:rsidR="00383CD5" w:rsidRPr="0062673D" w:rsidTr="00F15E44">
        <w:trPr>
          <w:trHeight w:val="227"/>
        </w:trPr>
        <w:tc>
          <w:tcPr>
            <w:tcW w:w="5000" w:type="pct"/>
            <w:gridSpan w:val="12"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Подпрограмма 4 «Укрепление общественного здоровья населения ЗАТО Северск»</w:t>
            </w:r>
          </w:p>
        </w:tc>
      </w:tr>
      <w:tr w:rsidR="00383CD5" w:rsidRPr="0062673D" w:rsidTr="00F15E44">
        <w:trPr>
          <w:trHeight w:val="227"/>
        </w:trPr>
        <w:tc>
          <w:tcPr>
            <w:tcW w:w="23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0" w:type="pct"/>
            <w:gridSpan w:val="11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Основное мероприятие.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Формирование культуры здорового питания в муниципальных образовательных организациях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ЗАТО Северск </w:t>
            </w: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(до 31.12.2025)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62673D">
              <w:rPr>
                <w:rFonts w:ascii="PT Astra Serif" w:hAnsi="PT Astra Serif"/>
                <w:sz w:val="24"/>
                <w:szCs w:val="24"/>
              </w:rPr>
              <w:br/>
              <w:t xml:space="preserve">в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.: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left="10" w:right="-121" w:hanging="10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Администрация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ЗАТО Северск, </w:t>
            </w:r>
          </w:p>
          <w:p w:rsidR="00383CD5" w:rsidRPr="0062673D" w:rsidRDefault="00383CD5" w:rsidP="00383CD5">
            <w:pPr>
              <w:spacing w:after="0" w:line="240" w:lineRule="auto"/>
              <w:ind w:left="10" w:right="-121" w:hanging="10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Управление образования,</w:t>
            </w:r>
          </w:p>
          <w:p w:rsidR="00383CD5" w:rsidRPr="0062673D" w:rsidRDefault="00383CD5" w:rsidP="00383CD5">
            <w:pPr>
              <w:spacing w:after="0" w:line="240" w:lineRule="auto"/>
              <w:ind w:left="10" w:right="-121" w:hanging="10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муниципальные 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ные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организации ЗАТО Северск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 Доля специалистов,</w:t>
            </w:r>
          </w:p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обеспечива-ющих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 организацию питания, повысивших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квалификацию,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2. Доля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общеобразо-вательных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организаций, участвующих </w:t>
            </w:r>
            <w:r w:rsidRPr="0062673D">
              <w:rPr>
                <w:rFonts w:ascii="PT Astra Serif" w:hAnsi="PT Astra Serif"/>
                <w:sz w:val="24"/>
                <w:szCs w:val="24"/>
              </w:rPr>
              <w:br/>
              <w:t xml:space="preserve">в конкурсе «Лучшая школьная столовая»,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1.1.1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Управление образования,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муниципаль-ные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ные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 Число специалистов,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обеспечива-ющих</w:t>
            </w:r>
            <w:proofErr w:type="spellEnd"/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организацию питания, повысивших квалификацию, чел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1.1.2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Проведение муниципального конкурса</w:t>
            </w:r>
            <w:r w:rsidRPr="0062673D">
              <w:rPr>
                <w:rFonts w:ascii="PT Astra Serif" w:hAnsi="PT Astra Serif"/>
                <w:sz w:val="24"/>
                <w:szCs w:val="24"/>
              </w:rPr>
              <w:br/>
              <w:t>«Лучшая школьная столовая»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Управление образования, </w:t>
            </w:r>
            <w:proofErr w:type="spellStart"/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муниципаль-ные</w:t>
            </w:r>
            <w:proofErr w:type="spellEnd"/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ные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организации ЗАТО Северск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Количество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общеобразова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-тельных организаций, принявших участие в конкурсе,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383CD5" w:rsidRPr="0062673D" w:rsidTr="00F15E44">
        <w:trPr>
          <w:trHeight w:val="227"/>
        </w:trPr>
        <w:tc>
          <w:tcPr>
            <w:tcW w:w="23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0" w:type="pct"/>
            <w:gridSpan w:val="11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КПМ «Создание условий для организации здорового питания в муниципальных образовательных </w:t>
            </w:r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организациях</w:t>
            </w:r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ЗАТО Северск»</w:t>
            </w:r>
          </w:p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333,50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333,50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left="10" w:right="-121" w:hanging="10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Администрация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ЗАТО Северск, </w:t>
            </w:r>
          </w:p>
          <w:p w:rsidR="00383CD5" w:rsidRPr="0062673D" w:rsidRDefault="00383CD5" w:rsidP="00383CD5">
            <w:pPr>
              <w:spacing w:after="0" w:line="240" w:lineRule="auto"/>
              <w:ind w:left="10" w:right="-121" w:hanging="10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Управление образования,</w:t>
            </w:r>
          </w:p>
          <w:p w:rsidR="00383CD5" w:rsidRPr="0062673D" w:rsidRDefault="00383CD5" w:rsidP="00383CD5">
            <w:pPr>
              <w:spacing w:after="0" w:line="240" w:lineRule="auto"/>
              <w:ind w:left="10" w:right="-121" w:hanging="10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муниципальные 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ные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hanging="150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 Доля специалистов,</w:t>
            </w:r>
          </w:p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обеспечива-ющих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 организацию питания, повысивших квалификацию,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57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2. Доля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общеобразо-вательных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организаций, участвующих </w:t>
            </w:r>
            <w:r w:rsidRPr="0062673D">
              <w:rPr>
                <w:rFonts w:ascii="PT Astra Serif" w:hAnsi="PT Astra Serif"/>
                <w:sz w:val="24"/>
                <w:szCs w:val="24"/>
              </w:rPr>
              <w:br/>
              <w:t xml:space="preserve">в конкурсе «Лучшая школьная столовая»,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 Доля специалистов,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обеспечива-ющих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 организацию питания, повысивших квалификацию,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57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2. Доля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общеобразо-вательных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организаций, участвующих </w:t>
            </w:r>
            <w:r w:rsidRPr="0062673D">
              <w:rPr>
                <w:rFonts w:ascii="PT Astra Serif" w:hAnsi="PT Astra Serif"/>
                <w:sz w:val="24"/>
                <w:szCs w:val="24"/>
              </w:rPr>
              <w:br/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конкурсе «Лучшая школьная столовая»,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100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 Доля специалистов,</w:t>
            </w:r>
          </w:p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обеспечива-ющих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 организацию питания, повысивших квалификацию,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57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2. Доля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общеобразо-вательных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организаций, участвующих </w:t>
            </w:r>
            <w:r w:rsidRPr="0062673D">
              <w:rPr>
                <w:rFonts w:ascii="PT Astra Serif" w:hAnsi="PT Astra Serif"/>
                <w:sz w:val="24"/>
                <w:szCs w:val="24"/>
              </w:rPr>
              <w:br/>
              <w:t xml:space="preserve">в конкурсе «Лучшая школьная столовая»,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 Доля специалистов,</w:t>
            </w:r>
          </w:p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обеспечива-ющих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 организацию питания, повысивших квалификацию,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57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2. Доля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общеобразо-вательных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организаций, участвующих </w:t>
            </w:r>
            <w:r w:rsidRPr="0062673D">
              <w:rPr>
                <w:rFonts w:ascii="PT Astra Serif" w:hAnsi="PT Astra Serif"/>
                <w:sz w:val="24"/>
                <w:szCs w:val="24"/>
              </w:rPr>
              <w:br/>
              <w:t xml:space="preserve">в конкурсе «Лучшая школьная столовая»,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383CD5" w:rsidRPr="0062673D" w:rsidTr="00F15E44">
        <w:trPr>
          <w:trHeight w:val="227"/>
        </w:trPr>
        <w:tc>
          <w:tcPr>
            <w:tcW w:w="23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0" w:type="pct"/>
            <w:gridSpan w:val="11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Основное мероприятие.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Проведение мероприятий, направленных на формирование у </w:t>
            </w:r>
            <w:proofErr w:type="spellStart"/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несовершеннолет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-них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детей навыков здорового образа жизни </w:t>
            </w: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(до 31.12.2025)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, в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.: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Администрация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ЗАТО Северск, Управление образования,</w:t>
            </w:r>
          </w:p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муниципальные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ные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102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Доля несовершенно-летних детей, охваченных мероприятиями, направленными на формирование навыков здорового образа жизни и знаний об основах здорового питания,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Акция «Быть здоровым – здорово!», посвященная Всемирному дню здоровья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Управление образования,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муниципаль-ные</w:t>
            </w:r>
            <w:proofErr w:type="spellEnd"/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ные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организации ЗАТО Северск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2.1.2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Акция </w:t>
            </w:r>
          </w:p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«Здравствуй, здоровое лето!»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Управление образования,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муниципаль-ные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ные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День здоровья в образовательных организациях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Управление образования,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муниципаль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ные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ные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383CD5" w:rsidRPr="0062673D" w:rsidTr="00F15E44">
        <w:trPr>
          <w:trHeight w:val="227"/>
        </w:trPr>
        <w:tc>
          <w:tcPr>
            <w:tcW w:w="23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0" w:type="pct"/>
            <w:gridSpan w:val="11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КПМ «Формирование у воспитанников и обучающихся муниципальных образовательных </w:t>
            </w: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организаций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ЗАТО Северск навыков здорового образа жизни и знаний об основах здорового питания»</w:t>
            </w:r>
          </w:p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1 240,00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1 240,00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Администрация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ЗАТО Северск, Управление образования,</w:t>
            </w:r>
          </w:p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муниципальные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ные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Доля </w:t>
            </w: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несовершенно-летних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детей, охваченных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мероприя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тиями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62673D">
              <w:rPr>
                <w:rFonts w:ascii="PT Astra Serif" w:hAnsi="PT Astra Serif"/>
                <w:spacing w:val="-6"/>
                <w:sz w:val="24"/>
                <w:szCs w:val="24"/>
              </w:rPr>
              <w:t>направленными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 на формирование навыков здорового образа жизни и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знаний об основах здорового питания,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Доля </w:t>
            </w: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несовершенно-летних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детей, охваченных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мероприя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тиями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62673D">
              <w:rPr>
                <w:rFonts w:ascii="PT Astra Serif" w:hAnsi="PT Astra Serif"/>
                <w:spacing w:val="-6"/>
                <w:sz w:val="24"/>
                <w:szCs w:val="24"/>
              </w:rPr>
              <w:t>направленными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 на формирование навыков здорового образа жизни и знаний об основах здорового питания,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Доля </w:t>
            </w: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несовершенно-летних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детей, охваченных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мероприя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тиями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62673D">
              <w:rPr>
                <w:rFonts w:ascii="PT Astra Serif" w:hAnsi="PT Astra Serif"/>
                <w:spacing w:val="-6"/>
                <w:sz w:val="24"/>
                <w:szCs w:val="24"/>
              </w:rPr>
              <w:t xml:space="preserve">направленными 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на формирование навыков здорового образа жизни и знаний об основах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здорового питания,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Доля </w:t>
            </w: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несовершенно-летних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детей, охваченных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мероприя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тиями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62673D">
              <w:rPr>
                <w:rFonts w:ascii="PT Astra Serif" w:hAnsi="PT Astra Serif"/>
                <w:spacing w:val="-6"/>
                <w:sz w:val="24"/>
                <w:szCs w:val="24"/>
              </w:rPr>
              <w:t xml:space="preserve">направленными 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на формирование навыков здорового образа жизни и знаний об основах здорового питания,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</w:tr>
      <w:tr w:rsidR="00383CD5" w:rsidRPr="0062673D" w:rsidTr="00F15E44">
        <w:trPr>
          <w:trHeight w:val="227"/>
        </w:trPr>
        <w:tc>
          <w:tcPr>
            <w:tcW w:w="23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4770" w:type="pct"/>
            <w:gridSpan w:val="11"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3.1.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Основное мероприятие.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Обеспечение информирован-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ности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населения по вопросам сохранения здоровья, формирования позитивного отношения к здоровому образу жизни </w:t>
            </w: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(до 31.12.2025)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, в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>.: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Администрация ЗАТО Северск, Отдел социальной поддержки населения Администрации ЗАТО Северск, УМСП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ФКиС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Охват целевой аудитории по вопросам сохранения и укрепления здоровья, формирования позитивного отношения к здоровому образу жизни,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563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Проведение для представителей целевой аудитории</w:t>
            </w:r>
            <w:r w:rsidRPr="0062673D">
              <w:rPr>
                <w:rFonts w:ascii="PT Astra Serif" w:hAnsi="PT Astra Serif"/>
                <w:sz w:val="24"/>
                <w:szCs w:val="24"/>
              </w:rPr>
              <w:br/>
              <w:t xml:space="preserve">лекториев,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вебинаров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br/>
              <w:t>по вопросам здорового образа жизни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Администрация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ЗАТО Северск, Отдел социальной поддержки населения Администрации ЗАТО Северск,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Управление образования,</w:t>
            </w:r>
          </w:p>
          <w:p w:rsidR="00383CD5" w:rsidRPr="0062673D" w:rsidRDefault="00383CD5" w:rsidP="00383CD5">
            <w:pPr>
              <w:spacing w:after="0" w:line="240" w:lineRule="auto"/>
              <w:ind w:right="-123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pacing w:val="-6"/>
                <w:sz w:val="24"/>
                <w:szCs w:val="24"/>
              </w:rPr>
              <w:t>муниципальные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2673D">
              <w:rPr>
                <w:rFonts w:ascii="PT Astra Serif" w:hAnsi="PT Astra Serif"/>
                <w:spacing w:val="-6"/>
                <w:sz w:val="24"/>
                <w:szCs w:val="24"/>
              </w:rPr>
              <w:t>образовательные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3.1.2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Размещение баннеров, пропагандирую-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щих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УМСП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ФКиС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Администрации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ЗАТО Северск,</w:t>
            </w:r>
          </w:p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412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Количество размещенных баннеров,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3.1.3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УМСП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ФКиС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Тираж путеводителя,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3.1.4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Размещение на информационных стендах организаций ЗАТО Северск наглядной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агитации по здоровому образу жизни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УМСП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ФКиС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Администрации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ЗАТО Северск,</w:t>
            </w:r>
          </w:p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Отдел социальной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поддержки населения Администрации ЗАТО Северск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Количество размещенных агитационных материалов на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стендах организаций,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>3.1.5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Проведение 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мероприятия «Северску – умный маршрут здоровья»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УМСП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ФКиС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62673D">
              <w:rPr>
                <w:rFonts w:ascii="PT Astra Serif" w:hAnsi="PT Astra Serif"/>
                <w:sz w:val="24"/>
                <w:szCs w:val="24"/>
              </w:rPr>
              <w:t>Администрации</w:t>
            </w:r>
            <w:proofErr w:type="gram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ЗАТО Северск,</w:t>
            </w:r>
          </w:p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</w:t>
            </w:r>
          </w:p>
        </w:tc>
      </w:tr>
      <w:tr w:rsidR="00383CD5" w:rsidRPr="0062673D" w:rsidTr="00F15E44">
        <w:trPr>
          <w:trHeight w:val="227"/>
        </w:trPr>
        <w:tc>
          <w:tcPr>
            <w:tcW w:w="23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4770" w:type="pct"/>
            <w:gridSpan w:val="11"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3.1.</w:t>
            </w: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КПМ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303,50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303,50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ind w:right="-121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Администрация ЗАТО Северск, Отдел социальной поддержки населения Администрации ЗАТО Северск, УМСП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ФКиС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Охват целевой аудитории по вопросам сохранения и укрепления здоровья, формирования позитивного отношения к здоровому образу жизни,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72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</w:tcPr>
          <w:p w:rsidR="00383CD5" w:rsidRPr="0062673D" w:rsidRDefault="006C5779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PT Astra Serif" w:hAnsi="PT Astra Serif" w:cs="PT Astra Serif"/>
                <w:sz w:val="24"/>
                <w:szCs w:val="24"/>
              </w:rPr>
              <w:t>190,85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6C5779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PT Astra Serif" w:hAnsi="PT Astra Serif" w:cs="PT Astra Serif"/>
                <w:sz w:val="24"/>
                <w:szCs w:val="24"/>
              </w:rPr>
              <w:t>190,85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Охват целевой аудитории по вопросам сохранения и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укрепления здоровья, формирования позитивного отношения к здоровому образу жизни,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73</w:t>
            </w:r>
          </w:p>
        </w:tc>
      </w:tr>
      <w:tr w:rsidR="006C5779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PT Astra Serif" w:hAnsi="PT Astra Serif" w:cs="PT Astra Serif"/>
                <w:sz w:val="24"/>
                <w:szCs w:val="24"/>
              </w:rPr>
              <w:t>190,85</w:t>
            </w:r>
          </w:p>
        </w:tc>
        <w:tc>
          <w:tcPr>
            <w:tcW w:w="370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PT Astra Serif" w:hAnsi="PT Astra Serif" w:cs="PT Astra Serif"/>
                <w:sz w:val="24"/>
                <w:szCs w:val="24"/>
              </w:rPr>
              <w:t>190,85</w:t>
            </w:r>
          </w:p>
        </w:tc>
        <w:tc>
          <w:tcPr>
            <w:tcW w:w="412" w:type="pct"/>
          </w:tcPr>
          <w:p w:rsidR="006C5779" w:rsidRPr="0062673D" w:rsidRDefault="006C5779" w:rsidP="006C5779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6C5779" w:rsidRPr="0062673D" w:rsidRDefault="006C5779" w:rsidP="006C5779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Охват целевой аудитории по вопросам сохранения и укрепления здоровья, формирования позитивного отношения к здоровому образу жизни,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73</w:t>
            </w:r>
          </w:p>
        </w:tc>
      </w:tr>
      <w:tr w:rsidR="006C5779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PT Astra Serif" w:hAnsi="PT Astra Serif" w:cs="PT Astra Serif"/>
                <w:sz w:val="24"/>
                <w:szCs w:val="24"/>
              </w:rPr>
              <w:t>190,85</w:t>
            </w:r>
          </w:p>
        </w:tc>
        <w:tc>
          <w:tcPr>
            <w:tcW w:w="370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PT Astra Serif" w:hAnsi="PT Astra Serif" w:cs="PT Astra Serif"/>
                <w:sz w:val="24"/>
                <w:szCs w:val="24"/>
              </w:rPr>
              <w:t>190,85</w:t>
            </w:r>
          </w:p>
        </w:tc>
        <w:tc>
          <w:tcPr>
            <w:tcW w:w="412" w:type="pct"/>
          </w:tcPr>
          <w:p w:rsidR="006C5779" w:rsidRPr="0062673D" w:rsidRDefault="006C5779" w:rsidP="006C5779">
            <w:pPr>
              <w:spacing w:after="0" w:line="240" w:lineRule="auto"/>
              <w:ind w:right="-57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6C5779" w:rsidRPr="0062673D" w:rsidRDefault="006C5779" w:rsidP="006C5779">
            <w:pPr>
              <w:spacing w:after="0" w:line="240" w:lineRule="auto"/>
              <w:ind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Охват целевой аудитории по вопросам сохранения и укрепления здоровья, формирования позитивного отношения к здоровому образу жизни,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 w:val="restart"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Итого по подпрограмме 4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ind w:right="-57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1 877,00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1 877,00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X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Темпы прироста первичной заболеваемости ожирением лиц в возрасте 18 лет и старше,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51,6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2. Численность несовершенно-летних детей, относящихся к 1 и 2 группам здоровья, от общего числа воспитанников и обучающихся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муниципаль-ных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организаций ЗАТО Северск,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74,6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5,5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2,29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Темпы прироста первичной заболеваемости ожирением лиц в возрасте 18 лет и старше,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38,7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2. Численность несовершенно-летних детей, относящихся к 1 и 2 группам здоровья, от общего числа воспитанников и обучающихся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муниципаль-ных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организаций ЗАТО Северск,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5,13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1,11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</w:t>
            </w:r>
            <w:r w:rsidR="006C5779"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77,6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:rsidR="00383CD5" w:rsidRPr="0062673D" w:rsidRDefault="006C5779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977,6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Темпы прироста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первичной заболеваемости ожирением лиц в возрасте 18 лет и старше,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37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2. Численность несовершенно-летних детей, относящихся к 1 и 2 группам здоровья, от общего числа воспитанников и обучающихся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муниципаль-ных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организаций ЗАТО Северск,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5,13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1,11</w:t>
            </w:r>
          </w:p>
        </w:tc>
      </w:tr>
      <w:tr w:rsidR="006C5779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977,6</w:t>
            </w:r>
          </w:p>
        </w:tc>
        <w:tc>
          <w:tcPr>
            <w:tcW w:w="370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977,6</w:t>
            </w:r>
          </w:p>
        </w:tc>
        <w:tc>
          <w:tcPr>
            <w:tcW w:w="412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Темпы прироста первичной заболеваемости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ожирением лиц в возрасте 18 лет и старше,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37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2. Численность несовершенно-летних детей, относящихся к 1 и 2 группам здоровья, от общего числа воспитанников и обучающихся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муниципаль-ных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организаций ЗАТО Северск,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5,13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1,11</w:t>
            </w:r>
          </w:p>
        </w:tc>
      </w:tr>
      <w:tr w:rsidR="006C5779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977,6</w:t>
            </w:r>
          </w:p>
        </w:tc>
        <w:tc>
          <w:tcPr>
            <w:tcW w:w="370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977,6</w:t>
            </w:r>
          </w:p>
        </w:tc>
        <w:tc>
          <w:tcPr>
            <w:tcW w:w="412" w:type="pct"/>
            <w:vMerge w:val="restar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  <w:vAlign w:val="center"/>
          </w:tcPr>
          <w:p w:rsidR="006C5779" w:rsidRPr="0062673D" w:rsidRDefault="006C5779" w:rsidP="006C57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6C5779" w:rsidRPr="0062673D" w:rsidRDefault="006C5779" w:rsidP="006C577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 Темпы прироста первичной заболеваемости ожирением лиц в возрасте 18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лет и старше,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6C5779" w:rsidRPr="0062673D" w:rsidRDefault="006C5779" w:rsidP="006C577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37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2. Численность несовершенно-летних детей, относящихся к 1 и 2 группам здоровья, от общего числа воспитанников и обучающихся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муниципаль-ных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образователь-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62673D">
              <w:rPr>
                <w:rFonts w:ascii="PT Astra Serif" w:hAnsi="PT Astra Serif"/>
                <w:sz w:val="24"/>
                <w:szCs w:val="24"/>
              </w:rPr>
              <w:t xml:space="preserve"> организаций ЗАТО Северск,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76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5,13</w:t>
            </w:r>
          </w:p>
        </w:tc>
      </w:tr>
      <w:tr w:rsidR="00383CD5" w:rsidRPr="0062673D" w:rsidTr="00F15E44">
        <w:trPr>
          <w:gridAfter w:val="1"/>
          <w:wAfter w:w="5" w:type="pct"/>
          <w:trHeight w:val="227"/>
        </w:trPr>
        <w:tc>
          <w:tcPr>
            <w:tcW w:w="23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1,11</w:t>
            </w:r>
          </w:p>
        </w:tc>
      </w:tr>
      <w:tr w:rsidR="00383CD5" w:rsidRPr="0062673D" w:rsidTr="00F15E44">
        <w:trPr>
          <w:trHeight w:val="423"/>
        </w:trPr>
        <w:tc>
          <w:tcPr>
            <w:tcW w:w="5000" w:type="pct"/>
            <w:gridSpan w:val="12"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Подпрограмма 5 «Обеспечивающая подпрограмма» Программы</w:t>
            </w:r>
          </w:p>
        </w:tc>
      </w:tr>
      <w:tr w:rsidR="00383CD5" w:rsidRPr="0062673D" w:rsidTr="00F15E44">
        <w:trPr>
          <w:gridAfter w:val="1"/>
          <w:wAfter w:w="5" w:type="pct"/>
          <w:trHeight w:val="284"/>
        </w:trPr>
        <w:tc>
          <w:tcPr>
            <w:tcW w:w="23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Итого по подпрограмме 5</w:t>
            </w: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</w:tr>
      <w:tr w:rsidR="00383CD5" w:rsidRPr="0062673D" w:rsidTr="00F15E44">
        <w:trPr>
          <w:gridAfter w:val="1"/>
          <w:wAfter w:w="5" w:type="pct"/>
          <w:trHeight w:val="295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</w:tr>
      <w:tr w:rsidR="00383CD5" w:rsidRPr="0062673D" w:rsidTr="00F15E44">
        <w:trPr>
          <w:gridAfter w:val="1"/>
          <w:wAfter w:w="5" w:type="pct"/>
          <w:trHeight w:val="272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</w:tr>
      <w:tr w:rsidR="00383CD5" w:rsidRPr="0062673D" w:rsidTr="00F15E44">
        <w:trPr>
          <w:gridAfter w:val="1"/>
          <w:wAfter w:w="5" w:type="pct"/>
          <w:trHeight w:val="275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</w:tr>
      <w:tr w:rsidR="00383CD5" w:rsidRPr="0062673D" w:rsidTr="00F15E44">
        <w:trPr>
          <w:gridAfter w:val="1"/>
          <w:wAfter w:w="5" w:type="pct"/>
          <w:trHeight w:val="275"/>
        </w:trPr>
        <w:tc>
          <w:tcPr>
            <w:tcW w:w="230" w:type="pct"/>
            <w:vMerge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</w:tr>
      <w:tr w:rsidR="00383CD5" w:rsidRPr="0062673D" w:rsidTr="00F15E44">
        <w:trPr>
          <w:gridAfter w:val="1"/>
          <w:wAfter w:w="5" w:type="pct"/>
          <w:trHeight w:val="275"/>
        </w:trPr>
        <w:tc>
          <w:tcPr>
            <w:tcW w:w="230" w:type="pct"/>
            <w:vMerge/>
            <w:tcBorders>
              <w:bottom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tcBorders>
              <w:bottom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0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6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2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</w:tr>
      <w:tr w:rsidR="00383CD5" w:rsidRPr="0062673D" w:rsidTr="00F15E44">
        <w:trPr>
          <w:gridAfter w:val="1"/>
          <w:wAfter w:w="5" w:type="pct"/>
          <w:trHeight w:val="190"/>
        </w:trPr>
        <w:tc>
          <w:tcPr>
            <w:tcW w:w="230" w:type="pct"/>
            <w:vMerge w:val="restart"/>
            <w:tcBorders>
              <w:righ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Итого по</w:t>
            </w:r>
          </w:p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Программе</w:t>
            </w:r>
          </w:p>
        </w:tc>
        <w:tc>
          <w:tcPr>
            <w:tcW w:w="324" w:type="pct"/>
            <w:tcBorders>
              <w:lef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3 930 277,51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3CD5" w:rsidRPr="0062673D" w:rsidRDefault="00383CD5" w:rsidP="00383CD5">
            <w:pPr>
              <w:spacing w:after="0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14 934,70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3CD5" w:rsidRPr="0062673D" w:rsidRDefault="00383CD5" w:rsidP="00383CD5">
            <w:pPr>
              <w:spacing w:after="0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1 489 066,92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3CD5" w:rsidRPr="0062673D" w:rsidRDefault="00383CD5" w:rsidP="00383CD5">
            <w:pPr>
              <w:spacing w:after="0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2 406 275,89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20 000,00</w:t>
            </w:r>
          </w:p>
        </w:tc>
        <w:tc>
          <w:tcPr>
            <w:tcW w:w="600" w:type="pct"/>
            <w:vMerge w:val="restart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</w:tr>
      <w:tr w:rsidR="00383CD5" w:rsidRPr="0062673D" w:rsidTr="00F15E44">
        <w:trPr>
          <w:gridAfter w:val="1"/>
          <w:wAfter w:w="5" w:type="pct"/>
          <w:trHeight w:val="930"/>
        </w:trPr>
        <w:tc>
          <w:tcPr>
            <w:tcW w:w="230" w:type="pct"/>
            <w:vMerge/>
            <w:tcBorders>
              <w:righ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  <w:tcBorders>
              <w:bottom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654 181,17</w:t>
            </w:r>
          </w:p>
        </w:tc>
        <w:tc>
          <w:tcPr>
            <w:tcW w:w="370" w:type="pct"/>
            <w:vMerge w:val="restart"/>
            <w:tcBorders>
              <w:bottom w:val="single" w:sz="4" w:space="0" w:color="auto"/>
            </w:tcBorders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1 136,50</w:t>
            </w:r>
          </w:p>
        </w:tc>
        <w:tc>
          <w:tcPr>
            <w:tcW w:w="464" w:type="pct"/>
            <w:vMerge w:val="restart"/>
            <w:tcBorders>
              <w:bottom w:val="single" w:sz="4" w:space="0" w:color="auto"/>
            </w:tcBorders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150 084,50</w:t>
            </w:r>
          </w:p>
        </w:tc>
        <w:tc>
          <w:tcPr>
            <w:tcW w:w="416" w:type="pct"/>
            <w:vMerge w:val="restart"/>
            <w:tcBorders>
              <w:bottom w:val="single" w:sz="4" w:space="0" w:color="auto"/>
            </w:tcBorders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482 960,17</w:t>
            </w:r>
          </w:p>
        </w:tc>
        <w:tc>
          <w:tcPr>
            <w:tcW w:w="412" w:type="pct"/>
            <w:vMerge w:val="restart"/>
            <w:tcBorders>
              <w:bottom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20 000,00</w:t>
            </w:r>
          </w:p>
        </w:tc>
        <w:tc>
          <w:tcPr>
            <w:tcW w:w="600" w:type="pct"/>
            <w:vMerge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bottom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 xml:space="preserve">1. Доля граждан, систематически занимающихся физической культурой и спортом,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  <w:tcBorders>
              <w:bottom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64,6</w:t>
            </w:r>
          </w:p>
        </w:tc>
      </w:tr>
      <w:tr w:rsidR="00383CD5" w:rsidRPr="0062673D" w:rsidTr="00F15E44">
        <w:trPr>
          <w:gridAfter w:val="1"/>
          <w:wAfter w:w="5" w:type="pct"/>
          <w:trHeight w:val="1119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2. Уровень обеспеченности граждан спортивными сооружениями исходя из единовременной пропускной способности объектов спорта,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52,64</w:t>
            </w:r>
          </w:p>
        </w:tc>
      </w:tr>
      <w:tr w:rsidR="00383CD5" w:rsidRPr="0062673D" w:rsidTr="00F15E44">
        <w:trPr>
          <w:gridAfter w:val="1"/>
          <w:wAfter w:w="5" w:type="pct"/>
          <w:trHeight w:val="70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lef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383CD5">
            <w:pPr>
              <w:spacing w:after="0" w:line="57" w:lineRule="atLeast"/>
              <w:ind w:right="-107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t>2 075 365,96 &lt;*&gt;</w:t>
            </w:r>
          </w:p>
          <w:p w:rsidR="00383CD5" w:rsidRPr="0062673D" w:rsidRDefault="00383CD5" w:rsidP="00383CD5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 w:line="57" w:lineRule="atLeast"/>
              <w:ind w:right="-116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t>12 239,10</w:t>
            </w:r>
          </w:p>
        </w:tc>
        <w:tc>
          <w:tcPr>
            <w:tcW w:w="464" w:type="pct"/>
            <w:vMerge w:val="restart"/>
          </w:tcPr>
          <w:p w:rsidR="00383CD5" w:rsidRPr="0062673D" w:rsidRDefault="00383CD5" w:rsidP="00383CD5">
            <w:pPr>
              <w:spacing w:after="0" w:line="57" w:lineRule="atLeast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t>761 591,60</w:t>
            </w:r>
          </w:p>
        </w:tc>
        <w:tc>
          <w:tcPr>
            <w:tcW w:w="416" w:type="pct"/>
            <w:vMerge w:val="restart"/>
          </w:tcPr>
          <w:p w:rsidR="00383CD5" w:rsidRPr="0062673D" w:rsidRDefault="00383CD5" w:rsidP="00383CD5">
            <w:pPr>
              <w:spacing w:after="0" w:line="57" w:lineRule="atLeast"/>
              <w:ind w:right="-251" w:hanging="116"/>
              <w:rPr>
                <w:rFonts w:ascii="PT Astra Serif" w:eastAsia="Times New Roman" w:hAnsi="PT Astra Serif"/>
                <w:color w:val="000000"/>
                <w:sz w:val="24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t>1 301 535,26</w:t>
            </w: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br/>
              <w:t xml:space="preserve">            &lt;*&gt;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 w:line="57" w:lineRule="atLeast"/>
              <w:jc w:val="right"/>
              <w:rPr>
                <w:rFonts w:ascii="PT Astra Serif" w:hAnsi="PT Astra Serif"/>
              </w:rPr>
            </w:pPr>
            <w:r w:rsidRPr="0062673D">
              <w:rPr>
                <w:rFonts w:ascii="PT Astra Serif" w:eastAsia="Times New Roman" w:hAnsi="PT Astra Serif"/>
                <w:color w:val="000000"/>
                <w:sz w:val="24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Доля граждан, систематически занимающихся физической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культурой и спортом,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65</w:t>
            </w:r>
          </w:p>
        </w:tc>
      </w:tr>
      <w:tr w:rsidR="00383CD5" w:rsidRPr="0062673D" w:rsidTr="00F15E44">
        <w:trPr>
          <w:gridAfter w:val="1"/>
          <w:wAfter w:w="5" w:type="pct"/>
          <w:trHeight w:val="396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2. Уровень обеспеченности граждан спортивными сооружениями исходя из единовременной пропускной способности объектов спорта,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57,46</w:t>
            </w:r>
          </w:p>
        </w:tc>
      </w:tr>
      <w:tr w:rsidR="00383CD5" w:rsidRPr="0062673D" w:rsidTr="00F15E44">
        <w:trPr>
          <w:gridAfter w:val="1"/>
          <w:wAfter w:w="5" w:type="pct"/>
          <w:trHeight w:val="70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lef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:rsidR="00383CD5" w:rsidRPr="0062673D" w:rsidRDefault="00383CD5" w:rsidP="00B62FF7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</w:t>
            </w:r>
            <w:r w:rsidR="00B62FF7" w:rsidRPr="0062673D">
              <w:rPr>
                <w:rFonts w:ascii="PT Astra Serif" w:eastAsia="Times New Roman" w:hAnsi="PT Astra Serif"/>
                <w:sz w:val="24"/>
                <w:szCs w:val="24"/>
              </w:rPr>
              <w:t> </w:t>
            </w: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2</w:t>
            </w:r>
            <w:r w:rsidR="00B62FF7" w:rsidRPr="0062673D">
              <w:rPr>
                <w:rFonts w:ascii="PT Astra Serif" w:eastAsia="Times New Roman" w:hAnsi="PT Astra Serif"/>
                <w:sz w:val="24"/>
                <w:szCs w:val="24"/>
              </w:rPr>
              <w:t>75 961,28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:rsidR="00383CD5" w:rsidRPr="0062673D" w:rsidRDefault="00B62FF7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402 747, 46</w:t>
            </w:r>
          </w:p>
        </w:tc>
        <w:tc>
          <w:tcPr>
            <w:tcW w:w="416" w:type="pct"/>
            <w:vMerge w:val="restart"/>
          </w:tcPr>
          <w:p w:rsidR="00383CD5" w:rsidRPr="0062673D" w:rsidRDefault="00B62FF7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871 654, 72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Доля граждан, систематически занимающихся физической культурой и спортом,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66</w:t>
            </w:r>
          </w:p>
        </w:tc>
      </w:tr>
      <w:tr w:rsidR="00383CD5" w:rsidRPr="0062673D" w:rsidTr="00F15E44">
        <w:trPr>
          <w:gridAfter w:val="1"/>
          <w:wAfter w:w="5" w:type="pct"/>
          <w:trHeight w:val="70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pct"/>
            <w:vMerge/>
            <w:vAlign w:val="center"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4" w:type="pct"/>
            <w:vMerge/>
            <w:vAlign w:val="center"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  <w:vAlign w:val="center"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2" w:type="pct"/>
            <w:vMerge/>
            <w:vAlign w:val="center"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2. Уровень обеспеченности граждан спортивными сооружениями исходя из единовременной пропускной способности объектов спорта,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59,37</w:t>
            </w:r>
          </w:p>
        </w:tc>
      </w:tr>
      <w:tr w:rsidR="00383CD5" w:rsidRPr="0062673D" w:rsidTr="00F15E44">
        <w:trPr>
          <w:gridAfter w:val="1"/>
          <w:wAfter w:w="5" w:type="pct"/>
          <w:trHeight w:val="70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lef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2028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383CD5" w:rsidRPr="0062673D" w:rsidRDefault="00B62FF7" w:rsidP="00383CD5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2 100 388.44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spacing w:after="0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:rsidR="00383CD5" w:rsidRPr="0062673D" w:rsidRDefault="00B62FF7" w:rsidP="00383CD5">
            <w:pPr>
              <w:spacing w:after="0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1 125 223, 78</w:t>
            </w:r>
          </w:p>
        </w:tc>
        <w:tc>
          <w:tcPr>
            <w:tcW w:w="416" w:type="pct"/>
            <w:vMerge w:val="restart"/>
          </w:tcPr>
          <w:p w:rsidR="00383CD5" w:rsidRPr="0062673D" w:rsidRDefault="00B62FF7" w:rsidP="00383CD5">
            <w:pPr>
              <w:spacing w:after="0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973 605,56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spacing w:after="0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Доля граждан, систематически занимающихся физической </w:t>
            </w:r>
            <w:r w:rsidRPr="0062673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культурой и спортом,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66</w:t>
            </w:r>
          </w:p>
        </w:tc>
      </w:tr>
      <w:tr w:rsidR="00383CD5" w:rsidRPr="0062673D" w:rsidTr="00F15E44">
        <w:trPr>
          <w:gridAfter w:val="1"/>
          <w:wAfter w:w="5" w:type="pct"/>
          <w:trHeight w:val="70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2. Уровень обеспеченности граждан спортивными сооружениями исходя из единовременной пропускной способности объектов спорта,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59,37»</w:t>
            </w:r>
          </w:p>
        </w:tc>
      </w:tr>
      <w:tr w:rsidR="00383CD5" w:rsidRPr="0062673D" w:rsidTr="00F15E44">
        <w:trPr>
          <w:gridAfter w:val="1"/>
          <w:wAfter w:w="5" w:type="pct"/>
          <w:trHeight w:val="70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lef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2029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прог-ноз</w:t>
            </w:r>
            <w:proofErr w:type="spellEnd"/>
            <w:proofErr w:type="gram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ный</w:t>
            </w:r>
            <w:proofErr w:type="spellEnd"/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пери-од)</w:t>
            </w:r>
          </w:p>
        </w:tc>
        <w:tc>
          <w:tcPr>
            <w:tcW w:w="462" w:type="pct"/>
            <w:vMerge w:val="restart"/>
          </w:tcPr>
          <w:p w:rsidR="00383CD5" w:rsidRPr="0062673D" w:rsidRDefault="0062673D" w:rsidP="00383CD5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1 998 072,49</w:t>
            </w:r>
          </w:p>
        </w:tc>
        <w:tc>
          <w:tcPr>
            <w:tcW w:w="370" w:type="pct"/>
            <w:vMerge w:val="restart"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1 559,10</w:t>
            </w:r>
          </w:p>
        </w:tc>
        <w:tc>
          <w:tcPr>
            <w:tcW w:w="464" w:type="pct"/>
            <w:vMerge w:val="restart"/>
          </w:tcPr>
          <w:p w:rsidR="00383CD5" w:rsidRPr="0062673D" w:rsidRDefault="0062673D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1 038 441,98</w:t>
            </w:r>
          </w:p>
        </w:tc>
        <w:tc>
          <w:tcPr>
            <w:tcW w:w="416" w:type="pct"/>
            <w:vMerge w:val="restart"/>
          </w:tcPr>
          <w:p w:rsidR="00383CD5" w:rsidRPr="0062673D" w:rsidRDefault="0062673D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958 071,41</w:t>
            </w:r>
          </w:p>
        </w:tc>
        <w:tc>
          <w:tcPr>
            <w:tcW w:w="412" w:type="pct"/>
            <w:vMerge w:val="restart"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62673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00" w:type="pct"/>
            <w:vMerge w:val="restart"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62673D">
              <w:rPr>
                <w:rFonts w:ascii="PT Astra Serif" w:hAnsi="PT Astra Serif"/>
                <w:sz w:val="24"/>
                <w:szCs w:val="24"/>
              </w:rPr>
              <w:t xml:space="preserve">Доля граждан, систематически занимающихся физической культурой и спортом, </w:t>
            </w:r>
            <w:proofErr w:type="spellStart"/>
            <w:r w:rsidRPr="0062673D">
              <w:rPr>
                <w:rFonts w:ascii="PT Astra Serif" w:hAnsi="PT Astra Serif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66</w:t>
            </w:r>
          </w:p>
        </w:tc>
      </w:tr>
      <w:tr w:rsidR="00383CD5" w:rsidRPr="0062673D" w:rsidTr="00F15E44">
        <w:trPr>
          <w:gridAfter w:val="1"/>
          <w:wAfter w:w="5" w:type="pct"/>
          <w:trHeight w:val="70"/>
        </w:trPr>
        <w:tc>
          <w:tcPr>
            <w:tcW w:w="230" w:type="pct"/>
            <w:vMerge/>
            <w:tcBorders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</w:tcBorders>
          </w:tcPr>
          <w:p w:rsidR="00383CD5" w:rsidRPr="0062673D" w:rsidRDefault="00383CD5" w:rsidP="00383CD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:rsidR="00383CD5" w:rsidRPr="0062673D" w:rsidRDefault="00383CD5" w:rsidP="00383CD5">
            <w:pPr>
              <w:spacing w:after="0" w:line="240" w:lineRule="auto"/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0" w:type="pct"/>
            <w:vMerge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4" w:type="pct"/>
            <w:vMerge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" w:type="pct"/>
            <w:vMerge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2" w:type="pct"/>
            <w:vMerge/>
          </w:tcPr>
          <w:p w:rsidR="00383CD5" w:rsidRPr="0062673D" w:rsidRDefault="00383CD5" w:rsidP="00383CD5">
            <w:pPr>
              <w:ind w:right="-108" w:hanging="108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0" w:type="pct"/>
            <w:vMerge/>
            <w:vAlign w:val="center"/>
          </w:tcPr>
          <w:p w:rsidR="00383CD5" w:rsidRPr="0062673D" w:rsidRDefault="00383CD5" w:rsidP="00383CD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</w:tcPr>
          <w:p w:rsidR="00383CD5" w:rsidRPr="0062673D" w:rsidRDefault="00383CD5" w:rsidP="00383CD5">
            <w:pPr>
              <w:spacing w:after="0" w:line="240" w:lineRule="auto"/>
              <w:ind w:left="-57" w:right="-57"/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 xml:space="preserve">2. Уровень обеспеченности граждан спортивными сооружениями исходя из единовременной пропускной способности объектов спорта, </w:t>
            </w:r>
            <w:proofErr w:type="spellStart"/>
            <w:r w:rsidRPr="0062673D">
              <w:rPr>
                <w:rFonts w:ascii="PT Astra Serif" w:eastAsia="Times New Roman" w:hAnsi="PT Astra Serif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78" w:type="pct"/>
          </w:tcPr>
          <w:p w:rsidR="00383CD5" w:rsidRPr="0062673D" w:rsidRDefault="00383CD5" w:rsidP="00383CD5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62673D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59,37»</w:t>
            </w:r>
            <w:bookmarkStart w:id="0" w:name="_GoBack"/>
            <w:bookmarkEnd w:id="0"/>
          </w:p>
        </w:tc>
      </w:tr>
    </w:tbl>
    <w:p w:rsidR="007409C0" w:rsidRPr="0062673D" w:rsidRDefault="007409C0" w:rsidP="007409C0">
      <w:pPr>
        <w:pStyle w:val="ConsPlusNormal"/>
        <w:rPr>
          <w:rFonts w:ascii="PT Astra Serif" w:hAnsi="PT Astra Serif" w:cs="Times New Roman"/>
          <w:sz w:val="24"/>
          <w:szCs w:val="24"/>
        </w:rPr>
      </w:pPr>
    </w:p>
    <w:p w:rsidR="007409C0" w:rsidRPr="0062673D" w:rsidRDefault="007409C0" w:rsidP="007409C0">
      <w:pPr>
        <w:rPr>
          <w:rFonts w:ascii="PT Astra Serif" w:hAnsi="PT Astra Serif"/>
        </w:rPr>
      </w:pPr>
    </w:p>
    <w:p w:rsidR="00112956" w:rsidRPr="0062673D" w:rsidRDefault="00112956" w:rsidP="009C4CF7">
      <w:pPr>
        <w:pStyle w:val="ConsPlusTitle"/>
        <w:rPr>
          <w:rFonts w:ascii="PT Astra Serif" w:hAnsi="PT Astra Serif" w:cs="Times New Roman"/>
          <w:b w:val="0"/>
          <w:sz w:val="24"/>
          <w:szCs w:val="24"/>
        </w:rPr>
      </w:pPr>
    </w:p>
    <w:sectPr w:rsidR="00112956" w:rsidRPr="0062673D">
      <w:headerReference w:type="default" r:id="rId8"/>
      <w:pgSz w:w="16838" w:h="11905" w:orient="landscape"/>
      <w:pgMar w:top="0" w:right="1134" w:bottom="993" w:left="1134" w:header="567" w:footer="592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62E" w:rsidRDefault="00E5162E">
      <w:pPr>
        <w:spacing w:after="0" w:line="240" w:lineRule="auto"/>
      </w:pPr>
      <w:r>
        <w:separator/>
      </w:r>
    </w:p>
  </w:endnote>
  <w:endnote w:type="continuationSeparator" w:id="0">
    <w:p w:rsidR="00E5162E" w:rsidRDefault="00E51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 Pro">
    <w:altName w:val="Times New Roman"/>
    <w:charset w:val="01"/>
    <w:family w:val="roman"/>
    <w:pitch w:val="variable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62E" w:rsidRDefault="00E5162E">
      <w:pPr>
        <w:spacing w:after="0" w:line="240" w:lineRule="auto"/>
      </w:pPr>
      <w:r>
        <w:separator/>
      </w:r>
    </w:p>
  </w:footnote>
  <w:footnote w:type="continuationSeparator" w:id="0">
    <w:p w:rsidR="00E5162E" w:rsidRDefault="00E51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62E" w:rsidRDefault="00E5162E">
    <w:pPr>
      <w:pStyle w:val="a8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>PAGE   \* MERGEFORMAT</w:instrText>
    </w:r>
    <w:r>
      <w:rPr>
        <w:rFonts w:ascii="Times New Roman" w:hAnsi="Times New Roman"/>
        <w:sz w:val="24"/>
        <w:szCs w:val="24"/>
      </w:rPr>
      <w:fldChar w:fldCharType="separate"/>
    </w:r>
    <w:r w:rsidR="0062673D">
      <w:rPr>
        <w:rFonts w:ascii="Times New Roman" w:hAnsi="Times New Roman"/>
        <w:noProof/>
        <w:sz w:val="24"/>
        <w:szCs w:val="24"/>
      </w:rPr>
      <w:t>55</w:t>
    </w:r>
    <w:r>
      <w:rPr>
        <w:rFonts w:ascii="Times New Roman" w:hAnsi="Times New Roman"/>
        <w:sz w:val="24"/>
        <w:szCs w:val="24"/>
      </w:rPr>
      <w:fldChar w:fldCharType="end"/>
    </w:r>
  </w:p>
  <w:p w:rsidR="00E5162E" w:rsidRDefault="00E5162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E1633"/>
    <w:multiLevelType w:val="hybridMultilevel"/>
    <w:tmpl w:val="BEF69DE4"/>
    <w:lvl w:ilvl="0" w:tplc="E454F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0DC67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5EAB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4812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CA0B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4092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5ED6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1225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10C8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04D68"/>
    <w:multiLevelType w:val="hybridMultilevel"/>
    <w:tmpl w:val="8E0CEFC4"/>
    <w:lvl w:ilvl="0" w:tplc="F14CA5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F0B67A">
      <w:start w:val="1"/>
      <w:numFmt w:val="lowerLetter"/>
      <w:lvlText w:val="%2."/>
      <w:lvlJc w:val="left"/>
      <w:pPr>
        <w:ind w:left="1440" w:hanging="360"/>
      </w:pPr>
    </w:lvl>
    <w:lvl w:ilvl="2" w:tplc="1CD2EA5E">
      <w:start w:val="1"/>
      <w:numFmt w:val="lowerRoman"/>
      <w:lvlText w:val="%3."/>
      <w:lvlJc w:val="right"/>
      <w:pPr>
        <w:ind w:left="2160" w:hanging="180"/>
      </w:pPr>
    </w:lvl>
    <w:lvl w:ilvl="3" w:tplc="C2E2D75C">
      <w:start w:val="1"/>
      <w:numFmt w:val="decimal"/>
      <w:lvlText w:val="%4."/>
      <w:lvlJc w:val="left"/>
      <w:pPr>
        <w:ind w:left="2880" w:hanging="360"/>
      </w:pPr>
    </w:lvl>
    <w:lvl w:ilvl="4" w:tplc="80CEFBDE">
      <w:start w:val="1"/>
      <w:numFmt w:val="lowerLetter"/>
      <w:lvlText w:val="%5."/>
      <w:lvlJc w:val="left"/>
      <w:pPr>
        <w:ind w:left="3600" w:hanging="360"/>
      </w:pPr>
    </w:lvl>
    <w:lvl w:ilvl="5" w:tplc="185A7544">
      <w:start w:val="1"/>
      <w:numFmt w:val="lowerRoman"/>
      <w:lvlText w:val="%6."/>
      <w:lvlJc w:val="right"/>
      <w:pPr>
        <w:ind w:left="4320" w:hanging="180"/>
      </w:pPr>
    </w:lvl>
    <w:lvl w:ilvl="6" w:tplc="3B36DB9E">
      <w:start w:val="1"/>
      <w:numFmt w:val="decimal"/>
      <w:lvlText w:val="%7."/>
      <w:lvlJc w:val="left"/>
      <w:pPr>
        <w:ind w:left="5040" w:hanging="360"/>
      </w:pPr>
    </w:lvl>
    <w:lvl w:ilvl="7" w:tplc="D7822E74">
      <w:start w:val="1"/>
      <w:numFmt w:val="lowerLetter"/>
      <w:lvlText w:val="%8."/>
      <w:lvlJc w:val="left"/>
      <w:pPr>
        <w:ind w:left="5760" w:hanging="360"/>
      </w:pPr>
    </w:lvl>
    <w:lvl w:ilvl="8" w:tplc="924A839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D0D0D"/>
    <w:multiLevelType w:val="hybridMultilevel"/>
    <w:tmpl w:val="45B0D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26F3A"/>
    <w:multiLevelType w:val="hybridMultilevel"/>
    <w:tmpl w:val="8446E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403CC5"/>
    <w:multiLevelType w:val="hybridMultilevel"/>
    <w:tmpl w:val="23306528"/>
    <w:lvl w:ilvl="0" w:tplc="15C8E3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9C4EC04">
      <w:start w:val="1"/>
      <w:numFmt w:val="lowerLetter"/>
      <w:lvlText w:val="%2."/>
      <w:lvlJc w:val="left"/>
      <w:pPr>
        <w:ind w:left="1440" w:hanging="360"/>
      </w:pPr>
    </w:lvl>
    <w:lvl w:ilvl="2" w:tplc="D3586564">
      <w:start w:val="1"/>
      <w:numFmt w:val="lowerRoman"/>
      <w:lvlText w:val="%3."/>
      <w:lvlJc w:val="right"/>
      <w:pPr>
        <w:ind w:left="2160" w:hanging="180"/>
      </w:pPr>
    </w:lvl>
    <w:lvl w:ilvl="3" w:tplc="0FFA31DA">
      <w:start w:val="1"/>
      <w:numFmt w:val="decimal"/>
      <w:lvlText w:val="%4."/>
      <w:lvlJc w:val="left"/>
      <w:pPr>
        <w:ind w:left="2880" w:hanging="360"/>
      </w:pPr>
    </w:lvl>
    <w:lvl w:ilvl="4" w:tplc="BE58ACB4">
      <w:start w:val="1"/>
      <w:numFmt w:val="lowerLetter"/>
      <w:lvlText w:val="%5."/>
      <w:lvlJc w:val="left"/>
      <w:pPr>
        <w:ind w:left="3600" w:hanging="360"/>
      </w:pPr>
    </w:lvl>
    <w:lvl w:ilvl="5" w:tplc="1240889A">
      <w:start w:val="1"/>
      <w:numFmt w:val="lowerRoman"/>
      <w:lvlText w:val="%6."/>
      <w:lvlJc w:val="right"/>
      <w:pPr>
        <w:ind w:left="4320" w:hanging="180"/>
      </w:pPr>
    </w:lvl>
    <w:lvl w:ilvl="6" w:tplc="E11C7BEE">
      <w:start w:val="1"/>
      <w:numFmt w:val="decimal"/>
      <w:lvlText w:val="%7."/>
      <w:lvlJc w:val="left"/>
      <w:pPr>
        <w:ind w:left="5040" w:hanging="360"/>
      </w:pPr>
    </w:lvl>
    <w:lvl w:ilvl="7" w:tplc="E736CA94">
      <w:start w:val="1"/>
      <w:numFmt w:val="lowerLetter"/>
      <w:lvlText w:val="%8."/>
      <w:lvlJc w:val="left"/>
      <w:pPr>
        <w:ind w:left="5760" w:hanging="360"/>
      </w:pPr>
    </w:lvl>
    <w:lvl w:ilvl="8" w:tplc="0A28195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F4783"/>
    <w:multiLevelType w:val="hybridMultilevel"/>
    <w:tmpl w:val="41FEFEB6"/>
    <w:lvl w:ilvl="0" w:tplc="3A1210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D4DB32">
      <w:start w:val="1"/>
      <w:numFmt w:val="lowerLetter"/>
      <w:lvlText w:val="%2."/>
      <w:lvlJc w:val="left"/>
      <w:pPr>
        <w:ind w:left="1440" w:hanging="360"/>
      </w:pPr>
    </w:lvl>
    <w:lvl w:ilvl="2" w:tplc="948C393E">
      <w:start w:val="1"/>
      <w:numFmt w:val="lowerRoman"/>
      <w:lvlText w:val="%3."/>
      <w:lvlJc w:val="right"/>
      <w:pPr>
        <w:ind w:left="2160" w:hanging="180"/>
      </w:pPr>
    </w:lvl>
    <w:lvl w:ilvl="3" w:tplc="4E50CB02">
      <w:start w:val="1"/>
      <w:numFmt w:val="decimal"/>
      <w:lvlText w:val="%4."/>
      <w:lvlJc w:val="left"/>
      <w:pPr>
        <w:ind w:left="2880" w:hanging="360"/>
      </w:pPr>
    </w:lvl>
    <w:lvl w:ilvl="4" w:tplc="BD72390E">
      <w:start w:val="1"/>
      <w:numFmt w:val="lowerLetter"/>
      <w:lvlText w:val="%5."/>
      <w:lvlJc w:val="left"/>
      <w:pPr>
        <w:ind w:left="3600" w:hanging="360"/>
      </w:pPr>
    </w:lvl>
    <w:lvl w:ilvl="5" w:tplc="529822C6">
      <w:start w:val="1"/>
      <w:numFmt w:val="lowerRoman"/>
      <w:lvlText w:val="%6."/>
      <w:lvlJc w:val="right"/>
      <w:pPr>
        <w:ind w:left="4320" w:hanging="180"/>
      </w:pPr>
    </w:lvl>
    <w:lvl w:ilvl="6" w:tplc="696857C0">
      <w:start w:val="1"/>
      <w:numFmt w:val="decimal"/>
      <w:lvlText w:val="%7."/>
      <w:lvlJc w:val="left"/>
      <w:pPr>
        <w:ind w:left="5040" w:hanging="360"/>
      </w:pPr>
    </w:lvl>
    <w:lvl w:ilvl="7" w:tplc="C456B974">
      <w:start w:val="1"/>
      <w:numFmt w:val="lowerLetter"/>
      <w:lvlText w:val="%8."/>
      <w:lvlJc w:val="left"/>
      <w:pPr>
        <w:ind w:left="5760" w:hanging="360"/>
      </w:pPr>
    </w:lvl>
    <w:lvl w:ilvl="8" w:tplc="1EA60C6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9611A"/>
    <w:multiLevelType w:val="hybridMultilevel"/>
    <w:tmpl w:val="B8DEA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3C70CE"/>
    <w:multiLevelType w:val="hybridMultilevel"/>
    <w:tmpl w:val="AE7C615A"/>
    <w:lvl w:ilvl="0" w:tplc="0FD02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D4E5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E00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0C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A4C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E6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5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6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956"/>
    <w:rsid w:val="00112956"/>
    <w:rsid w:val="00383CD5"/>
    <w:rsid w:val="004B7D9F"/>
    <w:rsid w:val="005A723B"/>
    <w:rsid w:val="005D4AE7"/>
    <w:rsid w:val="0062673D"/>
    <w:rsid w:val="006C5779"/>
    <w:rsid w:val="006E63FD"/>
    <w:rsid w:val="007409C0"/>
    <w:rsid w:val="00890DBC"/>
    <w:rsid w:val="008F3549"/>
    <w:rsid w:val="009C4CF7"/>
    <w:rsid w:val="00B46C74"/>
    <w:rsid w:val="00B62FF7"/>
    <w:rsid w:val="00E5162E"/>
    <w:rsid w:val="00EA0104"/>
    <w:rsid w:val="00EA4CC6"/>
    <w:rsid w:val="00F1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46BE6"/>
  <w15:docId w15:val="{FA6C351B-CEDE-49EF-8865-51B9D338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99"/>
    <w:rPr>
      <w:b/>
      <w:bCs/>
      <w:color w:val="5B9BD5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3">
    <w:name w:val="caption"/>
    <w:basedOn w:val="a"/>
    <w:next w:val="a"/>
    <w:link w:val="a4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ConsPlusNormal">
    <w:name w:val="ConsPlusNormal"/>
    <w:pPr>
      <w:widowControl w:val="0"/>
    </w:pPr>
    <w:rPr>
      <w:rFonts w:eastAsia="Times New Roman" w:cs="Calibri"/>
      <w:sz w:val="22"/>
    </w:rPr>
  </w:style>
  <w:style w:type="paragraph" w:customStyle="1" w:styleId="ConsPlusNonformat">
    <w:name w:val="ConsPlusNonformat"/>
    <w:pPr>
      <w:widowControl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pPr>
      <w:widowControl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pPr>
      <w:widowControl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pPr>
      <w:widowControl w:val="0"/>
    </w:pPr>
    <w:rPr>
      <w:rFonts w:eastAsia="Times New Roman" w:cs="Calibri"/>
      <w:sz w:val="22"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rFonts w:ascii="Arial" w:eastAsia="Times New Roman" w:hAnsi="Arial" w:cs="Arial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table" w:styleId="a7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</w:style>
  <w:style w:type="character" w:styleId="ac">
    <w:name w:val="Hyperlink"/>
    <w:uiPriority w:val="99"/>
    <w:unhideWhenUsed/>
    <w:rPr>
      <w:color w:val="0000FF"/>
      <w:u w:val="single"/>
    </w:rPr>
  </w:style>
  <w:style w:type="character" w:styleId="ad">
    <w:name w:val="FollowedHyperlink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No Spacing"/>
    <w:uiPriority w:val="1"/>
    <w:qFormat/>
    <w:rPr>
      <w:sz w:val="22"/>
      <w:szCs w:val="22"/>
      <w:lang w:eastAsia="en-US"/>
    </w:rPr>
  </w:style>
  <w:style w:type="character" w:customStyle="1" w:styleId="10">
    <w:name w:val="Заголовок 1 Знак"/>
    <w:link w:val="1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f2">
    <w:name w:val="Title"/>
    <w:basedOn w:val="a"/>
    <w:next w:val="a"/>
    <w:link w:val="af3"/>
    <w:uiPriority w:val="10"/>
    <w:qFormat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3">
    <w:name w:val="Заголовок Знак"/>
    <w:link w:val="af2"/>
    <w:uiPriority w:val="10"/>
    <w:rPr>
      <w:rFonts w:ascii="Times New Roman CYR" w:eastAsia="Times New Roman" w:hAnsi="Times New Roman CYR"/>
      <w:sz w:val="48"/>
      <w:szCs w:val="48"/>
    </w:rPr>
  </w:style>
  <w:style w:type="paragraph" w:styleId="af4">
    <w:name w:val="Subtitle"/>
    <w:basedOn w:val="a"/>
    <w:next w:val="a"/>
    <w:link w:val="af5"/>
    <w:uiPriority w:val="11"/>
    <w:qFormat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5">
    <w:name w:val="Подзаголовок Знак"/>
    <w:link w:val="af4"/>
    <w:uiPriority w:val="11"/>
    <w:rPr>
      <w:rFonts w:ascii="Times New Roman CYR" w:eastAsia="Times New Roman" w:hAnsi="Times New Roman CYR"/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3">
    <w:name w:val="Цитата 2 Знак"/>
    <w:link w:val="22"/>
    <w:uiPriority w:val="29"/>
    <w:rPr>
      <w:rFonts w:ascii="Times New Roman CYR" w:eastAsia="Times New Roman" w:hAnsi="Times New Roman CYR"/>
      <w:i/>
    </w:rPr>
  </w:style>
  <w:style w:type="paragraph" w:styleId="af6">
    <w:name w:val="Intense Quote"/>
    <w:basedOn w:val="a"/>
    <w:next w:val="a"/>
    <w:link w:val="af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7">
    <w:name w:val="Выделенная цитата Знак"/>
    <w:link w:val="af6"/>
    <w:uiPriority w:val="30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</w:style>
  <w:style w:type="character" w:customStyle="1" w:styleId="a4">
    <w:name w:val="Название объекта Знак"/>
    <w:link w:val="a3"/>
    <w:uiPriority w:val="99"/>
  </w:style>
  <w:style w:type="character" w:customStyle="1" w:styleId="af8">
    <w:name w:val="Текст сноски Знак"/>
    <w:link w:val="af9"/>
    <w:uiPriority w:val="99"/>
    <w:semiHidden/>
    <w:rPr>
      <w:rFonts w:ascii="Times New Roman CYR" w:eastAsia="Times New Roman" w:hAnsi="Times New Roman CYR"/>
      <w:sz w:val="18"/>
    </w:rPr>
  </w:style>
  <w:style w:type="paragraph" w:styleId="af9">
    <w:name w:val="footnote text"/>
    <w:basedOn w:val="a"/>
    <w:link w:val="af8"/>
    <w:uiPriority w:val="99"/>
    <w:semiHidden/>
    <w:unhideWhenUsed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2">
    <w:name w:val="Текст сноски Знак1"/>
    <w:uiPriority w:val="99"/>
    <w:semiHidden/>
    <w:rPr>
      <w:lang w:eastAsia="en-US"/>
    </w:rPr>
  </w:style>
  <w:style w:type="character" w:styleId="afa">
    <w:name w:val="footnote reference"/>
    <w:uiPriority w:val="99"/>
    <w:unhideWhenUsed/>
    <w:rPr>
      <w:vertAlign w:val="superscript"/>
    </w:rPr>
  </w:style>
  <w:style w:type="character" w:customStyle="1" w:styleId="afb">
    <w:name w:val="Текст концевой сноски Знак"/>
    <w:link w:val="afc"/>
    <w:uiPriority w:val="99"/>
    <w:semiHidden/>
    <w:rPr>
      <w:rFonts w:ascii="Times New Roman CYR" w:eastAsia="Times New Roman" w:hAnsi="Times New Roman CYR"/>
    </w:rPr>
  </w:style>
  <w:style w:type="paragraph" w:styleId="afc">
    <w:name w:val="endnote text"/>
    <w:basedOn w:val="a"/>
    <w:link w:val="afb"/>
    <w:uiPriority w:val="99"/>
    <w:semiHidden/>
    <w:unhideWhenUsed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3">
    <w:name w:val="Текст концевой сноски Знак1"/>
    <w:uiPriority w:val="99"/>
    <w:semiHidden/>
    <w:rPr>
      <w:lang w:eastAsia="en-US"/>
    </w:rPr>
  </w:style>
  <w:style w:type="paragraph" w:styleId="14">
    <w:name w:val="toc 1"/>
    <w:basedOn w:val="a"/>
    <w:next w:val="a"/>
    <w:uiPriority w:val="39"/>
    <w:unhideWhenUsed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d">
    <w:name w:val="TOC Heading"/>
    <w:uiPriority w:val="39"/>
    <w:unhideWhenUsed/>
    <w:qFormat/>
    <w:rPr>
      <w:rFonts w:ascii="Times New Roman" w:eastAsia="Times New Roman" w:hAnsi="Times New Roman"/>
    </w:rPr>
  </w:style>
  <w:style w:type="paragraph" w:styleId="afe">
    <w:name w:val="table of figures"/>
    <w:basedOn w:val="a"/>
    <w:next w:val="a"/>
    <w:uiPriority w:val="99"/>
    <w:unhideWhenUsed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f">
    <w:name w:val="Plain Text"/>
    <w:basedOn w:val="a"/>
    <w:link w:val="aff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0">
    <w:name w:val="Текст Знак"/>
    <w:link w:val="aff"/>
    <w:rPr>
      <w:rFonts w:ascii="Courier New" w:eastAsia="Times New Roman" w:hAnsi="Courier New" w:cs="Courier New"/>
    </w:rPr>
  </w:style>
  <w:style w:type="paragraph" w:styleId="25">
    <w:name w:val="Body Text Indent 2"/>
    <w:basedOn w:val="a"/>
    <w:link w:val="2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6">
    <w:name w:val="Основной текст с отступом 2 Знак"/>
    <w:link w:val="25"/>
    <w:rPr>
      <w:rFonts w:ascii="Times New Roman" w:eastAsia="Times New Roman" w:hAnsi="Times New Roman"/>
      <w:sz w:val="24"/>
      <w:szCs w:val="24"/>
    </w:rPr>
  </w:style>
  <w:style w:type="character" w:customStyle="1" w:styleId="aff1">
    <w:name w:val="Текст примечания Знак"/>
    <w:link w:val="aff2"/>
    <w:uiPriority w:val="99"/>
    <w:semiHidden/>
    <w:rPr>
      <w:rFonts w:ascii="Times New Roman CYR" w:eastAsia="Times New Roman" w:hAnsi="Times New Roman CYR"/>
    </w:rPr>
  </w:style>
  <w:style w:type="paragraph" w:styleId="aff2">
    <w:name w:val="annotation text"/>
    <w:basedOn w:val="a"/>
    <w:link w:val="aff1"/>
    <w:uiPriority w:val="99"/>
    <w:semiHidden/>
    <w:unhideWhenUsed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5">
    <w:name w:val="Текст примечания Знак1"/>
    <w:uiPriority w:val="99"/>
    <w:semiHidden/>
    <w:rPr>
      <w:lang w:eastAsia="en-US"/>
    </w:rPr>
  </w:style>
  <w:style w:type="character" w:customStyle="1" w:styleId="aff3">
    <w:name w:val="Тема примечания Знак"/>
    <w:link w:val="aff4"/>
    <w:uiPriority w:val="99"/>
    <w:semiHidden/>
    <w:rPr>
      <w:rFonts w:ascii="Times New Roman CYR" w:eastAsia="Times New Roman" w:hAnsi="Times New Roman CYR"/>
      <w:b/>
      <w:bCs/>
    </w:rPr>
  </w:style>
  <w:style w:type="paragraph" w:styleId="aff4">
    <w:name w:val="annotation subject"/>
    <w:basedOn w:val="aff2"/>
    <w:next w:val="aff2"/>
    <w:link w:val="aff3"/>
    <w:uiPriority w:val="99"/>
    <w:semiHidden/>
    <w:unhideWhenUsed/>
    <w:rPr>
      <w:b/>
      <w:bCs/>
    </w:rPr>
  </w:style>
  <w:style w:type="character" w:customStyle="1" w:styleId="16">
    <w:name w:val="Тема примечания Знак1"/>
    <w:uiPriority w:val="99"/>
    <w:semiHidden/>
    <w:rPr>
      <w:b/>
      <w:bCs/>
      <w:lang w:eastAsia="en-US"/>
    </w:rPr>
  </w:style>
  <w:style w:type="character" w:styleId="aff5">
    <w:name w:val="annotation reference"/>
    <w:uiPriority w:val="99"/>
    <w:semiHidden/>
    <w:unhideWhenUsed/>
    <w:rPr>
      <w:sz w:val="16"/>
      <w:szCs w:val="16"/>
    </w:rPr>
  </w:style>
  <w:style w:type="paragraph" w:styleId="aff6">
    <w:name w:val="Revision"/>
    <w:hidden/>
    <w:uiPriority w:val="99"/>
    <w:semiHidden/>
    <w:rPr>
      <w:sz w:val="22"/>
      <w:szCs w:val="22"/>
      <w:lang w:eastAsia="en-US"/>
    </w:rPr>
  </w:style>
  <w:style w:type="paragraph" w:customStyle="1" w:styleId="p5">
    <w:name w:val="p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</w:style>
  <w:style w:type="paragraph" w:customStyle="1" w:styleId="Default">
    <w:name w:val="Default"/>
    <w:qFormat/>
    <w:rPr>
      <w:rFonts w:ascii="Minion Pro" w:eastAsia="Times New Roman" w:hAnsi="Minion Pro" w:cs="Minion Pro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52A44-BD29-4351-A3CF-DE43B337E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56</Pages>
  <Words>6274</Words>
  <Characters>35763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41954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Пользователь</cp:lastModifiedBy>
  <cp:revision>9</cp:revision>
  <dcterms:created xsi:type="dcterms:W3CDTF">2026-10-08T04:46:00Z</dcterms:created>
  <dcterms:modified xsi:type="dcterms:W3CDTF">2026-10-20T06:55:00Z</dcterms:modified>
</cp:coreProperties>
</file>