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C3" w:rsidRPr="00ED01B2" w:rsidRDefault="000B69C3" w:rsidP="000B69C3">
      <w:pPr>
        <w:ind w:firstLine="709"/>
        <w:jc w:val="both"/>
        <w:rPr>
          <w:sz w:val="24"/>
          <w:szCs w:val="24"/>
        </w:rPr>
      </w:pPr>
      <w:r w:rsidRPr="00CC7885">
        <w:rPr>
          <w:sz w:val="24"/>
          <w:szCs w:val="24"/>
        </w:rPr>
        <w:t xml:space="preserve">За отчетный период с 1 по </w:t>
      </w:r>
      <w:r>
        <w:rPr>
          <w:sz w:val="24"/>
          <w:szCs w:val="24"/>
        </w:rPr>
        <w:t xml:space="preserve">31 августа </w:t>
      </w:r>
      <w:r w:rsidRPr="00CC788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C7885">
        <w:rPr>
          <w:sz w:val="24"/>
          <w:szCs w:val="24"/>
        </w:rPr>
        <w:t xml:space="preserve"> года в Отдел по работе с обращениями граждан </w:t>
      </w:r>
      <w:proofErr w:type="gramStart"/>
      <w:r w:rsidRPr="00CC7885">
        <w:rPr>
          <w:sz w:val="24"/>
          <w:szCs w:val="24"/>
        </w:rPr>
        <w:t>Администрации</w:t>
      </w:r>
      <w:proofErr w:type="gramEnd"/>
      <w:r w:rsidRPr="00CC7885">
        <w:rPr>
          <w:sz w:val="24"/>
          <w:szCs w:val="24"/>
        </w:rPr>
        <w:t xml:space="preserve"> ЗА</w:t>
      </w:r>
      <w:r>
        <w:rPr>
          <w:sz w:val="24"/>
          <w:szCs w:val="24"/>
        </w:rPr>
        <w:t>ТО Северск (далее отдел) обратилось</w:t>
      </w:r>
      <w:r w:rsidRPr="00CC788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659</w:t>
      </w:r>
      <w:r>
        <w:rPr>
          <w:sz w:val="24"/>
          <w:szCs w:val="24"/>
        </w:rPr>
        <w:t xml:space="preserve"> </w:t>
      </w:r>
      <w:r w:rsidRPr="00CC7885">
        <w:rPr>
          <w:sz w:val="24"/>
          <w:szCs w:val="24"/>
        </w:rPr>
        <w:t>заявител</w:t>
      </w:r>
      <w:r>
        <w:rPr>
          <w:sz w:val="24"/>
          <w:szCs w:val="24"/>
        </w:rPr>
        <w:t>ей</w:t>
      </w:r>
      <w:r w:rsidRPr="00CC7885">
        <w:rPr>
          <w:sz w:val="24"/>
          <w:szCs w:val="24"/>
        </w:rPr>
        <w:t>, в том числе количество заявлений на предоставление</w:t>
      </w:r>
      <w:r>
        <w:rPr>
          <w:sz w:val="24"/>
          <w:szCs w:val="24"/>
        </w:rPr>
        <w:t xml:space="preserve"> государственных, муниципальных услуг и других функций, в рамках полномочий Администрации ЗАТО Северск</w:t>
      </w:r>
      <w:r w:rsidRPr="00CC7885">
        <w:rPr>
          <w:sz w:val="24"/>
          <w:szCs w:val="24"/>
        </w:rPr>
        <w:t xml:space="preserve"> </w:t>
      </w:r>
      <w:r w:rsidRPr="00C22F58">
        <w:rPr>
          <w:color w:val="000000" w:themeColor="text1"/>
          <w:sz w:val="24"/>
          <w:szCs w:val="24"/>
        </w:rPr>
        <w:t>составило</w:t>
      </w:r>
      <w:r w:rsidRPr="00C22F5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357</w:t>
      </w:r>
      <w:r>
        <w:rPr>
          <w:bCs/>
          <w:sz w:val="24"/>
          <w:szCs w:val="24"/>
        </w:rPr>
        <w:t xml:space="preserve">, из них </w:t>
      </w:r>
      <w:r>
        <w:rPr>
          <w:sz w:val="24"/>
          <w:szCs w:val="24"/>
        </w:rPr>
        <w:t xml:space="preserve">муниципальных услуг – </w:t>
      </w:r>
      <w:r>
        <w:rPr>
          <w:b/>
          <w:sz w:val="24"/>
          <w:szCs w:val="24"/>
        </w:rPr>
        <w:t>135</w:t>
      </w:r>
      <w:r>
        <w:rPr>
          <w:sz w:val="24"/>
          <w:szCs w:val="24"/>
        </w:rPr>
        <w:t xml:space="preserve">, государственных услуг и других функций – </w:t>
      </w:r>
      <w:r>
        <w:rPr>
          <w:b/>
          <w:sz w:val="24"/>
          <w:szCs w:val="24"/>
        </w:rPr>
        <w:t>222</w:t>
      </w:r>
      <w:r>
        <w:rPr>
          <w:sz w:val="24"/>
          <w:szCs w:val="24"/>
        </w:rPr>
        <w:t>.</w:t>
      </w:r>
    </w:p>
    <w:p w:rsidR="000B69C3" w:rsidRPr="00CC7885" w:rsidRDefault="000B69C3" w:rsidP="000B69C3">
      <w:pPr>
        <w:ind w:firstLine="709"/>
        <w:jc w:val="both"/>
        <w:rPr>
          <w:sz w:val="24"/>
          <w:szCs w:val="24"/>
        </w:rPr>
      </w:pPr>
      <w:r w:rsidRPr="00CC7885">
        <w:rPr>
          <w:sz w:val="24"/>
          <w:szCs w:val="24"/>
        </w:rPr>
        <w:t xml:space="preserve">Количество обращений граждан, содержащих вопросы, претензии, жалобы </w:t>
      </w:r>
      <w:r>
        <w:rPr>
          <w:sz w:val="24"/>
          <w:szCs w:val="24"/>
        </w:rPr>
        <w:t xml:space="preserve">                         </w:t>
      </w:r>
      <w:r w:rsidRPr="00CC7885">
        <w:rPr>
          <w:sz w:val="24"/>
          <w:szCs w:val="24"/>
        </w:rPr>
        <w:t>и критику (далее обращения) составило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302</w:t>
      </w:r>
      <w:r w:rsidRPr="00CC7885">
        <w:rPr>
          <w:sz w:val="24"/>
          <w:szCs w:val="24"/>
        </w:rPr>
        <w:t>. Из них:</w:t>
      </w:r>
    </w:p>
    <w:p w:rsidR="000B69C3" w:rsidRPr="00CC7885" w:rsidRDefault="000B69C3" w:rsidP="000B69C3">
      <w:pPr>
        <w:numPr>
          <w:ilvl w:val="0"/>
          <w:numId w:val="2"/>
        </w:numPr>
        <w:ind w:left="0" w:firstLine="1134"/>
        <w:jc w:val="both"/>
        <w:rPr>
          <w:sz w:val="24"/>
          <w:szCs w:val="24"/>
        </w:rPr>
      </w:pPr>
      <w:r w:rsidRPr="00CC7885">
        <w:rPr>
          <w:sz w:val="24"/>
          <w:szCs w:val="24"/>
        </w:rPr>
        <w:t xml:space="preserve">письменных - </w:t>
      </w:r>
      <w:r>
        <w:rPr>
          <w:b/>
          <w:sz w:val="24"/>
          <w:szCs w:val="24"/>
        </w:rPr>
        <w:t>103</w:t>
      </w:r>
      <w:r w:rsidRPr="00CC7885">
        <w:rPr>
          <w:sz w:val="24"/>
          <w:szCs w:val="24"/>
        </w:rPr>
        <w:t>;</w:t>
      </w:r>
    </w:p>
    <w:p w:rsidR="000B69C3" w:rsidRDefault="000B69C3" w:rsidP="000B69C3">
      <w:pPr>
        <w:numPr>
          <w:ilvl w:val="0"/>
          <w:numId w:val="2"/>
        </w:numPr>
        <w:ind w:left="0" w:firstLine="1134"/>
        <w:jc w:val="both"/>
        <w:rPr>
          <w:sz w:val="24"/>
          <w:szCs w:val="24"/>
        </w:rPr>
      </w:pPr>
      <w:r w:rsidRPr="00CC7885">
        <w:rPr>
          <w:sz w:val="24"/>
          <w:szCs w:val="24"/>
        </w:rPr>
        <w:t>интернет-обращения</w:t>
      </w:r>
      <w:r>
        <w:rPr>
          <w:sz w:val="24"/>
          <w:szCs w:val="24"/>
        </w:rPr>
        <w:t xml:space="preserve"> </w:t>
      </w:r>
      <w:r w:rsidRPr="00CC78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130</w:t>
      </w:r>
      <w:r w:rsidRPr="00CC7885">
        <w:rPr>
          <w:sz w:val="24"/>
          <w:szCs w:val="24"/>
        </w:rPr>
        <w:t>;</w:t>
      </w:r>
    </w:p>
    <w:p w:rsidR="000B69C3" w:rsidRDefault="000B69C3" w:rsidP="000B69C3">
      <w:pPr>
        <w:numPr>
          <w:ilvl w:val="0"/>
          <w:numId w:val="2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устные обращения – </w:t>
      </w:r>
      <w:r>
        <w:rPr>
          <w:b/>
          <w:sz w:val="24"/>
          <w:szCs w:val="24"/>
        </w:rPr>
        <w:t>69</w:t>
      </w:r>
      <w:r w:rsidRPr="00CC7885">
        <w:rPr>
          <w:sz w:val="24"/>
          <w:szCs w:val="24"/>
        </w:rPr>
        <w:t>;</w:t>
      </w:r>
    </w:p>
    <w:p w:rsidR="000B69C3" w:rsidRDefault="000B69C3" w:rsidP="000B69C3">
      <w:pPr>
        <w:numPr>
          <w:ilvl w:val="0"/>
          <w:numId w:val="2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C7885">
        <w:rPr>
          <w:sz w:val="24"/>
          <w:szCs w:val="24"/>
        </w:rPr>
        <w:t xml:space="preserve">а личном приеме по предварительной записи к руководителям </w:t>
      </w:r>
      <w:proofErr w:type="gramStart"/>
      <w:r w:rsidRPr="00CC7885">
        <w:rPr>
          <w:sz w:val="24"/>
          <w:szCs w:val="24"/>
        </w:rPr>
        <w:t>Администрации</w:t>
      </w:r>
      <w:proofErr w:type="gramEnd"/>
      <w:r w:rsidRPr="00CC7885">
        <w:rPr>
          <w:sz w:val="24"/>
          <w:szCs w:val="24"/>
        </w:rPr>
        <w:t xml:space="preserve"> ЗАТО Северск – </w:t>
      </w:r>
      <w:r>
        <w:rPr>
          <w:b/>
          <w:sz w:val="24"/>
          <w:szCs w:val="24"/>
        </w:rPr>
        <w:t>0</w:t>
      </w:r>
      <w:r w:rsidRPr="00CC7885">
        <w:rPr>
          <w:sz w:val="24"/>
          <w:szCs w:val="24"/>
        </w:rPr>
        <w:t>.</w:t>
      </w:r>
    </w:p>
    <w:p w:rsidR="000B69C3" w:rsidRDefault="000B69C3" w:rsidP="000B69C3">
      <w:pPr>
        <w:ind w:firstLine="709"/>
        <w:jc w:val="both"/>
        <w:rPr>
          <w:sz w:val="24"/>
          <w:szCs w:val="24"/>
        </w:rPr>
      </w:pPr>
      <w:r w:rsidRPr="00CC7885">
        <w:rPr>
          <w:sz w:val="24"/>
          <w:szCs w:val="24"/>
        </w:rPr>
        <w:t>Число обращений, поступивших от вышестоящих инстанций</w:t>
      </w:r>
      <w:r>
        <w:rPr>
          <w:sz w:val="24"/>
          <w:szCs w:val="24"/>
        </w:rPr>
        <w:t xml:space="preserve">, </w:t>
      </w:r>
      <w:r w:rsidRPr="00CC7885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–</w:t>
      </w:r>
      <w:r w:rsidRPr="00CC788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42 </w:t>
      </w:r>
      <w:r w:rsidRPr="00CC7885">
        <w:rPr>
          <w:sz w:val="24"/>
          <w:szCs w:val="24"/>
        </w:rPr>
        <w:t>из них:</w:t>
      </w:r>
    </w:p>
    <w:p w:rsidR="000B69C3" w:rsidRDefault="000B69C3" w:rsidP="000B69C3">
      <w:pPr>
        <w:numPr>
          <w:ilvl w:val="0"/>
          <w:numId w:val="5"/>
        </w:numPr>
        <w:tabs>
          <w:tab w:val="clear" w:pos="5679"/>
          <w:tab w:val="num" w:pos="284"/>
        </w:tabs>
        <w:ind w:left="0" w:firstLine="992"/>
        <w:jc w:val="both"/>
        <w:rPr>
          <w:sz w:val="24"/>
          <w:szCs w:val="24"/>
        </w:rPr>
      </w:pPr>
      <w:r w:rsidRPr="00EE03B4">
        <w:rPr>
          <w:sz w:val="24"/>
          <w:szCs w:val="24"/>
        </w:rPr>
        <w:t xml:space="preserve">из Администрации Президента </w:t>
      </w:r>
      <w:r>
        <w:rPr>
          <w:sz w:val="24"/>
          <w:szCs w:val="24"/>
        </w:rPr>
        <w:t>–</w:t>
      </w:r>
      <w:r w:rsidRPr="007026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8F0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(вопросы улучшения жилищных условий; 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 правах на земельный участок; газификации в п. Самусь; вопрос трудоустройства; </w:t>
      </w:r>
      <w:r>
        <w:rPr>
          <w:rFonts w:ascii="Times New Roman" w:hAnsi="Times New Roman"/>
          <w:sz w:val="24"/>
          <w:szCs w:val="24"/>
        </w:rPr>
        <w:br/>
      </w:r>
      <w:r>
        <w:rPr>
          <w:sz w:val="24"/>
          <w:szCs w:val="24"/>
        </w:rPr>
        <w:t xml:space="preserve">о временном изменении пропускного режима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ЗАТО Северск;</w:t>
      </w:r>
      <w:r>
        <w:rPr>
          <w:rFonts w:ascii="Times New Roman" w:hAnsi="Times New Roman"/>
          <w:sz w:val="24"/>
          <w:szCs w:val="24"/>
        </w:rPr>
        <w:t xml:space="preserve"> о ликвидации КШП; </w:t>
      </w:r>
      <w:r>
        <w:rPr>
          <w:rFonts w:ascii="Times New Roman" w:hAnsi="Times New Roman"/>
          <w:sz w:val="24"/>
          <w:szCs w:val="24"/>
        </w:rPr>
        <w:br/>
        <w:t xml:space="preserve">о задержках заработной платы; разрешить провести кадастровые работы на межевание; </w:t>
      </w:r>
      <w:r>
        <w:rPr>
          <w:rFonts w:ascii="Times New Roman" w:hAnsi="Times New Roman"/>
          <w:sz w:val="24"/>
          <w:szCs w:val="24"/>
        </w:rPr>
        <w:br/>
        <w:t xml:space="preserve">об оказании материальной помощи и выделении маневренного жилья </w:t>
      </w:r>
      <w:r>
        <w:rPr>
          <w:sz w:val="24"/>
          <w:szCs w:val="24"/>
        </w:rPr>
        <w:t>и др.);</w:t>
      </w:r>
    </w:p>
    <w:p w:rsidR="000B69C3" w:rsidRDefault="000B69C3" w:rsidP="000B69C3">
      <w:pPr>
        <w:numPr>
          <w:ilvl w:val="0"/>
          <w:numId w:val="1"/>
        </w:numPr>
        <w:tabs>
          <w:tab w:val="num" w:pos="284"/>
          <w:tab w:val="num" w:pos="360"/>
        </w:tabs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Администрации </w:t>
      </w:r>
      <w:r w:rsidRPr="00EE03B4">
        <w:rPr>
          <w:sz w:val="24"/>
          <w:szCs w:val="24"/>
        </w:rPr>
        <w:t xml:space="preserve">Томской области </w:t>
      </w:r>
      <w:r w:rsidRPr="00EE03B4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16</w:t>
      </w:r>
      <w:r w:rsidRPr="008F086F">
        <w:rPr>
          <w:sz w:val="24"/>
          <w:szCs w:val="24"/>
        </w:rPr>
        <w:t xml:space="preserve"> </w:t>
      </w:r>
      <w:r>
        <w:rPr>
          <w:sz w:val="24"/>
          <w:szCs w:val="24"/>
        </w:rPr>
        <w:t>(о временном изменении пропускного режима в ЗАТО Северск; о нарушениях режима особо охраняемой территории</w:t>
      </w:r>
      <w:r>
        <w:rPr>
          <w:sz w:val="24"/>
          <w:szCs w:val="24"/>
        </w:rPr>
        <w:br/>
        <w:t xml:space="preserve">в п. Самусь; запросы информации о лицах из числа детей-сирот и предоставлении им жилья; вопросы улучшения жилищных условий; </w:t>
      </w:r>
      <w:r>
        <w:rPr>
          <w:rFonts w:ascii="Times New Roman" w:hAnsi="Times New Roman"/>
          <w:sz w:val="24"/>
          <w:szCs w:val="24"/>
        </w:rPr>
        <w:t xml:space="preserve">о распоряжении частью средств из материнского капитала; по начислениям в жировке; о строительстве школ и детских садов в городе; </w:t>
      </w:r>
      <w:r>
        <w:rPr>
          <w:rFonts w:ascii="Times New Roman" w:hAnsi="Times New Roman"/>
          <w:sz w:val="24"/>
          <w:szCs w:val="24"/>
        </w:rPr>
        <w:br/>
        <w:t xml:space="preserve">об организации ремонтных работ в квартире, решить вопрос о возврате средств </w:t>
      </w:r>
      <w:r>
        <w:rPr>
          <w:rFonts w:ascii="Times New Roman" w:hAnsi="Times New Roman"/>
          <w:sz w:val="24"/>
          <w:szCs w:val="24"/>
        </w:rPr>
        <w:br/>
        <w:t xml:space="preserve">за непогашенную задолженность прежних собственников; о проведении проверки </w:t>
      </w:r>
      <w:r>
        <w:rPr>
          <w:rFonts w:ascii="Times New Roman" w:hAnsi="Times New Roman"/>
          <w:sz w:val="24"/>
          <w:szCs w:val="24"/>
        </w:rPr>
        <w:br/>
        <w:t xml:space="preserve">в отношении специалиста отдела опеки; по вопросу оформления земельного участка; </w:t>
      </w:r>
      <w:r>
        <w:rPr>
          <w:rFonts w:ascii="Times New Roman" w:hAnsi="Times New Roman"/>
          <w:sz w:val="24"/>
          <w:szCs w:val="24"/>
        </w:rPr>
        <w:br/>
        <w:t>о нарушениях норм Жилищного кодекса и норм содержания общедомового имущества и др.</w:t>
      </w:r>
      <w:r>
        <w:rPr>
          <w:sz w:val="24"/>
          <w:szCs w:val="24"/>
        </w:rPr>
        <w:t>);</w:t>
      </w:r>
    </w:p>
    <w:p w:rsidR="000B69C3" w:rsidRPr="00626634" w:rsidRDefault="000B69C3" w:rsidP="000B69C3">
      <w:pPr>
        <w:pStyle w:val="a6"/>
        <w:numPr>
          <w:ilvl w:val="0"/>
          <w:numId w:val="11"/>
        </w:numPr>
        <w:tabs>
          <w:tab w:val="num" w:pos="284"/>
        </w:tabs>
        <w:ind w:left="0" w:firstLine="992"/>
        <w:jc w:val="both"/>
        <w:rPr>
          <w:sz w:val="24"/>
          <w:szCs w:val="24"/>
        </w:rPr>
      </w:pPr>
      <w:r w:rsidRPr="00CB208F">
        <w:rPr>
          <w:sz w:val="24"/>
          <w:szCs w:val="24"/>
        </w:rPr>
        <w:t xml:space="preserve">от депутатов – </w:t>
      </w:r>
      <w:r>
        <w:rPr>
          <w:b/>
          <w:sz w:val="24"/>
          <w:szCs w:val="24"/>
        </w:rPr>
        <w:t>1</w:t>
      </w:r>
      <w:r w:rsidRPr="00CB208F">
        <w:rPr>
          <w:b/>
          <w:sz w:val="24"/>
          <w:szCs w:val="24"/>
        </w:rPr>
        <w:t xml:space="preserve"> </w:t>
      </w:r>
      <w:r w:rsidRPr="00626634">
        <w:rPr>
          <w:sz w:val="24"/>
          <w:szCs w:val="24"/>
        </w:rPr>
        <w:t>(Законодательная Дума г.</w:t>
      </w:r>
      <w:r>
        <w:rPr>
          <w:sz w:val="24"/>
          <w:szCs w:val="24"/>
        </w:rPr>
        <w:t xml:space="preserve"> </w:t>
      </w:r>
      <w:r w:rsidRPr="00626634">
        <w:rPr>
          <w:sz w:val="24"/>
          <w:szCs w:val="24"/>
        </w:rPr>
        <w:t>Томск</w:t>
      </w:r>
      <w:r>
        <w:rPr>
          <w:sz w:val="24"/>
          <w:szCs w:val="24"/>
        </w:rPr>
        <w:t>а</w:t>
      </w:r>
      <w:r w:rsidRPr="00626634">
        <w:rPr>
          <w:sz w:val="24"/>
          <w:szCs w:val="24"/>
        </w:rPr>
        <w:t xml:space="preserve">: </w:t>
      </w:r>
      <w:proofErr w:type="spellStart"/>
      <w:r w:rsidRPr="00626634">
        <w:rPr>
          <w:sz w:val="24"/>
          <w:szCs w:val="24"/>
        </w:rPr>
        <w:t>Осипцов</w:t>
      </w:r>
      <w:proofErr w:type="spellEnd"/>
      <w:r w:rsidRPr="00626634">
        <w:rPr>
          <w:sz w:val="24"/>
          <w:szCs w:val="24"/>
        </w:rPr>
        <w:t xml:space="preserve"> В.А. - </w:t>
      </w:r>
      <w:r>
        <w:rPr>
          <w:rFonts w:ascii="Times New Roman" w:hAnsi="Times New Roman"/>
          <w:sz w:val="24"/>
          <w:szCs w:val="24"/>
        </w:rPr>
        <w:t>чрезмерное начисление за электроснабжение ОДН</w:t>
      </w:r>
      <w:r w:rsidRPr="00626634">
        <w:rPr>
          <w:sz w:val="24"/>
          <w:szCs w:val="24"/>
        </w:rPr>
        <w:t>)</w:t>
      </w:r>
    </w:p>
    <w:p w:rsidR="000B69C3" w:rsidRPr="00CB208F" w:rsidRDefault="000B69C3" w:rsidP="000B69C3">
      <w:pPr>
        <w:ind w:firstLine="709"/>
        <w:jc w:val="both"/>
        <w:rPr>
          <w:sz w:val="24"/>
          <w:szCs w:val="24"/>
        </w:rPr>
      </w:pPr>
      <w:r w:rsidRPr="00CB208F">
        <w:rPr>
          <w:sz w:val="24"/>
          <w:szCs w:val="24"/>
        </w:rPr>
        <w:t xml:space="preserve">За отчетный период количество обращений </w:t>
      </w:r>
      <w:r>
        <w:rPr>
          <w:sz w:val="24"/>
          <w:szCs w:val="24"/>
        </w:rPr>
        <w:t>поступило по следующим вопросам</w:t>
      </w:r>
      <w:r w:rsidRPr="00CB208F">
        <w:rPr>
          <w:sz w:val="24"/>
          <w:szCs w:val="24"/>
        </w:rPr>
        <w:t>:</w:t>
      </w:r>
    </w:p>
    <w:p w:rsidR="000B69C3" w:rsidRPr="009D3C48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9D3C48">
        <w:rPr>
          <w:sz w:val="24"/>
          <w:szCs w:val="24"/>
        </w:rPr>
        <w:t xml:space="preserve">ЖКХ, транспорта и связи – </w:t>
      </w:r>
      <w:r>
        <w:rPr>
          <w:b/>
          <w:bCs/>
          <w:sz w:val="24"/>
          <w:szCs w:val="24"/>
        </w:rPr>
        <w:t>265</w:t>
      </w:r>
      <w:r w:rsidRPr="009D3C48">
        <w:rPr>
          <w:sz w:val="24"/>
          <w:szCs w:val="24"/>
        </w:rPr>
        <w:t>;</w:t>
      </w:r>
    </w:p>
    <w:p w:rsidR="000B69C3" w:rsidRPr="009D3C48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9D3C48">
        <w:rPr>
          <w:sz w:val="24"/>
          <w:szCs w:val="24"/>
        </w:rPr>
        <w:t xml:space="preserve">Режима, правопорядка </w:t>
      </w:r>
      <w:r w:rsidRPr="009D3C4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48</w:t>
      </w:r>
      <w:r w:rsidRPr="009D3C48">
        <w:rPr>
          <w:sz w:val="24"/>
          <w:szCs w:val="24"/>
        </w:rPr>
        <w:t>;</w:t>
      </w:r>
    </w:p>
    <w:p w:rsidR="000B69C3" w:rsidRPr="009D3C48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9D3C48">
        <w:rPr>
          <w:sz w:val="24"/>
          <w:szCs w:val="24"/>
        </w:rPr>
        <w:t xml:space="preserve">Архитектуры и градостроительства – </w:t>
      </w:r>
      <w:r>
        <w:rPr>
          <w:b/>
          <w:sz w:val="24"/>
          <w:szCs w:val="24"/>
        </w:rPr>
        <w:t>49</w:t>
      </w:r>
      <w:r w:rsidRPr="009D3C48">
        <w:rPr>
          <w:sz w:val="24"/>
          <w:szCs w:val="24"/>
        </w:rPr>
        <w:t>;</w:t>
      </w:r>
    </w:p>
    <w:p w:rsidR="000B69C3" w:rsidRPr="009D3C48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9D3C48">
        <w:rPr>
          <w:sz w:val="24"/>
          <w:szCs w:val="24"/>
        </w:rPr>
        <w:t>Заготовка древесины –</w:t>
      </w:r>
      <w:r w:rsidRPr="009D3C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46</w:t>
      </w:r>
      <w:r w:rsidRPr="009D3C48">
        <w:rPr>
          <w:sz w:val="24"/>
          <w:szCs w:val="24"/>
        </w:rPr>
        <w:t>;</w:t>
      </w:r>
    </w:p>
    <w:p w:rsidR="000B69C3" w:rsidRPr="00A54760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A54760">
        <w:rPr>
          <w:sz w:val="24"/>
          <w:szCs w:val="24"/>
        </w:rPr>
        <w:t xml:space="preserve">Правовой работы – </w:t>
      </w:r>
      <w:r>
        <w:rPr>
          <w:b/>
          <w:sz w:val="24"/>
          <w:szCs w:val="24"/>
        </w:rPr>
        <w:t>45</w:t>
      </w:r>
      <w:r w:rsidRPr="00A54760">
        <w:rPr>
          <w:sz w:val="24"/>
          <w:szCs w:val="24"/>
        </w:rPr>
        <w:t>;</w:t>
      </w:r>
    </w:p>
    <w:p w:rsidR="000B69C3" w:rsidRPr="00A54760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A54760">
        <w:rPr>
          <w:sz w:val="24"/>
          <w:szCs w:val="24"/>
        </w:rPr>
        <w:t xml:space="preserve">Социальной поддержки населения – </w:t>
      </w:r>
      <w:r>
        <w:rPr>
          <w:b/>
          <w:sz w:val="24"/>
          <w:szCs w:val="24"/>
        </w:rPr>
        <w:t>43</w:t>
      </w:r>
      <w:r w:rsidRPr="00A54760">
        <w:rPr>
          <w:sz w:val="24"/>
          <w:szCs w:val="24"/>
        </w:rPr>
        <w:t>;</w:t>
      </w:r>
    </w:p>
    <w:p w:rsidR="000B69C3" w:rsidRPr="00A54760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A54760">
        <w:rPr>
          <w:sz w:val="24"/>
          <w:szCs w:val="24"/>
        </w:rPr>
        <w:t xml:space="preserve">Опеки и попечительства – </w:t>
      </w:r>
      <w:r>
        <w:rPr>
          <w:b/>
          <w:sz w:val="24"/>
          <w:szCs w:val="24"/>
        </w:rPr>
        <w:t>130</w:t>
      </w:r>
      <w:r w:rsidRPr="00A54760">
        <w:rPr>
          <w:sz w:val="24"/>
          <w:szCs w:val="24"/>
        </w:rPr>
        <w:t>;</w:t>
      </w:r>
    </w:p>
    <w:p w:rsidR="000B69C3" w:rsidRPr="00A54760" w:rsidRDefault="000B69C3" w:rsidP="000B69C3">
      <w:pPr>
        <w:numPr>
          <w:ilvl w:val="0"/>
          <w:numId w:val="4"/>
        </w:numPr>
        <w:tabs>
          <w:tab w:val="clear" w:pos="1060"/>
        </w:tabs>
        <w:ind w:left="426" w:firstLine="709"/>
        <w:jc w:val="both"/>
        <w:rPr>
          <w:sz w:val="24"/>
          <w:szCs w:val="24"/>
        </w:rPr>
      </w:pPr>
      <w:r w:rsidRPr="00A54760">
        <w:rPr>
          <w:sz w:val="24"/>
          <w:szCs w:val="24"/>
        </w:rPr>
        <w:t xml:space="preserve">Образования – </w:t>
      </w:r>
      <w:r w:rsidRPr="00762864">
        <w:rPr>
          <w:b/>
          <w:sz w:val="24"/>
          <w:szCs w:val="24"/>
        </w:rPr>
        <w:t>2</w:t>
      </w:r>
      <w:r w:rsidRPr="00A54760">
        <w:rPr>
          <w:sz w:val="24"/>
          <w:szCs w:val="24"/>
        </w:rPr>
        <w:t>;</w:t>
      </w:r>
    </w:p>
    <w:p w:rsidR="000B69C3" w:rsidRPr="002D1ED7" w:rsidRDefault="000B69C3" w:rsidP="000B69C3">
      <w:pPr>
        <w:numPr>
          <w:ilvl w:val="0"/>
          <w:numId w:val="4"/>
        </w:numPr>
        <w:ind w:left="426" w:firstLine="709"/>
        <w:jc w:val="both"/>
        <w:rPr>
          <w:sz w:val="24"/>
          <w:szCs w:val="24"/>
        </w:rPr>
      </w:pPr>
      <w:r w:rsidRPr="00A54760">
        <w:rPr>
          <w:sz w:val="24"/>
          <w:szCs w:val="24"/>
        </w:rPr>
        <w:t xml:space="preserve">Молодежной и семейной политики, культуры и спорта – </w:t>
      </w:r>
      <w:r w:rsidRPr="002D1ED7">
        <w:rPr>
          <w:b/>
          <w:sz w:val="24"/>
          <w:szCs w:val="24"/>
        </w:rPr>
        <w:t>5</w:t>
      </w:r>
      <w:r w:rsidRPr="002D1ED7">
        <w:rPr>
          <w:sz w:val="24"/>
          <w:szCs w:val="24"/>
        </w:rPr>
        <w:t>;</w:t>
      </w:r>
    </w:p>
    <w:p w:rsidR="000B69C3" w:rsidRPr="00A54760" w:rsidRDefault="000B69C3" w:rsidP="000B69C3">
      <w:pPr>
        <w:numPr>
          <w:ilvl w:val="0"/>
          <w:numId w:val="4"/>
        </w:numPr>
        <w:ind w:left="426" w:firstLine="709"/>
        <w:jc w:val="both"/>
        <w:rPr>
          <w:sz w:val="24"/>
          <w:szCs w:val="24"/>
        </w:rPr>
      </w:pPr>
      <w:r w:rsidRPr="00A54760">
        <w:rPr>
          <w:sz w:val="24"/>
          <w:szCs w:val="24"/>
        </w:rPr>
        <w:t xml:space="preserve">Имущественных отношений – </w:t>
      </w:r>
      <w:r>
        <w:rPr>
          <w:b/>
          <w:sz w:val="24"/>
          <w:szCs w:val="24"/>
        </w:rPr>
        <w:t>20</w:t>
      </w:r>
      <w:r w:rsidRPr="00A54760">
        <w:rPr>
          <w:sz w:val="24"/>
          <w:szCs w:val="24"/>
        </w:rPr>
        <w:t>.</w:t>
      </w:r>
    </w:p>
    <w:p w:rsidR="000B69C3" w:rsidRPr="00CC7885" w:rsidRDefault="000B69C3" w:rsidP="000B69C3">
      <w:pPr>
        <w:ind w:firstLine="709"/>
        <w:jc w:val="both"/>
        <w:rPr>
          <w:sz w:val="24"/>
          <w:szCs w:val="24"/>
        </w:rPr>
      </w:pPr>
      <w:r w:rsidRPr="00CC7885">
        <w:rPr>
          <w:sz w:val="24"/>
          <w:szCs w:val="24"/>
        </w:rPr>
        <w:t xml:space="preserve">Количество коллективных обращений граждан составило </w:t>
      </w:r>
      <w:r>
        <w:rPr>
          <w:b/>
          <w:sz w:val="24"/>
          <w:szCs w:val="24"/>
        </w:rPr>
        <w:t>20</w:t>
      </w:r>
      <w:r w:rsidRPr="00CC7885">
        <w:rPr>
          <w:sz w:val="24"/>
          <w:szCs w:val="24"/>
        </w:rPr>
        <w:t>.</w:t>
      </w:r>
    </w:p>
    <w:p w:rsidR="000B69C3" w:rsidRDefault="000B69C3" w:rsidP="000B69C3">
      <w:pPr>
        <w:ind w:firstLine="709"/>
        <w:jc w:val="both"/>
        <w:rPr>
          <w:sz w:val="24"/>
          <w:szCs w:val="24"/>
        </w:rPr>
      </w:pPr>
      <w:r w:rsidRPr="00CC7885">
        <w:rPr>
          <w:sz w:val="24"/>
          <w:szCs w:val="24"/>
        </w:rPr>
        <w:t>Тематика коллективных обращений за отчетный период:</w:t>
      </w:r>
      <w:r>
        <w:rPr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сносе зеленых насаждений; </w:t>
      </w:r>
      <w:r>
        <w:rPr>
          <w:rFonts w:ascii="Times New Roman" w:hAnsi="Times New Roman"/>
          <w:sz w:val="24"/>
          <w:szCs w:val="24"/>
        </w:rPr>
        <w:br/>
        <w:t xml:space="preserve">об ограждении около УК ЖЭУ-8; о возможности расширения внутриквартальных проездов (ул. Калинина, 89, 91); об отмене рейсов автобусов №6, №10, о соответствующей инфраструктуре в микрорайоне Сосновка; об организации демонтажа детской площадки </w:t>
      </w:r>
      <w:r>
        <w:rPr>
          <w:rFonts w:ascii="Times New Roman" w:hAnsi="Times New Roman"/>
          <w:sz w:val="24"/>
          <w:szCs w:val="24"/>
        </w:rPr>
        <w:br/>
        <w:t xml:space="preserve">и обследование деревьев во дворе (ул. Калинина, 103); о разрешении сноса малых архитектурных форм во дворе дома ул. Курчатова, 9; об обследовании опасных деревьев около дома ул. Куйбышева, 7; об обеспечении тишины и покоя граждан; об установке пандуса </w:t>
      </w:r>
      <w:r>
        <w:rPr>
          <w:rFonts w:ascii="Times New Roman" w:hAnsi="Times New Roman"/>
          <w:sz w:val="24"/>
          <w:szCs w:val="24"/>
        </w:rPr>
        <w:br/>
        <w:t xml:space="preserve">на лестнице по пр. Коммунистический, 116; о предоставлении пропусков для рабочей группы на въезд в г. Северск; о заброшенных, не эксплуатируемых автомобилях, об уборке </w:t>
      </w:r>
      <w:r>
        <w:rPr>
          <w:rFonts w:ascii="Times New Roman" w:hAnsi="Times New Roman"/>
          <w:sz w:val="24"/>
          <w:szCs w:val="24"/>
        </w:rPr>
        <w:br/>
        <w:t xml:space="preserve">с территории детской площадки старых металлоконструкций (качели, горка) которые </w:t>
      </w:r>
      <w:r>
        <w:rPr>
          <w:rFonts w:ascii="Times New Roman" w:hAnsi="Times New Roman"/>
          <w:sz w:val="24"/>
          <w:szCs w:val="24"/>
        </w:rPr>
        <w:lastRenderedPageBreak/>
        <w:t xml:space="preserve">представляют опасность (ул. Транспортная 18, ул. Ершова 4); о программе для многодетных семей на получение земельного участка </w:t>
      </w:r>
      <w:r>
        <w:rPr>
          <w:sz w:val="24"/>
          <w:szCs w:val="24"/>
        </w:rPr>
        <w:t>и др.</w:t>
      </w:r>
    </w:p>
    <w:p w:rsidR="000B69C3" w:rsidRDefault="000B69C3" w:rsidP="000B69C3">
      <w:pPr>
        <w:ind w:firstLine="709"/>
        <w:jc w:val="both"/>
        <w:rPr>
          <w:sz w:val="24"/>
          <w:szCs w:val="24"/>
        </w:rPr>
      </w:pPr>
      <w:r w:rsidRPr="00CC7885">
        <w:rPr>
          <w:sz w:val="24"/>
          <w:szCs w:val="24"/>
        </w:rPr>
        <w:t xml:space="preserve">Личные приемы граждан руководителями </w:t>
      </w:r>
      <w:proofErr w:type="gramStart"/>
      <w:r w:rsidRPr="00CC7885">
        <w:rPr>
          <w:sz w:val="24"/>
          <w:szCs w:val="24"/>
        </w:rPr>
        <w:t>Администрации</w:t>
      </w:r>
      <w:proofErr w:type="gramEnd"/>
      <w:r w:rsidRPr="00CC7885">
        <w:rPr>
          <w:sz w:val="24"/>
          <w:szCs w:val="24"/>
        </w:rPr>
        <w:t xml:space="preserve"> ЗАТО Северск </w:t>
      </w:r>
      <w:r>
        <w:rPr>
          <w:sz w:val="24"/>
          <w:szCs w:val="24"/>
        </w:rPr>
        <w:br/>
        <w:t>временно приостановлены</w:t>
      </w:r>
      <w:r w:rsidRPr="00CC7885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Указом Президента РФ от 02.04.2020 № 239 </w:t>
      </w:r>
      <w:r>
        <w:rPr>
          <w:sz w:val="24"/>
          <w:szCs w:val="24"/>
        </w:rPr>
        <w:br/>
        <w:t xml:space="preserve">«О мерах по обеспечению санитарно-эпидемиологического благополучия населения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417F22">
        <w:rPr>
          <w:sz w:val="24"/>
          <w:szCs w:val="24"/>
        </w:rPr>
        <w:t>-19</w:t>
      </w:r>
      <w:r>
        <w:rPr>
          <w:sz w:val="24"/>
          <w:szCs w:val="24"/>
        </w:rPr>
        <w:t>)»</w:t>
      </w:r>
      <w:r w:rsidRPr="00CC7885">
        <w:rPr>
          <w:sz w:val="24"/>
          <w:szCs w:val="24"/>
        </w:rPr>
        <w:t xml:space="preserve">. </w:t>
      </w:r>
    </w:p>
    <w:p w:rsidR="000B69C3" w:rsidRDefault="000B69C3" w:rsidP="000B69C3">
      <w:pPr>
        <w:ind w:firstLine="709"/>
        <w:jc w:val="both"/>
        <w:rPr>
          <w:sz w:val="24"/>
          <w:szCs w:val="24"/>
        </w:rPr>
      </w:pPr>
      <w:r w:rsidRPr="000254A0">
        <w:rPr>
          <w:rFonts w:ascii="Times New Roman" w:hAnsi="Times New Roman"/>
          <w:sz w:val="24"/>
          <w:szCs w:val="24"/>
        </w:rPr>
        <w:t xml:space="preserve">Информация о неформальной занятости отделом по работе с обращениями граждан </w:t>
      </w:r>
      <w:r>
        <w:rPr>
          <w:rFonts w:ascii="Times New Roman" w:hAnsi="Times New Roman"/>
          <w:sz w:val="24"/>
          <w:szCs w:val="24"/>
        </w:rPr>
        <w:br/>
      </w:r>
      <w:r w:rsidRPr="000254A0">
        <w:rPr>
          <w:rFonts w:ascii="Times New Roman" w:hAnsi="Times New Roman"/>
          <w:sz w:val="24"/>
          <w:szCs w:val="24"/>
        </w:rPr>
        <w:t>не зафиксирована.</w:t>
      </w:r>
    </w:p>
    <w:p w:rsidR="000B69C3" w:rsidRPr="00010C55" w:rsidRDefault="000B69C3" w:rsidP="000B69C3">
      <w:pPr>
        <w:ind w:firstLine="709"/>
        <w:jc w:val="both"/>
        <w:rPr>
          <w:sz w:val="24"/>
          <w:szCs w:val="24"/>
        </w:rPr>
      </w:pPr>
      <w:r w:rsidRPr="00CC7885">
        <w:rPr>
          <w:sz w:val="24"/>
          <w:szCs w:val="24"/>
        </w:rPr>
        <w:t xml:space="preserve">За отчетный период в структурные подразделения Администрации поступило </w:t>
      </w:r>
      <w:r>
        <w:rPr>
          <w:sz w:val="24"/>
          <w:szCs w:val="24"/>
        </w:rPr>
        <w:t>обращений</w:t>
      </w:r>
      <w:r w:rsidRPr="00F468BC">
        <w:rPr>
          <w:sz w:val="24"/>
          <w:szCs w:val="24"/>
        </w:rPr>
        <w:t>/</w:t>
      </w:r>
      <w:r>
        <w:rPr>
          <w:sz w:val="24"/>
          <w:szCs w:val="24"/>
        </w:rPr>
        <w:t xml:space="preserve">заявлений на государственные, муниципальные услуги и другие функции, </w:t>
      </w:r>
      <w:r>
        <w:rPr>
          <w:sz w:val="24"/>
          <w:szCs w:val="24"/>
        </w:rPr>
        <w:br/>
        <w:t xml:space="preserve">в рамках полномочий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Северск: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Управление ЖКХ </w:t>
      </w:r>
      <w:proofErr w:type="spellStart"/>
      <w:r w:rsidRPr="008C1AF7">
        <w:rPr>
          <w:sz w:val="24"/>
          <w:szCs w:val="24"/>
        </w:rPr>
        <w:t>ТиС</w:t>
      </w:r>
      <w:proofErr w:type="spellEnd"/>
      <w:r w:rsidRPr="008C1AF7">
        <w:rPr>
          <w:sz w:val="24"/>
          <w:szCs w:val="24"/>
        </w:rPr>
        <w:t xml:space="preserve"> – </w:t>
      </w:r>
      <w:r w:rsidRPr="008C1AF7">
        <w:rPr>
          <w:b/>
          <w:sz w:val="24"/>
          <w:szCs w:val="24"/>
        </w:rPr>
        <w:t>159/77</w:t>
      </w:r>
      <w:r w:rsidRPr="008C1AF7">
        <w:rPr>
          <w:bCs/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Управление капитального строительства – </w:t>
      </w:r>
      <w:r w:rsidRPr="008C1AF7">
        <w:rPr>
          <w:b/>
          <w:sz w:val="24"/>
          <w:szCs w:val="24"/>
        </w:rPr>
        <w:t>15/0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Управление по внегородским территориям </w:t>
      </w:r>
      <w:r w:rsidRPr="008C1AF7">
        <w:rPr>
          <w:b/>
          <w:bCs/>
          <w:sz w:val="24"/>
          <w:szCs w:val="24"/>
        </w:rPr>
        <w:t>– 5/46</w:t>
      </w:r>
      <w:r w:rsidRPr="008C1AF7">
        <w:rPr>
          <w:bCs/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bCs/>
          <w:sz w:val="24"/>
          <w:szCs w:val="24"/>
        </w:rPr>
      </w:pPr>
      <w:r w:rsidRPr="008C1AF7">
        <w:rPr>
          <w:sz w:val="24"/>
          <w:szCs w:val="24"/>
        </w:rPr>
        <w:t xml:space="preserve">Управление по делам защиты населения и территорий от ЧС </w:t>
      </w:r>
      <w:r w:rsidRPr="008C1AF7">
        <w:rPr>
          <w:b/>
          <w:sz w:val="24"/>
          <w:szCs w:val="24"/>
        </w:rPr>
        <w:t>– 5/0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Управление образования </w:t>
      </w:r>
      <w:r w:rsidRPr="008C1AF7">
        <w:rPr>
          <w:b/>
          <w:sz w:val="24"/>
          <w:szCs w:val="24"/>
        </w:rPr>
        <w:t>– 2/0</w:t>
      </w:r>
      <w:r w:rsidRPr="008C1AF7">
        <w:rPr>
          <w:bCs/>
          <w:iCs/>
          <w:sz w:val="24"/>
          <w:szCs w:val="24"/>
          <w:lang w:val="en-US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Управление молодежной и семейной политики, </w:t>
      </w:r>
    </w:p>
    <w:p w:rsidR="000B69C3" w:rsidRPr="008C1AF7" w:rsidRDefault="000B69C3" w:rsidP="000B69C3">
      <w:pPr>
        <w:tabs>
          <w:tab w:val="num" w:pos="786"/>
        </w:tabs>
        <w:ind w:left="426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            физической культуры и спорта – </w:t>
      </w:r>
      <w:r w:rsidRPr="008C1AF7">
        <w:rPr>
          <w:b/>
          <w:sz w:val="24"/>
          <w:szCs w:val="24"/>
        </w:rPr>
        <w:t>3/0</w:t>
      </w:r>
      <w:r w:rsidRPr="008C1AF7">
        <w:rPr>
          <w:bCs/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>Управление культуры – 2</w:t>
      </w:r>
      <w:r w:rsidRPr="008C1AF7">
        <w:rPr>
          <w:b/>
          <w:sz w:val="24"/>
          <w:szCs w:val="24"/>
        </w:rPr>
        <w:t>/0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Управление имущественных отношений – </w:t>
      </w:r>
      <w:r w:rsidRPr="008C1AF7">
        <w:rPr>
          <w:b/>
          <w:sz w:val="24"/>
          <w:szCs w:val="24"/>
        </w:rPr>
        <w:t>12/8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Комитет архитектуры и градостроительства </w:t>
      </w:r>
      <w:r w:rsidRPr="008C1AF7">
        <w:rPr>
          <w:b/>
          <w:bCs/>
          <w:sz w:val="24"/>
          <w:szCs w:val="24"/>
        </w:rPr>
        <w:t>– 18/31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Правовой Комитет – </w:t>
      </w:r>
      <w:r w:rsidRPr="008C1AF7">
        <w:rPr>
          <w:b/>
          <w:sz w:val="24"/>
          <w:szCs w:val="24"/>
        </w:rPr>
        <w:t>5/30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Комитет экономического развития </w:t>
      </w:r>
      <w:r w:rsidRPr="008C1AF7">
        <w:rPr>
          <w:b/>
          <w:bCs/>
          <w:sz w:val="24"/>
          <w:szCs w:val="24"/>
        </w:rPr>
        <w:t>– 1/0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Комитет развития информационного общества – </w:t>
      </w:r>
      <w:r w:rsidRPr="008C1AF7">
        <w:rPr>
          <w:b/>
          <w:sz w:val="24"/>
          <w:szCs w:val="24"/>
        </w:rPr>
        <w:t>0/0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proofErr w:type="spellStart"/>
      <w:r w:rsidRPr="008C1AF7">
        <w:rPr>
          <w:sz w:val="24"/>
          <w:szCs w:val="24"/>
        </w:rPr>
        <w:t>Режимно</w:t>
      </w:r>
      <w:proofErr w:type="spellEnd"/>
      <w:r w:rsidRPr="008C1AF7">
        <w:rPr>
          <w:sz w:val="24"/>
          <w:szCs w:val="24"/>
        </w:rPr>
        <w:t xml:space="preserve">-секретный отдел – </w:t>
      </w:r>
      <w:r w:rsidRPr="008C1AF7">
        <w:rPr>
          <w:b/>
          <w:sz w:val="24"/>
          <w:szCs w:val="24"/>
        </w:rPr>
        <w:t>23/11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Отдел потребительского рынка </w:t>
      </w:r>
      <w:r w:rsidRPr="008C1AF7">
        <w:rPr>
          <w:b/>
          <w:bCs/>
          <w:sz w:val="24"/>
          <w:szCs w:val="24"/>
        </w:rPr>
        <w:t>– 4/0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Отдел социальной поддержки населения </w:t>
      </w:r>
      <w:r w:rsidRPr="008C1AF7">
        <w:rPr>
          <w:b/>
          <w:bCs/>
          <w:sz w:val="24"/>
          <w:szCs w:val="24"/>
        </w:rPr>
        <w:t>–8/58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Отдел опеки и попечительства – </w:t>
      </w:r>
      <w:r w:rsidRPr="008C1AF7">
        <w:rPr>
          <w:b/>
          <w:sz w:val="24"/>
          <w:szCs w:val="24"/>
        </w:rPr>
        <w:t>14/93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Отдел Административно-техническая инспекция </w:t>
      </w:r>
      <w:r w:rsidRPr="008C1AF7">
        <w:rPr>
          <w:b/>
          <w:bCs/>
          <w:sz w:val="24"/>
          <w:szCs w:val="24"/>
        </w:rPr>
        <w:t>– 2/0</w:t>
      </w:r>
      <w:r w:rsidRPr="008C1AF7">
        <w:rPr>
          <w:bCs/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bCs/>
          <w:sz w:val="24"/>
          <w:szCs w:val="24"/>
        </w:rPr>
        <w:t xml:space="preserve">Отдел охраны окружающей среды и природных ресурсов </w:t>
      </w:r>
      <w:r w:rsidRPr="008C1AF7">
        <w:rPr>
          <w:sz w:val="24"/>
          <w:szCs w:val="24"/>
        </w:rPr>
        <w:t xml:space="preserve">– </w:t>
      </w:r>
      <w:r w:rsidRPr="008C1AF7">
        <w:rPr>
          <w:b/>
          <w:sz w:val="24"/>
          <w:szCs w:val="24"/>
        </w:rPr>
        <w:t>6/0</w:t>
      </w:r>
      <w:r w:rsidRPr="008C1AF7">
        <w:rPr>
          <w:sz w:val="24"/>
          <w:szCs w:val="24"/>
        </w:rPr>
        <w:t xml:space="preserve">; 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 xml:space="preserve">Архивный отдел – </w:t>
      </w:r>
      <w:r w:rsidRPr="008C1AF7">
        <w:rPr>
          <w:b/>
          <w:sz w:val="24"/>
          <w:szCs w:val="24"/>
        </w:rPr>
        <w:t>0/0</w:t>
      </w:r>
      <w:r w:rsidRPr="008C1AF7">
        <w:rPr>
          <w:sz w:val="24"/>
          <w:szCs w:val="24"/>
        </w:rPr>
        <w:t>;</w:t>
      </w:r>
    </w:p>
    <w:p w:rsidR="000B69C3" w:rsidRPr="008C1AF7" w:rsidRDefault="000B69C3" w:rsidP="000B69C3">
      <w:pPr>
        <w:numPr>
          <w:ilvl w:val="0"/>
          <w:numId w:val="3"/>
        </w:numPr>
        <w:tabs>
          <w:tab w:val="num" w:pos="-3960"/>
          <w:tab w:val="num" w:pos="502"/>
        </w:tabs>
        <w:ind w:left="426" w:firstLine="709"/>
        <w:jc w:val="both"/>
        <w:rPr>
          <w:sz w:val="24"/>
          <w:szCs w:val="24"/>
        </w:rPr>
      </w:pPr>
      <w:r w:rsidRPr="008C1AF7">
        <w:rPr>
          <w:sz w:val="24"/>
          <w:szCs w:val="24"/>
        </w:rPr>
        <w:t>Отдел по работе с обращениями граждан –</w:t>
      </w:r>
      <w:r w:rsidRPr="008C1AF7">
        <w:rPr>
          <w:b/>
          <w:sz w:val="24"/>
          <w:szCs w:val="24"/>
        </w:rPr>
        <w:t xml:space="preserve"> 6/0</w:t>
      </w:r>
      <w:r w:rsidRPr="008C1AF7">
        <w:rPr>
          <w:sz w:val="24"/>
          <w:szCs w:val="24"/>
        </w:rPr>
        <w:t>.</w:t>
      </w:r>
    </w:p>
    <w:p w:rsidR="000B69C3" w:rsidRPr="00A61AF4" w:rsidRDefault="000B69C3" w:rsidP="000B69C3">
      <w:pPr>
        <w:ind w:firstLine="709"/>
        <w:jc w:val="both"/>
        <w:rPr>
          <w:b/>
          <w:sz w:val="24"/>
          <w:szCs w:val="24"/>
        </w:rPr>
      </w:pPr>
      <w:r w:rsidRPr="008C1AF7">
        <w:rPr>
          <w:sz w:val="24"/>
          <w:szCs w:val="24"/>
        </w:rPr>
        <w:t xml:space="preserve">По результатам рассмотрения обращений, содержащих </w:t>
      </w:r>
      <w:r w:rsidRPr="00A61AF4">
        <w:rPr>
          <w:sz w:val="24"/>
          <w:szCs w:val="24"/>
        </w:rPr>
        <w:t xml:space="preserve">вопросы, претензии, жалобы                          и критику, приняты меры и даны ответы заявителям на </w:t>
      </w:r>
      <w:r>
        <w:rPr>
          <w:b/>
          <w:sz w:val="24"/>
          <w:szCs w:val="24"/>
        </w:rPr>
        <w:t>236</w:t>
      </w:r>
      <w:r w:rsidRPr="00A61AF4">
        <w:rPr>
          <w:b/>
          <w:sz w:val="24"/>
          <w:szCs w:val="24"/>
        </w:rPr>
        <w:t xml:space="preserve"> </w:t>
      </w:r>
      <w:r w:rsidRPr="00A61AF4">
        <w:rPr>
          <w:bCs/>
          <w:sz w:val="24"/>
          <w:szCs w:val="24"/>
        </w:rPr>
        <w:t>обр</w:t>
      </w:r>
      <w:r w:rsidRPr="00A61AF4">
        <w:rPr>
          <w:sz w:val="24"/>
          <w:szCs w:val="24"/>
        </w:rPr>
        <w:t>ащени</w:t>
      </w:r>
      <w:r>
        <w:rPr>
          <w:sz w:val="24"/>
          <w:szCs w:val="24"/>
        </w:rPr>
        <w:t>й</w:t>
      </w:r>
      <w:r w:rsidRPr="00A61AF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423</w:t>
      </w:r>
      <w:r w:rsidRPr="00A61AF4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61AF4">
        <w:rPr>
          <w:sz w:val="24"/>
          <w:szCs w:val="24"/>
        </w:rPr>
        <w:t xml:space="preserve"> находятся на рассмотрении в соответствии со сроком исполнения.</w:t>
      </w:r>
    </w:p>
    <w:p w:rsidR="00BD0A35" w:rsidRPr="00AF7D98" w:rsidRDefault="00BD0A35" w:rsidP="00AF7D98">
      <w:bookmarkStart w:id="0" w:name="_GoBack"/>
      <w:bookmarkEnd w:id="0"/>
    </w:p>
    <w:sectPr w:rsidR="00BD0A35" w:rsidRPr="00AF7D98" w:rsidSect="00581281">
      <w:headerReference w:type="first" r:id="rId7"/>
      <w:pgSz w:w="11907" w:h="16840" w:code="9"/>
      <w:pgMar w:top="1134" w:right="567" w:bottom="993" w:left="1701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32" w:rsidRDefault="00182D32">
      <w:r>
        <w:separator/>
      </w:r>
    </w:p>
  </w:endnote>
  <w:endnote w:type="continuationSeparator" w:id="0">
    <w:p w:rsidR="00182D32" w:rsidRDefault="0018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32" w:rsidRDefault="00182D32">
      <w:r>
        <w:separator/>
      </w:r>
    </w:p>
  </w:footnote>
  <w:footnote w:type="continuationSeparator" w:id="0">
    <w:p w:rsidR="00182D32" w:rsidRDefault="0018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182D32" w:rsidP="00DC4F51">
    <w:pPr>
      <w:spacing w:before="120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4DB"/>
    <w:multiLevelType w:val="hybridMultilevel"/>
    <w:tmpl w:val="C2526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E7F73"/>
    <w:multiLevelType w:val="hybridMultilevel"/>
    <w:tmpl w:val="C8B07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531EC7"/>
    <w:multiLevelType w:val="hybridMultilevel"/>
    <w:tmpl w:val="A3741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40841D5"/>
    <w:multiLevelType w:val="hybridMultilevel"/>
    <w:tmpl w:val="A64AF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0C58EF"/>
    <w:multiLevelType w:val="hybridMultilevel"/>
    <w:tmpl w:val="14461C62"/>
    <w:lvl w:ilvl="0" w:tplc="0419000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70"/>
        </w:tabs>
        <w:ind w:left="5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10"/>
        </w:tabs>
        <w:ind w:left="6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30"/>
        </w:tabs>
        <w:ind w:left="7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50"/>
        </w:tabs>
        <w:ind w:left="8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70"/>
        </w:tabs>
        <w:ind w:left="8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90"/>
        </w:tabs>
        <w:ind w:left="9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10"/>
        </w:tabs>
        <w:ind w:left="10310" w:hanging="360"/>
      </w:pPr>
      <w:rPr>
        <w:rFonts w:ascii="Wingdings" w:hAnsi="Wingdings" w:hint="default"/>
      </w:rPr>
    </w:lvl>
  </w:abstractNum>
  <w:abstractNum w:abstractNumId="5">
    <w:nsid w:val="4110549A"/>
    <w:multiLevelType w:val="hybridMultilevel"/>
    <w:tmpl w:val="BB182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BA0980"/>
    <w:multiLevelType w:val="hybridMultilevel"/>
    <w:tmpl w:val="858484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D200CF5"/>
    <w:multiLevelType w:val="hybridMultilevel"/>
    <w:tmpl w:val="AA260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313BC6"/>
    <w:multiLevelType w:val="hybridMultilevel"/>
    <w:tmpl w:val="AAB6A21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603D516A"/>
    <w:multiLevelType w:val="hybridMultilevel"/>
    <w:tmpl w:val="428C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24322A"/>
    <w:multiLevelType w:val="hybridMultilevel"/>
    <w:tmpl w:val="4B5EA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35"/>
    <w:rsid w:val="00076A23"/>
    <w:rsid w:val="00096A4B"/>
    <w:rsid w:val="000B69C3"/>
    <w:rsid w:val="00147675"/>
    <w:rsid w:val="001746C3"/>
    <w:rsid w:val="00182D32"/>
    <w:rsid w:val="001D1A90"/>
    <w:rsid w:val="001F415C"/>
    <w:rsid w:val="001F4694"/>
    <w:rsid w:val="00273559"/>
    <w:rsid w:val="002B6CF2"/>
    <w:rsid w:val="002D7670"/>
    <w:rsid w:val="00392477"/>
    <w:rsid w:val="003A3B79"/>
    <w:rsid w:val="003A59FD"/>
    <w:rsid w:val="003B25B2"/>
    <w:rsid w:val="004715C2"/>
    <w:rsid w:val="0048305E"/>
    <w:rsid w:val="004A3C97"/>
    <w:rsid w:val="004B3DD7"/>
    <w:rsid w:val="004B62F0"/>
    <w:rsid w:val="004C5A23"/>
    <w:rsid w:val="004D5565"/>
    <w:rsid w:val="004F719F"/>
    <w:rsid w:val="00524D3B"/>
    <w:rsid w:val="00534698"/>
    <w:rsid w:val="00581281"/>
    <w:rsid w:val="005B2E66"/>
    <w:rsid w:val="006500A8"/>
    <w:rsid w:val="006C0B90"/>
    <w:rsid w:val="00756F54"/>
    <w:rsid w:val="00767D40"/>
    <w:rsid w:val="007E72FB"/>
    <w:rsid w:val="00813695"/>
    <w:rsid w:val="00831B8B"/>
    <w:rsid w:val="00847668"/>
    <w:rsid w:val="00912333"/>
    <w:rsid w:val="00925EBF"/>
    <w:rsid w:val="009675EE"/>
    <w:rsid w:val="009B77EF"/>
    <w:rsid w:val="009D5EC7"/>
    <w:rsid w:val="00A007E9"/>
    <w:rsid w:val="00A01251"/>
    <w:rsid w:val="00A530E4"/>
    <w:rsid w:val="00A72795"/>
    <w:rsid w:val="00A951F5"/>
    <w:rsid w:val="00AC3578"/>
    <w:rsid w:val="00AF7D98"/>
    <w:rsid w:val="00B0595B"/>
    <w:rsid w:val="00B13829"/>
    <w:rsid w:val="00B22D2C"/>
    <w:rsid w:val="00B77835"/>
    <w:rsid w:val="00BA6DDD"/>
    <w:rsid w:val="00BB6D91"/>
    <w:rsid w:val="00BD0A35"/>
    <w:rsid w:val="00C27235"/>
    <w:rsid w:val="00C35BB3"/>
    <w:rsid w:val="00C7301A"/>
    <w:rsid w:val="00CB4E9A"/>
    <w:rsid w:val="00CE1D8A"/>
    <w:rsid w:val="00CF1E72"/>
    <w:rsid w:val="00D428A8"/>
    <w:rsid w:val="00D44E6A"/>
    <w:rsid w:val="00D83E9B"/>
    <w:rsid w:val="00D85C6B"/>
    <w:rsid w:val="00E03331"/>
    <w:rsid w:val="00E137F5"/>
    <w:rsid w:val="00E471B2"/>
    <w:rsid w:val="00EF7389"/>
    <w:rsid w:val="00F916CD"/>
    <w:rsid w:val="00FB20E8"/>
    <w:rsid w:val="00FC5482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4087-00FA-43A5-960C-4843C32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35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BD0A3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A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35"/>
    <w:rPr>
      <w:rFonts w:ascii="Times New Roman CYR" w:hAnsi="Times New Roman CYR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0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rsid w:val="00BD0A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A4B"/>
    <w:pPr>
      <w:ind w:left="720"/>
      <w:contextualSpacing/>
    </w:pPr>
    <w:rPr>
      <w:rFonts w:cs="Times New Roman CYR"/>
    </w:rPr>
  </w:style>
  <w:style w:type="paragraph" w:styleId="a7">
    <w:name w:val="header"/>
    <w:basedOn w:val="a"/>
    <w:link w:val="a8"/>
    <w:uiPriority w:val="99"/>
    <w:unhideWhenUsed/>
    <w:rsid w:val="00FB2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20E8"/>
    <w:rPr>
      <w:rFonts w:ascii="Times New Roman CYR" w:hAnsi="Times New Roman CYR"/>
    </w:rPr>
  </w:style>
  <w:style w:type="paragraph" w:styleId="a9">
    <w:name w:val="footer"/>
    <w:basedOn w:val="a"/>
    <w:link w:val="aa"/>
    <w:uiPriority w:val="99"/>
    <w:unhideWhenUsed/>
    <w:rsid w:val="00FB2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20E8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Pantus</dc:creator>
  <cp:keywords/>
  <dc:description/>
  <cp:lastModifiedBy>Pantus</cp:lastModifiedBy>
  <cp:revision>51</cp:revision>
  <cp:lastPrinted>2020-01-13T02:02:00Z</cp:lastPrinted>
  <dcterms:created xsi:type="dcterms:W3CDTF">2019-08-07T10:02:00Z</dcterms:created>
  <dcterms:modified xsi:type="dcterms:W3CDTF">2020-09-11T04:10:00Z</dcterms:modified>
</cp:coreProperties>
</file>