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5DA7" w:rsidRDefault="006172A1" w:rsidP="006172A1">
      <w:pPr>
        <w:jc w:val="center"/>
      </w:pPr>
      <w:r>
        <w:rPr>
          <w:noProof/>
        </w:rPr>
        <w:drawing>
          <wp:inline distT="0" distB="0" distL="0" distR="0">
            <wp:extent cx="8258175" cy="5839426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2_СЕВЕРСК ИЗМЕНЕНИЯ_A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59669" cy="5840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05DA7" w:rsidSect="006172A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2A1"/>
    <w:rsid w:val="00605DA7"/>
    <w:rsid w:val="0061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A1EE65-A22B-417D-B816-1D2CE1585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Шипицина В.П.</dc:creator>
  <cp:keywords/>
  <dc:description/>
  <cp:lastModifiedBy>Шипицина В.П.</cp:lastModifiedBy>
  <cp:revision>1</cp:revision>
  <dcterms:created xsi:type="dcterms:W3CDTF">2022-09-06T08:08:00Z</dcterms:created>
  <dcterms:modified xsi:type="dcterms:W3CDTF">2022-09-06T08:10:00Z</dcterms:modified>
</cp:coreProperties>
</file>