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F54E10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77122F">
              <w:rPr>
                <w:rFonts w:ascii="Times New Roman" w:hAnsi="Times New Roman"/>
                <w:sz w:val="28"/>
                <w:szCs w:val="28"/>
              </w:rPr>
              <w:t>14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7122F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4E10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F54E10">
        <w:rPr>
          <w:rFonts w:ascii="Times New Roman" w:hAnsi="Times New Roman"/>
          <w:sz w:val="28"/>
          <w:szCs w:val="28"/>
        </w:rPr>
        <w:t>, д.</w:t>
      </w:r>
      <w:r w:rsidR="0077122F">
        <w:rPr>
          <w:rFonts w:ascii="Times New Roman" w:hAnsi="Times New Roman"/>
          <w:sz w:val="28"/>
          <w:szCs w:val="28"/>
        </w:rPr>
        <w:t>14</w:t>
      </w:r>
      <w:r w:rsidR="00F54E10">
        <w:rPr>
          <w:rFonts w:ascii="Times New Roman" w:hAnsi="Times New Roman"/>
          <w:sz w:val="28"/>
          <w:szCs w:val="28"/>
        </w:rPr>
        <w:t>, кв.</w:t>
      </w:r>
      <w:r w:rsidR="0077122F">
        <w:rPr>
          <w:rFonts w:ascii="Times New Roman" w:hAnsi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7122F">
        <w:rPr>
          <w:rFonts w:ascii="Times New Roman" w:hAnsi="Times New Roman" w:cs="Times New Roman"/>
          <w:sz w:val="28"/>
          <w:szCs w:val="28"/>
        </w:rPr>
        <w:t>59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77122F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54E1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54E10">
        <w:rPr>
          <w:rFonts w:ascii="Times New Roman" w:hAnsi="Times New Roman" w:cs="Times New Roman"/>
          <w:sz w:val="28"/>
          <w:szCs w:val="28"/>
        </w:rPr>
        <w:t>2</w:t>
      </w:r>
      <w:r w:rsidR="0077122F">
        <w:rPr>
          <w:rFonts w:ascii="Times New Roman" w:hAnsi="Times New Roman" w:cs="Times New Roman"/>
          <w:sz w:val="28"/>
          <w:szCs w:val="28"/>
        </w:rPr>
        <w:t>794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7122F">
        <w:rPr>
          <w:rFonts w:ascii="Times New Roman" w:hAnsi="Times New Roman" w:cs="Times New Roman"/>
          <w:sz w:val="28"/>
          <w:szCs w:val="28"/>
        </w:rPr>
        <w:t>Пасынкова</w:t>
      </w:r>
      <w:proofErr w:type="spellEnd"/>
      <w:r w:rsidR="0077122F">
        <w:rPr>
          <w:rFonts w:ascii="Times New Roman" w:hAnsi="Times New Roman" w:cs="Times New Roman"/>
          <w:sz w:val="28"/>
          <w:szCs w:val="28"/>
        </w:rPr>
        <w:t xml:space="preserve"> Варвара Федоровна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E4BD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C5F9F">
        <w:rPr>
          <w:rFonts w:ascii="Times New Roman" w:hAnsi="Times New Roman" w:cs="Times New Roman"/>
          <w:sz w:val="28"/>
          <w:szCs w:val="28"/>
        </w:rPr>
        <w:t>Пасынковой Варвары Федоровны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C5F9F">
        <w:rPr>
          <w:rFonts w:ascii="Times New Roman" w:hAnsi="Times New Roman" w:cs="Times New Roman"/>
          <w:sz w:val="28"/>
          <w:szCs w:val="28"/>
        </w:rPr>
        <w:t>на передачу квартиры (дома) в собственность граждан от 27.08.1998 № 12886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4BDC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5AAB-2393-4025-A419-EA7E9A549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2023-12-20T02:55:00Z</dcterms:created>
  <dcterms:modified xsi:type="dcterms:W3CDTF">2023-12-20T02:55:00Z</dcterms:modified>
</cp:coreProperties>
</file>