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C365C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C365CA" w:rsidRPr="00C365CA">
        <w:rPr>
          <w:rFonts w:ascii="Times New Roman" w:hAnsi="Times New Roman"/>
          <w:i/>
          <w:sz w:val="24"/>
          <w:szCs w:val="24"/>
          <w:u w:val="single"/>
        </w:rPr>
        <w:t>О внесении изменения в постановление Администрации ЗАТО Северск от 22.11.2023 № 2322-па</w:t>
      </w:r>
      <w:r w:rsidR="00D60E04" w:rsidRPr="00C365C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365CA">
        <w:rPr>
          <w:rFonts w:ascii="Times New Roman" w:hAnsi="Times New Roman" w:cs="Times New Roman"/>
          <w:i/>
          <w:sz w:val="24"/>
          <w:szCs w:val="24"/>
          <w:u w:val="single"/>
        </w:rPr>
        <w:t>27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C365CA">
        <w:rPr>
          <w:rFonts w:ascii="Times New Roman" w:hAnsi="Times New Roman" w:cs="Times New Roman"/>
          <w:i/>
          <w:sz w:val="24"/>
          <w:szCs w:val="24"/>
          <w:u w:val="single"/>
        </w:rPr>
        <w:t>12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>.202</w:t>
      </w:r>
      <w:r w:rsidR="00C365CA">
        <w:rPr>
          <w:rFonts w:ascii="Times New Roman" w:hAnsi="Times New Roman" w:cs="Times New Roman"/>
          <w:i/>
          <w:sz w:val="24"/>
          <w:szCs w:val="24"/>
          <w:u w:val="single"/>
        </w:rPr>
        <w:t>3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EC0433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средняя</w:t>
      </w:r>
      <w:bookmarkStart w:id="0" w:name="_GoBack"/>
      <w:bookmarkEnd w:id="0"/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C365CA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</w:t>
      </w:r>
      <w:r w:rsidR="00C365CA">
        <w:rPr>
          <w:rFonts w:ascii="Times New Roman" w:hAnsi="Times New Roman"/>
          <w:i/>
          <w:sz w:val="24"/>
          <w:szCs w:val="24"/>
          <w:u w:val="single"/>
        </w:rPr>
        <w:t>я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C365CA">
        <w:rPr>
          <w:rFonts w:ascii="Times New Roman" w:hAnsi="Times New Roman"/>
          <w:i/>
          <w:sz w:val="24"/>
          <w:szCs w:val="24"/>
          <w:u w:val="single"/>
        </w:rPr>
        <w:t xml:space="preserve">в </w:t>
      </w:r>
      <w:r w:rsidR="00C365CA" w:rsidRPr="00C365CA">
        <w:rPr>
          <w:rFonts w:ascii="Times New Roman" w:hAnsi="Times New Roman"/>
          <w:i/>
          <w:sz w:val="24"/>
          <w:szCs w:val="24"/>
          <w:u w:val="single"/>
        </w:rPr>
        <w:t xml:space="preserve"> постановление </w:t>
      </w:r>
      <w:proofErr w:type="gramStart"/>
      <w:r w:rsidR="00C365CA" w:rsidRPr="00C365C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C365CA" w:rsidRPr="00C365CA">
        <w:rPr>
          <w:rFonts w:ascii="Times New Roman" w:hAnsi="Times New Roman"/>
          <w:i/>
          <w:sz w:val="24"/>
          <w:szCs w:val="24"/>
          <w:u w:val="single"/>
        </w:rPr>
        <w:t xml:space="preserve"> ЗАТО Северск от 27.11.2020 № 2099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BB25C4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Орлов Виктор Валерьевич</w:t>
      </w:r>
      <w:r w:rsidR="0068727F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BB25C4" w:rsidRPr="00BB25C4" w:rsidRDefault="00E94C9A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нормативного правового акта в соответствие с действующим </w:t>
      </w:r>
      <w:r w:rsidR="00677883" w:rsidRPr="00BB25C4">
        <w:rPr>
          <w:rFonts w:ascii="Times New Roman" w:hAnsi="Times New Roman"/>
          <w:i/>
          <w:sz w:val="24"/>
          <w:szCs w:val="24"/>
          <w:u w:val="single"/>
        </w:rPr>
        <w:t>законодательством</w:t>
      </w:r>
      <w:r w:rsidR="00D70F6D" w:rsidRPr="00BB25C4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EC043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EC0433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365CA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9827ED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BB25C4">
        <w:rPr>
          <w:rFonts w:ascii="Times New Roman" w:hAnsi="Times New Roman" w:cs="Times New Roman"/>
          <w:sz w:val="24"/>
          <w:szCs w:val="24"/>
        </w:rPr>
        <w:t>В.В.Орлов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137C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A6635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27ED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25C4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5CA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0433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3474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4</cp:revision>
  <cp:lastPrinted>2022-12-14T01:44:00Z</cp:lastPrinted>
  <dcterms:created xsi:type="dcterms:W3CDTF">2023-12-22T02:36:00Z</dcterms:created>
  <dcterms:modified xsi:type="dcterms:W3CDTF">2023-12-28T02:39:00Z</dcterms:modified>
</cp:coreProperties>
</file>