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br/>
        <w:t xml:space="preserve">в постановление Администрации ЗАТО Северск </w:t>
      </w:r>
      <w:r w:rsidR="00C40643" w:rsidRPr="00C40643">
        <w:rPr>
          <w:rFonts w:ascii="Times New Roman" w:hAnsi="Times New Roman"/>
          <w:i/>
          <w:sz w:val="24"/>
          <w:szCs w:val="24"/>
          <w:u w:val="single"/>
        </w:rPr>
        <w:t>от 27.11.2020 № 2099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</w:t>
      </w:r>
      <w:r w:rsidR="00CD0BBC"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3B2310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низкая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677883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 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40643" w:rsidRPr="00C40643">
        <w:rPr>
          <w:rFonts w:ascii="Times New Roman" w:hAnsi="Times New Roman"/>
          <w:i/>
          <w:sz w:val="24"/>
          <w:szCs w:val="24"/>
          <w:u w:val="single"/>
        </w:rPr>
        <w:t xml:space="preserve">предоставления субсидии из </w:t>
      </w:r>
      <w:proofErr w:type="gramStart"/>
      <w:r w:rsidR="00C40643" w:rsidRPr="00C40643">
        <w:rPr>
          <w:rFonts w:ascii="Times New Roman" w:hAnsi="Times New Roman"/>
          <w:i/>
          <w:sz w:val="24"/>
          <w:szCs w:val="24"/>
          <w:u w:val="single"/>
        </w:rPr>
        <w:t>бюджета</w:t>
      </w:r>
      <w:proofErr w:type="gramEnd"/>
      <w:r w:rsidR="00C40643" w:rsidRPr="00C40643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C40643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40643" w:rsidRPr="00C40643">
        <w:rPr>
          <w:rFonts w:ascii="Times New Roman" w:hAnsi="Times New Roman"/>
          <w:i/>
          <w:sz w:val="24"/>
          <w:szCs w:val="24"/>
          <w:u w:val="single"/>
        </w:rPr>
        <w:t>на компенсацию расходов теплоснабжающим организациям, осуществляющим деятельность по теплоснабжению на внегородских территориях ЗАТО Северск, использующим в качестве топлива нефть, мазут, дизельное топливо или иные продукты переработки нефти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CD0BBC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Орлов Виктор Валерьевич</w:t>
      </w:r>
      <w:r w:rsidR="0068727F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677883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приведение нормативного правового акта в соответствие с действующим законодательством</w:t>
      </w:r>
      <w:r w:rsidR="00CD0BBC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D0BBC">
        <w:rPr>
          <w:rFonts w:ascii="Times New Roman" w:hAnsi="Times New Roman"/>
          <w:sz w:val="24"/>
          <w:szCs w:val="24"/>
        </w:rPr>
        <w:t>(</w:t>
      </w:r>
      <w:r w:rsidR="00CD0BBC">
        <w:rPr>
          <w:rFonts w:ascii="Times New Roman" w:hAnsi="Times New Roman"/>
          <w:i/>
          <w:sz w:val="24"/>
          <w:szCs w:val="24"/>
          <w:u w:val="single"/>
        </w:rPr>
        <w:t>в связи с принятием постановления Правительства Российской Федерации от 25.10.2023 № 178</w:t>
      </w:r>
      <w:bookmarkStart w:id="0" w:name="_GoBack"/>
      <w:bookmarkEnd w:id="0"/>
      <w:r w:rsidR="00CD0BBC">
        <w:rPr>
          <w:rFonts w:ascii="Times New Roman" w:hAnsi="Times New Roman"/>
          <w:i/>
          <w:sz w:val="24"/>
          <w:szCs w:val="24"/>
          <w:u w:val="single"/>
        </w:rPr>
        <w:t>4).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E55525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CD0BBC">
        <w:rPr>
          <w:rFonts w:ascii="Times New Roman" w:hAnsi="Times New Roman" w:cs="Times New Roman"/>
          <w:sz w:val="24"/>
          <w:szCs w:val="24"/>
          <w:u w:val="single"/>
        </w:rPr>
        <w:t>18.12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CD0BBC">
        <w:rPr>
          <w:rFonts w:ascii="Times New Roman" w:hAnsi="Times New Roman" w:cs="Times New Roman"/>
          <w:sz w:val="24"/>
          <w:szCs w:val="24"/>
          <w:u w:val="single"/>
        </w:rPr>
        <w:t>22.12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CD0BBC">
        <w:rPr>
          <w:rFonts w:ascii="Times New Roman" w:hAnsi="Times New Roman" w:cs="Times New Roman"/>
          <w:sz w:val="24"/>
          <w:szCs w:val="24"/>
        </w:rPr>
        <w:t>В.В.Орлов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B4478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2310"/>
    <w:rsid w:val="003B32C6"/>
    <w:rsid w:val="003B6BC4"/>
    <w:rsid w:val="003C0D44"/>
    <w:rsid w:val="003C1237"/>
    <w:rsid w:val="003C3EC0"/>
    <w:rsid w:val="003D0889"/>
    <w:rsid w:val="003D5CAD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643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0BBC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5525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3798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4</cp:revision>
  <cp:lastPrinted>2022-12-14T01:44:00Z</cp:lastPrinted>
  <dcterms:created xsi:type="dcterms:W3CDTF">2023-12-18T07:15:00Z</dcterms:created>
  <dcterms:modified xsi:type="dcterms:W3CDTF">2024-01-09T07:14:00Z</dcterms:modified>
</cp:coreProperties>
</file>