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DD045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г.Северск,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ул.Царевского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925C68">
              <w:rPr>
                <w:rFonts w:ascii="Times New Roman" w:hAnsi="Times New Roman"/>
                <w:sz w:val="24"/>
                <w:szCs w:val="24"/>
              </w:rPr>
              <w:t>6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DD045A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г.Северск, </w:t>
      </w:r>
      <w:r w:rsidR="008146A8">
        <w:rPr>
          <w:rFonts w:ascii="Times New Roman" w:hAnsi="Times New Roman"/>
          <w:sz w:val="24"/>
          <w:szCs w:val="24"/>
        </w:rPr>
        <w:t>ул.Царевского</w:t>
      </w:r>
      <w:r w:rsidR="008146A8" w:rsidRPr="00B16528">
        <w:rPr>
          <w:rFonts w:ascii="Times New Roman" w:hAnsi="Times New Roman"/>
          <w:sz w:val="24"/>
          <w:szCs w:val="24"/>
        </w:rPr>
        <w:t>, д.</w:t>
      </w:r>
      <w:r w:rsidR="00925C68">
        <w:rPr>
          <w:rFonts w:ascii="Times New Roman" w:hAnsi="Times New Roman"/>
          <w:sz w:val="24"/>
          <w:szCs w:val="24"/>
        </w:rPr>
        <w:t>6</w:t>
      </w:r>
      <w:r w:rsidR="008146A8" w:rsidRPr="00B16528">
        <w:rPr>
          <w:rFonts w:ascii="Times New Roman" w:hAnsi="Times New Roman"/>
          <w:sz w:val="24"/>
          <w:szCs w:val="24"/>
        </w:rPr>
        <w:t>, кв.</w:t>
      </w:r>
      <w:r w:rsidR="00DD045A">
        <w:rPr>
          <w:rFonts w:ascii="Times New Roman" w:hAnsi="Times New Roman"/>
          <w:sz w:val="24"/>
          <w:szCs w:val="24"/>
        </w:rPr>
        <w:t>13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, общей площадью </w:t>
      </w:r>
      <w:r w:rsidR="00DD045A">
        <w:rPr>
          <w:rFonts w:ascii="Times New Roman" w:hAnsi="Times New Roman" w:cs="Times New Roman"/>
          <w:sz w:val="24"/>
          <w:szCs w:val="24"/>
        </w:rPr>
        <w:t>30</w:t>
      </w:r>
      <w:r w:rsidR="009114BA">
        <w:rPr>
          <w:rFonts w:ascii="Times New Roman" w:hAnsi="Times New Roman" w:cs="Times New Roman"/>
          <w:sz w:val="24"/>
          <w:szCs w:val="24"/>
        </w:rPr>
        <w:t>,</w:t>
      </w:r>
      <w:r w:rsidR="00DD045A">
        <w:rPr>
          <w:rFonts w:ascii="Times New Roman" w:hAnsi="Times New Roman" w:cs="Times New Roman"/>
          <w:sz w:val="24"/>
          <w:szCs w:val="24"/>
        </w:rPr>
        <w:t>5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кв.м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4533CE">
        <w:rPr>
          <w:rFonts w:ascii="Times New Roman" w:hAnsi="Times New Roman" w:cs="Times New Roman"/>
          <w:sz w:val="24"/>
          <w:szCs w:val="24"/>
        </w:rPr>
        <w:t>6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925C68">
        <w:rPr>
          <w:rFonts w:ascii="Times New Roman" w:hAnsi="Times New Roman" w:cs="Times New Roman"/>
          <w:sz w:val="24"/>
          <w:szCs w:val="24"/>
        </w:rPr>
        <w:t>51</w:t>
      </w:r>
      <w:r w:rsidR="00DD045A">
        <w:rPr>
          <w:rFonts w:ascii="Times New Roman" w:hAnsi="Times New Roman" w:cs="Times New Roman"/>
          <w:sz w:val="24"/>
          <w:szCs w:val="24"/>
        </w:rPr>
        <w:t>73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DD045A">
        <w:rPr>
          <w:rFonts w:ascii="Times New Roman" w:hAnsi="Times New Roman" w:cs="Times New Roman"/>
          <w:sz w:val="24"/>
          <w:szCs w:val="24"/>
        </w:rPr>
        <w:t>Соловьев Николай Михайлович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r w:rsidR="00B00BD7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</w:t>
      </w:r>
      <w:r w:rsidR="00B00BD7">
        <w:rPr>
          <w:rFonts w:ascii="Times New Roman" w:hAnsi="Times New Roman"/>
          <w:sz w:val="24"/>
          <w:szCs w:val="24"/>
        </w:rPr>
        <w:t>ый</w:t>
      </w:r>
      <w:bookmarkStart w:id="1" w:name="_GoBack"/>
      <w:bookmarkEnd w:id="1"/>
      <w:r w:rsidR="00B00BD7">
        <w:rPr>
          <w:rFonts w:ascii="Times New Roman" w:hAnsi="Times New Roman"/>
          <w:sz w:val="24"/>
          <w:szCs w:val="24"/>
        </w:rPr>
        <w:t xml:space="preserve"> по адресу: ХХХХХХХХХХ</w:t>
      </w:r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DD045A">
        <w:rPr>
          <w:rFonts w:ascii="Times New Roman" w:hAnsi="Times New Roman" w:cs="Times New Roman"/>
          <w:sz w:val="24"/>
          <w:szCs w:val="24"/>
        </w:rPr>
        <w:t>Соловьева Николая Михайловича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>договором на передачу квартиры в собственность граждан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DD045A">
        <w:rPr>
          <w:rFonts w:ascii="Times New Roman" w:hAnsi="Times New Roman" w:cs="Times New Roman"/>
          <w:sz w:val="24"/>
          <w:szCs w:val="24"/>
        </w:rPr>
        <w:t>04</w:t>
      </w:r>
      <w:r w:rsidR="009114BA">
        <w:rPr>
          <w:rFonts w:ascii="Times New Roman" w:hAnsi="Times New Roman" w:cs="Times New Roman"/>
          <w:sz w:val="24"/>
          <w:szCs w:val="24"/>
        </w:rPr>
        <w:t>.0</w:t>
      </w:r>
      <w:r w:rsidR="00DD045A">
        <w:rPr>
          <w:rFonts w:ascii="Times New Roman" w:hAnsi="Times New Roman" w:cs="Times New Roman"/>
          <w:sz w:val="24"/>
          <w:szCs w:val="24"/>
        </w:rPr>
        <w:t>1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DD045A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DD045A">
        <w:rPr>
          <w:rFonts w:ascii="Times New Roman" w:hAnsi="Times New Roman" w:cs="Times New Roman"/>
          <w:sz w:val="24"/>
          <w:szCs w:val="24"/>
        </w:rPr>
        <w:t>3772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3. Управлению жилищно-коммунального хозяйства, транспорта и связи Администрации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>4. Контроль за исполнением постановления возложить на первого заместителя Мэра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Arial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19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3417"/>
    <w:rsid w:val="00104A9C"/>
    <w:rsid w:val="00123B5E"/>
    <w:rsid w:val="00142978"/>
    <w:rsid w:val="00153F92"/>
    <w:rsid w:val="001A0964"/>
    <w:rsid w:val="001A54D5"/>
    <w:rsid w:val="001C133A"/>
    <w:rsid w:val="001D21E1"/>
    <w:rsid w:val="001F1104"/>
    <w:rsid w:val="00244701"/>
    <w:rsid w:val="002562C9"/>
    <w:rsid w:val="0025653C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650C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83248"/>
    <w:rsid w:val="009964FE"/>
    <w:rsid w:val="009A522E"/>
    <w:rsid w:val="009A5447"/>
    <w:rsid w:val="009A68D5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97785"/>
    <w:rsid w:val="00AA2D6C"/>
    <w:rsid w:val="00AB135B"/>
    <w:rsid w:val="00AC33BE"/>
    <w:rsid w:val="00AC599A"/>
    <w:rsid w:val="00AC6196"/>
    <w:rsid w:val="00AD192E"/>
    <w:rsid w:val="00AE6EAA"/>
    <w:rsid w:val="00B00BD7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fontTable" Target="fontTable.xml"/>
	<Relationship Id="rId5" Type="http://schemas.openxmlformats.org/officeDocument/2006/relationships/webSettings" Target="webSettings.xml"/>
	<Relationship Id="rId10" Type="http://schemas.openxmlformats.org/officeDocument/2006/relationships/header" Target="header2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5092BCC-77D5-4B60-9361-9EA2BF70F3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2024-03-04T09:06:00Z</dcterms:created>
  <dcterms:modified xsi:type="dcterms:W3CDTF">2024-03-04T09:12:00Z</dcterms:modified>
</cp:coreProperties>
</file>