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07E9F" w14:textId="77777777" w:rsidR="00C012F8" w:rsidRP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ОТЧЕТ</w:t>
      </w:r>
    </w:p>
    <w:p w14:paraId="4FE6789F" w14:textId="77777777" w:rsid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о реализации мероприятий по созданию доступной среды для инвалидов</w:t>
      </w:r>
    </w:p>
    <w:p w14:paraId="57AE43F4" w14:textId="36ACE87C" w:rsidR="00C012F8" w:rsidRP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на территории ЗАТО Северск</w:t>
      </w:r>
      <w:r w:rsidR="00F439FE">
        <w:rPr>
          <w:rFonts w:ascii="Times New Roman" w:hAnsi="Times New Roman"/>
          <w:b/>
          <w:sz w:val="24"/>
          <w:szCs w:val="24"/>
        </w:rPr>
        <w:t xml:space="preserve"> за 202</w:t>
      </w:r>
      <w:r w:rsidR="00F84D02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p w14:paraId="5371B976" w14:textId="77777777" w:rsidR="00C012F8" w:rsidRPr="00C012F8" w:rsidRDefault="00C012F8" w:rsidP="000E7B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CE4CB31" w14:textId="4951BE2B" w:rsidR="000E7BB8" w:rsidRPr="00936010" w:rsidRDefault="000E7BB8" w:rsidP="000E7B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 xml:space="preserve">В соответствии с 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>на территории ЗАТО Северск</w:t>
      </w:r>
      <w:r w:rsidR="00F439FE">
        <w:rPr>
          <w:rFonts w:ascii="Times New Roman" w:hAnsi="Times New Roman"/>
          <w:sz w:val="24"/>
          <w:szCs w:val="24"/>
          <w:lang w:eastAsia="en-US"/>
        </w:rPr>
        <w:t xml:space="preserve"> в 202</w:t>
      </w:r>
      <w:r w:rsidR="00F84D02">
        <w:rPr>
          <w:rFonts w:ascii="Times New Roman" w:hAnsi="Times New Roman"/>
          <w:sz w:val="24"/>
          <w:szCs w:val="24"/>
          <w:lang w:eastAsia="en-US"/>
        </w:rPr>
        <w:t>3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936010">
        <w:rPr>
          <w:rFonts w:ascii="Times New Roman" w:hAnsi="Times New Roman"/>
          <w:sz w:val="24"/>
          <w:szCs w:val="24"/>
          <w:lang w:eastAsia="en-US"/>
        </w:rPr>
        <w:t xml:space="preserve">году были выполнены следующие мероприятия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по обеспечению условий доступности для инвалидов социальных объектов и услуг. </w:t>
      </w:r>
    </w:p>
    <w:p w14:paraId="00540327" w14:textId="77777777" w:rsidR="000E7BB8" w:rsidRPr="001832E0" w:rsidRDefault="00740AE0" w:rsidP="00B748E2">
      <w:pPr>
        <w:pStyle w:val="1"/>
        <w:shd w:val="clear" w:color="auto" w:fill="auto"/>
        <w:spacing w:after="0" w:line="240" w:lineRule="auto"/>
        <w:ind w:right="23" w:firstLine="709"/>
        <w:rPr>
          <w:b/>
          <w:sz w:val="24"/>
          <w:szCs w:val="24"/>
        </w:rPr>
      </w:pPr>
      <w:r w:rsidRPr="001832E0">
        <w:rPr>
          <w:b/>
          <w:sz w:val="24"/>
          <w:szCs w:val="24"/>
        </w:rPr>
        <w:t xml:space="preserve">Учреждения </w:t>
      </w:r>
      <w:r w:rsidR="00C92A0F" w:rsidRPr="001832E0">
        <w:rPr>
          <w:b/>
          <w:sz w:val="24"/>
          <w:szCs w:val="24"/>
        </w:rPr>
        <w:t>физической</w:t>
      </w:r>
      <w:r w:rsidR="000E7BB8" w:rsidRPr="001832E0">
        <w:rPr>
          <w:b/>
          <w:sz w:val="24"/>
          <w:szCs w:val="24"/>
        </w:rPr>
        <w:t xml:space="preserve"> культур</w:t>
      </w:r>
      <w:r w:rsidR="00C92A0F" w:rsidRPr="001832E0">
        <w:rPr>
          <w:b/>
          <w:sz w:val="24"/>
          <w:szCs w:val="24"/>
        </w:rPr>
        <w:t>ы</w:t>
      </w:r>
      <w:r w:rsidR="000E7BB8" w:rsidRPr="001832E0">
        <w:rPr>
          <w:b/>
          <w:sz w:val="24"/>
          <w:szCs w:val="24"/>
        </w:rPr>
        <w:t xml:space="preserve"> и спорт</w:t>
      </w:r>
      <w:r w:rsidR="00C92A0F" w:rsidRPr="001832E0">
        <w:rPr>
          <w:b/>
          <w:sz w:val="24"/>
          <w:szCs w:val="24"/>
        </w:rPr>
        <w:t>а</w:t>
      </w:r>
      <w:r w:rsidR="000E7BB8" w:rsidRPr="001832E0">
        <w:rPr>
          <w:b/>
          <w:sz w:val="24"/>
          <w:szCs w:val="24"/>
        </w:rPr>
        <w:t xml:space="preserve"> и оздоровительные лагеря</w:t>
      </w:r>
    </w:p>
    <w:p w14:paraId="6DA283E9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832E0">
        <w:rPr>
          <w:rFonts w:ascii="Times New Roman" w:hAnsi="Times New Roman"/>
          <w:bCs/>
          <w:sz w:val="24"/>
          <w:szCs w:val="24"/>
        </w:rPr>
        <w:t>Учреждениями, подведомственными УМСП ФКиС Администрации ЗАТО Северск,              в целях обеспечения реализации мероприятий, направленных на повышение показателей доступности услуг и объектов для инвалидов, привлекаются средства в рамках бюджетных ассигнований, а также средства от приносящей доход деятельности учреждений (в рамках уставной деятельности муниципальных бюджетных и автономных учреждений дополнительного образования физкультурно-спортивной направленности и детского отдыха и оздоровления):</w:t>
      </w:r>
    </w:p>
    <w:p w14:paraId="0EAB65FA" w14:textId="77777777" w:rsidR="001832E0" w:rsidRPr="001832E0" w:rsidRDefault="001832E0" w:rsidP="001832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4677"/>
      </w:tblGrid>
      <w:tr w:rsidR="001832E0" w:rsidRPr="001832E0" w14:paraId="12042513" w14:textId="77777777" w:rsidTr="005F4A42">
        <w:trPr>
          <w:trHeight w:val="836"/>
          <w:jc w:val="center"/>
        </w:trPr>
        <w:tc>
          <w:tcPr>
            <w:tcW w:w="4503" w:type="dxa"/>
            <w:shd w:val="clear" w:color="auto" w:fill="auto"/>
          </w:tcPr>
          <w:p w14:paraId="6073E3B0" w14:textId="77777777" w:rsidR="001832E0" w:rsidRPr="001832E0" w:rsidRDefault="001832E0" w:rsidP="001832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Наименование сфер жизнедеятельности</w:t>
            </w:r>
          </w:p>
        </w:tc>
        <w:tc>
          <w:tcPr>
            <w:tcW w:w="4677" w:type="dxa"/>
            <w:shd w:val="clear" w:color="auto" w:fill="auto"/>
          </w:tcPr>
          <w:p w14:paraId="58F2B5CC" w14:textId="77777777" w:rsidR="001832E0" w:rsidRPr="001832E0" w:rsidRDefault="001832E0" w:rsidP="001832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Объем ассигнований (тыс.руб.),</w:t>
            </w:r>
          </w:p>
          <w:p w14:paraId="72352B4C" w14:textId="77777777" w:rsidR="001832E0" w:rsidRPr="001832E0" w:rsidRDefault="001832E0" w:rsidP="001832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 xml:space="preserve">использованных в отчетном </w:t>
            </w:r>
          </w:p>
          <w:p w14:paraId="7CCAFACA" w14:textId="77777777" w:rsidR="001832E0" w:rsidRPr="001832E0" w:rsidRDefault="001832E0" w:rsidP="001832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периоде – в 2023 году</w:t>
            </w:r>
          </w:p>
        </w:tc>
      </w:tr>
      <w:tr w:rsidR="001832E0" w:rsidRPr="001832E0" w14:paraId="1B3FAFEC" w14:textId="77777777" w:rsidTr="005F4A42">
        <w:trPr>
          <w:jc w:val="center"/>
        </w:trPr>
        <w:tc>
          <w:tcPr>
            <w:tcW w:w="4503" w:type="dxa"/>
            <w:shd w:val="clear" w:color="auto" w:fill="auto"/>
          </w:tcPr>
          <w:p w14:paraId="440F0FF6" w14:textId="77777777" w:rsidR="001832E0" w:rsidRPr="001832E0" w:rsidRDefault="001832E0" w:rsidP="001832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832E0">
              <w:rPr>
                <w:rFonts w:ascii="Times New Roman" w:hAnsi="Times New Roman"/>
                <w:bCs/>
                <w:sz w:val="24"/>
                <w:szCs w:val="24"/>
              </w:rPr>
              <w:t>Сфера физической культуры и спорта</w:t>
            </w:r>
          </w:p>
        </w:tc>
        <w:tc>
          <w:tcPr>
            <w:tcW w:w="4677" w:type="dxa"/>
            <w:shd w:val="clear" w:color="auto" w:fill="auto"/>
          </w:tcPr>
          <w:p w14:paraId="10E423D7" w14:textId="77777777" w:rsidR="001832E0" w:rsidRPr="001832E0" w:rsidRDefault="001832E0" w:rsidP="001832E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88,32</w:t>
            </w:r>
          </w:p>
        </w:tc>
      </w:tr>
      <w:tr w:rsidR="001832E0" w:rsidRPr="001832E0" w14:paraId="5D4E94AD" w14:textId="77777777" w:rsidTr="005F4A42">
        <w:trPr>
          <w:jc w:val="center"/>
        </w:trPr>
        <w:tc>
          <w:tcPr>
            <w:tcW w:w="4503" w:type="dxa"/>
            <w:shd w:val="clear" w:color="auto" w:fill="auto"/>
          </w:tcPr>
          <w:p w14:paraId="754CA8C7" w14:textId="77777777" w:rsidR="001832E0" w:rsidRPr="001832E0" w:rsidRDefault="001832E0" w:rsidP="00183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Сфера организации отдыха детей</w:t>
            </w:r>
          </w:p>
        </w:tc>
        <w:tc>
          <w:tcPr>
            <w:tcW w:w="4677" w:type="dxa"/>
            <w:shd w:val="clear" w:color="auto" w:fill="auto"/>
          </w:tcPr>
          <w:p w14:paraId="18F3D567" w14:textId="77777777" w:rsidR="001832E0" w:rsidRPr="001832E0" w:rsidRDefault="001832E0" w:rsidP="001832E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6 085,30</w:t>
            </w:r>
          </w:p>
        </w:tc>
      </w:tr>
      <w:tr w:rsidR="001832E0" w:rsidRPr="001832E0" w14:paraId="5445E47E" w14:textId="77777777" w:rsidTr="005F4A42">
        <w:trPr>
          <w:jc w:val="center"/>
        </w:trPr>
        <w:tc>
          <w:tcPr>
            <w:tcW w:w="4503" w:type="dxa"/>
            <w:shd w:val="clear" w:color="auto" w:fill="auto"/>
          </w:tcPr>
          <w:p w14:paraId="2AAA9CE5" w14:textId="77777777" w:rsidR="001832E0" w:rsidRPr="001832E0" w:rsidRDefault="001832E0" w:rsidP="001832E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4677" w:type="dxa"/>
            <w:shd w:val="clear" w:color="auto" w:fill="auto"/>
          </w:tcPr>
          <w:p w14:paraId="6E51D42E" w14:textId="77777777" w:rsidR="001832E0" w:rsidRPr="001832E0" w:rsidRDefault="001832E0" w:rsidP="001832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2E0">
              <w:rPr>
                <w:rFonts w:ascii="Times New Roman" w:hAnsi="Times New Roman"/>
                <w:sz w:val="24"/>
                <w:szCs w:val="24"/>
              </w:rPr>
              <w:t>6 173,62</w:t>
            </w:r>
          </w:p>
        </w:tc>
      </w:tr>
    </w:tbl>
    <w:p w14:paraId="185B9250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C08C70E" w14:textId="7A099B30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Потребность в финансировании мероприятий по обеспечению беспрепятственного доступа маломобильных групп населения в муниципальные учреждения, подведомственные УМСП</w:t>
      </w:r>
      <w:r>
        <w:rPr>
          <w:rFonts w:ascii="Times New Roman" w:hAnsi="Times New Roman"/>
          <w:sz w:val="24"/>
          <w:szCs w:val="24"/>
        </w:rPr>
        <w:t> </w:t>
      </w:r>
      <w:r w:rsidRPr="001832E0">
        <w:rPr>
          <w:rFonts w:ascii="Times New Roman" w:hAnsi="Times New Roman"/>
          <w:sz w:val="24"/>
          <w:szCs w:val="24"/>
        </w:rPr>
        <w:t xml:space="preserve">ФКиС Администрации ЗАТО Северск, включена в муниципальную программу «Формирование благоприятного социального климата в ЗАТО Северск» на 2021-2024 годы подпрограмма «Доступная среда». В связи с ограниченными возможностями бюджета ЗАТО Северск в 2023 году реализация программных мероприятий не осуществлялась. Вместе с тем, реализация мероприятий осуществлялась за счет </w:t>
      </w:r>
      <w:r w:rsidRPr="001832E0">
        <w:rPr>
          <w:rFonts w:ascii="Times New Roman" w:hAnsi="Times New Roman"/>
          <w:bCs/>
          <w:sz w:val="24"/>
          <w:szCs w:val="24"/>
        </w:rPr>
        <w:t xml:space="preserve">средств от приносящей доход деятельности учреждений и средств муниципального задания на оказание услуг. </w:t>
      </w:r>
    </w:p>
    <w:p w14:paraId="47C91C35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bCs/>
          <w:sz w:val="24"/>
          <w:szCs w:val="24"/>
        </w:rPr>
        <w:t xml:space="preserve">В зависимости от возможностей бюджета муниципальных учреждений, в соответствии с планами </w:t>
      </w:r>
      <w:r w:rsidRPr="001832E0">
        <w:rPr>
          <w:rFonts w:ascii="Times New Roman" w:hAnsi="Times New Roman"/>
          <w:sz w:val="24"/>
          <w:szCs w:val="24"/>
        </w:rPr>
        <w:t xml:space="preserve">мероприятий «дорожными картами» по повышению значений показателей доступности для инвалидов объектов и услуг, </w:t>
      </w:r>
      <w:r w:rsidRPr="001832E0">
        <w:rPr>
          <w:rFonts w:ascii="Times New Roman" w:hAnsi="Times New Roman"/>
          <w:bCs/>
          <w:sz w:val="24"/>
          <w:szCs w:val="24"/>
        </w:rPr>
        <w:t>утвержденными учреждениями на</w:t>
      </w:r>
      <w:r w:rsidRPr="001832E0">
        <w:rPr>
          <w:rFonts w:ascii="Times New Roman" w:hAnsi="Times New Roman"/>
          <w:sz w:val="24"/>
          <w:szCs w:val="24"/>
        </w:rPr>
        <w:t xml:space="preserve"> срок до 2030 года, в 2023 году проводилась работа по приведению зданий в доступное для инвалидов состояние, например нанесение маркировки, выделение цветом или фактурой краевых ступеней лестничных маршей зданий объектов спорта, размещение информационных табличек и указателей, замена знаков, указателей на парковочные места на прилегающих территориях, замена знаков вызова персонала и стоянки автотранспорта у спортивных сооружений. </w:t>
      </w:r>
    </w:p>
    <w:p w14:paraId="094BF8F8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услугами, а также предоставление услуг в дистанционном режиме или по месту пребывания инвалидов. </w:t>
      </w:r>
    </w:p>
    <w:p w14:paraId="429B0228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14:paraId="4FAE9DFC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В учреждениях на входах в здания установлены кнопки вызова персонала, информационные таблички, продублированные шрифтом Брайля, на прилегающих территориях к объектам устанавливаются информационные знаки для инвалидов, </w:t>
      </w:r>
      <w:r w:rsidRPr="001832E0">
        <w:rPr>
          <w:rFonts w:ascii="Times New Roman" w:hAnsi="Times New Roman"/>
          <w:sz w:val="24"/>
          <w:szCs w:val="24"/>
        </w:rPr>
        <w:lastRenderedPageBreak/>
        <w:t xml:space="preserve">определяющие места для парковки, нанесены цветовые ориентиры, тактильные ленты на входах в здания. </w:t>
      </w:r>
    </w:p>
    <w:p w14:paraId="78EFA423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В спортивных комплексах МБУДО СШ «Лидер», МАУДО СШ им.Л.Егоровой, МБУДО СШ «Янтарь», МАУ ЗАТО Северск ДОЛ «Восход» (медицинский корпус, столовая ДОЛ «Восход») установлены пандусы, в спальном корпусе ДОЛ «Восход» проведен текущий ремонт  санитарных узлов первого корпуса для обеспечения доступности.</w:t>
      </w:r>
    </w:p>
    <w:p w14:paraId="1C78B985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В муниципальных учреждениях обеспечено оказание помощи инвалидам в преодолении барьеров при предоставлении им услуг, передвижении инвалидов по территории объектов, с</w:t>
      </w:r>
      <w:r w:rsidRPr="001832E0">
        <w:rPr>
          <w:rFonts w:ascii="Times New Roman" w:hAnsi="Times New Roman"/>
          <w:color w:val="000000"/>
          <w:sz w:val="24"/>
          <w:szCs w:val="24"/>
        </w:rPr>
        <w:t xml:space="preserve">опровождение инвалидов, имеющих стойкие расстройства функции зрения и самостоятельного передвижения, </w:t>
      </w:r>
      <w:r w:rsidRPr="001832E0">
        <w:rPr>
          <w:rFonts w:ascii="Times New Roman CYR" w:hAnsi="Times New Roman CYR"/>
          <w:sz w:val="24"/>
          <w:szCs w:val="24"/>
        </w:rPr>
        <w:t>инструктирование и обучение сотрудников для работы с инвалидами на плановой основе.</w:t>
      </w:r>
      <w:r w:rsidRPr="001832E0">
        <w:rPr>
          <w:rFonts w:ascii="Times New Roman" w:hAnsi="Times New Roman"/>
          <w:sz w:val="24"/>
          <w:szCs w:val="24"/>
        </w:rPr>
        <w:t xml:space="preserve"> Регулярно проводятся инструктажи по вопросу осуществления коммуникаций с посетителями-инвалидами, утверждены порядки оказания услуг и составлены памятки в получении услуг для маломобильных категорий граждан. </w:t>
      </w:r>
    </w:p>
    <w:p w14:paraId="5E71DEE2" w14:textId="77777777" w:rsidR="001832E0" w:rsidRPr="001832E0" w:rsidRDefault="001832E0" w:rsidP="001832E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На официальных сайтах учреждений установлены версии для слабовидящих. Дополнительными опциями на сайтах предусмотрена возможность оставлять свои отзывы в целях улучшения работы сайтов учреждений, имеется раздел «Доступная среда», содержащий порядок оказания муниципальных услуг инвалидам, контактную информацию. Также, на сайтах учреждений размещена информация о реализации мероприятий «дорожной карты», направленных на повышение показателей доступности объектов и предоставляемых услуг учреждениями лицам с ограниченными возможностями здоровья. Предоставлена возможность оставлять свой отзыв или направлять вопросы по электронной почте для рассмотрения руководством учреждений.</w:t>
      </w:r>
    </w:p>
    <w:p w14:paraId="51806D73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Для инвалидов и лиц с ограниченными возможностями здоровья, обучающихся </w:t>
      </w:r>
      <w:r w:rsidRPr="001832E0">
        <w:rPr>
          <w:rFonts w:ascii="Times New Roman" w:hAnsi="Times New Roman"/>
          <w:sz w:val="24"/>
          <w:szCs w:val="24"/>
        </w:rPr>
        <w:br/>
        <w:t>в соответствующих общеобразовательных учреждениях и учреждениях дополнительного образования, организуются занятия с использованием средств адаптивной физической культуры и адаптивного спорта с учетом индивидуальных способностей и состояния здоровья таких обучающихся. Педагогические работники (тренеры-преподаватели, инструкторы по спорту, учителя по физической культуре), привлекаемые к данному направлению работы, имеют необходимую квалификацию.</w:t>
      </w:r>
    </w:p>
    <w:p w14:paraId="46F3BD74" w14:textId="7BC53441" w:rsidR="001832E0" w:rsidRPr="001832E0" w:rsidRDefault="001832E0" w:rsidP="007B38E3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В целях вовлечения населения ЗАТО Северск, имеющего ограниченные возможности здоровья, к систематическим занятиям физической культурой и спортом, </w:t>
      </w:r>
      <w:r w:rsidR="00C77E0F">
        <w:rPr>
          <w:rFonts w:ascii="Times New Roman" w:hAnsi="Times New Roman"/>
          <w:sz w:val="24"/>
          <w:szCs w:val="24"/>
        </w:rPr>
        <w:br/>
      </w:r>
      <w:r w:rsidRPr="001832E0">
        <w:rPr>
          <w:rFonts w:ascii="Times New Roman" w:hAnsi="Times New Roman"/>
          <w:sz w:val="24"/>
          <w:szCs w:val="24"/>
        </w:rPr>
        <w:t>в г.</w:t>
      </w:r>
      <w:r w:rsidR="00C77E0F">
        <w:rPr>
          <w:rFonts w:ascii="Times New Roman" w:hAnsi="Times New Roman"/>
          <w:sz w:val="24"/>
          <w:szCs w:val="24"/>
        </w:rPr>
        <w:t xml:space="preserve"> </w:t>
      </w:r>
      <w:r w:rsidRPr="001832E0">
        <w:rPr>
          <w:rFonts w:ascii="Times New Roman" w:hAnsi="Times New Roman"/>
          <w:sz w:val="24"/>
          <w:szCs w:val="24"/>
        </w:rPr>
        <w:t xml:space="preserve">Северске функционирует многопрофильный спортивный комплекс «Олимпия». Оснащение спортивного комплекса безбарьерной средой, предоставление услуг плавательных бассейнов, льготных условий посещения спортивного комплекса - позволяют людям с ограниченными возможностями здоровья и имеющим инвалидность проводить оздоровительно-реабилитационную и коррекционную деятельность. Более 130 человек с нарушениями зрения и слуха, с повреждением опорно-двигательного аппарата на регулярной основе привлечены к занятиям оздоровительным плаванием, игрой в настольный теннис, шоудаун и бочча, а также посещают тренажерные залы спортивного комплекса в сопровождении инструктора по спорту. Возраст занимающихся от 3 до 70 лет. </w:t>
      </w:r>
    </w:p>
    <w:p w14:paraId="0FB7DB78" w14:textId="77777777" w:rsidR="001832E0" w:rsidRPr="001832E0" w:rsidRDefault="001832E0" w:rsidP="001832E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Спортивный комплекс стал площадкой для проведения городских спортивных и физкультурно-массовых мероприятий, праздников с участием лиц, имеющих ограниченные возможности здоровья, в возрасте от 4 лет и старше. </w:t>
      </w:r>
    </w:p>
    <w:p w14:paraId="1B6B3348" w14:textId="77777777" w:rsidR="001832E0" w:rsidRPr="001832E0" w:rsidRDefault="001832E0" w:rsidP="001832E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Для активизации работы по вовлечению детей с ОВЗ к систематическим занятиям физической культурой и спортом организована работа по проведению занятий оздоровительным плаванием с детьми – инвалидами в возрасте от 3 до 17 лет </w:t>
      </w:r>
      <w:r w:rsidRPr="001832E0">
        <w:rPr>
          <w:rFonts w:ascii="Times New Roman" w:hAnsi="Times New Roman"/>
          <w:sz w:val="24"/>
          <w:szCs w:val="24"/>
        </w:rPr>
        <w:br/>
        <w:t xml:space="preserve">на безвозмездной основе. Также в целях привлечения лиц с ОВЗ к систематическим занятиям спортом (спорт глухих, плавание) используется плавательный бассейн и тренажерные залы спортивного комплекса «Дельфин». </w:t>
      </w:r>
    </w:p>
    <w:p w14:paraId="7A9B1CD5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В рамках реализации Закона Томской области от 13.12.2006 № 314-ОЗ </w:t>
      </w:r>
      <w:r w:rsidRPr="001832E0">
        <w:rPr>
          <w:rFonts w:ascii="Times New Roman" w:hAnsi="Times New Roman"/>
          <w:sz w:val="24"/>
          <w:szCs w:val="24"/>
        </w:rPr>
        <w:br/>
        <w:t xml:space="preserve">«О предоставлении субсидий местным бюджетам на обеспечение условий для развития физической культуры и массового спорта» инструкторами по спорту МБУДО СШ «Смена» проводятся занятия по адаптивной физической культуре с населением, имеющим </w:t>
      </w:r>
      <w:r w:rsidRPr="001832E0">
        <w:rPr>
          <w:rFonts w:ascii="Times New Roman" w:hAnsi="Times New Roman"/>
          <w:sz w:val="24"/>
          <w:szCs w:val="24"/>
        </w:rPr>
        <w:lastRenderedPageBreak/>
        <w:t>ограниченные возможности здоровья и инвалидность, на базе спортивных сооружений общеобразовательных организаций, учреждений физкультурно-спортивной направленности,  а именно:</w:t>
      </w:r>
    </w:p>
    <w:p w14:paraId="2BAE02C1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- проводятся физкультурно-оздоровительные мероприятия и занятия с взрослым населением (имеющим ОВЗ), в основе которых лежат игры в настольный теннис, шашки, шахматы;</w:t>
      </w:r>
    </w:p>
    <w:p w14:paraId="4DAC64D4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- организованы группы здоровья для инвалидов с ограниченными функциональными возможностями и сопутствующими соматическими заболеваниями в возрасте от 18 до 80 лет;</w:t>
      </w:r>
    </w:p>
    <w:p w14:paraId="69A4F420" w14:textId="0C32A00C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- проводятся занятия как со взрослым, так и детским населением, </w:t>
      </w:r>
      <w:r w:rsidR="00C77E0F" w:rsidRPr="001832E0">
        <w:rPr>
          <w:rFonts w:ascii="Times New Roman" w:hAnsi="Times New Roman"/>
          <w:sz w:val="24"/>
          <w:szCs w:val="24"/>
        </w:rPr>
        <w:t>имеющим инвалидность</w:t>
      </w:r>
      <w:r w:rsidRPr="001832E0">
        <w:rPr>
          <w:rFonts w:ascii="Times New Roman" w:hAnsi="Times New Roman"/>
          <w:sz w:val="24"/>
          <w:szCs w:val="24"/>
        </w:rPr>
        <w:t xml:space="preserve"> по зрению, по общему заболеванию, а также нарушения интеллекта, на базе плавательных бассейнов, включающие в себя оздоровительную гидрореабилитацию;</w:t>
      </w:r>
    </w:p>
    <w:p w14:paraId="78366B07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- проводятся занятия, включающие оздоровительную гимнастику, </w:t>
      </w:r>
      <w:r w:rsidRPr="001832E0">
        <w:rPr>
          <w:rFonts w:ascii="Times New Roman" w:hAnsi="Times New Roman"/>
          <w:sz w:val="24"/>
          <w:szCs w:val="24"/>
        </w:rPr>
        <w:br/>
        <w:t>с несовершеннолетними детьми, страдающими сколиозом (до 3 степени).</w:t>
      </w:r>
    </w:p>
    <w:p w14:paraId="5AB4F1F7" w14:textId="77777777" w:rsidR="001832E0" w:rsidRPr="001832E0" w:rsidRDefault="001832E0" w:rsidP="001832E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В течение года проведено 33 физкультурных и спортивных мероприятий с взрослыми и детьми, имеющими ограниченные возможности здоровья. </w:t>
      </w:r>
    </w:p>
    <w:p w14:paraId="6AB36579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 xml:space="preserve">Ежегодно, в рамках детской оздоровительной кампании на базе ДОЛ «Березка» МАУ ЗАТО Северск ДОЛ «Зеленый мыс» успешно реализовывается направление по организации отдыха детей с ОВЗ (страдающих ДЦП, с нарушениями опорно-двигательного аппарата; для слабовидящих детей; для слабослышащих детей; для детей с расстройством аутистического спектра и др.). </w:t>
      </w:r>
    </w:p>
    <w:p w14:paraId="7F48BD80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В 2023 году данная практика организована на базе ДОЛ «Восход» МАУ ЗАТО Северск ДОЛ «Восход».</w:t>
      </w:r>
    </w:p>
    <w:p w14:paraId="249AE2F2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Тематические программы смен специально адаптированы таким образом, чтобы вовлекать в процесс и обычных, и особенных детей — все образовательные и творческие занятия ориентированы на сбалансированное сочетание отдыха, активности и развития. Работают с особенными детьми вожатые – воспитатели, которые уже в течении нескольких лет с положительной стороны себя зарекомендовали.</w:t>
      </w:r>
    </w:p>
    <w:p w14:paraId="650112BD" w14:textId="77777777" w:rsidR="001832E0" w:rsidRPr="001832E0" w:rsidRDefault="001832E0" w:rsidP="001832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32E0">
        <w:rPr>
          <w:rFonts w:ascii="Times New Roman" w:hAnsi="Times New Roman"/>
          <w:sz w:val="24"/>
          <w:szCs w:val="24"/>
        </w:rPr>
        <w:t>Главной целью смены педагогическая команда ставит социальную интеграцию особенных детей в среду обычных сверстников, важно создать условия для успешной адаптации детей, выработать у них навыки самостоятельности на базе детского оздоровительного лагеря. Важно, что для многих детей эта смена становится первым опытом жизни в детском оздоровительном лагере, без сопровождения родителей и родственников.</w:t>
      </w:r>
    </w:p>
    <w:p w14:paraId="7538B8AB" w14:textId="77777777" w:rsidR="001832E0" w:rsidRPr="001832E0" w:rsidRDefault="001832E0" w:rsidP="001832E0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  <w:r w:rsidRPr="001832E0">
        <w:rPr>
          <w:rFonts w:ascii="Times New Roman" w:hAnsi="Times New Roman"/>
          <w:spacing w:val="-2"/>
          <w:sz w:val="24"/>
          <w:szCs w:val="24"/>
          <w:lang w:eastAsia="en-US"/>
        </w:rPr>
        <w:t>Так, в летний каникулярный период в ДОЛ «Восход» и ДОЛ «Березка» отдохнули 40 детей с ограниченными возможностями здоровья.</w:t>
      </w:r>
    </w:p>
    <w:p w14:paraId="1C117A6D" w14:textId="27ADDDE1" w:rsidR="001832E0" w:rsidRPr="001832E0" w:rsidRDefault="001832E0" w:rsidP="001832E0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  <w:r w:rsidRPr="001832E0">
        <w:rPr>
          <w:rFonts w:ascii="Times New Roman" w:hAnsi="Times New Roman"/>
          <w:spacing w:val="-2"/>
          <w:sz w:val="24"/>
          <w:szCs w:val="24"/>
          <w:lang w:eastAsia="en-US"/>
        </w:rPr>
        <w:t>В 2023 году между Министерством просвещения Российской Федерации и МАУ ЗАТО Северск ДОЛ «Восход» заключено соглашение № 073-15-2023-1595 о предоставлении из федерального бюджета грантов в формате субсидий индивидуальным предпринимателям и юридическим лицам в рамках реализации отдельных мероприятий государственной программы Российской Федерации «Доступная среда». Сумма гранта составила 6 085 300,00 руб</w:t>
      </w:r>
      <w:r w:rsidR="00EC3BD2">
        <w:rPr>
          <w:rFonts w:ascii="Times New Roman" w:hAnsi="Times New Roman"/>
          <w:spacing w:val="-2"/>
          <w:sz w:val="24"/>
          <w:szCs w:val="24"/>
          <w:lang w:eastAsia="en-US"/>
        </w:rPr>
        <w:t>лей</w:t>
      </w:r>
      <w:r w:rsidRPr="001832E0">
        <w:rPr>
          <w:rFonts w:ascii="Times New Roman" w:hAnsi="Times New Roman"/>
          <w:spacing w:val="-2"/>
          <w:sz w:val="24"/>
          <w:szCs w:val="24"/>
          <w:lang w:eastAsia="en-US"/>
        </w:rPr>
        <w:t>.</w:t>
      </w:r>
    </w:p>
    <w:p w14:paraId="65925647" w14:textId="77777777" w:rsidR="001832E0" w:rsidRPr="001832E0" w:rsidRDefault="001832E0" w:rsidP="001832E0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  <w:r w:rsidRPr="001832E0">
        <w:rPr>
          <w:rFonts w:ascii="Times New Roman" w:hAnsi="Times New Roman"/>
          <w:spacing w:val="-2"/>
          <w:sz w:val="24"/>
          <w:szCs w:val="24"/>
          <w:lang w:eastAsia="en-US"/>
        </w:rPr>
        <w:t>С 05.04.2023 по 18.04.2023 прошли обучение на курсах повышения квалификации, организованных ФГБУ ВО «РПГУ им. А.И.Герцена», 2 сотрудника МАУ ЗАТО Северск ДОЛ «Восход».</w:t>
      </w:r>
    </w:p>
    <w:p w14:paraId="3A04C1DA" w14:textId="77777777" w:rsidR="001832E0" w:rsidRPr="001832E0" w:rsidRDefault="001832E0" w:rsidP="001832E0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  <w:r w:rsidRPr="001832E0">
        <w:rPr>
          <w:rFonts w:ascii="Times New Roman" w:hAnsi="Times New Roman"/>
          <w:spacing w:val="-2"/>
          <w:sz w:val="24"/>
          <w:szCs w:val="24"/>
          <w:lang w:eastAsia="en-US"/>
        </w:rPr>
        <w:t xml:space="preserve">МАУ ЗАТО Северск ДОЛ «Восход» разработали программу воспитания, с учетом примерной программы, разработанной ФГБОУ ВДЦ «Смена». </w:t>
      </w:r>
    </w:p>
    <w:p w14:paraId="638D9CCA" w14:textId="77777777" w:rsidR="001832E0" w:rsidRPr="001832E0" w:rsidRDefault="001832E0" w:rsidP="001832E0">
      <w:pPr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uppressAutoHyphens/>
        <w:spacing w:after="0" w:line="240" w:lineRule="auto"/>
        <w:ind w:right="-38" w:firstLine="709"/>
        <w:jc w:val="both"/>
        <w:rPr>
          <w:rFonts w:ascii="Times New Roman" w:hAnsi="Times New Roman"/>
          <w:color w:val="000000"/>
          <w:sz w:val="24"/>
          <w:szCs w:val="24"/>
          <w:highlight w:val="yellow"/>
          <w:shd w:val="clear" w:color="auto" w:fill="FFFFFF"/>
        </w:rPr>
      </w:pPr>
      <w:r w:rsidRPr="001832E0">
        <w:rPr>
          <w:rFonts w:ascii="Times New Roman" w:hAnsi="Times New Roman"/>
          <w:sz w:val="24"/>
          <w:szCs w:val="24"/>
        </w:rPr>
        <w:t xml:space="preserve">В ДОЛ «Восход» организовано пространство реабилитации для детей, созданы уличная игровая зона, мобильное игровое пространство, проведен текущий ремонт санитарных узлов в жилом корпусе для доступа детей с ограниченными возможностями здоровья, установлен пандус. </w:t>
      </w:r>
    </w:p>
    <w:p w14:paraId="760AA780" w14:textId="77777777" w:rsidR="001832E0" w:rsidRDefault="001832E0" w:rsidP="00D225DE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b/>
          <w:sz w:val="24"/>
          <w:szCs w:val="24"/>
        </w:rPr>
      </w:pPr>
    </w:p>
    <w:p w14:paraId="4CDF6662" w14:textId="497058C7" w:rsidR="00D225DE" w:rsidRPr="00936010" w:rsidRDefault="00740AE0" w:rsidP="00D225DE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b/>
          <w:sz w:val="24"/>
          <w:szCs w:val="24"/>
        </w:rPr>
      </w:pPr>
      <w:r w:rsidRPr="001832E0">
        <w:rPr>
          <w:b/>
          <w:sz w:val="24"/>
          <w:szCs w:val="24"/>
        </w:rPr>
        <w:lastRenderedPageBreak/>
        <w:t xml:space="preserve">Учреждения </w:t>
      </w:r>
      <w:r w:rsidR="00D225DE" w:rsidRPr="001832E0">
        <w:rPr>
          <w:b/>
          <w:sz w:val="24"/>
          <w:szCs w:val="24"/>
        </w:rPr>
        <w:t>культур</w:t>
      </w:r>
      <w:r w:rsidR="00B748E2" w:rsidRPr="001832E0">
        <w:rPr>
          <w:b/>
          <w:sz w:val="24"/>
          <w:szCs w:val="24"/>
        </w:rPr>
        <w:t>ы</w:t>
      </w:r>
    </w:p>
    <w:p w14:paraId="2D6CCF3E" w14:textId="5EA1ADCF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В 2023 году мероприятия по повышению значений показателей доступности для инвалидов объектов и услуг в сфере культуры выполнялись в рамках реализации следующих программ и проектов:</w:t>
      </w:r>
    </w:p>
    <w:p w14:paraId="425745AE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- регионального проекта «Цифровая культура» национального проекта «Культура»;</w:t>
      </w:r>
    </w:p>
    <w:p w14:paraId="2918FAFB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- муниципальной программы «Развитие культуры и туризма в ЗАТО Северск» на 2021 - 2024 годы; </w:t>
      </w:r>
    </w:p>
    <w:p w14:paraId="3E612FB3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- муниципальной программы «Формирование благоприятного социального климата </w:t>
      </w:r>
    </w:p>
    <w:p w14:paraId="316FA891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в ЗАТО Северск» на 2021 - 2024 годы; </w:t>
      </w:r>
    </w:p>
    <w:p w14:paraId="23A2818B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- социально-культурных грантов и благотворительных программ.</w:t>
      </w:r>
    </w:p>
    <w:p w14:paraId="2C50742F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Общий объем средств, израсходованных на выполнение мероприятий «дорожной карты», составил 73 025,26 тыс. руб., в том числе федеральные средства – 18 444,47 тыс. руб., областные средства 50 468,26 тыс.руб., местный бюджет – 3 724,38 тыс. руб., внебюджетные средства – 388,16 тыс. руб. </w:t>
      </w:r>
    </w:p>
    <w:p w14:paraId="2585FBE1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В рамках реализации регионального проекта «Культурная среда» национального проекта «Культура» в 2023 году начат капитальный ремонт зданий:</w:t>
      </w:r>
    </w:p>
    <w:p w14:paraId="056055A1" w14:textId="4A533405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1) МБУ «Музей </w:t>
      </w:r>
      <w:r w:rsidRPr="007D449A">
        <w:rPr>
          <w:rFonts w:ascii="Times New Roman" w:hAnsi="Times New Roman"/>
          <w:bCs/>
          <w:sz w:val="24"/>
          <w:szCs w:val="24"/>
        </w:rPr>
        <w:t>г. Северска</w:t>
      </w:r>
      <w:r w:rsidRPr="007D449A">
        <w:rPr>
          <w:rFonts w:ascii="Times New Roman" w:hAnsi="Times New Roman"/>
          <w:bCs/>
          <w:sz w:val="24"/>
          <w:szCs w:val="24"/>
        </w:rPr>
        <w:t xml:space="preserve">» по адресу: Томская область, </w:t>
      </w:r>
      <w:r w:rsidRPr="007D449A">
        <w:rPr>
          <w:rFonts w:ascii="Times New Roman" w:hAnsi="Times New Roman"/>
          <w:bCs/>
          <w:sz w:val="24"/>
          <w:szCs w:val="24"/>
        </w:rPr>
        <w:t>г. Северск</w:t>
      </w:r>
      <w:r w:rsidRPr="007D449A">
        <w:rPr>
          <w:rFonts w:ascii="Times New Roman" w:hAnsi="Times New Roman"/>
          <w:bCs/>
          <w:sz w:val="24"/>
          <w:szCs w:val="24"/>
        </w:rPr>
        <w:t xml:space="preserve">, </w:t>
      </w:r>
      <w:r w:rsidRPr="007D449A">
        <w:rPr>
          <w:rFonts w:ascii="Times New Roman" w:hAnsi="Times New Roman"/>
          <w:bCs/>
          <w:sz w:val="24"/>
          <w:szCs w:val="24"/>
        </w:rPr>
        <w:t>просп. Коммунистический</w:t>
      </w:r>
      <w:r w:rsidRPr="007D449A">
        <w:rPr>
          <w:rFonts w:ascii="Times New Roman" w:hAnsi="Times New Roman"/>
          <w:bCs/>
          <w:sz w:val="24"/>
          <w:szCs w:val="24"/>
        </w:rPr>
        <w:t>, 117а. Фактическое исполнение за 2023 год составляет 22 316 354,26 руб.</w:t>
      </w:r>
      <w:r>
        <w:rPr>
          <w:rFonts w:ascii="Times New Roman" w:hAnsi="Times New Roman"/>
          <w:bCs/>
          <w:sz w:val="24"/>
          <w:szCs w:val="24"/>
        </w:rPr>
        <w:t>,</w:t>
      </w:r>
      <w:r w:rsidRPr="007D449A">
        <w:rPr>
          <w:rFonts w:ascii="Times New Roman" w:hAnsi="Times New Roman"/>
          <w:bCs/>
          <w:sz w:val="24"/>
          <w:szCs w:val="24"/>
        </w:rPr>
        <w:t xml:space="preserve"> в том числе средства федерального бюджета составляют 18 444 466,80 руб., областного бюджета – 2 756 069,75 руб., местного бюджета – 1 115 817,71 руб., окончание ремонтных работ запланировано на декабрь 2024 года. В ходе проведения ремонтных работ в 2023 году в соответствии с требованиями по обеспечению доступности здания музея для инвалидов установлен наружный пандус с поручнями, оборудован санитарный узел для маломобильных групп населения. </w:t>
      </w:r>
    </w:p>
    <w:p w14:paraId="31455988" w14:textId="72FCBEB1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2) МБУДО «Самусьская детская школа искусств» по адресу: Томская область</w:t>
      </w:r>
      <w:r w:rsidR="00242476">
        <w:rPr>
          <w:rFonts w:ascii="Times New Roman" w:hAnsi="Times New Roman"/>
          <w:bCs/>
          <w:sz w:val="24"/>
          <w:szCs w:val="24"/>
        </w:rPr>
        <w:t>,</w:t>
      </w:r>
      <w:r w:rsidR="000474C3">
        <w:rPr>
          <w:rFonts w:ascii="Times New Roman" w:hAnsi="Times New Roman"/>
          <w:bCs/>
          <w:sz w:val="24"/>
          <w:szCs w:val="24"/>
        </w:rPr>
        <w:br/>
      </w:r>
      <w:r w:rsidRPr="007D449A">
        <w:rPr>
          <w:rFonts w:ascii="Times New Roman" w:hAnsi="Times New Roman"/>
          <w:bCs/>
          <w:sz w:val="24"/>
          <w:szCs w:val="24"/>
        </w:rPr>
        <w:t>п. Самусь, ул. Гагарина, 4, плановое завершение ремонтных работ – июль 2024 года. Фактическое исполнение за 2023 год составляет 50 234 549,19 руб. в том числе средства областного бюджета составляют 47 712 190,82 руб., местного бюджета – 2 522 358,37 руб. В Проекте капитального ремонта предусмотрены все необходимые условия для обеспечения доступной среды для инвалидов.</w:t>
      </w:r>
    </w:p>
    <w:p w14:paraId="4C8893EB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услугами, а также предоставление услуг в дистанционном режиме или по месту пребывания инвалидов (месту жительства).</w:t>
      </w:r>
    </w:p>
    <w:p w14:paraId="2E9F6C39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В учреждениях культуры и дополнительного образования имеются кнопки вызова сотрудника, информационные знаки, продублированные шрифтом Брайля, санитарные узлы для МГН, мобильные средства передвижения (коляски, подъемники), тактильные покрытия, пиктограммы и контрастная разметка для ориентирования, доступные входные группы, установлены наружные пандусы с поручнями. </w:t>
      </w:r>
    </w:p>
    <w:p w14:paraId="6204A436" w14:textId="12C6EF7F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В рамках проекта «Музейная акварель: творческая мастерская для посетителей </w:t>
      </w:r>
      <w:r w:rsidR="00242476">
        <w:rPr>
          <w:rFonts w:ascii="Times New Roman" w:hAnsi="Times New Roman"/>
          <w:bCs/>
          <w:sz w:val="24"/>
          <w:szCs w:val="24"/>
        </w:rPr>
        <w:br/>
      </w:r>
      <w:r w:rsidRPr="007D449A">
        <w:rPr>
          <w:rFonts w:ascii="Times New Roman" w:hAnsi="Times New Roman"/>
          <w:bCs/>
          <w:sz w:val="24"/>
          <w:szCs w:val="24"/>
        </w:rPr>
        <w:t>с ментальными особенностями» МБУ «Музей г.</w:t>
      </w:r>
      <w:r w:rsidR="00242476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>Северска» приобретены говорящий фотоальбом, тактильно-развивающая панель, набор для детей с аутизмом на сумму</w:t>
      </w:r>
      <w:r w:rsidR="00242476">
        <w:rPr>
          <w:rFonts w:ascii="Times New Roman" w:hAnsi="Times New Roman"/>
          <w:bCs/>
          <w:sz w:val="24"/>
          <w:szCs w:val="24"/>
        </w:rPr>
        <w:t xml:space="preserve"> </w:t>
      </w:r>
      <w:r w:rsidR="00242476">
        <w:rPr>
          <w:rFonts w:ascii="Times New Roman" w:hAnsi="Times New Roman"/>
          <w:bCs/>
          <w:sz w:val="24"/>
          <w:szCs w:val="24"/>
        </w:rPr>
        <w:br/>
      </w:r>
      <w:r w:rsidRPr="007D449A">
        <w:rPr>
          <w:rFonts w:ascii="Times New Roman" w:hAnsi="Times New Roman"/>
          <w:bCs/>
          <w:sz w:val="24"/>
          <w:szCs w:val="24"/>
        </w:rPr>
        <w:t xml:space="preserve">297,61 тыс. руб. </w:t>
      </w:r>
    </w:p>
    <w:p w14:paraId="4E1015F7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На официальных сайтах учреждений установлены версии для слабовидящих. </w:t>
      </w:r>
    </w:p>
    <w:p w14:paraId="5A278CCE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На сайтах имеются разделы «Доступная среда», содержащие порядок оказания муниципальных услуг инвалидам, контактную информацию. Кроме того, на сайтах размещены виртуальные выставки, электронные каталоги и иные сервисы, доступные для всех категорий населения.</w:t>
      </w:r>
    </w:p>
    <w:p w14:paraId="551F3A00" w14:textId="72E14960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Оказание услуг инвалидам в учреждениях культуры осуществляется с использованием имеющихся средств доступности. Это усилители голоса для работы экскурсоводов, видеорамки для слабослышащих и слабовидящих людей, этикетаж со шрифтом Брайля, электронные информационные столы, аудиокниги, компьютеры для </w:t>
      </w:r>
      <w:r w:rsidRPr="007D449A">
        <w:rPr>
          <w:rFonts w:ascii="Times New Roman" w:hAnsi="Times New Roman"/>
          <w:bCs/>
          <w:sz w:val="24"/>
          <w:szCs w:val="24"/>
        </w:rPr>
        <w:lastRenderedPageBreak/>
        <w:t xml:space="preserve">посетителей с доступом к цифровым изданиям и сети «Интернет», компьютерные классы, доступные для обучения детей-инвалидов. В зрительных залах учреждений культуры выделяются места для инвалидов с учетом их особенностей. В МБУ </w:t>
      </w:r>
      <w:r w:rsidR="00C448A0">
        <w:rPr>
          <w:rFonts w:ascii="Times New Roman" w:hAnsi="Times New Roman"/>
          <w:bCs/>
          <w:sz w:val="24"/>
          <w:szCs w:val="24"/>
        </w:rPr>
        <w:t>«</w:t>
      </w:r>
      <w:r w:rsidR="00C448A0" w:rsidRPr="00C448A0">
        <w:rPr>
          <w:rFonts w:ascii="Times New Roman" w:hAnsi="Times New Roman"/>
          <w:bCs/>
          <w:sz w:val="24"/>
          <w:szCs w:val="24"/>
        </w:rPr>
        <w:t>Северский музыкальный театр</w:t>
      </w:r>
      <w:r w:rsidR="00C448A0">
        <w:rPr>
          <w:rFonts w:ascii="Times New Roman" w:hAnsi="Times New Roman"/>
          <w:bCs/>
          <w:sz w:val="24"/>
          <w:szCs w:val="24"/>
        </w:rPr>
        <w:t>»</w:t>
      </w:r>
      <w:r w:rsidRPr="007D449A">
        <w:rPr>
          <w:rFonts w:ascii="Times New Roman" w:hAnsi="Times New Roman"/>
          <w:bCs/>
          <w:sz w:val="24"/>
          <w:szCs w:val="24"/>
        </w:rPr>
        <w:t xml:space="preserve"> внедряется система тифлокомментирования для слабовидящих инвалидов на отдельные спектакли. </w:t>
      </w:r>
    </w:p>
    <w:p w14:paraId="6A440DFB" w14:textId="77777777" w:rsidR="004F4B89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В МБУ «Музей г.</w:t>
      </w:r>
      <w:r w:rsidR="004F4B89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 xml:space="preserve">Северска» проводятся мероприятия для реабилитации инвалидов с использованием электронных интерактивных модулей «Песочница», «Игровой пол». Библиотеками осуществляется предоставление информационных и библиографических услуг в удаленном доступе, доступ к базам данных и электронным изданиям, а также организовано внестационарное обслуживание инвалидов и людей с ОВЗ по месту жительства. </w:t>
      </w:r>
    </w:p>
    <w:p w14:paraId="03C5A1DB" w14:textId="4F456EC6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МБУ </w:t>
      </w:r>
      <w:r w:rsidR="002A65F0" w:rsidRPr="002A65F0">
        <w:rPr>
          <w:rFonts w:ascii="Times New Roman" w:hAnsi="Times New Roman"/>
          <w:bCs/>
          <w:sz w:val="24"/>
          <w:szCs w:val="24"/>
        </w:rPr>
        <w:t>«Центральная городская библиотека»</w:t>
      </w:r>
      <w:r w:rsidRPr="007D449A">
        <w:rPr>
          <w:rFonts w:ascii="Times New Roman" w:hAnsi="Times New Roman"/>
          <w:bCs/>
          <w:sz w:val="24"/>
          <w:szCs w:val="24"/>
        </w:rPr>
        <w:t xml:space="preserve"> предоставляет услуги по доставке специальной литературы из областного центра по обслуживанию слабовидящих инвалидов на основании договора с ОГАУК «Томская областная универсальная научная библиотека им.</w:t>
      </w:r>
      <w:r w:rsidR="004A2A34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 xml:space="preserve">А.С. Пушкина». </w:t>
      </w:r>
    </w:p>
    <w:p w14:paraId="2375944C" w14:textId="64EEB1EF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Учреждения культуры работают в тесном взаимодействии с общественными организациями инвалидов: Северское отделение ВОИ, КМИ «Ровесники», Северское отделение ВОС, ООРДОР «Без границ», МОО родителей детей-инвалидов «Радуга», детьми из ОГКУ «Реабилитационный Центр для детей и подростков с ограниченными возможностями здоровья ЗАТО Северск» и МБОУ «Северская школа-интернат</w:t>
      </w:r>
      <w:r w:rsidR="00E36739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 xml:space="preserve">для обучающихся с ограниченными возможностями здоровья». В течение 2023 года для них была организована работа клубных объединений, проведение совместных мероприятий, экскурсий, посещение спектаклей, выставок, мастер-классов группами инвалидов, в том числе детей-инвалидов. </w:t>
      </w:r>
    </w:p>
    <w:p w14:paraId="2512638A" w14:textId="019C5D80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В детских школах искусств ЗАТО Северск обучаются дети с ОВЗ и дети-инвалиды</w:t>
      </w:r>
      <w:r w:rsidR="001F0126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>по общеразвивающим и адаптированным программам дополнительного образования, в том числе по месту пребывания инвалидов. В 2023 году число обучающихся детей-инвалидов 18</w:t>
      </w:r>
      <w:r w:rsidR="001F0126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>и детей с ОВЗ составляет 66 чел. Количество адаптированных программ дополнительного образования – 14 ед. МБУДО «Детская художественная школа» оказывает образовательные услуги по месту пребывания инвалидов на базе ОГКУ «Реабилитационный центр для детей и подростков с ограниченными возможностями здоровья ЗАТО Северск» по дополнительной общеразвивающей программе в области изобразительного искусства «Чародеи»</w:t>
      </w:r>
      <w:r w:rsidR="001F0126">
        <w:rPr>
          <w:rFonts w:ascii="Times New Roman" w:hAnsi="Times New Roman"/>
          <w:bCs/>
          <w:sz w:val="24"/>
          <w:szCs w:val="24"/>
        </w:rPr>
        <w:t xml:space="preserve"> </w:t>
      </w:r>
      <w:r w:rsidRPr="007D449A">
        <w:rPr>
          <w:rFonts w:ascii="Times New Roman" w:hAnsi="Times New Roman"/>
          <w:bCs/>
          <w:sz w:val="24"/>
          <w:szCs w:val="24"/>
        </w:rPr>
        <w:t>в индивидуальной и групповой форме.</w:t>
      </w:r>
    </w:p>
    <w:p w14:paraId="68ADA740" w14:textId="7BBD3EEA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В 2023 году в конкурсах детского творчества приняли участие 469 детей-инвалидов и детей с ОВЗ. Наиболее значимые из них: Открытый муниципальный творческий фестиваль для детей с ограниченными возможностями здоровья «Солнечные зайчики», Областной конкурс детского и юношеского творчества «Палитра талантов», выставки-конкурсы городского фестиваля «Праздники России», школьные выставки изобразительного и декоративно-прикладного творчества. </w:t>
      </w:r>
    </w:p>
    <w:p w14:paraId="4A26B066" w14:textId="6285ED88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 xml:space="preserve">Учреждениями культуры активно реализуются программы по социальной адаптации   детей-инвалидов. В Детском театре организована театральная студия «Сказкин дом», где обучаются основам театрального искусства дети младшего школьного возраста с ограниченными возможностями здоровья. </w:t>
      </w:r>
    </w:p>
    <w:p w14:paraId="494A1823" w14:textId="77777777" w:rsidR="007D449A" w:rsidRPr="007D449A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На проведение творческих мероприятий с участием инвалидов направлено 86,20 тыс. руб., в том числе средств местного бюджета – 86,20 тыс. руб.</w:t>
      </w:r>
    </w:p>
    <w:p w14:paraId="1C233EC3" w14:textId="4778E553" w:rsidR="00286D41" w:rsidRPr="00286D41" w:rsidRDefault="007D449A" w:rsidP="007D449A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7D449A">
        <w:rPr>
          <w:rFonts w:ascii="Times New Roman" w:hAnsi="Times New Roman"/>
          <w:bCs/>
          <w:sz w:val="24"/>
          <w:szCs w:val="24"/>
        </w:rPr>
        <w:t>В учреждениях культуры ежегодно проводятся инструктажи сотрудников по вопросам оказания услуг инвалидам в доступных для них формах. В 2023 году прошли обучение по программам повышения квалификации по организации работы с инвалидами 22 сотрудника учреждений культуры и 167 сотрудников прошли тотальный тест «Доступная среда». На эти цели направлены внебюджетные средства учреждений в размере 83,05 тыс. руб.</w:t>
      </w:r>
    </w:p>
    <w:p w14:paraId="0F2B881F" w14:textId="77777777" w:rsidR="00E86A49" w:rsidRPr="00936010" w:rsidRDefault="00740AE0" w:rsidP="00E86A49">
      <w:pPr>
        <w:spacing w:after="0" w:line="240" w:lineRule="auto"/>
        <w:ind w:left="20" w:firstLine="7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E86A49" w:rsidRPr="00936010">
        <w:rPr>
          <w:rFonts w:ascii="Times New Roman" w:hAnsi="Times New Roman"/>
          <w:b/>
          <w:sz w:val="24"/>
          <w:szCs w:val="24"/>
        </w:rPr>
        <w:t>бразовательные организации</w:t>
      </w:r>
    </w:p>
    <w:p w14:paraId="49609DAA" w14:textId="3D9B56AB" w:rsidR="00FD68A9" w:rsidRPr="00FD68A9" w:rsidRDefault="00FD68A9" w:rsidP="00FD68A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 xml:space="preserve">В связи с ограниченными возможностями бюджета ЗАТО Северск в 2023 году реализация мероприятий, направленных на повышение показателей доступности услуг и </w:t>
      </w:r>
      <w:r w:rsidRPr="00FD68A9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объектов для инвалидов, осуществлялась за счет средств от приносящей доход деятельности образовательных организаций и спонсорской помощи (внебюджетные средства):</w:t>
      </w:r>
    </w:p>
    <w:p w14:paraId="1A8D5DF3" w14:textId="646B377D" w:rsidR="00FD68A9" w:rsidRPr="00FD68A9" w:rsidRDefault="00FD68A9" w:rsidP="00FD68A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- устройство подъемника для инвалидов в МБОУ «СОШ № 88»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3C59E8ED" w14:textId="7D31A1D5" w:rsidR="00FD68A9" w:rsidRPr="00FD68A9" w:rsidRDefault="002274C5" w:rsidP="00FD68A9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D68A9" w:rsidRPr="00FD68A9">
        <w:rPr>
          <w:rFonts w:ascii="Times New Roman" w:eastAsia="Calibri" w:hAnsi="Times New Roman"/>
          <w:sz w:val="24"/>
          <w:szCs w:val="24"/>
          <w:lang w:eastAsia="en-US"/>
        </w:rPr>
        <w:t>В 2023 году средства на реализацию мероприятий по повышению показателей доступности в бюджете ЗАТО Северск не выделялись и не планировались.</w:t>
      </w:r>
    </w:p>
    <w:p w14:paraId="6049A808" w14:textId="175B7872" w:rsidR="00FD68A9" w:rsidRPr="00FD68A9" w:rsidRDefault="00FD68A9" w:rsidP="00FD6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Ранее созданные условия для обучения и воспитания детей с ограниченными возможностями здоровья были обеспечены за счет участия муниципалитет</w:t>
      </w:r>
      <w:r w:rsidR="002274C5">
        <w:rPr>
          <w:rFonts w:ascii="Times New Roman" w:eastAsia="Calibri" w:hAnsi="Times New Roman"/>
          <w:sz w:val="24"/>
          <w:szCs w:val="24"/>
          <w:lang w:eastAsia="en-US"/>
        </w:rPr>
        <w:t>а</w:t>
      </w:r>
      <w:r w:rsidRPr="00FD68A9">
        <w:rPr>
          <w:rFonts w:ascii="Times New Roman" w:eastAsia="Calibri" w:hAnsi="Times New Roman"/>
          <w:sz w:val="24"/>
          <w:szCs w:val="24"/>
          <w:lang w:eastAsia="en-US"/>
        </w:rPr>
        <w:t xml:space="preserve"> в государственной программе Российской Федерации «Доступная среда» на 2011 - 2020 годы, утвержденной постановлением Правительства Российской Федерации от 01.12.2015 № 1297 «Об утверждении государственной программы Российской Федерации «Доступная среда» на 2011 - 2020 годы», а также грантовой поддержки социально-ориентированных фондов.</w:t>
      </w:r>
    </w:p>
    <w:p w14:paraId="04C0363E" w14:textId="77777777" w:rsidR="00FD68A9" w:rsidRPr="00FD68A9" w:rsidRDefault="00FD68A9" w:rsidP="00FD68A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По итогам программных мероприятий беспрепятственный доступ и перемещение детей-инвалидов внутри зданий организован в 15 образовательных организациях:                МБОУ «СОШ № 83», МБОУ «СОШ № 84», МБОУ «СОШ № 87», МБОУ «СОШ № 89», МБОУ «СОШ № 90», МБОУ «СОШ № 198», МБОУ «СОШ № 196», МБОУ «Северская школа-интернат для обучающихся с ограниченными возможностями здоровья»,                   МБДОУ «Детский сад № 11», МБДОУ «Детский сад № 34» МБДОУ «Детский сад № 40», МБДОУ «Детский сад № 47», МАДОУ «Детский сад № 48», МБДОУ «Детский сад № 50»,  МБУ ДО «Центр «Поиск».</w:t>
      </w:r>
    </w:p>
    <w:p w14:paraId="5CED9B40" w14:textId="77777777" w:rsidR="00FD68A9" w:rsidRPr="00FD68A9" w:rsidRDefault="00FD68A9" w:rsidP="00FD6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Во всех образовательных организациях, указанных выше:</w:t>
      </w:r>
    </w:p>
    <w:p w14:paraId="2269BEF8" w14:textId="77777777" w:rsidR="00FD68A9" w:rsidRPr="00FD68A9" w:rsidRDefault="00FD68A9" w:rsidP="00FD6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 xml:space="preserve">- установлены пандусы для подъема инвалидов-колясочников, поручни; </w:t>
      </w:r>
    </w:p>
    <w:p w14:paraId="4DCFE5F7" w14:textId="77777777" w:rsidR="00FD68A9" w:rsidRPr="00FD68A9" w:rsidRDefault="00FD68A9" w:rsidP="00FD6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 xml:space="preserve">- расширены дверные проемы на первых этажах; </w:t>
      </w:r>
    </w:p>
    <w:p w14:paraId="3BB62593" w14:textId="77777777" w:rsidR="00FD68A9" w:rsidRPr="00FD68A9" w:rsidRDefault="00FD68A9" w:rsidP="00FD6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- созданы специальные условия для нахождения в санитарных комнатах.</w:t>
      </w:r>
    </w:p>
    <w:p w14:paraId="55CC4102" w14:textId="77777777" w:rsidR="00FD68A9" w:rsidRPr="00FD68A9" w:rsidRDefault="00FD68A9" w:rsidP="00FD68A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В части материально-технического сопровождения образовательного процесса используются коррекционно-диагностические комплексы, интерактивные доски, спортивные тренажеры, сенсорная комната, сухие бассейны, действует комната психологической разгрузки, имеется специализированный автомобиль для подвоза детей-колясочников.</w:t>
      </w:r>
    </w:p>
    <w:p w14:paraId="17E6C3F1" w14:textId="77777777" w:rsidR="00FD68A9" w:rsidRPr="00FD68A9" w:rsidRDefault="00FD68A9" w:rsidP="00FD68A9">
      <w:pPr>
        <w:spacing w:after="0" w:line="240" w:lineRule="auto"/>
        <w:ind w:left="20" w:right="-1" w:firstLine="70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14:paraId="0AF7C2B4" w14:textId="77777777" w:rsidR="00FD68A9" w:rsidRPr="00FD68A9" w:rsidRDefault="00FD68A9" w:rsidP="00FD68A9">
      <w:pPr>
        <w:spacing w:after="0" w:line="240" w:lineRule="auto"/>
        <w:ind w:left="20" w:right="-1" w:firstLine="70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D68A9">
        <w:rPr>
          <w:rFonts w:ascii="Times New Roman" w:eastAsia="Calibri" w:hAnsi="Times New Roman"/>
          <w:sz w:val="24"/>
          <w:szCs w:val="24"/>
          <w:lang w:eastAsia="en-US"/>
        </w:rPr>
        <w:t>Во всех учреждениях на входах в здания установлены кнопки вызова персонала, информационные таблички, продублированные шрифтом Брайля, на прилегающих территориях к объектам установлены информационные знаки для инвалидов, определяющие места для парковки, нанесены цветовые ориентиры, тактильные ленты на входах в здания.</w:t>
      </w:r>
    </w:p>
    <w:p w14:paraId="61D44F2A" w14:textId="77777777" w:rsidR="005E6ADA" w:rsidRPr="00936010" w:rsidRDefault="00740AE0" w:rsidP="00740AE0">
      <w:pPr>
        <w:spacing w:after="0" w:line="240" w:lineRule="auto"/>
        <w:ind w:left="20" w:firstLine="7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5E6ADA">
        <w:rPr>
          <w:rFonts w:ascii="Times New Roman" w:hAnsi="Times New Roman"/>
          <w:b/>
          <w:sz w:val="24"/>
          <w:szCs w:val="24"/>
        </w:rPr>
        <w:t>отребитель</w:t>
      </w:r>
      <w:r w:rsidR="00522047">
        <w:rPr>
          <w:rFonts w:ascii="Times New Roman" w:hAnsi="Times New Roman"/>
          <w:b/>
          <w:sz w:val="24"/>
          <w:szCs w:val="24"/>
        </w:rPr>
        <w:t>ски</w:t>
      </w:r>
      <w:r w:rsidR="005E6ADA">
        <w:rPr>
          <w:rFonts w:ascii="Times New Roman" w:hAnsi="Times New Roman"/>
          <w:b/>
          <w:sz w:val="24"/>
          <w:szCs w:val="24"/>
        </w:rPr>
        <w:t>й рынок</w:t>
      </w:r>
    </w:p>
    <w:p w14:paraId="28EDD8C6" w14:textId="77777777" w:rsidR="00B96EA3" w:rsidRDefault="001F4F5A" w:rsidP="00B96EA3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0"/>
        </w:rPr>
      </w:pPr>
      <w:r w:rsidRPr="001F4F5A">
        <w:rPr>
          <w:rFonts w:ascii="Times New Roman CYR" w:hAnsi="Times New Roman CYR"/>
          <w:sz w:val="24"/>
          <w:szCs w:val="20"/>
        </w:rPr>
        <w:t xml:space="preserve">Администрации ЗАТО Северск продолжает проводить информационно-разъяснительную работу с руководителями негосударственных организаций (учреждений) в сфере торговли, общественного питания, бытового обслуживания об обязанностях </w:t>
      </w:r>
      <w:r w:rsidR="00A835A6">
        <w:rPr>
          <w:rFonts w:ascii="Times New Roman CYR" w:hAnsi="Times New Roman CYR"/>
          <w:sz w:val="24"/>
          <w:szCs w:val="20"/>
        </w:rPr>
        <w:br/>
      </w:r>
      <w:r w:rsidRPr="001F4F5A">
        <w:rPr>
          <w:rFonts w:ascii="Times New Roman CYR" w:hAnsi="Times New Roman CYR"/>
          <w:sz w:val="24"/>
          <w:szCs w:val="20"/>
        </w:rPr>
        <w:t>по формированию условий доступности на принадлежащих им объектах.</w:t>
      </w:r>
      <w:r>
        <w:rPr>
          <w:rFonts w:ascii="Times New Roman CYR" w:hAnsi="Times New Roman CYR"/>
          <w:sz w:val="24"/>
          <w:szCs w:val="20"/>
        </w:rPr>
        <w:t xml:space="preserve"> </w:t>
      </w:r>
    </w:p>
    <w:p w14:paraId="47A1E797" w14:textId="47A15F83" w:rsidR="00B96EA3" w:rsidRDefault="00B96EA3" w:rsidP="00B96EA3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0"/>
        </w:rPr>
      </w:pPr>
      <w:r w:rsidRPr="00B96EA3">
        <w:rPr>
          <w:rFonts w:ascii="Times New Roman CYR" w:hAnsi="Times New Roman CYR"/>
          <w:sz w:val="24"/>
          <w:szCs w:val="20"/>
        </w:rPr>
        <w:t>В течени</w:t>
      </w:r>
      <w:r w:rsidR="00522047">
        <w:rPr>
          <w:rFonts w:ascii="Times New Roman CYR" w:hAnsi="Times New Roman CYR"/>
          <w:sz w:val="24"/>
          <w:szCs w:val="20"/>
        </w:rPr>
        <w:t>е</w:t>
      </w:r>
      <w:r w:rsidRPr="00B96EA3">
        <w:rPr>
          <w:rFonts w:ascii="Times New Roman CYR" w:hAnsi="Times New Roman CYR"/>
          <w:sz w:val="24"/>
          <w:szCs w:val="20"/>
        </w:rPr>
        <w:t xml:space="preserve"> 202</w:t>
      </w:r>
      <w:r w:rsidR="00D22DB7">
        <w:rPr>
          <w:rFonts w:ascii="Times New Roman CYR" w:hAnsi="Times New Roman CYR"/>
          <w:sz w:val="24"/>
          <w:szCs w:val="20"/>
        </w:rPr>
        <w:t>3</w:t>
      </w:r>
      <w:r w:rsidRPr="00B96EA3">
        <w:rPr>
          <w:rFonts w:ascii="Times New Roman CYR" w:hAnsi="Times New Roman CYR"/>
          <w:sz w:val="24"/>
          <w:szCs w:val="20"/>
        </w:rPr>
        <w:t xml:space="preserve"> года было обследовано </w:t>
      </w:r>
      <w:r w:rsidR="00D22DB7">
        <w:rPr>
          <w:rFonts w:ascii="Times New Roman CYR" w:hAnsi="Times New Roman CYR"/>
          <w:sz w:val="24"/>
          <w:szCs w:val="20"/>
        </w:rPr>
        <w:t>373</w:t>
      </w:r>
      <w:r w:rsidRPr="00B96EA3">
        <w:rPr>
          <w:rFonts w:ascii="Times New Roman CYR" w:hAnsi="Times New Roman CYR"/>
          <w:sz w:val="24"/>
          <w:szCs w:val="20"/>
        </w:rPr>
        <w:t xml:space="preserve"> объектов торговли, </w:t>
      </w:r>
      <w:r w:rsidR="00D22DB7">
        <w:rPr>
          <w:rFonts w:ascii="Times New Roman CYR" w:hAnsi="Times New Roman CYR"/>
          <w:sz w:val="24"/>
          <w:szCs w:val="20"/>
        </w:rPr>
        <w:t>64</w:t>
      </w:r>
      <w:r w:rsidRPr="00B96EA3">
        <w:rPr>
          <w:rFonts w:ascii="Times New Roman CYR" w:hAnsi="Times New Roman CYR"/>
          <w:sz w:val="24"/>
          <w:szCs w:val="20"/>
        </w:rPr>
        <w:t xml:space="preserve"> объект</w:t>
      </w:r>
      <w:r w:rsidR="00D22DB7">
        <w:rPr>
          <w:rFonts w:ascii="Times New Roman CYR" w:hAnsi="Times New Roman CYR"/>
          <w:sz w:val="24"/>
          <w:szCs w:val="20"/>
        </w:rPr>
        <w:t>а</w:t>
      </w:r>
      <w:r w:rsidRPr="00B96EA3">
        <w:rPr>
          <w:rFonts w:ascii="Times New Roman CYR" w:hAnsi="Times New Roman CYR"/>
          <w:sz w:val="24"/>
          <w:szCs w:val="20"/>
        </w:rPr>
        <w:t xml:space="preserve"> общественного питания и </w:t>
      </w:r>
      <w:r w:rsidR="007D1E57">
        <w:rPr>
          <w:rFonts w:ascii="Times New Roman CYR" w:hAnsi="Times New Roman CYR"/>
          <w:sz w:val="24"/>
          <w:szCs w:val="20"/>
        </w:rPr>
        <w:t>47</w:t>
      </w:r>
      <w:r w:rsidRPr="00B96EA3">
        <w:rPr>
          <w:rFonts w:ascii="Times New Roman CYR" w:hAnsi="Times New Roman CYR"/>
          <w:sz w:val="24"/>
          <w:szCs w:val="20"/>
        </w:rPr>
        <w:t xml:space="preserve"> объектов бытового обслуживания. </w:t>
      </w:r>
    </w:p>
    <w:p w14:paraId="5FBB5C6D" w14:textId="77777777" w:rsidR="000E2A18" w:rsidRDefault="000E2A18" w:rsidP="004618B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Дорожно-транспортн</w:t>
      </w:r>
      <w:r w:rsidR="0074582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ая инфраструктура</w:t>
      </w:r>
      <w:r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и жилищно-коммунально</w:t>
      </w:r>
      <w:r w:rsidR="0074582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е хозяйство</w:t>
      </w:r>
    </w:p>
    <w:p w14:paraId="37E8FAD8" w14:textId="24078C45" w:rsidR="004618B4" w:rsidRPr="004618B4" w:rsidRDefault="004618B4" w:rsidP="004618B4">
      <w:pPr>
        <w:tabs>
          <w:tab w:val="left" w:pos="709"/>
          <w:tab w:val="left" w:pos="913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eastAsia="en-US"/>
        </w:rPr>
      </w:pPr>
      <w:r>
        <w:rPr>
          <w:rFonts w:ascii="Times New Roman" w:eastAsia="Calibri" w:hAnsi="Times New Roman"/>
          <w:sz w:val="24"/>
          <w:szCs w:val="24"/>
          <w:shd w:val="clear" w:color="auto" w:fill="FFFFFF"/>
          <w:lang w:eastAsia="en-US"/>
        </w:rPr>
        <w:tab/>
      </w:r>
      <w:r w:rsidRPr="004618B4">
        <w:rPr>
          <w:rFonts w:ascii="Times New Roman" w:eastAsia="Calibri" w:hAnsi="Times New Roman"/>
          <w:sz w:val="24"/>
          <w:szCs w:val="24"/>
          <w:shd w:val="clear" w:color="auto" w:fill="FFFFFF"/>
          <w:lang w:eastAsia="en-US"/>
        </w:rPr>
        <w:t>Финансирование мероприятий «дорожной карты» предусмотрено муниципальной программой «Обеспечение доступным и комфортным жильем граждан ЗАТО Северск» на 2021 - 2024 годы», утвержденная постановлением Администрации ЗАТО Северск от 29.12.2020 № 2428.</w:t>
      </w:r>
    </w:p>
    <w:p w14:paraId="7FEC10F9" w14:textId="796BF72A" w:rsidR="004618B4" w:rsidRPr="004618B4" w:rsidRDefault="004618B4" w:rsidP="004618B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618B4">
        <w:rPr>
          <w:rFonts w:ascii="Times New Roman" w:hAnsi="Times New Roman"/>
          <w:sz w:val="24"/>
          <w:szCs w:val="24"/>
        </w:rPr>
        <w:t>На 2023 год на реализацию мероприятий «дорожной карты» запланировано финансирование мероприятий по устройству пандусов (поручней) на сумму 9,8 тыс. руб. Установка не производилась в связи с отсутствие заявок.</w:t>
      </w:r>
    </w:p>
    <w:p w14:paraId="1E541EDD" w14:textId="1C1D4546" w:rsidR="004618B4" w:rsidRPr="004618B4" w:rsidRDefault="004618B4" w:rsidP="004618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618B4">
        <w:rPr>
          <w:rFonts w:ascii="Times New Roman" w:hAnsi="Times New Roman"/>
          <w:sz w:val="24"/>
          <w:szCs w:val="24"/>
        </w:rPr>
        <w:t xml:space="preserve"> На территории ЗАТО Северск доступным транспортом для инвалидов являются автобусы. Муниципальными контрактами предусмотрено наличие не менее 10 % от всего </w:t>
      </w:r>
      <w:r w:rsidRPr="004618B4">
        <w:rPr>
          <w:rFonts w:ascii="Times New Roman" w:hAnsi="Times New Roman"/>
          <w:sz w:val="24"/>
          <w:szCs w:val="24"/>
        </w:rPr>
        <w:lastRenderedPageBreak/>
        <w:t xml:space="preserve">количества автобусов должны быть </w:t>
      </w:r>
      <w:r w:rsidR="00A62C56" w:rsidRPr="004618B4">
        <w:rPr>
          <w:rFonts w:ascii="Times New Roman" w:hAnsi="Times New Roman"/>
          <w:sz w:val="24"/>
          <w:szCs w:val="24"/>
        </w:rPr>
        <w:t>оборудованы</w:t>
      </w:r>
      <w:r w:rsidRPr="004618B4">
        <w:rPr>
          <w:rFonts w:ascii="Times New Roman" w:hAnsi="Times New Roman"/>
          <w:sz w:val="24"/>
          <w:szCs w:val="24"/>
        </w:rPr>
        <w:t xml:space="preserve"> для перевозок инвалидов с нарушениями опорно-двигательных функций. В настоящее время на муниципальных маршрутах работает 12 автобусов оборудованных для перевозки инвалидов, что составляет 24 %.</w:t>
      </w:r>
    </w:p>
    <w:p w14:paraId="1C30C83F" w14:textId="77777777" w:rsidR="004618B4" w:rsidRPr="004618B4" w:rsidRDefault="004618B4" w:rsidP="004618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618B4">
        <w:rPr>
          <w:rFonts w:ascii="Times New Roman" w:hAnsi="Times New Roman"/>
          <w:sz w:val="24"/>
          <w:szCs w:val="24"/>
        </w:rPr>
        <w:t>В настоящее время на территории ЗАТО Северск функционируют 21 транспортный светофор, из которых 8 оборудованы громкоговорящими устройствами для слабовидящих.</w:t>
      </w:r>
    </w:p>
    <w:p w14:paraId="167EE910" w14:textId="24CD08A3" w:rsidR="004618B4" w:rsidRPr="004618B4" w:rsidRDefault="004618B4" w:rsidP="004618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618B4">
        <w:rPr>
          <w:rFonts w:ascii="Times New Roman" w:hAnsi="Times New Roman"/>
          <w:sz w:val="24"/>
          <w:szCs w:val="24"/>
        </w:rPr>
        <w:t>В 2023 году светофорным объектом с громкоговорящими устройствами для слабовидящих, оборудован пешеходный переход по адресу: г.</w:t>
      </w:r>
      <w:r w:rsidR="00741A02">
        <w:rPr>
          <w:rFonts w:ascii="Times New Roman" w:hAnsi="Times New Roman"/>
          <w:sz w:val="24"/>
          <w:szCs w:val="24"/>
        </w:rPr>
        <w:t> </w:t>
      </w:r>
      <w:r w:rsidRPr="004618B4">
        <w:rPr>
          <w:rFonts w:ascii="Times New Roman" w:hAnsi="Times New Roman"/>
          <w:sz w:val="24"/>
          <w:szCs w:val="24"/>
        </w:rPr>
        <w:t xml:space="preserve">Северск, </w:t>
      </w:r>
      <w:r w:rsidR="007C43AF">
        <w:rPr>
          <w:rFonts w:ascii="Times New Roman" w:hAnsi="Times New Roman"/>
          <w:sz w:val="24"/>
          <w:szCs w:val="24"/>
        </w:rPr>
        <w:br/>
      </w:r>
      <w:r w:rsidRPr="004618B4">
        <w:rPr>
          <w:rFonts w:ascii="Times New Roman" w:hAnsi="Times New Roman"/>
          <w:sz w:val="24"/>
          <w:szCs w:val="24"/>
        </w:rPr>
        <w:t>просп.</w:t>
      </w:r>
      <w:r w:rsidR="007C43AF">
        <w:rPr>
          <w:rFonts w:ascii="Times New Roman" w:hAnsi="Times New Roman"/>
          <w:sz w:val="24"/>
          <w:szCs w:val="24"/>
        </w:rPr>
        <w:t xml:space="preserve"> </w:t>
      </w:r>
      <w:r w:rsidRPr="004618B4">
        <w:rPr>
          <w:rFonts w:ascii="Times New Roman" w:hAnsi="Times New Roman"/>
          <w:sz w:val="24"/>
          <w:szCs w:val="24"/>
        </w:rPr>
        <w:t>Коммунистический, 108.</w:t>
      </w:r>
    </w:p>
    <w:p w14:paraId="1DBFCBED" w14:textId="15E31B93" w:rsidR="004618B4" w:rsidRPr="004618B4" w:rsidRDefault="004618B4" w:rsidP="004618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618B4">
        <w:rPr>
          <w:rFonts w:ascii="Times New Roman" w:hAnsi="Times New Roman"/>
          <w:sz w:val="24"/>
          <w:szCs w:val="24"/>
        </w:rPr>
        <w:t>Муниципальной программой «Улучшение качественного состояния объектов благоустройства и озеленения города Северска» на 2021 - 2024 годы не предусмотрено отдельных мероприятий по оборудованию объектов социальной, инженерной и транспортной инфраструктур, пандусами, тактильной плиткой на тротуарах и остановочных площадках.</w:t>
      </w:r>
    </w:p>
    <w:p w14:paraId="121FC109" w14:textId="77777777" w:rsidR="00FD3342" w:rsidRPr="002D1DB3" w:rsidRDefault="00FD3342" w:rsidP="00B96EA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D1DB3">
        <w:rPr>
          <w:rFonts w:ascii="Times New Roman" w:hAnsi="Times New Roman"/>
          <w:b/>
          <w:sz w:val="24"/>
          <w:szCs w:val="24"/>
        </w:rPr>
        <w:t>Поддержка</w:t>
      </w:r>
      <w:r w:rsidR="00404E64" w:rsidRPr="002D1DB3">
        <w:rPr>
          <w:rFonts w:ascii="Times New Roman" w:hAnsi="Times New Roman"/>
          <w:b/>
          <w:sz w:val="24"/>
          <w:szCs w:val="24"/>
        </w:rPr>
        <w:t xml:space="preserve"> </w:t>
      </w:r>
      <w:r w:rsidR="00B45DF9">
        <w:rPr>
          <w:rFonts w:ascii="Times New Roman" w:hAnsi="Times New Roman"/>
          <w:b/>
          <w:sz w:val="24"/>
          <w:szCs w:val="24"/>
        </w:rPr>
        <w:t xml:space="preserve">деятельности социально ориентированных некоммерческих </w:t>
      </w:r>
      <w:r w:rsidR="008529BD">
        <w:rPr>
          <w:rFonts w:ascii="Times New Roman" w:hAnsi="Times New Roman"/>
          <w:b/>
          <w:sz w:val="24"/>
          <w:szCs w:val="24"/>
        </w:rPr>
        <w:t>организаций инвалидов</w:t>
      </w:r>
    </w:p>
    <w:p w14:paraId="673D3309" w14:textId="77777777" w:rsidR="00C05D26" w:rsidRDefault="00C05D26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эффективного вовлечения и включения инвалидов в общество </w:t>
      </w:r>
      <w:r>
        <w:rPr>
          <w:rFonts w:ascii="Times New Roman" w:hAnsi="Times New Roman"/>
          <w:sz w:val="24"/>
          <w:szCs w:val="24"/>
        </w:rPr>
        <w:br/>
        <w:t>на территории ЗАТО Северск действу</w:t>
      </w:r>
      <w:r w:rsidR="00C82451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т 6 общественных организаций инвалидов. </w:t>
      </w:r>
    </w:p>
    <w:p w14:paraId="31DBC606" w14:textId="77777777" w:rsidR="00C05D26" w:rsidRDefault="00C05D26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действующего законодательства Администрация ЗАТО Северск осуществляет взаимодействие с общественными организациями инвалидов и предоставляет </w:t>
      </w:r>
      <w:r>
        <w:rPr>
          <w:rFonts w:ascii="Times New Roman" w:hAnsi="Times New Roman"/>
          <w:sz w:val="24"/>
          <w:szCs w:val="24"/>
        </w:rPr>
        <w:br/>
        <w:t>им финансовую, имущественную, информационную и консультационную поддержку.</w:t>
      </w:r>
    </w:p>
    <w:p w14:paraId="5748A148" w14:textId="485ACA50" w:rsidR="007C5ED1" w:rsidRDefault="007C5ED1" w:rsidP="007C5E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C5ED1">
        <w:rPr>
          <w:rFonts w:ascii="Times New Roman" w:hAnsi="Times New Roman"/>
          <w:sz w:val="24"/>
          <w:szCs w:val="24"/>
        </w:rPr>
        <w:t>Имущественная поддержка предоставляется в виде безвозмездного предоставлени</w:t>
      </w:r>
      <w:r w:rsidR="00C82451">
        <w:rPr>
          <w:rFonts w:ascii="Times New Roman" w:hAnsi="Times New Roman"/>
          <w:sz w:val="24"/>
          <w:szCs w:val="24"/>
        </w:rPr>
        <w:t>я</w:t>
      </w:r>
      <w:r w:rsidRPr="007C5ED1">
        <w:rPr>
          <w:rFonts w:ascii="Times New Roman" w:hAnsi="Times New Roman"/>
          <w:sz w:val="24"/>
          <w:szCs w:val="24"/>
        </w:rPr>
        <w:t xml:space="preserve"> </w:t>
      </w:r>
      <w:r w:rsidR="00C82451" w:rsidRPr="007C5ED1">
        <w:rPr>
          <w:rFonts w:ascii="Times New Roman" w:hAnsi="Times New Roman"/>
          <w:sz w:val="24"/>
          <w:szCs w:val="24"/>
        </w:rPr>
        <w:t xml:space="preserve">в пользование </w:t>
      </w:r>
      <w:r w:rsidRPr="007C5ED1">
        <w:rPr>
          <w:rFonts w:ascii="Times New Roman" w:hAnsi="Times New Roman"/>
          <w:sz w:val="24"/>
          <w:szCs w:val="24"/>
        </w:rPr>
        <w:t>помещений</w:t>
      </w:r>
      <w:r>
        <w:rPr>
          <w:rFonts w:ascii="Times New Roman" w:hAnsi="Times New Roman"/>
          <w:sz w:val="24"/>
          <w:szCs w:val="24"/>
        </w:rPr>
        <w:t>, расположенных</w:t>
      </w:r>
      <w:r w:rsidRPr="007C5ED1">
        <w:rPr>
          <w:rFonts w:ascii="Times New Roman" w:hAnsi="Times New Roman"/>
          <w:sz w:val="24"/>
          <w:szCs w:val="24"/>
        </w:rPr>
        <w:t xml:space="preserve"> по ул.</w:t>
      </w:r>
      <w:r w:rsidR="00B63BE8">
        <w:rPr>
          <w:rFonts w:ascii="Times New Roman" w:hAnsi="Times New Roman"/>
          <w:sz w:val="24"/>
          <w:szCs w:val="24"/>
        </w:rPr>
        <w:t> </w:t>
      </w:r>
      <w:r w:rsidRPr="007C5ED1">
        <w:rPr>
          <w:rFonts w:ascii="Times New Roman" w:hAnsi="Times New Roman"/>
          <w:sz w:val="24"/>
          <w:szCs w:val="24"/>
        </w:rPr>
        <w:t>Калинина,</w:t>
      </w:r>
      <w:r w:rsidR="00B63BE8">
        <w:rPr>
          <w:rFonts w:ascii="Times New Roman" w:hAnsi="Times New Roman"/>
          <w:sz w:val="24"/>
          <w:szCs w:val="24"/>
        </w:rPr>
        <w:t> </w:t>
      </w:r>
      <w:r w:rsidRPr="007C5ED1">
        <w:rPr>
          <w:rFonts w:ascii="Times New Roman" w:hAnsi="Times New Roman"/>
          <w:sz w:val="24"/>
          <w:szCs w:val="24"/>
        </w:rPr>
        <w:t xml:space="preserve">д.32, </w:t>
      </w:r>
      <w:r w:rsidR="00B63BE8">
        <w:rPr>
          <w:rFonts w:ascii="Times New Roman" w:hAnsi="Times New Roman"/>
          <w:sz w:val="24"/>
          <w:szCs w:val="24"/>
        </w:rPr>
        <w:br/>
      </w:r>
      <w:r w:rsidR="00B63BE8" w:rsidRPr="007C5ED1">
        <w:rPr>
          <w:rFonts w:ascii="Times New Roman" w:hAnsi="Times New Roman"/>
          <w:sz w:val="24"/>
          <w:szCs w:val="24"/>
        </w:rPr>
        <w:t>просп</w:t>
      </w:r>
      <w:r w:rsidR="00B63BE8">
        <w:rPr>
          <w:rFonts w:ascii="Times New Roman" w:hAnsi="Times New Roman"/>
          <w:sz w:val="24"/>
          <w:szCs w:val="24"/>
        </w:rPr>
        <w:t>. Коммунистический</w:t>
      </w:r>
      <w:r>
        <w:rPr>
          <w:rFonts w:ascii="Times New Roman" w:hAnsi="Times New Roman"/>
          <w:sz w:val="24"/>
          <w:szCs w:val="24"/>
        </w:rPr>
        <w:t>, д.116, ул.</w:t>
      </w:r>
      <w:r w:rsidR="00B63B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Советская,</w:t>
      </w:r>
      <w:r w:rsidR="00B63BE8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 23</w:t>
      </w:r>
      <w:r w:rsidRPr="007C5ED1">
        <w:rPr>
          <w:rFonts w:ascii="Times New Roman" w:hAnsi="Times New Roman"/>
          <w:sz w:val="24"/>
          <w:szCs w:val="24"/>
        </w:rPr>
        <w:t>.</w:t>
      </w:r>
    </w:p>
    <w:p w14:paraId="18601D7A" w14:textId="5E671F2D" w:rsidR="00C05D26" w:rsidRDefault="00C05D26" w:rsidP="007C5ED1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организацию и проведение общественных мероприятий, содержание и текущий ремонт помещений, переданных в пользование, оплату жилищно-коммунальных услуг, укрепление материально-технической базы общественным организациям инвалидов </w:t>
      </w:r>
      <w:r>
        <w:rPr>
          <w:rFonts w:ascii="Times New Roman" w:hAnsi="Times New Roman"/>
          <w:sz w:val="24"/>
          <w:szCs w:val="24"/>
        </w:rPr>
        <w:br/>
        <w:t>в рамках муниципальной программы «Формирование благоприятного социальног</w:t>
      </w:r>
      <w:r w:rsidR="007C5ED1">
        <w:rPr>
          <w:rFonts w:ascii="Times New Roman" w:hAnsi="Times New Roman"/>
          <w:sz w:val="24"/>
          <w:szCs w:val="24"/>
        </w:rPr>
        <w:t>о климата в ЗАТО Северск» в 202</w:t>
      </w:r>
      <w:r w:rsidR="00070D7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году </w:t>
      </w:r>
      <w:r w:rsidR="00C82451">
        <w:rPr>
          <w:rFonts w:ascii="Times New Roman" w:hAnsi="Times New Roman"/>
          <w:sz w:val="24"/>
          <w:szCs w:val="24"/>
        </w:rPr>
        <w:t xml:space="preserve">были </w:t>
      </w:r>
      <w:r>
        <w:rPr>
          <w:rFonts w:ascii="Times New Roman" w:hAnsi="Times New Roman"/>
          <w:sz w:val="24"/>
          <w:szCs w:val="24"/>
        </w:rPr>
        <w:t xml:space="preserve">предоставлены субсидии на сумму – </w:t>
      </w:r>
      <w:r w:rsidR="007C5ED1" w:rsidRPr="007C5ED1">
        <w:rPr>
          <w:rFonts w:ascii="Times New Roman" w:hAnsi="Times New Roman"/>
          <w:sz w:val="24"/>
          <w:szCs w:val="24"/>
        </w:rPr>
        <w:t xml:space="preserve">2 </w:t>
      </w:r>
      <w:r w:rsidR="00B1471F">
        <w:rPr>
          <w:rFonts w:ascii="Times New Roman" w:hAnsi="Times New Roman"/>
          <w:sz w:val="24"/>
          <w:szCs w:val="24"/>
        </w:rPr>
        <w:t>219</w:t>
      </w:r>
      <w:r w:rsidR="007C5ED1" w:rsidRPr="007C5ED1">
        <w:rPr>
          <w:rFonts w:ascii="Times New Roman" w:hAnsi="Times New Roman"/>
          <w:sz w:val="24"/>
          <w:szCs w:val="24"/>
        </w:rPr>
        <w:t>,</w:t>
      </w:r>
      <w:r w:rsidR="00B1471F">
        <w:rPr>
          <w:rFonts w:ascii="Times New Roman" w:hAnsi="Times New Roman"/>
          <w:sz w:val="24"/>
          <w:szCs w:val="24"/>
        </w:rPr>
        <w:t>47</w:t>
      </w:r>
      <w:r w:rsidR="007C5ED1" w:rsidRPr="007C5ED1">
        <w:rPr>
          <w:rFonts w:ascii="Times New Roman" w:hAnsi="Times New Roman"/>
          <w:sz w:val="24"/>
          <w:szCs w:val="24"/>
        </w:rPr>
        <w:t xml:space="preserve"> тыс. руб. </w:t>
      </w:r>
    </w:p>
    <w:sectPr w:rsidR="00C05D26" w:rsidSect="007449C1">
      <w:headerReference w:type="default" r:id="rId6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0D0F4" w14:textId="77777777" w:rsidR="007449C1" w:rsidRDefault="007449C1" w:rsidP="00480561">
      <w:pPr>
        <w:spacing w:after="0" w:line="240" w:lineRule="auto"/>
      </w:pPr>
      <w:r>
        <w:separator/>
      </w:r>
    </w:p>
  </w:endnote>
  <w:endnote w:type="continuationSeparator" w:id="0">
    <w:p w14:paraId="7FE7ACBC" w14:textId="77777777" w:rsidR="007449C1" w:rsidRDefault="007449C1" w:rsidP="00480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4DFEE" w14:textId="77777777" w:rsidR="007449C1" w:rsidRDefault="007449C1" w:rsidP="00480561">
      <w:pPr>
        <w:spacing w:after="0" w:line="240" w:lineRule="auto"/>
      </w:pPr>
      <w:r>
        <w:separator/>
      </w:r>
    </w:p>
  </w:footnote>
  <w:footnote w:type="continuationSeparator" w:id="0">
    <w:p w14:paraId="47D889D2" w14:textId="77777777" w:rsidR="007449C1" w:rsidRDefault="007449C1" w:rsidP="00480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516461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495D8923" w14:textId="77777777" w:rsidR="00480561" w:rsidRPr="00480561" w:rsidRDefault="00480561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480561">
          <w:rPr>
            <w:rFonts w:ascii="Times New Roman" w:hAnsi="Times New Roman"/>
            <w:sz w:val="24"/>
            <w:szCs w:val="24"/>
          </w:rPr>
          <w:fldChar w:fldCharType="begin"/>
        </w:r>
        <w:r w:rsidRPr="0048056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80561">
          <w:rPr>
            <w:rFonts w:ascii="Times New Roman" w:hAnsi="Times New Roman"/>
            <w:sz w:val="24"/>
            <w:szCs w:val="24"/>
          </w:rPr>
          <w:fldChar w:fldCharType="separate"/>
        </w:r>
        <w:r w:rsidR="00464931">
          <w:rPr>
            <w:rFonts w:ascii="Times New Roman" w:hAnsi="Times New Roman"/>
            <w:noProof/>
            <w:sz w:val="24"/>
            <w:szCs w:val="24"/>
          </w:rPr>
          <w:t>7</w:t>
        </w:r>
        <w:r w:rsidRPr="0048056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462E74C" w14:textId="77777777" w:rsidR="00480561" w:rsidRDefault="0048056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711"/>
    <w:rsid w:val="00036C5C"/>
    <w:rsid w:val="000474C3"/>
    <w:rsid w:val="0004771D"/>
    <w:rsid w:val="00066EDC"/>
    <w:rsid w:val="00070D72"/>
    <w:rsid w:val="000E2A18"/>
    <w:rsid w:val="000E4F85"/>
    <w:rsid w:val="000E7BB8"/>
    <w:rsid w:val="00160A4D"/>
    <w:rsid w:val="00171994"/>
    <w:rsid w:val="001832E0"/>
    <w:rsid w:val="00193847"/>
    <w:rsid w:val="001F0126"/>
    <w:rsid w:val="001F4F5A"/>
    <w:rsid w:val="001F6C25"/>
    <w:rsid w:val="002274C5"/>
    <w:rsid w:val="00242476"/>
    <w:rsid w:val="00285CAD"/>
    <w:rsid w:val="00286D41"/>
    <w:rsid w:val="002A65F0"/>
    <w:rsid w:val="002D1DB3"/>
    <w:rsid w:val="003470F1"/>
    <w:rsid w:val="00357711"/>
    <w:rsid w:val="00361E78"/>
    <w:rsid w:val="00404E64"/>
    <w:rsid w:val="00415378"/>
    <w:rsid w:val="004618B4"/>
    <w:rsid w:val="00461E9E"/>
    <w:rsid w:val="00464931"/>
    <w:rsid w:val="00480561"/>
    <w:rsid w:val="004A0475"/>
    <w:rsid w:val="004A2A34"/>
    <w:rsid w:val="004F4B89"/>
    <w:rsid w:val="00522047"/>
    <w:rsid w:val="00566FCD"/>
    <w:rsid w:val="00575432"/>
    <w:rsid w:val="005D6444"/>
    <w:rsid w:val="005E6ADA"/>
    <w:rsid w:val="00603B7B"/>
    <w:rsid w:val="0064317A"/>
    <w:rsid w:val="00657597"/>
    <w:rsid w:val="00694452"/>
    <w:rsid w:val="006B06A9"/>
    <w:rsid w:val="00716C1B"/>
    <w:rsid w:val="00724BBF"/>
    <w:rsid w:val="00740AE0"/>
    <w:rsid w:val="00741A02"/>
    <w:rsid w:val="00743691"/>
    <w:rsid w:val="007449C1"/>
    <w:rsid w:val="00745823"/>
    <w:rsid w:val="007B38E3"/>
    <w:rsid w:val="007C43AF"/>
    <w:rsid w:val="007C5ED1"/>
    <w:rsid w:val="007D1E57"/>
    <w:rsid w:val="007D449A"/>
    <w:rsid w:val="008529BD"/>
    <w:rsid w:val="008728BE"/>
    <w:rsid w:val="008A40D1"/>
    <w:rsid w:val="008D4793"/>
    <w:rsid w:val="008F69BA"/>
    <w:rsid w:val="00962447"/>
    <w:rsid w:val="009C1F88"/>
    <w:rsid w:val="009F0391"/>
    <w:rsid w:val="00A62C56"/>
    <w:rsid w:val="00A70C87"/>
    <w:rsid w:val="00A835A6"/>
    <w:rsid w:val="00A9435F"/>
    <w:rsid w:val="00AA739B"/>
    <w:rsid w:val="00AD2D74"/>
    <w:rsid w:val="00B1471F"/>
    <w:rsid w:val="00B45DF9"/>
    <w:rsid w:val="00B46A9E"/>
    <w:rsid w:val="00B63BE8"/>
    <w:rsid w:val="00B748E2"/>
    <w:rsid w:val="00B96EA3"/>
    <w:rsid w:val="00BB157F"/>
    <w:rsid w:val="00C012F8"/>
    <w:rsid w:val="00C05D26"/>
    <w:rsid w:val="00C448A0"/>
    <w:rsid w:val="00C77E0F"/>
    <w:rsid w:val="00C82451"/>
    <w:rsid w:val="00C92A0F"/>
    <w:rsid w:val="00CC268C"/>
    <w:rsid w:val="00D225DE"/>
    <w:rsid w:val="00D22DB7"/>
    <w:rsid w:val="00DA66B6"/>
    <w:rsid w:val="00DB3E88"/>
    <w:rsid w:val="00E36739"/>
    <w:rsid w:val="00E86A49"/>
    <w:rsid w:val="00EB54F3"/>
    <w:rsid w:val="00EB5FC0"/>
    <w:rsid w:val="00EC3BD2"/>
    <w:rsid w:val="00EC5E3F"/>
    <w:rsid w:val="00EE50C1"/>
    <w:rsid w:val="00F439FE"/>
    <w:rsid w:val="00F84D02"/>
    <w:rsid w:val="00FD3342"/>
    <w:rsid w:val="00FD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CBB23"/>
  <w15:chartTrackingRefBased/>
  <w15:docId w15:val="{014B434A-A43D-4336-8E26-C966A067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2F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uiPriority w:val="99"/>
    <w:locked/>
    <w:rsid w:val="000E7BB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0E7BB8"/>
    <w:pPr>
      <w:shd w:val="clear" w:color="auto" w:fill="FFFFFF"/>
      <w:spacing w:after="360" w:line="240" w:lineRule="atLeast"/>
    </w:pPr>
    <w:rPr>
      <w:rFonts w:ascii="Times New Roman" w:eastAsiaTheme="minorHAnsi" w:hAnsi="Times New Roman"/>
      <w:sz w:val="23"/>
      <w:szCs w:val="23"/>
      <w:lang w:eastAsia="en-US"/>
    </w:rPr>
  </w:style>
  <w:style w:type="paragraph" w:styleId="a4">
    <w:name w:val="header"/>
    <w:basedOn w:val="a"/>
    <w:link w:val="a5"/>
    <w:uiPriority w:val="99"/>
    <w:unhideWhenUsed/>
    <w:rsid w:val="00480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0561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80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056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3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3523</Words>
  <Characters>20082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Неткачева Яна Ильгамовна</cp:lastModifiedBy>
  <cp:revision>94</cp:revision>
  <cp:lastPrinted>2022-03-10T04:31:00Z</cp:lastPrinted>
  <dcterms:created xsi:type="dcterms:W3CDTF">2022-03-02T04:17:00Z</dcterms:created>
  <dcterms:modified xsi:type="dcterms:W3CDTF">2024-03-05T07:24:00Z</dcterms:modified>
</cp:coreProperties>
</file>