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4A0F39">
              <w:rPr>
                <w:rFonts w:ascii="Times New Roman" w:hAnsi="Times New Roman" w:cs="Times New Roman"/>
              </w:rPr>
              <w:t>4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24773A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D44CEB" w:rsidRDefault="00EC2949" w:rsidP="00EC2949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 xml:space="preserve">ПЕРЕЧЕНЬ </w:t>
      </w:r>
      <w:r w:rsidRPr="00EC2949">
        <w:rPr>
          <w:rFonts w:ascii="Times New Roman" w:hAnsi="Times New Roman" w:cs="Times New Roman"/>
        </w:rPr>
        <w:br/>
      </w:r>
      <w:r w:rsidR="00D44CEB" w:rsidRPr="00D44CEB">
        <w:rPr>
          <w:rFonts w:ascii="Times New Roman" w:hAnsi="Times New Roman" w:cs="Times New Roman"/>
        </w:rPr>
        <w:t>комплексов процессных мероприятий</w:t>
      </w:r>
      <w:r w:rsidRPr="00EC2949">
        <w:rPr>
          <w:rFonts w:ascii="Times New Roman" w:hAnsi="Times New Roman" w:cs="Times New Roman"/>
        </w:rPr>
        <w:t>, основных мероприятий и ресурс</w:t>
      </w:r>
      <w:r>
        <w:rPr>
          <w:rFonts w:ascii="Times New Roman" w:hAnsi="Times New Roman" w:cs="Times New Roman"/>
        </w:rPr>
        <w:t>ное обеспечение подпрограммы 3 «</w:t>
      </w:r>
      <w:r w:rsidRPr="00EC2949">
        <w:rPr>
          <w:rFonts w:ascii="Times New Roman" w:hAnsi="Times New Roman" w:cs="Times New Roman"/>
        </w:rPr>
        <w:t xml:space="preserve">Обеспечение сохранности </w:t>
      </w:r>
    </w:p>
    <w:p w:rsidR="00D44CEB" w:rsidRDefault="00EC2949" w:rsidP="00EC2949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>и доступности автомобильных дорог г.Северска, улучше</w:t>
      </w:r>
      <w:r>
        <w:rPr>
          <w:rFonts w:ascii="Times New Roman" w:hAnsi="Times New Roman" w:cs="Times New Roman"/>
        </w:rPr>
        <w:t xml:space="preserve">ние транспортной инфраструктуры» </w:t>
      </w:r>
    </w:p>
    <w:p w:rsidR="00EC2949" w:rsidRPr="00EC2949" w:rsidRDefault="00EC2949" w:rsidP="00EC294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муниципальной программы «</w:t>
      </w:r>
      <w:r w:rsidRPr="00EC2949">
        <w:rPr>
          <w:rFonts w:ascii="Times New Roman" w:hAnsi="Times New Roman" w:cs="Times New Roman"/>
        </w:rPr>
        <w:t>Дорожная деятельность и транспортное обслужив</w:t>
      </w:r>
      <w:r>
        <w:rPr>
          <w:rFonts w:ascii="Times New Roman" w:hAnsi="Times New Roman" w:cs="Times New Roman"/>
        </w:rPr>
        <w:t>ание на территории ЗАТО Северск»</w:t>
      </w:r>
    </w:p>
    <w:p w:rsidR="009D287D" w:rsidRDefault="00F91103" w:rsidP="00F91103">
      <w:pPr>
        <w:ind w:right="-3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031D60">
        <w:rPr>
          <w:rFonts w:ascii="Times New Roman" w:hAnsi="Times New Roman" w:cs="Times New Roman"/>
        </w:rPr>
        <w:t>Таблица 2</w:t>
      </w:r>
    </w:p>
    <w:tbl>
      <w:tblPr>
        <w:tblStyle w:val="a3"/>
        <w:tblW w:w="14601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1417"/>
        <w:gridCol w:w="1134"/>
        <w:gridCol w:w="1134"/>
        <w:gridCol w:w="1418"/>
        <w:gridCol w:w="1134"/>
        <w:gridCol w:w="1417"/>
        <w:gridCol w:w="2268"/>
        <w:gridCol w:w="851"/>
      </w:tblGrid>
      <w:tr w:rsidR="00EC2949" w:rsidRPr="006507CD" w:rsidTr="00F91103">
        <w:trPr>
          <w:trHeight w:val="325"/>
        </w:trPr>
        <w:tc>
          <w:tcPr>
            <w:tcW w:w="851" w:type="dxa"/>
            <w:vMerge w:val="restart"/>
            <w:hideMark/>
          </w:tcPr>
          <w:p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bookmarkStart w:id="1" w:name="_Hlk158122803"/>
            <w:r w:rsidRPr="006507C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4" w:type="dxa"/>
            <w:vMerge w:val="restart"/>
            <w:hideMark/>
          </w:tcPr>
          <w:p w:rsidR="00EC2949" w:rsidRPr="006507CD" w:rsidRDefault="00D44CEB" w:rsidP="0089459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93" w:type="dxa"/>
            <w:vMerge w:val="restart"/>
            <w:hideMark/>
          </w:tcPr>
          <w:p w:rsidR="00EC2949" w:rsidRPr="006507CD" w:rsidRDefault="00EC2949" w:rsidP="0009367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417" w:type="dxa"/>
            <w:vMerge w:val="restart"/>
            <w:hideMark/>
          </w:tcPr>
          <w:p w:rsidR="00EC2949" w:rsidRPr="006507CD" w:rsidRDefault="000C3DC1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Объем фи</w:t>
            </w:r>
            <w:r w:rsidR="00EC2949" w:rsidRPr="006507CD">
              <w:rPr>
                <w:rFonts w:ascii="Times New Roman" w:hAnsi="Times New Roman" w:cs="Times New Roman"/>
              </w:rPr>
              <w:t>нансирования, тыс. руб.</w:t>
            </w:r>
          </w:p>
        </w:tc>
        <w:tc>
          <w:tcPr>
            <w:tcW w:w="4820" w:type="dxa"/>
            <w:gridSpan w:val="4"/>
            <w:hideMark/>
          </w:tcPr>
          <w:p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hideMark/>
          </w:tcPr>
          <w:p w:rsidR="00EC2949" w:rsidRPr="006507CD" w:rsidRDefault="00EC2949" w:rsidP="000C3DC1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hideMark/>
          </w:tcPr>
          <w:p w:rsidR="00D44CEB" w:rsidRPr="006507CD" w:rsidRDefault="00D44CEB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:rsidR="00D44CEB" w:rsidRPr="006507CD" w:rsidRDefault="00D44CEB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 xml:space="preserve">результата КПМ, основного мероприятия, показатели непосредственного результата мероприятий, входящих в </w:t>
            </w:r>
          </w:p>
          <w:p w:rsidR="00EC2949" w:rsidRPr="006507CD" w:rsidRDefault="00D44CEB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состав основного мероприятия, по годам реализации</w:t>
            </w:r>
          </w:p>
        </w:tc>
      </w:tr>
      <w:tr w:rsidR="00EC2949" w:rsidRPr="006507CD" w:rsidTr="00F91103">
        <w:trPr>
          <w:trHeight w:val="1890"/>
        </w:trPr>
        <w:tc>
          <w:tcPr>
            <w:tcW w:w="851" w:type="dxa"/>
            <w:vMerge/>
            <w:hideMark/>
          </w:tcPr>
          <w:p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1134" w:type="dxa"/>
            <w:hideMark/>
          </w:tcPr>
          <w:p w:rsidR="00EC2949" w:rsidRPr="006507CD" w:rsidRDefault="000C3DC1" w:rsidP="0009367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областного бюджета (по согласо</w:t>
            </w:r>
            <w:r w:rsidR="00EC2949" w:rsidRPr="006507CD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418" w:type="dxa"/>
            <w:hideMark/>
          </w:tcPr>
          <w:p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34" w:type="dxa"/>
            <w:hideMark/>
          </w:tcPr>
          <w:p w:rsidR="00EC2949" w:rsidRPr="006507CD" w:rsidRDefault="000C3DC1" w:rsidP="0009367B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внебюд</w:t>
            </w:r>
            <w:r w:rsidR="00EC2949" w:rsidRPr="006507CD">
              <w:rPr>
                <w:rFonts w:ascii="Times New Roman" w:hAnsi="Times New Roman" w:cs="Times New Roman"/>
              </w:rPr>
              <w:t>жетных источни</w:t>
            </w:r>
            <w:r w:rsidRPr="006507CD">
              <w:rPr>
                <w:rFonts w:ascii="Times New Roman" w:hAnsi="Times New Roman" w:cs="Times New Roman"/>
              </w:rPr>
              <w:t>ков (по согласо</w:t>
            </w:r>
            <w:r w:rsidR="00EC2949" w:rsidRPr="006507CD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417" w:type="dxa"/>
            <w:vMerge/>
            <w:hideMark/>
          </w:tcPr>
          <w:p w:rsidR="00EC2949" w:rsidRPr="006507CD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851" w:type="dxa"/>
            <w:hideMark/>
          </w:tcPr>
          <w:p w:rsidR="00EC2949" w:rsidRPr="006507CD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  <w:bookmarkEnd w:id="1"/>
    </w:tbl>
    <w:p w:rsidR="001735A0" w:rsidRPr="006507CD" w:rsidRDefault="001735A0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1417"/>
        <w:gridCol w:w="1134"/>
        <w:gridCol w:w="1134"/>
        <w:gridCol w:w="1418"/>
        <w:gridCol w:w="1134"/>
        <w:gridCol w:w="1417"/>
        <w:gridCol w:w="2268"/>
        <w:gridCol w:w="851"/>
      </w:tblGrid>
      <w:tr w:rsidR="00EC2949" w:rsidRPr="006507CD" w:rsidTr="00F91103">
        <w:trPr>
          <w:trHeight w:val="315"/>
          <w:tblHeader/>
        </w:trPr>
        <w:tc>
          <w:tcPr>
            <w:tcW w:w="851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4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3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7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134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7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268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51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EC2949" w:rsidRPr="006507CD" w:rsidTr="00F91103">
        <w:trPr>
          <w:trHeight w:val="224"/>
        </w:trPr>
        <w:tc>
          <w:tcPr>
            <w:tcW w:w="851" w:type="dxa"/>
            <w:hideMark/>
          </w:tcPr>
          <w:p w:rsidR="00EC2949" w:rsidRPr="006507CD" w:rsidRDefault="00EC2949" w:rsidP="002B3D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hideMark/>
          </w:tcPr>
          <w:p w:rsidR="00EC2949" w:rsidRPr="006507CD" w:rsidRDefault="00EC2949" w:rsidP="00DB6A2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AB3678" w:rsidRPr="006507CD" w:rsidTr="00F91103">
        <w:trPr>
          <w:trHeight w:val="368"/>
        </w:trPr>
        <w:tc>
          <w:tcPr>
            <w:tcW w:w="851" w:type="dxa"/>
            <w:vMerge w:val="restart"/>
            <w:hideMark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4" w:type="dxa"/>
            <w:vMerge w:val="restart"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ВЦП «Текущее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содержание объектов улично-дорожной сети г.Северска» (до 31.12.2023)</w:t>
            </w:r>
          </w:p>
        </w:tc>
        <w:tc>
          <w:tcPr>
            <w:tcW w:w="993" w:type="dxa"/>
            <w:hideMark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AB3678" w:rsidRPr="006507CD" w:rsidRDefault="00AB3678" w:rsidP="00093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2268" w:type="dxa"/>
            <w:hideMark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851" w:type="dxa"/>
            <w:hideMark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D0B15" w:rsidRPr="006507CD" w:rsidTr="00F91103">
        <w:trPr>
          <w:trHeight w:val="630"/>
        </w:trPr>
        <w:tc>
          <w:tcPr>
            <w:tcW w:w="851" w:type="dxa"/>
            <w:vMerge/>
            <w:hideMark/>
          </w:tcPr>
          <w:p w:rsidR="00CD0B15" w:rsidRPr="006507CD" w:rsidRDefault="00CD0B15" w:rsidP="00CD0B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CD0B15" w:rsidRPr="006507CD" w:rsidRDefault="00CD0B15" w:rsidP="00CD0B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:rsidR="00CD0B15" w:rsidRPr="006507CD" w:rsidRDefault="00CD0B15" w:rsidP="00CD0B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CD0B15" w:rsidRPr="006507CD" w:rsidRDefault="00CD0B15" w:rsidP="00CD0B1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AB3678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2.Протяженность автомобильных дорог, прошедших инструментальную диагностику, км;</w:t>
            </w:r>
            <w:r w:rsidR="000C3DC1" w:rsidRPr="006507C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507CD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851" w:type="dxa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D0B15" w:rsidRPr="006507CD" w:rsidTr="00F91103">
        <w:trPr>
          <w:trHeight w:val="630"/>
        </w:trPr>
        <w:tc>
          <w:tcPr>
            <w:tcW w:w="851" w:type="dxa"/>
            <w:vMerge/>
            <w:hideMark/>
          </w:tcPr>
          <w:p w:rsidR="00CD0B15" w:rsidRPr="006507CD" w:rsidRDefault="00CD0B15" w:rsidP="00CD0B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CD0B15" w:rsidRPr="006507CD" w:rsidRDefault="00CD0B15" w:rsidP="00CD0B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:rsidR="00CD0B15" w:rsidRPr="006507CD" w:rsidRDefault="00CD0B15" w:rsidP="00CD0B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CD0B15" w:rsidRPr="006507CD" w:rsidRDefault="00CD0B15" w:rsidP="00CD0B1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hideMark/>
          </w:tcPr>
          <w:p w:rsidR="00CD0B15" w:rsidRPr="006507CD" w:rsidRDefault="00CD0B15" w:rsidP="00CD0B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AB3678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2.Протяженность автомобильных дорог, прошедших инструментальную диагностику, км;</w:t>
            </w:r>
            <w:r w:rsidR="000C3DC1" w:rsidRPr="006507CD">
              <w:rPr>
                <w:rFonts w:ascii="Times New Roman" w:hAnsi="Times New Roman" w:cs="Times New Roman"/>
                <w:szCs w:val="24"/>
              </w:rPr>
              <w:t xml:space="preserve"> ты</w:t>
            </w:r>
            <w:r w:rsidR="0009367B" w:rsidRPr="006507CD">
              <w:rPr>
                <w:rFonts w:ascii="Times New Roman" w:hAnsi="Times New Roman" w:cs="Times New Roman"/>
                <w:szCs w:val="24"/>
              </w:rPr>
              <w:t>.</w:t>
            </w:r>
            <w:r w:rsidRPr="006507CD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851" w:type="dxa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279 413,51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279 413,51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AB3678" w:rsidRPr="006507CD" w:rsidRDefault="00AB3678" w:rsidP="000C3DC1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hideMark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427301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2.Протяженность автомобильных дорог, прошедших инструментальную диагностику, км;</w:t>
            </w:r>
            <w:r w:rsidR="000C3DC1" w:rsidRPr="006507C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507CD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851" w:type="dxa"/>
            <w:hideMark/>
          </w:tcPr>
          <w:p w:rsidR="00427301" w:rsidRPr="006507CD" w:rsidRDefault="0089459B" w:rsidP="002B3D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135,8</w:t>
            </w:r>
          </w:p>
        </w:tc>
      </w:tr>
      <w:tr w:rsidR="00427301" w:rsidRPr="006507CD" w:rsidTr="00F91103">
        <w:trPr>
          <w:trHeight w:val="630"/>
        </w:trPr>
        <w:tc>
          <w:tcPr>
            <w:tcW w:w="851" w:type="dxa"/>
            <w:vMerge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427301" w:rsidRPr="006507CD" w:rsidRDefault="00427301" w:rsidP="0042730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27301" w:rsidRPr="006507CD" w:rsidRDefault="00427301" w:rsidP="00427301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hideMark/>
          </w:tcPr>
          <w:p w:rsidR="00427301" w:rsidRPr="006507CD" w:rsidRDefault="0089459B" w:rsidP="002B3D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F9203E" w:rsidRPr="006507CD" w:rsidTr="00F91103">
        <w:trPr>
          <w:trHeight w:val="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AB3678" w:rsidRPr="006507CD" w:rsidTr="00F91103">
        <w:trPr>
          <w:trHeight w:val="33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89459B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КПМ «Текущее содержание объектов улично-дорожной сети г.Северска» (с 01.01.2024)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093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B3678" w:rsidRPr="006507CD" w:rsidTr="00F91103">
        <w:trPr>
          <w:trHeight w:val="2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0C3DC1" w:rsidP="00093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AB3678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201 117,64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201 117,64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2. Протяженность автомобильных дорог, прошедших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инструментальную диагностику, км; тыс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138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B3678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0C3DC1" w:rsidP="00093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</w:t>
            </w:r>
            <w:r w:rsidR="00AB3678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206 938,26</w:t>
            </w:r>
          </w:p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</w:p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206 938,26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678" w:rsidRPr="006507CD" w:rsidRDefault="00AB3678" w:rsidP="00AB36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F9203E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F9203E" w:rsidRPr="006507CD" w:rsidTr="00F91103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291"/>
        </w:trPr>
        <w:tc>
          <w:tcPr>
            <w:tcW w:w="851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750" w:type="dxa"/>
            <w:gridSpan w:val="10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F9203E" w:rsidRPr="006507CD" w:rsidTr="00F91103">
        <w:trPr>
          <w:trHeight w:val="280"/>
        </w:trPr>
        <w:tc>
          <w:tcPr>
            <w:tcW w:w="851" w:type="dxa"/>
            <w:vMerge w:val="restart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4" w:type="dxa"/>
            <w:vMerge w:val="restart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93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6 618,02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6 618,02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F9203E" w:rsidRPr="006507CD" w:rsidRDefault="00F9203E" w:rsidP="00093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ми парковочными местами, ед</w:t>
            </w:r>
          </w:p>
        </w:tc>
        <w:tc>
          <w:tcPr>
            <w:tcW w:w="851" w:type="dxa"/>
            <w:hideMark/>
          </w:tcPr>
          <w:p w:rsidR="00F9203E" w:rsidRPr="006507CD" w:rsidRDefault="00CD0B15" w:rsidP="00F9203E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:rsidR="00F9203E" w:rsidRPr="006507CD" w:rsidRDefault="0089459B" w:rsidP="0089459B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524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  <w:hideMark/>
          </w:tcPr>
          <w:p w:rsidR="00F9203E" w:rsidRPr="006507CD" w:rsidRDefault="0089459B" w:rsidP="00F9203E">
            <w:pPr>
              <w:jc w:val="righ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F9203E" w:rsidRPr="006507CD" w:rsidTr="00F91103">
        <w:trPr>
          <w:trHeight w:val="524"/>
        </w:trPr>
        <w:tc>
          <w:tcPr>
            <w:tcW w:w="851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:rsidR="00F9203E" w:rsidRPr="006507CD" w:rsidRDefault="000C3DC1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F9203E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524"/>
        </w:trPr>
        <w:tc>
          <w:tcPr>
            <w:tcW w:w="851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:rsidR="00F9203E" w:rsidRPr="006507CD" w:rsidRDefault="000C3DC1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</w:t>
            </w:r>
            <w:r w:rsidR="00F9203E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948"/>
        </w:trPr>
        <w:tc>
          <w:tcPr>
            <w:tcW w:w="851" w:type="dxa"/>
            <w:vMerge w:val="restart"/>
            <w:hideMark/>
          </w:tcPr>
          <w:p w:rsidR="00F9203E" w:rsidRPr="006507CD" w:rsidRDefault="00F9203E" w:rsidP="0089459B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984" w:type="dxa"/>
            <w:vMerge w:val="restart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Выполнение работ по расширению проездов и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устройству гостевых стоянок для а</w:t>
            </w:r>
            <w:r w:rsidR="0009367B" w:rsidRPr="006507CD">
              <w:rPr>
                <w:rFonts w:ascii="Times New Roman" w:hAnsi="Times New Roman" w:cs="Times New Roman"/>
                <w:szCs w:val="24"/>
              </w:rPr>
              <w:t>втотранспорта на внутрикварталь</w:t>
            </w:r>
            <w:r w:rsidRPr="006507CD">
              <w:rPr>
                <w:rFonts w:ascii="Times New Roman" w:hAnsi="Times New Roman" w:cs="Times New Roman"/>
                <w:szCs w:val="24"/>
              </w:rPr>
              <w:t>ных территориях</w:t>
            </w:r>
          </w:p>
        </w:tc>
        <w:tc>
          <w:tcPr>
            <w:tcW w:w="993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6 618,02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6 618,02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CA38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CA38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CA38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  <w:hideMark/>
          </w:tcPr>
          <w:p w:rsidR="00F9203E" w:rsidRPr="006507CD" w:rsidRDefault="0089459B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F9203E" w:rsidRPr="006507CD" w:rsidRDefault="00F9203E" w:rsidP="00CA38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  <w:hideMark/>
          </w:tcPr>
          <w:p w:rsidR="00F9203E" w:rsidRPr="006507CD" w:rsidRDefault="003C749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F9203E" w:rsidRPr="006507CD" w:rsidTr="00F91103">
        <w:trPr>
          <w:trHeight w:val="2079"/>
        </w:trPr>
        <w:tc>
          <w:tcPr>
            <w:tcW w:w="851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:rsidR="00F9203E" w:rsidRPr="006507CD" w:rsidRDefault="000C3DC1" w:rsidP="00CA38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F9203E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1260"/>
        </w:trPr>
        <w:tc>
          <w:tcPr>
            <w:tcW w:w="851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:rsidR="00F9203E" w:rsidRPr="006507CD" w:rsidRDefault="00F9203E" w:rsidP="000C3DC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</w:t>
            </w:r>
            <w:r w:rsidR="00F91103" w:rsidRPr="006507CD">
              <w:rPr>
                <w:rFonts w:ascii="Times New Roman" w:hAnsi="Times New Roman" w:cs="Times New Roman"/>
                <w:szCs w:val="24"/>
              </w:rPr>
              <w:t>прогноз</w:t>
            </w:r>
            <w:r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</w:tcPr>
          <w:p w:rsidR="00F9203E" w:rsidRPr="006507CD" w:rsidRDefault="00F9203E" w:rsidP="00CA3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203E" w:rsidRPr="006507CD" w:rsidTr="00F91103">
        <w:trPr>
          <w:trHeight w:val="461"/>
        </w:trPr>
        <w:tc>
          <w:tcPr>
            <w:tcW w:w="851" w:type="dxa"/>
            <w:hideMark/>
          </w:tcPr>
          <w:p w:rsidR="00F9203E" w:rsidRPr="006507CD" w:rsidRDefault="00F9203E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750" w:type="dxa"/>
            <w:gridSpan w:val="10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5235A4" w:rsidRPr="006507CD" w:rsidTr="00F91103">
        <w:trPr>
          <w:trHeight w:val="413"/>
        </w:trPr>
        <w:tc>
          <w:tcPr>
            <w:tcW w:w="851" w:type="dxa"/>
            <w:vMerge w:val="restart"/>
            <w:hideMark/>
          </w:tcPr>
          <w:p w:rsidR="005235A4" w:rsidRPr="006507CD" w:rsidRDefault="005235A4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4" w:type="dxa"/>
            <w:vMerge w:val="restart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 (до 31.12.2023)</w:t>
            </w:r>
          </w:p>
        </w:tc>
        <w:tc>
          <w:tcPr>
            <w:tcW w:w="993" w:type="dxa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5235A4" w:rsidRPr="006507CD" w:rsidRDefault="005235A4" w:rsidP="00093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hideMark/>
          </w:tcPr>
          <w:p w:rsidR="005235A4" w:rsidRPr="006507CD" w:rsidRDefault="005235A4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5235A4" w:rsidRPr="006507CD" w:rsidRDefault="005235A4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235A4" w:rsidRPr="006507CD" w:rsidTr="00F91103">
        <w:trPr>
          <w:trHeight w:val="1890"/>
        </w:trPr>
        <w:tc>
          <w:tcPr>
            <w:tcW w:w="851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:rsidR="005235A4" w:rsidRPr="006507CD" w:rsidRDefault="005235A4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5235A4" w:rsidRPr="006507CD" w:rsidTr="00F91103">
        <w:trPr>
          <w:trHeight w:val="3461"/>
        </w:trPr>
        <w:tc>
          <w:tcPr>
            <w:tcW w:w="851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5235A4" w:rsidRPr="006507CD" w:rsidTr="00F91103">
        <w:trPr>
          <w:trHeight w:val="1360"/>
        </w:trPr>
        <w:tc>
          <w:tcPr>
            <w:tcW w:w="851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:rsidR="005235A4" w:rsidRPr="006507CD" w:rsidRDefault="005235A4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  <w:hideMark/>
          </w:tcPr>
          <w:p w:rsidR="005235A4" w:rsidRPr="006507CD" w:rsidRDefault="0089459B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212</w:t>
            </w:r>
          </w:p>
        </w:tc>
      </w:tr>
      <w:tr w:rsidR="005235A4" w:rsidRPr="006507CD" w:rsidTr="00F91103">
        <w:trPr>
          <w:trHeight w:val="226"/>
        </w:trPr>
        <w:tc>
          <w:tcPr>
            <w:tcW w:w="851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5235A4" w:rsidRPr="006507CD" w:rsidTr="00F91103">
        <w:trPr>
          <w:trHeight w:val="1890"/>
        </w:trPr>
        <w:tc>
          <w:tcPr>
            <w:tcW w:w="851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:rsidR="005235A4" w:rsidRPr="006507CD" w:rsidRDefault="005235A4" w:rsidP="00F920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5A4" w:rsidRPr="006507CD" w:rsidRDefault="005235A4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5235A4" w:rsidRPr="006507CD" w:rsidRDefault="005235A4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  <w:hideMark/>
          </w:tcPr>
          <w:p w:rsidR="005235A4" w:rsidRPr="006507CD" w:rsidRDefault="0089459B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265</w:t>
            </w:r>
          </w:p>
        </w:tc>
      </w:tr>
      <w:tr w:rsidR="00F9203E" w:rsidRPr="006507CD" w:rsidTr="00F91103">
        <w:trPr>
          <w:trHeight w:val="845"/>
        </w:trPr>
        <w:tc>
          <w:tcPr>
            <w:tcW w:w="851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F9203E" w:rsidRPr="006507CD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hideMark/>
          </w:tcPr>
          <w:p w:rsidR="00F9203E" w:rsidRPr="006507CD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CE00C0" w:rsidRPr="006507CD" w:rsidTr="00F91103">
        <w:trPr>
          <w:trHeight w:val="311"/>
        </w:trPr>
        <w:tc>
          <w:tcPr>
            <w:tcW w:w="851" w:type="dxa"/>
          </w:tcPr>
          <w:p w:rsidR="00CE00C0" w:rsidRPr="006507CD" w:rsidRDefault="00CE00C0" w:rsidP="00CE00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750" w:type="dxa"/>
            <w:gridSpan w:val="10"/>
          </w:tcPr>
          <w:p w:rsidR="00CE00C0" w:rsidRPr="006507CD" w:rsidRDefault="00CE00C0" w:rsidP="00CE00C0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CE00C0" w:rsidRPr="006507CD" w:rsidTr="00F91103">
        <w:trPr>
          <w:trHeight w:val="311"/>
        </w:trPr>
        <w:tc>
          <w:tcPr>
            <w:tcW w:w="851" w:type="dxa"/>
            <w:vMerge w:val="restart"/>
          </w:tcPr>
          <w:p w:rsidR="00CE00C0" w:rsidRPr="006507CD" w:rsidRDefault="00CE00C0" w:rsidP="00CE00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4" w:type="dxa"/>
            <w:vMerge w:val="restart"/>
          </w:tcPr>
          <w:p w:rsidR="00CE00C0" w:rsidRPr="006507CD" w:rsidRDefault="00CE00C0" w:rsidP="00CE00C0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КПМ «Обеспечение контроля качества выполнения работ по ремонту и содержанию объектов улично- дорожной сети и транспортного обслуживания» (с 01.01.2024)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C0" w:rsidRPr="006507CD" w:rsidRDefault="00CE00C0" w:rsidP="00CE00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C0" w:rsidRPr="006507CD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C0" w:rsidRPr="006507CD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C0" w:rsidRPr="006507CD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C0" w:rsidRPr="006507CD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C0" w:rsidRPr="006507CD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CE00C0" w:rsidRPr="006507CD" w:rsidRDefault="00CE00C0" w:rsidP="00CE00C0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</w:tcPr>
          <w:p w:rsidR="00CE00C0" w:rsidRPr="006507CD" w:rsidRDefault="00CE00C0" w:rsidP="00CE00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:rsidR="00CE00C0" w:rsidRPr="006507CD" w:rsidRDefault="00CE00C0" w:rsidP="00CE00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1CF5" w:rsidRPr="006507CD" w:rsidTr="00F91103">
        <w:trPr>
          <w:trHeight w:val="2205"/>
        </w:trPr>
        <w:tc>
          <w:tcPr>
            <w:tcW w:w="851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4B1CF5" w:rsidRPr="006507CD" w:rsidTr="00F91103">
        <w:trPr>
          <w:trHeight w:val="382"/>
        </w:trPr>
        <w:tc>
          <w:tcPr>
            <w:tcW w:w="851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жирских перевозок в границах ЗАТО Северск, ед</w:t>
            </w:r>
          </w:p>
        </w:tc>
        <w:tc>
          <w:tcPr>
            <w:tcW w:w="851" w:type="dxa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4B1CF5" w:rsidRPr="006507CD" w:rsidTr="00F91103">
        <w:trPr>
          <w:trHeight w:val="935"/>
        </w:trPr>
        <w:tc>
          <w:tcPr>
            <w:tcW w:w="851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0C3DC1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4B1CF5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4B1CF5" w:rsidRPr="006507CD" w:rsidTr="00F91103">
        <w:trPr>
          <w:trHeight w:val="2205"/>
        </w:trPr>
        <w:tc>
          <w:tcPr>
            <w:tcW w:w="851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4B1CF5" w:rsidRPr="006507CD" w:rsidTr="00F91103">
        <w:trPr>
          <w:trHeight w:val="524"/>
        </w:trPr>
        <w:tc>
          <w:tcPr>
            <w:tcW w:w="851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0C3DC1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</w:t>
            </w:r>
            <w:r w:rsidR="004B1CF5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но-дорожной сети,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4B1CF5" w:rsidRPr="006507CD" w:rsidTr="00F91103">
        <w:trPr>
          <w:trHeight w:val="794"/>
        </w:trPr>
        <w:tc>
          <w:tcPr>
            <w:tcW w:w="851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4B1CF5" w:rsidRPr="006507CD" w:rsidTr="00F91103">
        <w:trPr>
          <w:trHeight w:val="315"/>
        </w:trPr>
        <w:tc>
          <w:tcPr>
            <w:tcW w:w="2835" w:type="dxa"/>
            <w:gridSpan w:val="2"/>
            <w:vMerge w:val="restart"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 Итого по </w:t>
            </w:r>
          </w:p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подпрограмме 3</w:t>
            </w:r>
          </w:p>
        </w:tc>
        <w:tc>
          <w:tcPr>
            <w:tcW w:w="993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1CF5" w:rsidRPr="006507CD" w:rsidTr="00F91103">
        <w:trPr>
          <w:trHeight w:val="315"/>
        </w:trPr>
        <w:tc>
          <w:tcPr>
            <w:tcW w:w="2835" w:type="dxa"/>
            <w:gridSpan w:val="2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1CF5" w:rsidRPr="006507CD" w:rsidTr="00F91103">
        <w:trPr>
          <w:trHeight w:val="315"/>
        </w:trPr>
        <w:tc>
          <w:tcPr>
            <w:tcW w:w="2835" w:type="dxa"/>
            <w:gridSpan w:val="2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1CF5" w:rsidRPr="006507CD" w:rsidTr="00F91103">
        <w:trPr>
          <w:trHeight w:val="315"/>
        </w:trPr>
        <w:tc>
          <w:tcPr>
            <w:tcW w:w="2835" w:type="dxa"/>
            <w:gridSpan w:val="2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1CF5" w:rsidRPr="006507CD" w:rsidTr="00F91103">
        <w:trPr>
          <w:trHeight w:val="315"/>
        </w:trPr>
        <w:tc>
          <w:tcPr>
            <w:tcW w:w="2835" w:type="dxa"/>
            <w:gridSpan w:val="2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1CF5" w:rsidRPr="006507CD" w:rsidTr="00F91103">
        <w:trPr>
          <w:trHeight w:val="315"/>
        </w:trPr>
        <w:tc>
          <w:tcPr>
            <w:tcW w:w="2835" w:type="dxa"/>
            <w:gridSpan w:val="2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:rsidR="004B1CF5" w:rsidRPr="006507CD" w:rsidRDefault="000C3DC1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4B1CF5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B1CF5" w:rsidRPr="006507CD" w:rsidTr="00F91103">
        <w:trPr>
          <w:trHeight w:val="315"/>
        </w:trPr>
        <w:tc>
          <w:tcPr>
            <w:tcW w:w="2835" w:type="dxa"/>
            <w:gridSpan w:val="2"/>
            <w:vMerge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:rsidR="004B1CF5" w:rsidRPr="006507CD" w:rsidRDefault="000C3DC1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</w:t>
            </w:r>
            <w:r w:rsidR="004B1CF5" w:rsidRPr="006507CD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258 890,20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258 890,20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CF5" w:rsidRPr="006507CD" w:rsidRDefault="004B1CF5" w:rsidP="004B1CF5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4B1CF5" w:rsidRPr="006507CD" w:rsidRDefault="004B1CF5" w:rsidP="004B1C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:rsidR="004B1CF5" w:rsidRPr="006507CD" w:rsidRDefault="004B1CF5" w:rsidP="004B1C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EC2949" w:rsidRPr="006507CD" w:rsidRDefault="00EC2949" w:rsidP="006F30C1">
      <w:pPr>
        <w:rPr>
          <w:rFonts w:ascii="Times New Roman" w:hAnsi="Times New Roman" w:cs="Times New Roman"/>
        </w:rPr>
      </w:pPr>
    </w:p>
    <w:sectPr w:rsidR="00EC2949" w:rsidRPr="006507CD" w:rsidSect="00D44CE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006" w:rsidRDefault="00B64006" w:rsidP="009A2023">
      <w:r>
        <w:separator/>
      </w:r>
    </w:p>
  </w:endnote>
  <w:endnote w:type="continuationSeparator" w:id="0">
    <w:p w:rsidR="00B64006" w:rsidRDefault="00B64006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59B" w:rsidRPr="009B1B24" w:rsidRDefault="0089459B" w:rsidP="0009367B">
    <w:pPr>
      <w:tabs>
        <w:tab w:val="center" w:pos="4677"/>
        <w:tab w:val="right" w:pos="9355"/>
      </w:tabs>
    </w:pPr>
    <w:r w:rsidRPr="002D63D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59B" w:rsidRPr="002D63D5" w:rsidRDefault="0089459B" w:rsidP="00D44CE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D63D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006" w:rsidRDefault="00B64006" w:rsidP="009A2023">
      <w:r>
        <w:separator/>
      </w:r>
    </w:p>
  </w:footnote>
  <w:footnote w:type="continuationSeparator" w:id="0">
    <w:p w:rsidR="00B64006" w:rsidRDefault="00B64006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/>
    <w:sdtContent>
      <w:p w:rsidR="0089459B" w:rsidRPr="001277C2" w:rsidRDefault="0089459B" w:rsidP="00EF4A07">
        <w:pPr>
          <w:pStyle w:val="a4"/>
          <w:tabs>
            <w:tab w:val="left" w:pos="7125"/>
            <w:tab w:val="center" w:pos="7285"/>
          </w:tabs>
        </w:pPr>
        <w:r w:rsidRPr="001277C2">
          <w:tab/>
        </w:r>
        <w:r w:rsidRPr="001277C2">
          <w:tab/>
        </w:r>
        <w:r w:rsidRPr="001277C2">
          <w:tab/>
        </w:r>
        <w:r w:rsidRPr="001277C2">
          <w:rPr>
            <w:rFonts w:ascii="Times New Roman" w:hAnsi="Times New Roman" w:cs="Times New Roman"/>
          </w:rPr>
          <w:fldChar w:fldCharType="begin"/>
        </w:r>
        <w:r w:rsidRPr="001277C2">
          <w:rPr>
            <w:rFonts w:ascii="Times New Roman" w:hAnsi="Times New Roman" w:cs="Times New Roman"/>
          </w:rPr>
          <w:instrText>PAGE   \* MERGEFORMAT</w:instrText>
        </w:r>
        <w:r w:rsidRPr="001277C2">
          <w:rPr>
            <w:rFonts w:ascii="Times New Roman" w:hAnsi="Times New Roman" w:cs="Times New Roman"/>
          </w:rPr>
          <w:fldChar w:fldCharType="separate"/>
        </w:r>
        <w:r w:rsidR="0024773A">
          <w:rPr>
            <w:rFonts w:ascii="Times New Roman" w:hAnsi="Times New Roman" w:cs="Times New Roman"/>
            <w:noProof/>
          </w:rPr>
          <w:t>2</w:t>
        </w:r>
        <w:r w:rsidRPr="001277C2">
          <w:rPr>
            <w:rFonts w:ascii="Times New Roman" w:hAnsi="Times New Roman" w:cs="Times New Roman"/>
          </w:rPr>
          <w:fldChar w:fldCharType="end"/>
        </w:r>
      </w:p>
    </w:sdtContent>
  </w:sdt>
  <w:p w:rsidR="0089459B" w:rsidRDefault="0089459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31D60"/>
    <w:rsid w:val="000335D1"/>
    <w:rsid w:val="000516C6"/>
    <w:rsid w:val="0005442C"/>
    <w:rsid w:val="00082C59"/>
    <w:rsid w:val="00082C9C"/>
    <w:rsid w:val="0009367B"/>
    <w:rsid w:val="000C3DC1"/>
    <w:rsid w:val="000E2714"/>
    <w:rsid w:val="000E7E5E"/>
    <w:rsid w:val="001014F4"/>
    <w:rsid w:val="001111B3"/>
    <w:rsid w:val="001277C2"/>
    <w:rsid w:val="001735A0"/>
    <w:rsid w:val="0019335B"/>
    <w:rsid w:val="001F33A5"/>
    <w:rsid w:val="0020142A"/>
    <w:rsid w:val="00230929"/>
    <w:rsid w:val="00232F20"/>
    <w:rsid w:val="0024773A"/>
    <w:rsid w:val="00263FB5"/>
    <w:rsid w:val="002664A4"/>
    <w:rsid w:val="00280F6C"/>
    <w:rsid w:val="0028552C"/>
    <w:rsid w:val="002B3D18"/>
    <w:rsid w:val="002D63D5"/>
    <w:rsid w:val="002E4A4D"/>
    <w:rsid w:val="00317E9C"/>
    <w:rsid w:val="00371852"/>
    <w:rsid w:val="00381B49"/>
    <w:rsid w:val="003C749E"/>
    <w:rsid w:val="003D133D"/>
    <w:rsid w:val="003E7E18"/>
    <w:rsid w:val="00420EB7"/>
    <w:rsid w:val="00427301"/>
    <w:rsid w:val="004939F7"/>
    <w:rsid w:val="004A0F39"/>
    <w:rsid w:val="004B1CF5"/>
    <w:rsid w:val="005235A4"/>
    <w:rsid w:val="005C4936"/>
    <w:rsid w:val="005E0DC0"/>
    <w:rsid w:val="005E1E43"/>
    <w:rsid w:val="00620EEF"/>
    <w:rsid w:val="006507CD"/>
    <w:rsid w:val="006554D7"/>
    <w:rsid w:val="00665A07"/>
    <w:rsid w:val="006844DB"/>
    <w:rsid w:val="006975ED"/>
    <w:rsid w:val="006A1967"/>
    <w:rsid w:val="006B6D5C"/>
    <w:rsid w:val="006C5A07"/>
    <w:rsid w:val="006E3724"/>
    <w:rsid w:val="006F30C1"/>
    <w:rsid w:val="00750DDC"/>
    <w:rsid w:val="00775005"/>
    <w:rsid w:val="007F2EB8"/>
    <w:rsid w:val="00800FD2"/>
    <w:rsid w:val="00811EC8"/>
    <w:rsid w:val="00827F1A"/>
    <w:rsid w:val="0087262D"/>
    <w:rsid w:val="00875B46"/>
    <w:rsid w:val="008932AF"/>
    <w:rsid w:val="0089459B"/>
    <w:rsid w:val="008F472C"/>
    <w:rsid w:val="009753C1"/>
    <w:rsid w:val="00976C17"/>
    <w:rsid w:val="009A2023"/>
    <w:rsid w:val="009A4E6D"/>
    <w:rsid w:val="009B1B24"/>
    <w:rsid w:val="009D287D"/>
    <w:rsid w:val="009E3718"/>
    <w:rsid w:val="00A00AE5"/>
    <w:rsid w:val="00A95A51"/>
    <w:rsid w:val="00AA12A4"/>
    <w:rsid w:val="00AB3678"/>
    <w:rsid w:val="00B07749"/>
    <w:rsid w:val="00B1064F"/>
    <w:rsid w:val="00B40D6C"/>
    <w:rsid w:val="00B46FF9"/>
    <w:rsid w:val="00B64006"/>
    <w:rsid w:val="00B746AB"/>
    <w:rsid w:val="00BD4B72"/>
    <w:rsid w:val="00C7412C"/>
    <w:rsid w:val="00C94589"/>
    <w:rsid w:val="00CA38B8"/>
    <w:rsid w:val="00CA6F27"/>
    <w:rsid w:val="00CD0B15"/>
    <w:rsid w:val="00CE00C0"/>
    <w:rsid w:val="00D23496"/>
    <w:rsid w:val="00D44CEB"/>
    <w:rsid w:val="00D724DA"/>
    <w:rsid w:val="00DB6A25"/>
    <w:rsid w:val="00EA6F93"/>
    <w:rsid w:val="00EC2949"/>
    <w:rsid w:val="00EE2507"/>
    <w:rsid w:val="00EF4A07"/>
    <w:rsid w:val="00F042C5"/>
    <w:rsid w:val="00F20814"/>
    <w:rsid w:val="00F61883"/>
    <w:rsid w:val="00F91103"/>
    <w:rsid w:val="00F9203E"/>
    <w:rsid w:val="00FE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31360AE-2EAE-4E9C-B622-997DEBBC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11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53</cp:revision>
  <cp:lastPrinted>2022-02-09T06:14:00Z</cp:lastPrinted>
  <dcterms:created xsi:type="dcterms:W3CDTF">2021-09-02T04:30:00Z</dcterms:created>
  <dcterms:modified xsi:type="dcterms:W3CDTF">2024-03-11T06:01:00Z</dcterms:modified>
</cp:coreProperties>
</file>