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888" w:rsidRDefault="00287888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обжалования решений и действий органов местного самоуправления, подведомственных им учреждений и их должностных лиц.</w:t>
      </w:r>
    </w:p>
    <w:p w:rsidR="00287888" w:rsidRDefault="00287888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87888" w:rsidRDefault="00287888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Основания, условия и порядок обжалования решений и действий органов местного самоуправления, подведомственных им учреждений и их должностных лиц установлены главой 22 Кодекса административного судопроизводства Российской Федерации (далее – КАС РФ) и главой 24 Арбитражного процессуального кодекса Российской Федерации (далее – АПК РФ).</w:t>
      </w:r>
    </w:p>
    <w:p w:rsidR="00E87FBE" w:rsidRDefault="00E87FBE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7F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87888">
        <w:rPr>
          <w:rFonts w:ascii="Times New Roman" w:hAnsi="Times New Roman" w:cs="Times New Roman"/>
          <w:sz w:val="24"/>
          <w:szCs w:val="24"/>
        </w:rPr>
        <w:t xml:space="preserve">В соответствии со статьёй 218 КАС РФ </w:t>
      </w:r>
      <w:r w:rsidR="00287888"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гражданин, организация, иные лица могут обратиться в суд с требованиями об оспаривании решений, действий (бездействия) органа местного самоуправления, должностного лица, муниципального служащего</w:t>
      </w:r>
      <w:r w:rsidR="0028788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87888"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полагают, что нарушены или оспорены их права, свободы и законные интересы, созданы препятствия к осуществлению их прав, свобод и реализации законных интересов или на них незаконно возложены какие-либо обязанности. Гражданин, организация, иные лица могут обратиться непосредственно в суд или оспорить решения, действия (бездействие) органа, организации, лица, наделенных государственными или иными публичными полномочиями, в вышестоящие в порядке подчиненности орган, организацию, у вышестоящего в порядке подчиненности лица либо использовать иные внесудебные процедуры урегулирования споров.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0835"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Административные исковые заявления подаются в суд по правилам подсудности, установленным </w:t>
      </w:r>
      <w:hyperlink r:id="rId4" w:history="1">
        <w:r w:rsidR="00140835" w:rsidRPr="00E87FB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главой 2</w:t>
        </w:r>
      </w:hyperlink>
      <w:r w:rsidR="00140835"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КАС РФ</w:t>
      </w:r>
      <w:r w:rsidR="00140835"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87FBE" w:rsidRDefault="00140835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219</w:t>
      </w:r>
      <w:r w:rsidR="00E87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КАС РФ</w:t>
      </w:r>
      <w:r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К</w:t>
      </w:r>
      <w:r w:rsidR="00E87FBE">
        <w:rPr>
          <w:rFonts w:ascii="Times New Roman" w:eastAsia="Times New Roman" w:hAnsi="Times New Roman" w:cs="Times New Roman"/>
          <w:sz w:val="24"/>
          <w:szCs w:val="24"/>
          <w:lang w:eastAsia="ru-RU"/>
        </w:rPr>
        <w:t>АС РФ</w:t>
      </w:r>
      <w:r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установлены иные сроки обращения с административным исковым заявлением в суд, административное исковое заявление может быть подано в суд в течение трех месяцев со дня, когда гражданину, организации, иному лицу стало известно о нарушении их прав, свобод и законных интересов. Пропуск установленного срока обращения в суд не является основанием для отказа в принятии административного искового заявления к производству суда. Причины пропуска срока обращения в суд выясняются в предварительном судебном заседании или судебном заседании. Пропущенный по указанной в </w:t>
      </w:r>
      <w:hyperlink r:id="rId5" w:history="1">
        <w:r w:rsidRPr="00E87FBE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6</w:t>
        </w:r>
      </w:hyperlink>
      <w:r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статьи </w:t>
      </w:r>
      <w:r w:rsidR="00E87F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219 КАС РФ </w:t>
      </w:r>
      <w:r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иной уважительной причине срок подачи административного искового заявления может быть восстановлен судом, за исключением случаев, если его восстановление не предусмотрено </w:t>
      </w:r>
      <w:r w:rsidR="00E87FBE">
        <w:rPr>
          <w:rFonts w:ascii="Times New Roman" w:eastAsia="Times New Roman" w:hAnsi="Times New Roman" w:cs="Times New Roman"/>
          <w:sz w:val="24"/>
          <w:szCs w:val="24"/>
          <w:lang w:eastAsia="ru-RU"/>
        </w:rPr>
        <w:t>КАС РФ</w:t>
      </w:r>
      <w:r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E87FBE" w:rsidRDefault="00E87FBE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административному исковому заявлению установлены с</w:t>
      </w:r>
      <w:r w:rsidR="00140835"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татьей 220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КАС РФ.</w:t>
      </w:r>
    </w:p>
    <w:p w:rsidR="00140835" w:rsidRPr="000F73D7" w:rsidRDefault="00140835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рассмотрения административного дела об оспаривании решения, действия (бездействия) органа, организации, лица, надел</w:t>
      </w:r>
      <w:r w:rsidR="00E87FBE">
        <w:rPr>
          <w:rFonts w:ascii="Times New Roman" w:eastAsia="Times New Roman" w:hAnsi="Times New Roman" w:cs="Times New Roman"/>
          <w:sz w:val="24"/>
          <w:szCs w:val="24"/>
          <w:lang w:eastAsia="ru-RU"/>
        </w:rPr>
        <w:t>ё</w:t>
      </w:r>
      <w:r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нных государственными или иными публичными полномочиями, судом принимается одно из следующих решений:</w:t>
      </w:r>
    </w:p>
    <w:p w:rsidR="00140835" w:rsidRDefault="00140835" w:rsidP="00140835">
      <w:pPr>
        <w:shd w:val="clear" w:color="auto" w:fill="FDFDFD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73D7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об удовлетворении полностью или в части заявленных требований о признании оспариваемых решения, действия (бездействия) незаконными, если суд признает их не соответствующими нормативным правовым актам и нарушающими права, свободы и законные интересы административного истца, и об обязанности административного ответчика устранить нарушения прав, свобод и законных интересов административного истца или препятствия к их осуществлению либо препятствия к осуществлению прав, свобод и реализации законных интересов лиц, в интересах которых было подано соответствующее административное исковое заявление;</w:t>
      </w:r>
    </w:p>
    <w:p w:rsidR="00140835" w:rsidRDefault="00140835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08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об отказе в удовлетворении заявленных требований о признании оспариваемых решения, действия (бездействия) незаконными.</w:t>
      </w:r>
    </w:p>
    <w:p w:rsidR="00E87FBE" w:rsidRDefault="00E87FBE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соответствии со статьёй 198 АПК РФ г</w:t>
      </w:r>
      <w:r>
        <w:rPr>
          <w:rFonts w:ascii="Times New Roman" w:hAnsi="Times New Roman" w:cs="Times New Roman"/>
          <w:sz w:val="24"/>
          <w:szCs w:val="24"/>
        </w:rPr>
        <w:t>раждане, организации и иные лица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их права и законные интересы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Заявление может быть подано в арбитражный суд в течение трех месяцев со дня, когда гражданину, организации стало известно о нарушении их </w:t>
      </w:r>
      <w:r>
        <w:rPr>
          <w:rFonts w:ascii="Times New Roman" w:hAnsi="Times New Roman" w:cs="Times New Roman"/>
          <w:sz w:val="24"/>
          <w:szCs w:val="24"/>
        </w:rPr>
        <w:lastRenderedPageBreak/>
        <w:t>прав и законных интересов, если иное не установлено федеральным законом. Пропущенный по уважительной причине срок подачи заявления может быть восстановлен судом.</w:t>
      </w:r>
    </w:p>
    <w:p w:rsidR="00E87FBE" w:rsidRDefault="00E87FBE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E87FBE">
        <w:rPr>
          <w:rFonts w:ascii="Times New Roman" w:hAnsi="Times New Roman" w:cs="Times New Roman"/>
          <w:bCs/>
          <w:sz w:val="24"/>
          <w:szCs w:val="24"/>
        </w:rPr>
        <w:t>Требования к заявлению о признании ненормативного правового акта недействительным, решений и действий (бездействия) незаконными</w:t>
      </w:r>
      <w:r>
        <w:rPr>
          <w:rFonts w:ascii="Times New Roman" w:hAnsi="Times New Roman" w:cs="Times New Roman"/>
          <w:bCs/>
          <w:sz w:val="24"/>
          <w:szCs w:val="24"/>
        </w:rPr>
        <w:t xml:space="preserve"> установлены статьёй 199 АПК РФ.</w:t>
      </w:r>
    </w:p>
    <w:p w:rsidR="00E87FBE" w:rsidRDefault="00E87FBE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Арбитражный суд, установив, что оспариваемый ненормативный правовой акт, решение и действия (бездействие) органов, осуществляющих публичные полномочия, должностных лиц не соответствуют закону или иному нормативному правовому акту и нарушают права и законные интересы заявителя в сфере предпринимательской и иной экономической деятельности, принимает решение о признании ненормативного правового акта недействительным, решений и действий (бездействия) незаконными.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случае, если арбитражный суд установит, что оспариваемый ненормативный правовой акт, решения и действия (бездействие) органов, осуществляющих публичные полномочия, должностных лиц соответствуют закону или иному нормативному правовому акту и не нарушают права и законные интересы заявителя, суд принимает решение об отказе в удовлетворении заявленного требования</w:t>
      </w:r>
      <w:r>
        <w:rPr>
          <w:rFonts w:ascii="Times New Roman" w:hAnsi="Times New Roman" w:cs="Times New Roman"/>
          <w:sz w:val="24"/>
          <w:szCs w:val="24"/>
        </w:rPr>
        <w:t xml:space="preserve"> (статья 210 АПК РФ)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E87FBE" w:rsidRPr="00E87FBE" w:rsidRDefault="00E87FBE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E87FBE" w:rsidRDefault="00E87FBE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7FBE" w:rsidRDefault="00E87FBE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7FBE" w:rsidRDefault="00E87FBE" w:rsidP="00E87F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40835" w:rsidRPr="00140835" w:rsidRDefault="00140835" w:rsidP="00140835">
      <w:pPr>
        <w:shd w:val="clear" w:color="auto" w:fill="FDFDFD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0835" w:rsidRDefault="00140835" w:rsidP="00287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7888" w:rsidRDefault="00287888" w:rsidP="002878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97C" w:rsidRPr="00287888" w:rsidRDefault="0026797C" w:rsidP="002878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6797C" w:rsidRPr="00287888" w:rsidSect="00287888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888"/>
    <w:rsid w:val="00140835"/>
    <w:rsid w:val="0026797C"/>
    <w:rsid w:val="00287888"/>
    <w:rsid w:val="00512AF6"/>
    <w:rsid w:val="00BA495D"/>
    <w:rsid w:val="00E8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E6714-DE20-4F62-AE1C-4BB3A8D07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8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18E674D058281B5F04E56152EE232AE763EA3D4CADDE8556B832EE1FE209C719116408020F68C414BP5E" TargetMode="External"/><Relationship Id="rId4" Type="http://schemas.openxmlformats.org/officeDocument/2006/relationships/hyperlink" Target="consultantplus://offline/ref=36B673FBDFC04F3CD214042275A37CDD0E657A9F3AD3D27FC1AA269B5940ABD08F80CCEAEC80B881D8O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Soldatova</dc:creator>
  <cp:keywords/>
  <dc:description/>
  <cp:lastModifiedBy>Soldatova</cp:lastModifiedBy>
  <cp:revision>3</cp:revision>
  <dcterms:created xsi:type="dcterms:W3CDTF">2024-04-25T02:25:00Z</dcterms:created>
  <dcterms:modified xsi:type="dcterms:W3CDTF">2024-04-25T04:44:00Z</dcterms:modified>
</cp:coreProperties>
</file>