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066117">
              <w:rPr>
                <w:sz w:val="24"/>
                <w:szCs w:val="24"/>
              </w:rPr>
              <w:t>ул.</w:t>
            </w:r>
            <w:r w:rsidR="00B37D82">
              <w:rPr>
                <w:sz w:val="24"/>
                <w:szCs w:val="24"/>
              </w:rPr>
              <w:t>Калинина</w:t>
            </w:r>
            <w:proofErr w:type="spellEnd"/>
            <w:r w:rsidR="00066117">
              <w:rPr>
                <w:sz w:val="24"/>
                <w:szCs w:val="24"/>
              </w:rPr>
              <w:t xml:space="preserve">, </w:t>
            </w:r>
            <w:r w:rsidR="00B37D82">
              <w:rPr>
                <w:sz w:val="24"/>
                <w:szCs w:val="24"/>
              </w:rPr>
              <w:t>14/1</w:t>
            </w:r>
            <w:r w:rsidR="00066117">
              <w:rPr>
                <w:sz w:val="24"/>
                <w:szCs w:val="24"/>
              </w:rPr>
              <w:t>, пом.</w:t>
            </w:r>
            <w:r w:rsidR="00F66D89">
              <w:rPr>
                <w:sz w:val="24"/>
                <w:szCs w:val="24"/>
              </w:rPr>
              <w:t>1</w:t>
            </w:r>
            <w:r w:rsidR="00B37D82">
              <w:rPr>
                <w:sz w:val="24"/>
                <w:szCs w:val="24"/>
              </w:rPr>
              <w:t>1</w:t>
            </w:r>
            <w:r w:rsidR="00066117">
              <w:rPr>
                <w:sz w:val="24"/>
                <w:szCs w:val="24"/>
              </w:rPr>
              <w:t xml:space="preserve">  (ПО «</w:t>
            </w:r>
            <w:r w:rsidR="00B37D82">
              <w:rPr>
                <w:sz w:val="24"/>
                <w:szCs w:val="24"/>
              </w:rPr>
              <w:t>Калинка</w:t>
            </w:r>
            <w:r w:rsidR="00066117">
              <w:rPr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proofErr w:type="spellStart"/>
      <w:r w:rsidR="00B37D82">
        <w:rPr>
          <w:sz w:val="24"/>
          <w:szCs w:val="24"/>
        </w:rPr>
        <w:t>ул.Калинина</w:t>
      </w:r>
      <w:proofErr w:type="spellEnd"/>
      <w:r w:rsidR="00B37D82">
        <w:rPr>
          <w:sz w:val="24"/>
          <w:szCs w:val="24"/>
        </w:rPr>
        <w:t>, 14/1, пом.11  (ПО «Калинка»)</w:t>
      </w:r>
      <w:r w:rsidR="00066117">
        <w:rPr>
          <w:sz w:val="24"/>
          <w:szCs w:val="24"/>
        </w:rPr>
        <w:t xml:space="preserve">, общей площадью </w:t>
      </w:r>
      <w:r w:rsidR="00B37D82">
        <w:rPr>
          <w:sz w:val="24"/>
          <w:szCs w:val="24"/>
        </w:rPr>
        <w:t>4</w:t>
      </w:r>
      <w:r w:rsidR="00066117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66117">
        <w:rPr>
          <w:rFonts w:ascii="Times New Roman" w:hAnsi="Times New Roman"/>
          <w:color w:val="000000"/>
          <w:sz w:val="24"/>
          <w:szCs w:val="24"/>
        </w:rPr>
        <w:t>1</w:t>
      </w:r>
      <w:r w:rsidR="00DE4973">
        <w:rPr>
          <w:rFonts w:ascii="Times New Roman" w:hAnsi="Times New Roman"/>
          <w:color w:val="000000"/>
          <w:sz w:val="24"/>
          <w:szCs w:val="24"/>
        </w:rPr>
        <w:t>0</w:t>
      </w:r>
      <w:r w:rsidR="00B37D82">
        <w:rPr>
          <w:rFonts w:ascii="Times New Roman" w:hAnsi="Times New Roman"/>
          <w:color w:val="000000"/>
          <w:sz w:val="24"/>
          <w:szCs w:val="24"/>
        </w:rPr>
        <w:t>3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B37D82">
        <w:rPr>
          <w:rFonts w:ascii="Times New Roman" w:hAnsi="Times New Roman"/>
          <w:color w:val="000000"/>
          <w:sz w:val="24"/>
          <w:szCs w:val="24"/>
        </w:rPr>
        <w:t>4087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37D82">
        <w:rPr>
          <w:rFonts w:ascii="Times New Roman" w:hAnsi="Times New Roman"/>
          <w:sz w:val="24"/>
          <w:szCs w:val="24"/>
        </w:rPr>
        <w:t>Шуракова</w:t>
      </w:r>
      <w:proofErr w:type="spellEnd"/>
      <w:r w:rsidR="00B37D82">
        <w:rPr>
          <w:rFonts w:ascii="Times New Roman" w:hAnsi="Times New Roman"/>
          <w:sz w:val="24"/>
          <w:szCs w:val="24"/>
        </w:rPr>
        <w:t xml:space="preserve"> Галина </w:t>
      </w:r>
      <w:proofErr w:type="spellStart"/>
      <w:r w:rsidR="00B37D82">
        <w:rPr>
          <w:rFonts w:ascii="Times New Roman" w:hAnsi="Times New Roman"/>
          <w:sz w:val="24"/>
          <w:szCs w:val="24"/>
        </w:rPr>
        <w:t>Францевна</w:t>
      </w:r>
      <w:proofErr w:type="spellEnd"/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621A42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B37D82">
        <w:rPr>
          <w:rFonts w:ascii="Times New Roman" w:hAnsi="Times New Roman"/>
          <w:sz w:val="24"/>
          <w:szCs w:val="24"/>
        </w:rPr>
        <w:br/>
      </w:r>
      <w:r w:rsidR="00621A42">
        <w:rPr>
          <w:rFonts w:ascii="Times New Roman" w:hAnsi="Times New Roman"/>
          <w:sz w:val="24"/>
          <w:szCs w:val="24"/>
        </w:rPr>
        <w:t>ХХХХХХХ</w:t>
      </w:r>
      <w:r w:rsidR="00060EA6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621A42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621A42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621A42">
        <w:rPr>
          <w:rFonts w:ascii="Times New Roman" w:hAnsi="Times New Roman"/>
          <w:sz w:val="24"/>
          <w:szCs w:val="24"/>
        </w:rPr>
        <w:t>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621A42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621A42">
        <w:rPr>
          <w:rFonts w:ascii="Times New Roman" w:hAnsi="Times New Roman"/>
          <w:sz w:val="24"/>
          <w:szCs w:val="24"/>
        </w:rPr>
        <w:t>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A85CA3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621A42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B37D82" w:rsidRPr="00B37D82">
        <w:rPr>
          <w:rFonts w:ascii="Times New Roman" w:hAnsi="Times New Roman"/>
          <w:sz w:val="24"/>
          <w:szCs w:val="24"/>
        </w:rPr>
        <w:t>Шураков</w:t>
      </w:r>
      <w:r w:rsidR="00B37D82" w:rsidRPr="00B37D82">
        <w:rPr>
          <w:rFonts w:ascii="Times New Roman" w:hAnsi="Times New Roman"/>
          <w:sz w:val="24"/>
          <w:szCs w:val="24"/>
        </w:rPr>
        <w:t>ой</w:t>
      </w:r>
      <w:proofErr w:type="spellEnd"/>
      <w:r w:rsidR="00B37D82" w:rsidRPr="00B37D82">
        <w:rPr>
          <w:rFonts w:ascii="Times New Roman" w:hAnsi="Times New Roman"/>
          <w:sz w:val="24"/>
          <w:szCs w:val="24"/>
        </w:rPr>
        <w:t xml:space="preserve"> Галин</w:t>
      </w:r>
      <w:r w:rsidR="00B37D82" w:rsidRPr="00B37D82">
        <w:rPr>
          <w:rFonts w:ascii="Times New Roman" w:hAnsi="Times New Roman"/>
          <w:sz w:val="24"/>
          <w:szCs w:val="24"/>
        </w:rPr>
        <w:t>ы</w:t>
      </w:r>
      <w:r w:rsidR="00B37D82" w:rsidRPr="00B37D8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37D82" w:rsidRPr="00B37D82">
        <w:rPr>
          <w:rFonts w:ascii="Times New Roman" w:hAnsi="Times New Roman"/>
          <w:sz w:val="24"/>
          <w:szCs w:val="24"/>
        </w:rPr>
        <w:t>Францевн</w:t>
      </w:r>
      <w:r w:rsidR="0044420B" w:rsidRPr="00B37D82">
        <w:rPr>
          <w:rFonts w:ascii="Times New Roman" w:hAnsi="Times New Roman"/>
          <w:sz w:val="24"/>
          <w:szCs w:val="24"/>
        </w:rPr>
        <w:t>ы</w:t>
      </w:r>
      <w:proofErr w:type="spellEnd"/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37D82" w:rsidRPr="00B37D82">
        <w:rPr>
          <w:rFonts w:ascii="Times New Roman" w:hAnsi="Times New Roman"/>
          <w:sz w:val="24"/>
          <w:szCs w:val="24"/>
        </w:rPr>
        <w:t>Постановлением Главы Администрации г. Северска от 15.04.1994 № 642.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434" w:rsidRDefault="00193434">
      <w:r>
        <w:separator/>
      </w:r>
    </w:p>
  </w:endnote>
  <w:endnote w:type="continuationSeparator" w:id="0">
    <w:p w:rsidR="00193434" w:rsidRDefault="00193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434" w:rsidRDefault="00193434">
      <w:r>
        <w:separator/>
      </w:r>
    </w:p>
  </w:footnote>
  <w:footnote w:type="continuationSeparator" w:id="0">
    <w:p w:rsidR="00193434" w:rsidRDefault="00193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93434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21A42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2C4E1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B1E9F-1F08-4487-A472-CF354C9EE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2024-06-26T04:58:00Z</dcterms:created>
  <dcterms:modified xsi:type="dcterms:W3CDTF">2024-06-26T04:58:00Z</dcterms:modified>
</cp:coreProperties>
</file>