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BF9FF8" w14:textId="77777777" w:rsidR="00A40AEC" w:rsidRPr="0080227D" w:rsidRDefault="00A40AEC">
      <w:pPr>
        <w:rPr>
          <w:rFonts w:ascii="Times New Roman" w:hAnsi="Times New Roman"/>
          <w:sz w:val="24"/>
          <w:szCs w:val="24"/>
        </w:rPr>
      </w:pPr>
    </w:p>
    <w:tbl>
      <w:tblPr>
        <w:tblStyle w:val="aa"/>
        <w:tblpPr w:leftFromText="180" w:rightFromText="180" w:vertAnchor="text" w:horzAnchor="margin" w:tblpX="936" w:tblpY="-86"/>
        <w:tblW w:w="0" w:type="auto"/>
        <w:tblLook w:val="01E0" w:firstRow="1" w:lastRow="1" w:firstColumn="1" w:lastColumn="1" w:noHBand="0" w:noVBand="0"/>
      </w:tblPr>
      <w:tblGrid>
        <w:gridCol w:w="8028"/>
      </w:tblGrid>
      <w:tr w:rsidR="009B201E" w:rsidRPr="00A237B9" w14:paraId="5757F90C" w14:textId="77777777">
        <w:tc>
          <w:tcPr>
            <w:tcW w:w="8028" w:type="dxa"/>
            <w:tcBorders>
              <w:top w:val="nil"/>
              <w:left w:val="nil"/>
              <w:bottom w:val="nil"/>
              <w:right w:val="nil"/>
            </w:tcBorders>
          </w:tcPr>
          <w:p w14:paraId="2A2E0654" w14:textId="77777777" w:rsidR="00221790" w:rsidRDefault="00B271D5" w:rsidP="005C43FF">
            <w:pPr>
              <w:jc w:val="center"/>
              <w:rPr>
                <w:rFonts w:ascii="Times New Roman" w:hAnsi="Times New Roman"/>
                <w:sz w:val="24"/>
                <w:szCs w:val="24"/>
              </w:rPr>
            </w:pPr>
            <w:r w:rsidRPr="00A237B9">
              <w:rPr>
                <w:rFonts w:ascii="Times New Roman" w:hAnsi="Times New Roman"/>
                <w:sz w:val="24"/>
                <w:szCs w:val="24"/>
              </w:rPr>
              <w:t xml:space="preserve">О внесении изменений в постановление </w:t>
            </w:r>
            <w:proofErr w:type="gramStart"/>
            <w:r w:rsidRPr="00A237B9">
              <w:rPr>
                <w:rFonts w:ascii="Times New Roman" w:hAnsi="Times New Roman"/>
                <w:sz w:val="24"/>
                <w:szCs w:val="24"/>
              </w:rPr>
              <w:t>Администрации</w:t>
            </w:r>
            <w:proofErr w:type="gramEnd"/>
            <w:r w:rsidRPr="00A237B9">
              <w:rPr>
                <w:rFonts w:ascii="Times New Roman" w:hAnsi="Times New Roman"/>
                <w:sz w:val="24"/>
                <w:szCs w:val="24"/>
              </w:rPr>
              <w:t xml:space="preserve"> ЗАТО Северск </w:t>
            </w:r>
          </w:p>
          <w:p w14:paraId="5B689CE6" w14:textId="42B59C1B" w:rsidR="009B201E" w:rsidRPr="00A237B9" w:rsidRDefault="00B271D5" w:rsidP="005C43FF">
            <w:pPr>
              <w:jc w:val="center"/>
              <w:rPr>
                <w:rFonts w:ascii="Times New Roman" w:hAnsi="Times New Roman"/>
                <w:sz w:val="24"/>
                <w:szCs w:val="24"/>
              </w:rPr>
            </w:pPr>
            <w:r w:rsidRPr="00A237B9">
              <w:rPr>
                <w:rFonts w:ascii="Times New Roman" w:hAnsi="Times New Roman"/>
                <w:sz w:val="24"/>
                <w:szCs w:val="24"/>
              </w:rPr>
              <w:t>от 29.12.2018 № 2505</w:t>
            </w:r>
          </w:p>
        </w:tc>
      </w:tr>
    </w:tbl>
    <w:p w14:paraId="64FA24DD" w14:textId="77777777" w:rsidR="00B04806" w:rsidRPr="00A237B9" w:rsidRDefault="00B04806" w:rsidP="009E6B58">
      <w:pPr>
        <w:rPr>
          <w:rFonts w:ascii="Times New Roman" w:hAnsi="Times New Roman"/>
          <w:sz w:val="24"/>
          <w:szCs w:val="24"/>
        </w:rPr>
      </w:pPr>
    </w:p>
    <w:p w14:paraId="6B651484" w14:textId="77777777" w:rsidR="0080227D" w:rsidRPr="00A237B9" w:rsidRDefault="0080227D" w:rsidP="0080227D">
      <w:pPr>
        <w:tabs>
          <w:tab w:val="left" w:pos="709"/>
        </w:tabs>
        <w:jc w:val="both"/>
        <w:rPr>
          <w:rFonts w:ascii="Times New Roman" w:hAnsi="Times New Roman"/>
          <w:sz w:val="24"/>
          <w:szCs w:val="24"/>
        </w:rPr>
      </w:pPr>
    </w:p>
    <w:p w14:paraId="1FD0EAD1" w14:textId="77777777" w:rsidR="00DA065A" w:rsidRDefault="00DA065A" w:rsidP="0080227D">
      <w:pPr>
        <w:jc w:val="center"/>
        <w:rPr>
          <w:rFonts w:ascii="Times New Roman" w:hAnsi="Times New Roman"/>
          <w:sz w:val="24"/>
          <w:szCs w:val="24"/>
        </w:rPr>
      </w:pPr>
    </w:p>
    <w:p w14:paraId="2CCD05E8" w14:textId="18F5D661" w:rsidR="00542038" w:rsidRPr="00221790" w:rsidRDefault="00221790" w:rsidP="00221790">
      <w:pPr>
        <w:ind w:firstLine="709"/>
        <w:jc w:val="both"/>
        <w:rPr>
          <w:rFonts w:ascii="Times New Roman" w:hAnsi="Times New Roman"/>
          <w:sz w:val="24"/>
          <w:szCs w:val="24"/>
        </w:rPr>
      </w:pPr>
      <w:r w:rsidRPr="00221790">
        <w:rPr>
          <w:rFonts w:ascii="Times New Roman" w:hAnsi="Times New Roman"/>
          <w:sz w:val="24"/>
          <w:szCs w:val="24"/>
        </w:rPr>
        <w:t xml:space="preserve">Руководствуясь статьей 42 Устава городского </w:t>
      </w:r>
      <w:proofErr w:type="gramStart"/>
      <w:r w:rsidRPr="00221790">
        <w:rPr>
          <w:rFonts w:ascii="Times New Roman" w:hAnsi="Times New Roman"/>
          <w:sz w:val="24"/>
          <w:szCs w:val="24"/>
        </w:rPr>
        <w:t>округа</w:t>
      </w:r>
      <w:proofErr w:type="gramEnd"/>
      <w:r w:rsidRPr="00221790">
        <w:rPr>
          <w:rFonts w:ascii="Times New Roman" w:hAnsi="Times New Roman"/>
          <w:sz w:val="24"/>
          <w:szCs w:val="24"/>
        </w:rPr>
        <w:t xml:space="preserve"> ЗАТО Северск Томской области, в целях приведения нормативного правового акта в соответствие с действующим законодательством</w:t>
      </w:r>
    </w:p>
    <w:p w14:paraId="50684EAD" w14:textId="77777777" w:rsidR="00542038" w:rsidRDefault="00542038" w:rsidP="0080227D">
      <w:pPr>
        <w:jc w:val="center"/>
        <w:rPr>
          <w:rFonts w:ascii="Times New Roman" w:hAnsi="Times New Roman"/>
          <w:sz w:val="24"/>
          <w:szCs w:val="24"/>
        </w:rPr>
      </w:pPr>
    </w:p>
    <w:p w14:paraId="0FE5948F" w14:textId="77777777" w:rsidR="0080227D" w:rsidRPr="00A237B9" w:rsidRDefault="0080227D" w:rsidP="0080227D">
      <w:pPr>
        <w:jc w:val="center"/>
        <w:rPr>
          <w:rFonts w:ascii="Times New Roman" w:hAnsi="Times New Roman"/>
          <w:sz w:val="24"/>
          <w:szCs w:val="24"/>
        </w:rPr>
      </w:pPr>
      <w:r w:rsidRPr="00A237B9">
        <w:rPr>
          <w:rFonts w:ascii="Times New Roman" w:hAnsi="Times New Roman"/>
          <w:sz w:val="24"/>
          <w:szCs w:val="24"/>
        </w:rPr>
        <w:t>ПОСТАНОВЛЯ</w:t>
      </w:r>
      <w:r w:rsidR="008A5822">
        <w:rPr>
          <w:rFonts w:ascii="Times New Roman" w:hAnsi="Times New Roman"/>
          <w:sz w:val="24"/>
          <w:szCs w:val="24"/>
        </w:rPr>
        <w:t>ЕТ</w:t>
      </w:r>
      <w:r w:rsidRPr="00A237B9">
        <w:rPr>
          <w:rFonts w:ascii="Times New Roman" w:hAnsi="Times New Roman"/>
          <w:sz w:val="24"/>
          <w:szCs w:val="24"/>
        </w:rPr>
        <w:t>:</w:t>
      </w:r>
    </w:p>
    <w:p w14:paraId="7580F768" w14:textId="77777777" w:rsidR="00B04806" w:rsidRPr="00A237B9" w:rsidRDefault="00B04806" w:rsidP="009E6B58">
      <w:pPr>
        <w:rPr>
          <w:rFonts w:ascii="Times New Roman" w:hAnsi="Times New Roman"/>
          <w:sz w:val="24"/>
          <w:szCs w:val="24"/>
        </w:rPr>
      </w:pPr>
    </w:p>
    <w:p w14:paraId="5872CA0C" w14:textId="503AF172" w:rsidR="00221790" w:rsidRPr="00221790" w:rsidRDefault="00221790" w:rsidP="00221790">
      <w:pPr>
        <w:keepNext/>
        <w:ind w:firstLine="709"/>
        <w:jc w:val="both"/>
        <w:rPr>
          <w:rFonts w:ascii="Times New Roman" w:hAnsi="Times New Roman"/>
          <w:sz w:val="24"/>
          <w:szCs w:val="24"/>
        </w:rPr>
      </w:pPr>
      <w:r w:rsidRPr="00221790">
        <w:rPr>
          <w:rFonts w:ascii="Times New Roman" w:hAnsi="Times New Roman"/>
          <w:sz w:val="24"/>
          <w:szCs w:val="24"/>
        </w:rPr>
        <w:t xml:space="preserve">1. Внести в постановление </w:t>
      </w:r>
      <w:proofErr w:type="gramStart"/>
      <w:r w:rsidRPr="00221790">
        <w:rPr>
          <w:rFonts w:ascii="Times New Roman" w:hAnsi="Times New Roman"/>
          <w:sz w:val="24"/>
          <w:szCs w:val="24"/>
        </w:rPr>
        <w:t>Администрации</w:t>
      </w:r>
      <w:proofErr w:type="gramEnd"/>
      <w:r w:rsidRPr="00221790">
        <w:rPr>
          <w:rFonts w:ascii="Times New Roman" w:hAnsi="Times New Roman"/>
          <w:sz w:val="24"/>
          <w:szCs w:val="24"/>
        </w:rPr>
        <w:t xml:space="preserve"> ЗАТО Северск от 29.12.2018 № 2505 </w:t>
      </w:r>
      <w:r w:rsidR="009A0426">
        <w:rPr>
          <w:rFonts w:ascii="Times New Roman" w:hAnsi="Times New Roman"/>
          <w:sz w:val="24"/>
          <w:szCs w:val="24"/>
        </w:rPr>
        <w:br/>
      </w:r>
      <w:r w:rsidRPr="00221790">
        <w:rPr>
          <w:rFonts w:ascii="Times New Roman" w:hAnsi="Times New Roman"/>
          <w:sz w:val="24"/>
          <w:szCs w:val="24"/>
        </w:rPr>
        <w:t>«Об утверждении Административного регламента предоставления муниципальной услуги «Муниципальная экспертиза проектов освоения лесов» следующие изменения:</w:t>
      </w:r>
    </w:p>
    <w:p w14:paraId="46BE2007" w14:textId="77777777" w:rsidR="00221790" w:rsidRPr="00221790" w:rsidRDefault="00221790" w:rsidP="00221790">
      <w:pPr>
        <w:keepNext/>
        <w:autoSpaceDE w:val="0"/>
        <w:autoSpaceDN w:val="0"/>
        <w:adjustRightInd w:val="0"/>
        <w:ind w:firstLine="709"/>
        <w:jc w:val="both"/>
        <w:rPr>
          <w:rFonts w:ascii="Times New Roman" w:hAnsi="Times New Roman"/>
          <w:sz w:val="24"/>
          <w:szCs w:val="24"/>
        </w:rPr>
      </w:pPr>
      <w:r w:rsidRPr="00221790">
        <w:rPr>
          <w:rFonts w:ascii="Times New Roman" w:hAnsi="Times New Roman"/>
          <w:color w:val="000000" w:themeColor="text1"/>
          <w:sz w:val="24"/>
          <w:szCs w:val="24"/>
        </w:rPr>
        <w:t>в</w:t>
      </w:r>
      <w:r w:rsidRPr="00221790">
        <w:rPr>
          <w:rFonts w:ascii="Times New Roman" w:hAnsi="Times New Roman"/>
          <w:sz w:val="24"/>
          <w:szCs w:val="24"/>
        </w:rPr>
        <w:t xml:space="preserve"> Административном </w:t>
      </w:r>
      <w:hyperlink r:id="rId8" w:history="1">
        <w:r w:rsidRPr="00221790">
          <w:rPr>
            <w:rFonts w:ascii="Times New Roman" w:hAnsi="Times New Roman"/>
            <w:color w:val="000000" w:themeColor="text1"/>
            <w:sz w:val="24"/>
            <w:szCs w:val="24"/>
          </w:rPr>
          <w:t>регламенте</w:t>
        </w:r>
      </w:hyperlink>
      <w:r w:rsidRPr="00221790">
        <w:rPr>
          <w:rFonts w:ascii="Times New Roman" w:hAnsi="Times New Roman"/>
          <w:color w:val="000000" w:themeColor="text1"/>
          <w:sz w:val="24"/>
          <w:szCs w:val="24"/>
        </w:rPr>
        <w:t xml:space="preserve"> </w:t>
      </w:r>
      <w:r w:rsidRPr="00221790">
        <w:rPr>
          <w:rFonts w:ascii="Times New Roman" w:hAnsi="Times New Roman"/>
          <w:sz w:val="24"/>
          <w:szCs w:val="24"/>
        </w:rPr>
        <w:t>предоставления муниципальной услуги «</w:t>
      </w:r>
      <w:r w:rsidRPr="00221790">
        <w:rPr>
          <w:rFonts w:ascii="Times New Roman" w:hAnsi="Times New Roman"/>
          <w:color w:val="000000" w:themeColor="text1"/>
          <w:sz w:val="24"/>
          <w:szCs w:val="24"/>
        </w:rPr>
        <w:t>Муниципальная экспертиза проектов освоения лесов</w:t>
      </w:r>
      <w:r w:rsidRPr="00221790">
        <w:rPr>
          <w:rFonts w:ascii="Times New Roman" w:hAnsi="Times New Roman"/>
          <w:sz w:val="24"/>
          <w:szCs w:val="24"/>
        </w:rPr>
        <w:t>», утвержденном указанным постановлением:</w:t>
      </w:r>
    </w:p>
    <w:p w14:paraId="06DF7514" w14:textId="77777777" w:rsidR="00221790" w:rsidRPr="00221790" w:rsidRDefault="00221790" w:rsidP="00221790">
      <w:pPr>
        <w:keepNext/>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1) в пункте 7:</w:t>
      </w:r>
    </w:p>
    <w:p w14:paraId="459B2D26" w14:textId="77777777" w:rsidR="00221790" w:rsidRPr="00221790" w:rsidRDefault="00221790" w:rsidP="00221790">
      <w:pPr>
        <w:keepNext/>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а) абзац второй изложить в следующей редакции:</w:t>
      </w:r>
    </w:p>
    <w:p w14:paraId="6D1FDD13" w14:textId="49591576" w:rsidR="00221790" w:rsidRPr="00221790" w:rsidRDefault="00221790" w:rsidP="00221790">
      <w:pPr>
        <w:pStyle w:val="ae"/>
        <w:keepNext/>
        <w:spacing w:before="0" w:beforeAutospacing="0" w:after="0" w:afterAutospacing="0" w:line="288" w:lineRule="atLeast"/>
        <w:ind w:firstLine="709"/>
        <w:jc w:val="both"/>
      </w:pPr>
      <w:r w:rsidRPr="00221790">
        <w:t xml:space="preserve">«Уполномоченным органом </w:t>
      </w:r>
      <w:proofErr w:type="gramStart"/>
      <w:r w:rsidRPr="00221790">
        <w:t>Администрации</w:t>
      </w:r>
      <w:proofErr w:type="gramEnd"/>
      <w:r w:rsidRPr="00221790">
        <w:t xml:space="preserve"> ЗАТО Северск, осуществляющим предоставление муниципальной услуги, является Управление имущественных отношений Администрации ЗАТО Северск (далее –</w:t>
      </w:r>
      <w:r w:rsidR="00121F19">
        <w:t> </w:t>
      </w:r>
      <w:r w:rsidRPr="00221790">
        <w:t>Управление, Уполномоченный орган).»;</w:t>
      </w:r>
    </w:p>
    <w:p w14:paraId="7A710CAC" w14:textId="77777777" w:rsidR="00221790" w:rsidRPr="00221790" w:rsidRDefault="00221790" w:rsidP="00221790">
      <w:pPr>
        <w:keepNext/>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б) абзац тринадцатый изложить в следующей редакции:</w:t>
      </w:r>
    </w:p>
    <w:p w14:paraId="5E001C8B" w14:textId="77777777" w:rsidR="00221790" w:rsidRPr="00221790" w:rsidRDefault="00221790" w:rsidP="00221790">
      <w:pPr>
        <w:keepNext/>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«Консультации проводят начальник Отдела и главный специалист Отдела в кабинете № 306, тел. (3823) 77 39 75, (3823) 77 39 77.»;</w:t>
      </w:r>
    </w:p>
    <w:p w14:paraId="4553D64A" w14:textId="77777777" w:rsidR="00221790" w:rsidRPr="00221790" w:rsidRDefault="00221790" w:rsidP="00221790">
      <w:pPr>
        <w:keepNext/>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2) пункт 9 изложить в следующей редакции:</w:t>
      </w:r>
    </w:p>
    <w:p w14:paraId="3C50ADE6" w14:textId="004D718B" w:rsidR="00221790" w:rsidRPr="00221790" w:rsidRDefault="00221790" w:rsidP="00221790">
      <w:pPr>
        <w:keepNext/>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«9. Муниципальная экспертиза проводится в течение не более чем 15 рабочих дней </w:t>
      </w:r>
      <w:r w:rsidR="009A0426">
        <w:rPr>
          <w:rFonts w:ascii="Times New Roman" w:hAnsi="Times New Roman"/>
          <w:sz w:val="24"/>
          <w:szCs w:val="24"/>
        </w:rPr>
        <w:br/>
      </w:r>
      <w:r w:rsidRPr="00221790">
        <w:rPr>
          <w:rFonts w:ascii="Times New Roman" w:hAnsi="Times New Roman"/>
          <w:sz w:val="24"/>
          <w:szCs w:val="24"/>
        </w:rPr>
        <w:t xml:space="preserve">со дня </w:t>
      </w:r>
      <w:proofErr w:type="gramStart"/>
      <w:r w:rsidRPr="00221790">
        <w:rPr>
          <w:rFonts w:ascii="Times New Roman" w:hAnsi="Times New Roman"/>
          <w:sz w:val="24"/>
          <w:szCs w:val="24"/>
        </w:rPr>
        <w:t>поступления проекта освоения лесов</w:t>
      </w:r>
      <w:proofErr w:type="gramEnd"/>
      <w:r w:rsidRPr="00221790">
        <w:rPr>
          <w:rFonts w:ascii="Times New Roman" w:hAnsi="Times New Roman"/>
          <w:sz w:val="24"/>
          <w:szCs w:val="24"/>
        </w:rPr>
        <w:t xml:space="preserve"> в Уполномоченный орган.</w:t>
      </w:r>
    </w:p>
    <w:p w14:paraId="6CFC2FFF" w14:textId="2790F28C" w:rsidR="00494F4D" w:rsidRDefault="00221790" w:rsidP="00494F4D">
      <w:pPr>
        <w:autoSpaceDE w:val="0"/>
        <w:autoSpaceDN w:val="0"/>
        <w:adjustRightInd w:val="0"/>
        <w:ind w:firstLine="709"/>
        <w:jc w:val="both"/>
        <w:rPr>
          <w:rFonts w:ascii="Times New Roman" w:hAnsi="Times New Roman"/>
          <w:sz w:val="24"/>
          <w:szCs w:val="24"/>
        </w:rPr>
      </w:pPr>
      <w:proofErr w:type="gramStart"/>
      <w:r w:rsidRPr="00221790">
        <w:rPr>
          <w:rFonts w:ascii="Times New Roman" w:hAnsi="Times New Roman"/>
          <w:sz w:val="24"/>
          <w:szCs w:val="24"/>
        </w:rPr>
        <w:t xml:space="preserve">Муниципальная экспертиза изменений в проект освоения лесов (за исключением государственной или муниципальной экспертизы изменений в проект освоения лесов </w:t>
      </w:r>
      <w:r w:rsidR="009A0426">
        <w:rPr>
          <w:rFonts w:ascii="Times New Roman" w:hAnsi="Times New Roman"/>
          <w:sz w:val="24"/>
          <w:szCs w:val="24"/>
        </w:rPr>
        <w:br/>
      </w:r>
      <w:r w:rsidRPr="00221790">
        <w:rPr>
          <w:rFonts w:ascii="Times New Roman" w:hAnsi="Times New Roman"/>
          <w:sz w:val="24"/>
          <w:szCs w:val="24"/>
        </w:rPr>
        <w:t>при использовании лесов в соответствии со статьей 29 Лесного кодекса Российской Федерации, а также государственной или муниципальной экспертизы изменений в проект освоения лесов, подготовленных на основании акта лесопатологического обследования) проводится в течение не более чем 8 рабочих дней со дня их поступления</w:t>
      </w:r>
      <w:proofErr w:type="gramEnd"/>
      <w:r w:rsidR="00121F19">
        <w:rPr>
          <w:rFonts w:ascii="Times New Roman" w:hAnsi="Times New Roman"/>
          <w:sz w:val="24"/>
          <w:szCs w:val="24"/>
        </w:rPr>
        <w:t xml:space="preserve"> </w:t>
      </w:r>
      <w:r w:rsidR="009A0426">
        <w:rPr>
          <w:rFonts w:ascii="Times New Roman" w:hAnsi="Times New Roman"/>
          <w:sz w:val="24"/>
          <w:szCs w:val="24"/>
        </w:rPr>
        <w:br/>
      </w:r>
      <w:r w:rsidRPr="00221790">
        <w:rPr>
          <w:rFonts w:ascii="Times New Roman" w:hAnsi="Times New Roman"/>
          <w:sz w:val="24"/>
          <w:szCs w:val="24"/>
        </w:rPr>
        <w:t>в Уполномоченный орган.</w:t>
      </w:r>
    </w:p>
    <w:p w14:paraId="7E2CC454" w14:textId="0315BF9D" w:rsidR="00221790" w:rsidRPr="00221790" w:rsidRDefault="00221790" w:rsidP="00494F4D">
      <w:pPr>
        <w:autoSpaceDE w:val="0"/>
        <w:autoSpaceDN w:val="0"/>
        <w:adjustRightInd w:val="0"/>
        <w:ind w:firstLine="709"/>
        <w:jc w:val="both"/>
        <w:rPr>
          <w:rFonts w:ascii="Times New Roman" w:hAnsi="Times New Roman"/>
          <w:sz w:val="24"/>
          <w:szCs w:val="24"/>
        </w:rPr>
      </w:pPr>
      <w:proofErr w:type="gramStart"/>
      <w:r w:rsidRPr="00221790">
        <w:rPr>
          <w:rFonts w:ascii="Times New Roman" w:hAnsi="Times New Roman"/>
          <w:sz w:val="24"/>
          <w:szCs w:val="24"/>
        </w:rPr>
        <w:t>Муниципальная экспертиза проекта освоения лесов, муниципальная экспертиза изменений в проект освоения лесов при использовании лесов в соответствии со статьей 29 Лесного кодекса Российской Федерации проводятся в течение не более чем 11 рабочих дней со дня поступления соответственно проекта освоения лесов, изменений в проект освоения лесов в Уполномоченный орган.</w:t>
      </w:r>
      <w:proofErr w:type="gramEnd"/>
    </w:p>
    <w:p w14:paraId="1674BB23" w14:textId="1B84802B"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Муниципальная экспертиза изменений в проект освоения лесов, подготовленных </w:t>
      </w:r>
      <w:r w:rsidR="009A0426">
        <w:rPr>
          <w:rFonts w:ascii="Times New Roman" w:hAnsi="Times New Roman"/>
          <w:sz w:val="24"/>
          <w:szCs w:val="24"/>
        </w:rPr>
        <w:br/>
      </w:r>
      <w:r w:rsidRPr="00221790">
        <w:rPr>
          <w:rFonts w:ascii="Times New Roman" w:hAnsi="Times New Roman"/>
          <w:sz w:val="24"/>
          <w:szCs w:val="24"/>
        </w:rPr>
        <w:t xml:space="preserve">на основании акта лесопатологического обследования, проводится в срок не более чем </w:t>
      </w:r>
      <w:r w:rsidR="009A0426">
        <w:rPr>
          <w:rFonts w:ascii="Times New Roman" w:hAnsi="Times New Roman"/>
          <w:sz w:val="24"/>
          <w:szCs w:val="24"/>
        </w:rPr>
        <w:br/>
      </w:r>
      <w:r w:rsidRPr="00221790">
        <w:rPr>
          <w:rFonts w:ascii="Times New Roman" w:hAnsi="Times New Roman"/>
          <w:sz w:val="24"/>
          <w:szCs w:val="24"/>
        </w:rPr>
        <w:t>10 рабочих дней со дня их поступления в Уполномоченный орган.</w:t>
      </w:r>
    </w:p>
    <w:p w14:paraId="173BE17E" w14:textId="3AC2CB70"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lastRenderedPageBreak/>
        <w:t xml:space="preserve">Повторная муниципальная экспертиза осуществляется в течение не более </w:t>
      </w:r>
      <w:r w:rsidR="009A0426">
        <w:rPr>
          <w:rFonts w:ascii="Times New Roman" w:hAnsi="Times New Roman"/>
          <w:sz w:val="24"/>
          <w:szCs w:val="24"/>
        </w:rPr>
        <w:br/>
      </w:r>
      <w:r w:rsidRPr="00221790">
        <w:rPr>
          <w:rFonts w:ascii="Times New Roman" w:hAnsi="Times New Roman"/>
          <w:sz w:val="24"/>
          <w:szCs w:val="24"/>
        </w:rPr>
        <w:t xml:space="preserve">чем 10 рабочих дней со дня </w:t>
      </w:r>
      <w:proofErr w:type="gramStart"/>
      <w:r w:rsidRPr="00221790">
        <w:rPr>
          <w:rFonts w:ascii="Times New Roman" w:hAnsi="Times New Roman"/>
          <w:sz w:val="24"/>
          <w:szCs w:val="24"/>
        </w:rPr>
        <w:t>поступления доработанного проекта освоения лесов</w:t>
      </w:r>
      <w:proofErr w:type="gramEnd"/>
      <w:r w:rsidRPr="00221790">
        <w:rPr>
          <w:rFonts w:ascii="Times New Roman" w:hAnsi="Times New Roman"/>
          <w:sz w:val="24"/>
          <w:szCs w:val="24"/>
        </w:rPr>
        <w:t xml:space="preserve"> </w:t>
      </w:r>
      <w:r w:rsidR="009A0426">
        <w:rPr>
          <w:rFonts w:ascii="Times New Roman" w:hAnsi="Times New Roman"/>
          <w:sz w:val="24"/>
          <w:szCs w:val="24"/>
        </w:rPr>
        <w:br/>
      </w:r>
      <w:r w:rsidRPr="00221790">
        <w:rPr>
          <w:rFonts w:ascii="Times New Roman" w:hAnsi="Times New Roman"/>
          <w:sz w:val="24"/>
          <w:szCs w:val="24"/>
        </w:rPr>
        <w:t>в Уполномоченный орган.»;</w:t>
      </w:r>
    </w:p>
    <w:p w14:paraId="6F4665F4" w14:textId="77777777"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3) подпункт 4 пункта 13 изложить в следующей редакции:</w:t>
      </w:r>
    </w:p>
    <w:p w14:paraId="7AC230E8" w14:textId="77777777"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«4) проект освоения лесов или изменения в проект освоения лесов.</w:t>
      </w:r>
    </w:p>
    <w:p w14:paraId="06DB2A72" w14:textId="42039240" w:rsidR="00221790" w:rsidRPr="00221790" w:rsidRDefault="00221790" w:rsidP="00221790">
      <w:pPr>
        <w:autoSpaceDE w:val="0"/>
        <w:autoSpaceDN w:val="0"/>
        <w:adjustRightInd w:val="0"/>
        <w:ind w:firstLine="709"/>
        <w:jc w:val="both"/>
        <w:rPr>
          <w:rFonts w:ascii="Times New Roman" w:hAnsi="Times New Roman"/>
          <w:sz w:val="24"/>
          <w:szCs w:val="24"/>
        </w:rPr>
      </w:pPr>
      <w:proofErr w:type="gramStart"/>
      <w:r w:rsidRPr="00221790">
        <w:rPr>
          <w:rFonts w:ascii="Times New Roman" w:hAnsi="Times New Roman"/>
          <w:sz w:val="24"/>
          <w:szCs w:val="24"/>
        </w:rPr>
        <w:t xml:space="preserve">Заявитель подает письменное заявление с приложением проекта освоения лесов или внесенных в него изменений на бумажном носителе в двух экземплярах в прошитом </w:t>
      </w:r>
      <w:r w:rsidR="009A0426">
        <w:rPr>
          <w:rFonts w:ascii="Times New Roman" w:hAnsi="Times New Roman"/>
          <w:sz w:val="24"/>
          <w:szCs w:val="24"/>
        </w:rPr>
        <w:br/>
      </w:r>
      <w:r w:rsidRPr="00221790">
        <w:rPr>
          <w:rFonts w:ascii="Times New Roman" w:hAnsi="Times New Roman"/>
          <w:sz w:val="24"/>
          <w:szCs w:val="24"/>
        </w:rPr>
        <w:t xml:space="preserve">и пронумерованном виде или в электронном виде в форме электронного документа, подписанного простой электронной подписью, или усиленной неквалифицированной электронной подписью, или усиленной квалифицированной электронной подписью </w:t>
      </w:r>
      <w:r w:rsidR="009A0426">
        <w:rPr>
          <w:rFonts w:ascii="Times New Roman" w:hAnsi="Times New Roman"/>
          <w:sz w:val="24"/>
          <w:szCs w:val="24"/>
        </w:rPr>
        <w:br/>
      </w:r>
      <w:r w:rsidRPr="00221790">
        <w:rPr>
          <w:rFonts w:ascii="Times New Roman" w:hAnsi="Times New Roman"/>
          <w:sz w:val="24"/>
          <w:szCs w:val="24"/>
        </w:rPr>
        <w:t>с использованием информационно-телекоммуникационной сети «Интернет», в том числе через единый портал государственных и</w:t>
      </w:r>
      <w:proofErr w:type="gramEnd"/>
      <w:r w:rsidRPr="00221790">
        <w:rPr>
          <w:rFonts w:ascii="Times New Roman" w:hAnsi="Times New Roman"/>
          <w:sz w:val="24"/>
          <w:szCs w:val="24"/>
        </w:rPr>
        <w:t xml:space="preserve"> муниципальных услуг (функций)</w:t>
      </w:r>
      <w:proofErr w:type="gramStart"/>
      <w:r w:rsidRPr="00221790">
        <w:rPr>
          <w:rFonts w:ascii="Times New Roman" w:hAnsi="Times New Roman"/>
          <w:sz w:val="24"/>
          <w:szCs w:val="24"/>
        </w:rPr>
        <w:t>.»</w:t>
      </w:r>
      <w:proofErr w:type="gramEnd"/>
      <w:r w:rsidRPr="00221790">
        <w:rPr>
          <w:rFonts w:ascii="Times New Roman" w:hAnsi="Times New Roman"/>
          <w:sz w:val="24"/>
          <w:szCs w:val="24"/>
        </w:rPr>
        <w:t>;</w:t>
      </w:r>
    </w:p>
    <w:p w14:paraId="21BFB3DA" w14:textId="0DF01B79" w:rsidR="00494F4D" w:rsidRDefault="00494F4D" w:rsidP="00221790">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4) абзац первый пункта 14 исключить;</w:t>
      </w:r>
    </w:p>
    <w:p w14:paraId="20F81C20" w14:textId="2B339796" w:rsidR="00221790" w:rsidRPr="00221790" w:rsidRDefault="00A1327A" w:rsidP="00221790">
      <w:pPr>
        <w:autoSpaceDE w:val="0"/>
        <w:autoSpaceDN w:val="0"/>
        <w:adjustRightInd w:val="0"/>
        <w:ind w:firstLine="709"/>
        <w:jc w:val="both"/>
        <w:rPr>
          <w:rFonts w:ascii="Times New Roman" w:hAnsi="Times New Roman"/>
          <w:sz w:val="24"/>
          <w:szCs w:val="24"/>
        </w:rPr>
      </w:pPr>
      <w:r w:rsidRPr="00121F19">
        <w:rPr>
          <w:rFonts w:ascii="Times New Roman" w:hAnsi="Times New Roman"/>
          <w:sz w:val="24"/>
          <w:szCs w:val="24"/>
        </w:rPr>
        <w:t xml:space="preserve">5) </w:t>
      </w:r>
      <w:r w:rsidR="00221790" w:rsidRPr="00121F19">
        <w:rPr>
          <w:rFonts w:ascii="Times New Roman" w:hAnsi="Times New Roman"/>
          <w:sz w:val="24"/>
          <w:szCs w:val="24"/>
        </w:rPr>
        <w:t>подпункт 3 пункта 32 изложить в следующей редакции:</w:t>
      </w:r>
    </w:p>
    <w:p w14:paraId="695BC0C1" w14:textId="77777777"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«3) проведение муниципальной экспертизы, подготовка и утверждение заключения муниципальной экспертизы.</w:t>
      </w:r>
    </w:p>
    <w:p w14:paraId="7FFE90BD" w14:textId="1E0E7E17"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Основанием для начала административной процедуры является передача Ответственным за предоставление муниципальной услуги представленных документов </w:t>
      </w:r>
      <w:r w:rsidR="009A0426">
        <w:rPr>
          <w:rFonts w:ascii="Times New Roman" w:hAnsi="Times New Roman"/>
          <w:sz w:val="24"/>
          <w:szCs w:val="24"/>
        </w:rPr>
        <w:br/>
      </w:r>
      <w:r w:rsidRPr="00221790">
        <w:rPr>
          <w:rFonts w:ascii="Times New Roman" w:hAnsi="Times New Roman"/>
          <w:sz w:val="24"/>
          <w:szCs w:val="24"/>
        </w:rPr>
        <w:t>в экспертную комиссию по проведению муниципальной экспертизы проекта освоения лесов (далее – экспертная комиссия).</w:t>
      </w:r>
    </w:p>
    <w:p w14:paraId="6403A0B0" w14:textId="2D07EDDB"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Экспертная комиссия в составе председателя экспертной комиссии,</w:t>
      </w:r>
      <w:r w:rsidR="00A1327A">
        <w:rPr>
          <w:rFonts w:ascii="Times New Roman" w:hAnsi="Times New Roman"/>
          <w:sz w:val="24"/>
          <w:szCs w:val="24"/>
        </w:rPr>
        <w:t xml:space="preserve"> </w:t>
      </w:r>
      <w:r w:rsidRPr="00221790">
        <w:rPr>
          <w:rFonts w:ascii="Times New Roman" w:hAnsi="Times New Roman"/>
          <w:sz w:val="24"/>
          <w:szCs w:val="24"/>
        </w:rPr>
        <w:t xml:space="preserve">его заместителя </w:t>
      </w:r>
      <w:r w:rsidR="009A0426">
        <w:rPr>
          <w:rFonts w:ascii="Times New Roman" w:hAnsi="Times New Roman"/>
          <w:sz w:val="24"/>
          <w:szCs w:val="24"/>
        </w:rPr>
        <w:br/>
      </w:r>
      <w:r w:rsidRPr="00221790">
        <w:rPr>
          <w:rFonts w:ascii="Times New Roman" w:hAnsi="Times New Roman"/>
          <w:sz w:val="24"/>
          <w:szCs w:val="24"/>
        </w:rPr>
        <w:t xml:space="preserve">и членов экспертной комиссии создается постановлением </w:t>
      </w:r>
      <w:proofErr w:type="gramStart"/>
      <w:r w:rsidRPr="00221790">
        <w:rPr>
          <w:rFonts w:ascii="Times New Roman" w:hAnsi="Times New Roman"/>
          <w:sz w:val="24"/>
          <w:szCs w:val="24"/>
        </w:rPr>
        <w:t>Администрации</w:t>
      </w:r>
      <w:proofErr w:type="gramEnd"/>
      <w:r w:rsidRPr="00221790">
        <w:rPr>
          <w:rFonts w:ascii="Times New Roman" w:hAnsi="Times New Roman"/>
          <w:sz w:val="24"/>
          <w:szCs w:val="24"/>
        </w:rPr>
        <w:t xml:space="preserve"> ЗАТО Северск.</w:t>
      </w:r>
    </w:p>
    <w:p w14:paraId="7A386DDB" w14:textId="77777777"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В состав экспертной комиссии должны входить два представителя общественных объединений и (или) некоммерческих организаций, осуществляющих деятельность в области охраны окружающей среды (экологии и природопользования).</w:t>
      </w:r>
    </w:p>
    <w:p w14:paraId="61DB564E" w14:textId="48812329" w:rsidR="00221790" w:rsidRPr="00221790" w:rsidRDefault="00221790" w:rsidP="00221790">
      <w:pPr>
        <w:autoSpaceDE w:val="0"/>
        <w:autoSpaceDN w:val="0"/>
        <w:adjustRightInd w:val="0"/>
        <w:ind w:firstLine="709"/>
        <w:jc w:val="both"/>
        <w:rPr>
          <w:rFonts w:ascii="Times New Roman" w:hAnsi="Times New Roman"/>
          <w:sz w:val="24"/>
          <w:szCs w:val="24"/>
        </w:rPr>
      </w:pPr>
      <w:proofErr w:type="gramStart"/>
      <w:r w:rsidRPr="00221790">
        <w:rPr>
          <w:rFonts w:ascii="Times New Roman" w:hAnsi="Times New Roman"/>
          <w:sz w:val="24"/>
          <w:szCs w:val="24"/>
        </w:rPr>
        <w:t xml:space="preserve">Работу экспертной комиссии организует и обеспечивает Ответственный </w:t>
      </w:r>
      <w:r w:rsidR="009A0426">
        <w:rPr>
          <w:rFonts w:ascii="Times New Roman" w:hAnsi="Times New Roman"/>
          <w:sz w:val="24"/>
          <w:szCs w:val="24"/>
        </w:rPr>
        <w:br/>
      </w:r>
      <w:r w:rsidRPr="00221790">
        <w:rPr>
          <w:rFonts w:ascii="Times New Roman" w:hAnsi="Times New Roman"/>
          <w:sz w:val="24"/>
          <w:szCs w:val="24"/>
        </w:rPr>
        <w:t>за предоставление муниципальной услуги, который информирует экспертов</w:t>
      </w:r>
      <w:r w:rsidRPr="00221790">
        <w:rPr>
          <w:rFonts w:ascii="Times New Roman" w:hAnsi="Times New Roman"/>
          <w:sz w:val="24"/>
          <w:szCs w:val="24"/>
        </w:rPr>
        <w:br/>
        <w:t xml:space="preserve">о порядке и сроках проведения муниципальной экспертизы, о вопросах, подлежащих </w:t>
      </w:r>
      <w:r w:rsidR="009A0426">
        <w:rPr>
          <w:rFonts w:ascii="Times New Roman" w:hAnsi="Times New Roman"/>
          <w:sz w:val="24"/>
          <w:szCs w:val="24"/>
        </w:rPr>
        <w:br/>
      </w:r>
      <w:r w:rsidRPr="00221790">
        <w:rPr>
          <w:rFonts w:ascii="Times New Roman" w:hAnsi="Times New Roman"/>
          <w:sz w:val="24"/>
          <w:szCs w:val="24"/>
        </w:rPr>
        <w:t>ее рассмотрению, о месте, времени и повестке дня очередных заседаний, о порядке подготовки и утверждения экспертного заключения комиссии.</w:t>
      </w:r>
      <w:proofErr w:type="gramEnd"/>
    </w:p>
    <w:p w14:paraId="368ACFF8" w14:textId="78F3B829"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Муниципальная экспертиза проводится в течение не более чем 15 рабочих дней со дня </w:t>
      </w:r>
      <w:proofErr w:type="gramStart"/>
      <w:r w:rsidRPr="00221790">
        <w:rPr>
          <w:rFonts w:ascii="Times New Roman" w:hAnsi="Times New Roman"/>
          <w:sz w:val="24"/>
          <w:szCs w:val="24"/>
        </w:rPr>
        <w:t>поступления проекта освоения лесов</w:t>
      </w:r>
      <w:proofErr w:type="gramEnd"/>
      <w:r w:rsidRPr="00221790">
        <w:rPr>
          <w:rFonts w:ascii="Times New Roman" w:hAnsi="Times New Roman"/>
          <w:sz w:val="24"/>
          <w:szCs w:val="24"/>
        </w:rPr>
        <w:t xml:space="preserve"> в Уполномоченный орган.</w:t>
      </w:r>
    </w:p>
    <w:p w14:paraId="06592A93" w14:textId="23C5418F" w:rsidR="00221790" w:rsidRPr="00221790" w:rsidRDefault="00221790" w:rsidP="00221790">
      <w:pPr>
        <w:autoSpaceDE w:val="0"/>
        <w:autoSpaceDN w:val="0"/>
        <w:adjustRightInd w:val="0"/>
        <w:ind w:firstLine="709"/>
        <w:jc w:val="both"/>
        <w:rPr>
          <w:rFonts w:ascii="Times New Roman" w:hAnsi="Times New Roman"/>
          <w:sz w:val="24"/>
          <w:szCs w:val="24"/>
        </w:rPr>
      </w:pPr>
      <w:proofErr w:type="gramStart"/>
      <w:r w:rsidRPr="00221790">
        <w:rPr>
          <w:rFonts w:ascii="Times New Roman" w:hAnsi="Times New Roman"/>
          <w:sz w:val="24"/>
          <w:szCs w:val="24"/>
        </w:rPr>
        <w:t xml:space="preserve">Муниципальная экспертиза изменений в проект освоения лесов (за исключением государственной или муниципальной экспертизы изменений в проект освоения лесов при использовании лесов в соответствии со статьей 29 Лесного кодекса Российской Федерации, </w:t>
      </w:r>
      <w:r w:rsidR="009A0426">
        <w:rPr>
          <w:rFonts w:ascii="Times New Roman" w:hAnsi="Times New Roman"/>
          <w:sz w:val="24"/>
          <w:szCs w:val="24"/>
        </w:rPr>
        <w:br/>
      </w:r>
      <w:r w:rsidRPr="00221790">
        <w:rPr>
          <w:rFonts w:ascii="Times New Roman" w:hAnsi="Times New Roman"/>
          <w:sz w:val="24"/>
          <w:szCs w:val="24"/>
        </w:rPr>
        <w:t xml:space="preserve">а также государственной или муниципальной экспертизы изменений в проект освоения лесов, подготовленных на основании акта лесопатологического обследования) проводится </w:t>
      </w:r>
      <w:r w:rsidR="009A0426">
        <w:rPr>
          <w:rFonts w:ascii="Times New Roman" w:hAnsi="Times New Roman"/>
          <w:sz w:val="24"/>
          <w:szCs w:val="24"/>
        </w:rPr>
        <w:br/>
      </w:r>
      <w:r w:rsidRPr="00221790">
        <w:rPr>
          <w:rFonts w:ascii="Times New Roman" w:hAnsi="Times New Roman"/>
          <w:sz w:val="24"/>
          <w:szCs w:val="24"/>
        </w:rPr>
        <w:t>в течение не более чем 8 рабочих дней со дня их поступления</w:t>
      </w:r>
      <w:proofErr w:type="gramEnd"/>
      <w:r w:rsidRPr="00221790">
        <w:rPr>
          <w:rFonts w:ascii="Times New Roman" w:hAnsi="Times New Roman"/>
          <w:sz w:val="24"/>
          <w:szCs w:val="24"/>
        </w:rPr>
        <w:t xml:space="preserve"> в Уполномоченный орган.</w:t>
      </w:r>
    </w:p>
    <w:p w14:paraId="25C2F5D6" w14:textId="20A931B6" w:rsidR="00221790" w:rsidRPr="00221790" w:rsidRDefault="00221790" w:rsidP="00221790">
      <w:pPr>
        <w:autoSpaceDE w:val="0"/>
        <w:autoSpaceDN w:val="0"/>
        <w:adjustRightInd w:val="0"/>
        <w:ind w:firstLine="709"/>
        <w:jc w:val="both"/>
        <w:rPr>
          <w:rFonts w:ascii="Times New Roman" w:hAnsi="Times New Roman"/>
          <w:sz w:val="24"/>
          <w:szCs w:val="24"/>
        </w:rPr>
      </w:pPr>
      <w:proofErr w:type="gramStart"/>
      <w:r w:rsidRPr="00221790">
        <w:rPr>
          <w:rFonts w:ascii="Times New Roman" w:hAnsi="Times New Roman"/>
          <w:sz w:val="24"/>
          <w:szCs w:val="24"/>
        </w:rPr>
        <w:t xml:space="preserve">Муниципальная экспертиза проекта освоения лесов, муниципальная экспертиза изменений в проект освоения лесов при использовании лесов в соответствии со статьей 29 Лесного кодекса Российской Федерации проводятся в течение не более чем 11 рабочих дней со дня поступления соответственно проекта освоения лесов, изменений в проект освоения лесов в Уполномоченный орган. </w:t>
      </w:r>
      <w:proofErr w:type="gramEnd"/>
    </w:p>
    <w:p w14:paraId="435DE191" w14:textId="439226B2"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Муниципальная экспертиза изменений в проект освоения лесов, подготовленных </w:t>
      </w:r>
      <w:r w:rsidR="00EE5192">
        <w:rPr>
          <w:rFonts w:ascii="Times New Roman" w:hAnsi="Times New Roman"/>
          <w:sz w:val="24"/>
          <w:szCs w:val="24"/>
        </w:rPr>
        <w:br/>
      </w:r>
      <w:r w:rsidRPr="00221790">
        <w:rPr>
          <w:rFonts w:ascii="Times New Roman" w:hAnsi="Times New Roman"/>
          <w:sz w:val="24"/>
          <w:szCs w:val="24"/>
        </w:rPr>
        <w:t xml:space="preserve">на основании акта лесопатологического обследования, проводится в течение не более </w:t>
      </w:r>
      <w:r w:rsidR="00EE5192">
        <w:rPr>
          <w:rFonts w:ascii="Times New Roman" w:hAnsi="Times New Roman"/>
          <w:sz w:val="24"/>
          <w:szCs w:val="24"/>
        </w:rPr>
        <w:br/>
      </w:r>
      <w:r w:rsidRPr="00221790">
        <w:rPr>
          <w:rFonts w:ascii="Times New Roman" w:hAnsi="Times New Roman"/>
          <w:sz w:val="24"/>
          <w:szCs w:val="24"/>
        </w:rPr>
        <w:t>чем 10 рабочих дней со дня их поступления в Уполномоченный орган.</w:t>
      </w:r>
    </w:p>
    <w:p w14:paraId="03A354D1" w14:textId="3DCF4F6E"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Уполномоченный орган не менее чем на 15 календарных дней размещает </w:t>
      </w:r>
      <w:r w:rsidR="00EE5192">
        <w:rPr>
          <w:rFonts w:ascii="Times New Roman" w:hAnsi="Times New Roman"/>
          <w:sz w:val="24"/>
          <w:szCs w:val="24"/>
        </w:rPr>
        <w:br/>
      </w:r>
      <w:r w:rsidRPr="00221790">
        <w:rPr>
          <w:rFonts w:ascii="Times New Roman" w:hAnsi="Times New Roman"/>
          <w:sz w:val="24"/>
          <w:szCs w:val="24"/>
        </w:rPr>
        <w:t>на официальном сайте Администрации ЗАТО Северск в информационно-телекоммуникационной сети «Интернет» (https://зато-северск</w:t>
      </w:r>
      <w:proofErr w:type="gramStart"/>
      <w:r w:rsidRPr="00221790">
        <w:rPr>
          <w:rFonts w:ascii="Times New Roman" w:hAnsi="Times New Roman"/>
          <w:sz w:val="24"/>
          <w:szCs w:val="24"/>
        </w:rPr>
        <w:t>.р</w:t>
      </w:r>
      <w:proofErr w:type="gramEnd"/>
      <w:r w:rsidRPr="00221790">
        <w:rPr>
          <w:rFonts w:ascii="Times New Roman" w:hAnsi="Times New Roman"/>
          <w:sz w:val="24"/>
          <w:szCs w:val="24"/>
        </w:rPr>
        <w:t xml:space="preserve">ф) проекты освоения лесов, предусматривающие строительство, реконструкцию, капитальный ремонт и эксплуатацию объектов капитального строительства, в целях, предусмотренных частью 1 статьи 21 Лесного кодекса Российской Федерации, в срок не позднее 3 рабочих дней со дня их получения </w:t>
      </w:r>
      <w:r w:rsidR="00EE5192">
        <w:rPr>
          <w:rFonts w:ascii="Times New Roman" w:hAnsi="Times New Roman"/>
          <w:sz w:val="24"/>
          <w:szCs w:val="24"/>
        </w:rPr>
        <w:br/>
      </w:r>
      <w:r w:rsidRPr="00221790">
        <w:rPr>
          <w:rFonts w:ascii="Times New Roman" w:hAnsi="Times New Roman"/>
          <w:sz w:val="24"/>
          <w:szCs w:val="24"/>
        </w:rPr>
        <w:t xml:space="preserve">для проведения </w:t>
      </w:r>
      <w:proofErr w:type="gramStart"/>
      <w:r w:rsidRPr="00221790">
        <w:rPr>
          <w:rFonts w:ascii="Times New Roman" w:hAnsi="Times New Roman"/>
          <w:sz w:val="24"/>
          <w:szCs w:val="24"/>
        </w:rPr>
        <w:t xml:space="preserve">муниципальной экспертизы проекта освоения лесов, муниципальной </w:t>
      </w:r>
      <w:r w:rsidRPr="00221790">
        <w:rPr>
          <w:rFonts w:ascii="Times New Roman" w:hAnsi="Times New Roman"/>
          <w:sz w:val="24"/>
          <w:szCs w:val="24"/>
        </w:rPr>
        <w:lastRenderedPageBreak/>
        <w:t xml:space="preserve">экспертизы изменений в проект освоения лесов и направляет такие проекты освоения лесов </w:t>
      </w:r>
      <w:r w:rsidR="00EE5192">
        <w:rPr>
          <w:rFonts w:ascii="Times New Roman" w:hAnsi="Times New Roman"/>
          <w:sz w:val="24"/>
          <w:szCs w:val="24"/>
        </w:rPr>
        <w:br/>
      </w:r>
      <w:r w:rsidRPr="00221790">
        <w:rPr>
          <w:rFonts w:ascii="Times New Roman" w:hAnsi="Times New Roman"/>
          <w:sz w:val="24"/>
          <w:szCs w:val="24"/>
        </w:rPr>
        <w:t xml:space="preserve">в форме электронного документа с использованием единой системы межведомственного электронного взаимодействия или информационно-телекоммуникационных сетей общего пользования, в том числе информационно-телекоммуникационной сети «Интернет», </w:t>
      </w:r>
      <w:r w:rsidR="00EE5192">
        <w:rPr>
          <w:rFonts w:ascii="Times New Roman" w:hAnsi="Times New Roman"/>
          <w:sz w:val="24"/>
          <w:szCs w:val="24"/>
        </w:rPr>
        <w:br/>
      </w:r>
      <w:r w:rsidRPr="00221790">
        <w:rPr>
          <w:rFonts w:ascii="Times New Roman" w:hAnsi="Times New Roman"/>
          <w:sz w:val="24"/>
          <w:szCs w:val="24"/>
        </w:rPr>
        <w:t>в уполномоченный федеральный орган исполнительной власти.</w:t>
      </w:r>
      <w:proofErr w:type="gramEnd"/>
    </w:p>
    <w:p w14:paraId="2BF980F0" w14:textId="5526FEE9" w:rsidR="00221790" w:rsidRPr="00221790" w:rsidRDefault="00221790" w:rsidP="00221790">
      <w:pPr>
        <w:autoSpaceDE w:val="0"/>
        <w:autoSpaceDN w:val="0"/>
        <w:adjustRightInd w:val="0"/>
        <w:ind w:firstLine="709"/>
        <w:jc w:val="both"/>
        <w:rPr>
          <w:rFonts w:ascii="Times New Roman" w:hAnsi="Times New Roman"/>
          <w:sz w:val="24"/>
          <w:szCs w:val="24"/>
        </w:rPr>
      </w:pPr>
      <w:proofErr w:type="gramStart"/>
      <w:r w:rsidRPr="00221790">
        <w:rPr>
          <w:rFonts w:ascii="Times New Roman" w:hAnsi="Times New Roman"/>
          <w:sz w:val="24"/>
          <w:szCs w:val="24"/>
        </w:rPr>
        <w:t xml:space="preserve">Экспертная комиссия проводит анализ представленного проекта освоения лесов </w:t>
      </w:r>
      <w:r w:rsidR="00EE5192">
        <w:rPr>
          <w:rFonts w:ascii="Times New Roman" w:hAnsi="Times New Roman"/>
          <w:sz w:val="24"/>
          <w:szCs w:val="24"/>
        </w:rPr>
        <w:br/>
      </w:r>
      <w:r w:rsidRPr="00221790">
        <w:rPr>
          <w:rFonts w:ascii="Times New Roman" w:hAnsi="Times New Roman"/>
          <w:sz w:val="24"/>
          <w:szCs w:val="24"/>
        </w:rPr>
        <w:t>и определяет его соответствие нормам законодательства Российской Федерации, соответствие мероприятий по использованию, охране, защите и воспроизводству лесов целям и видам освоения лесов, предусмотренных проектом освоения лесов, договору аренды лесного участка, условиям права постоянного (бессрочного) пользования лесным участком, соглашению об установлении сервитута, соглашению об осуществлении публичного сервитута, лесохозяйственному регламенту лесничества, лесному плану Томской</w:t>
      </w:r>
      <w:proofErr w:type="gramEnd"/>
      <w:r w:rsidRPr="00221790">
        <w:rPr>
          <w:rFonts w:ascii="Times New Roman" w:hAnsi="Times New Roman"/>
          <w:sz w:val="24"/>
          <w:szCs w:val="24"/>
        </w:rPr>
        <w:t xml:space="preserve"> области.</w:t>
      </w:r>
    </w:p>
    <w:p w14:paraId="1DD434B5" w14:textId="77777777"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В </w:t>
      </w:r>
      <w:proofErr w:type="gramStart"/>
      <w:r w:rsidRPr="00221790">
        <w:rPr>
          <w:rFonts w:ascii="Times New Roman" w:hAnsi="Times New Roman"/>
          <w:sz w:val="24"/>
          <w:szCs w:val="24"/>
        </w:rPr>
        <w:t>рамках</w:t>
      </w:r>
      <w:proofErr w:type="gramEnd"/>
      <w:r w:rsidRPr="00221790">
        <w:rPr>
          <w:rFonts w:ascii="Times New Roman" w:hAnsi="Times New Roman"/>
          <w:sz w:val="24"/>
          <w:szCs w:val="24"/>
        </w:rPr>
        <w:t xml:space="preserve"> муниципальной экспертизы проводится проверка оформления проекта освоения лесов, которая включает следующее:</w:t>
      </w:r>
    </w:p>
    <w:p w14:paraId="70F6BC19" w14:textId="77777777"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а) соответствие структуры документа требованиям к составу проекта освоения лесов;</w:t>
      </w:r>
    </w:p>
    <w:p w14:paraId="449AFBB3" w14:textId="77777777"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б) соответствие заголовков разделов, подразделов их содержанию;</w:t>
      </w:r>
    </w:p>
    <w:p w14:paraId="08B6DC2B" w14:textId="77777777"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в) правильность заполнения табличных форм;</w:t>
      </w:r>
    </w:p>
    <w:p w14:paraId="6A2924CD" w14:textId="07A6F8D5"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г) наличие необходимых тематических лесных карт и правильность их оформления;</w:t>
      </w:r>
    </w:p>
    <w:p w14:paraId="4775BBBE" w14:textId="77777777"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д) правильность употребления и написания терминов и других знаковых средств, соответствие текста правилам русского языка.</w:t>
      </w:r>
    </w:p>
    <w:p w14:paraId="0AB037C0" w14:textId="77777777"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Проверка </w:t>
      </w:r>
      <w:proofErr w:type="gramStart"/>
      <w:r w:rsidRPr="00221790">
        <w:rPr>
          <w:rFonts w:ascii="Times New Roman" w:hAnsi="Times New Roman"/>
          <w:sz w:val="24"/>
          <w:szCs w:val="24"/>
        </w:rPr>
        <w:t>оформления проекта освоения лесов</w:t>
      </w:r>
      <w:proofErr w:type="gramEnd"/>
      <w:r w:rsidRPr="00221790">
        <w:rPr>
          <w:rFonts w:ascii="Times New Roman" w:hAnsi="Times New Roman"/>
          <w:sz w:val="24"/>
          <w:szCs w:val="24"/>
        </w:rPr>
        <w:t xml:space="preserve"> проводится в течение первых 5 рабочих дней срока муниципальной экспертизы.</w:t>
      </w:r>
    </w:p>
    <w:p w14:paraId="25577E6B" w14:textId="286E34D7"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При выявлении в ходе муниципальной экспертизы проекта освоения лесов, муниципальной экспертизы изменений в проект освоения лесов недостатков в содержании </w:t>
      </w:r>
      <w:r w:rsidR="00EE5192">
        <w:rPr>
          <w:rFonts w:ascii="Times New Roman" w:hAnsi="Times New Roman"/>
          <w:sz w:val="24"/>
          <w:szCs w:val="24"/>
        </w:rPr>
        <w:br/>
      </w:r>
      <w:r w:rsidRPr="00221790">
        <w:rPr>
          <w:rFonts w:ascii="Times New Roman" w:hAnsi="Times New Roman"/>
          <w:sz w:val="24"/>
          <w:szCs w:val="24"/>
        </w:rPr>
        <w:t xml:space="preserve">и (или) оформлении проекта освоения лесов, без устранения которых невозможно выполнение проекта освоения лесов, проект освоения лесов возвращается заявителю </w:t>
      </w:r>
      <w:r w:rsidR="00EE5192">
        <w:rPr>
          <w:rFonts w:ascii="Times New Roman" w:hAnsi="Times New Roman"/>
          <w:sz w:val="24"/>
          <w:szCs w:val="24"/>
        </w:rPr>
        <w:br/>
      </w:r>
      <w:r w:rsidRPr="00221790">
        <w:rPr>
          <w:rFonts w:ascii="Times New Roman" w:hAnsi="Times New Roman"/>
          <w:sz w:val="24"/>
          <w:szCs w:val="24"/>
        </w:rPr>
        <w:t xml:space="preserve">для устранения недостатков. </w:t>
      </w:r>
      <w:proofErr w:type="gramStart"/>
      <w:r w:rsidRPr="00221790">
        <w:rPr>
          <w:rFonts w:ascii="Times New Roman" w:hAnsi="Times New Roman"/>
          <w:sz w:val="24"/>
          <w:szCs w:val="24"/>
        </w:rPr>
        <w:t xml:space="preserve">При принятии решения о возврате проекта освоения лесов </w:t>
      </w:r>
      <w:r w:rsidR="00EE5192">
        <w:rPr>
          <w:rFonts w:ascii="Times New Roman" w:hAnsi="Times New Roman"/>
          <w:sz w:val="24"/>
          <w:szCs w:val="24"/>
        </w:rPr>
        <w:br/>
      </w:r>
      <w:r w:rsidRPr="00221790">
        <w:rPr>
          <w:rFonts w:ascii="Times New Roman" w:hAnsi="Times New Roman"/>
          <w:sz w:val="24"/>
          <w:szCs w:val="24"/>
        </w:rPr>
        <w:t>в течение 2 рабочих дней со дня принятия данного решения заявителю направляется письменное извещение о возврате проекта освоения лесов с мотивированным обоснованием причин возврата, к которому прилагается проект освоения лесов.</w:t>
      </w:r>
      <w:proofErr w:type="gramEnd"/>
      <w:r w:rsidRPr="00221790">
        <w:rPr>
          <w:rFonts w:ascii="Times New Roman" w:hAnsi="Times New Roman"/>
          <w:sz w:val="24"/>
          <w:szCs w:val="24"/>
        </w:rPr>
        <w:t xml:space="preserve"> В </w:t>
      </w:r>
      <w:proofErr w:type="gramStart"/>
      <w:r w:rsidRPr="00221790">
        <w:rPr>
          <w:rFonts w:ascii="Times New Roman" w:hAnsi="Times New Roman"/>
          <w:sz w:val="24"/>
          <w:szCs w:val="24"/>
        </w:rPr>
        <w:t>проекте</w:t>
      </w:r>
      <w:proofErr w:type="gramEnd"/>
      <w:r w:rsidRPr="00221790">
        <w:rPr>
          <w:rFonts w:ascii="Times New Roman" w:hAnsi="Times New Roman"/>
          <w:sz w:val="24"/>
          <w:szCs w:val="24"/>
        </w:rPr>
        <w:t xml:space="preserve"> освоения лесов делается отметка о его возвращении для устранения недостатков.</w:t>
      </w:r>
    </w:p>
    <w:p w14:paraId="28999528" w14:textId="68E822A7"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Срок устранения заявителем недостатков составляет 5 рабочих дней со дня получения извещения о возврате проекта освоения лесов. </w:t>
      </w:r>
    </w:p>
    <w:p w14:paraId="26FBE18C" w14:textId="2C864107" w:rsidR="00221790" w:rsidRPr="00221790" w:rsidRDefault="00221790" w:rsidP="00221790">
      <w:pPr>
        <w:autoSpaceDE w:val="0"/>
        <w:autoSpaceDN w:val="0"/>
        <w:adjustRightInd w:val="0"/>
        <w:ind w:firstLine="709"/>
        <w:jc w:val="both"/>
        <w:rPr>
          <w:rFonts w:ascii="Times New Roman" w:hAnsi="Times New Roman"/>
          <w:sz w:val="24"/>
          <w:szCs w:val="24"/>
        </w:rPr>
      </w:pPr>
      <w:proofErr w:type="gramStart"/>
      <w:r w:rsidRPr="00221790">
        <w:rPr>
          <w:rFonts w:ascii="Times New Roman" w:hAnsi="Times New Roman"/>
          <w:sz w:val="24"/>
          <w:szCs w:val="24"/>
        </w:rPr>
        <w:t xml:space="preserve">Срок, указанный в </w:t>
      </w:r>
      <w:hyperlink r:id="rId9" w:history="1">
        <w:r w:rsidRPr="00221790">
          <w:rPr>
            <w:rFonts w:ascii="Times New Roman" w:hAnsi="Times New Roman"/>
            <w:sz w:val="24"/>
            <w:szCs w:val="24"/>
          </w:rPr>
          <w:t xml:space="preserve">абзаце двадцатом </w:t>
        </w:r>
      </w:hyperlink>
      <w:r w:rsidRPr="00221790">
        <w:rPr>
          <w:rFonts w:ascii="Times New Roman" w:hAnsi="Times New Roman"/>
          <w:sz w:val="24"/>
          <w:szCs w:val="24"/>
        </w:rPr>
        <w:t xml:space="preserve">настоящего пункта, не входит в общий срок проведения муниципальной экспертизы проекта освоения лесов, муниципальной экспертизы изменений в проект освоения лесов.  </w:t>
      </w:r>
      <w:proofErr w:type="gramEnd"/>
    </w:p>
    <w:p w14:paraId="28086C50" w14:textId="26EDEC5B"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При повторном поступлении проекта освоения лесов с устраненными недостатками, указанными в извещении о возврате проекта освоения лесов, делается отметка </w:t>
      </w:r>
      <w:r w:rsidR="00EE5192">
        <w:rPr>
          <w:rFonts w:ascii="Times New Roman" w:hAnsi="Times New Roman"/>
          <w:sz w:val="24"/>
          <w:szCs w:val="24"/>
        </w:rPr>
        <w:br/>
      </w:r>
      <w:r w:rsidRPr="00221790">
        <w:rPr>
          <w:rFonts w:ascii="Times New Roman" w:hAnsi="Times New Roman"/>
          <w:sz w:val="24"/>
          <w:szCs w:val="24"/>
        </w:rPr>
        <w:t>о его принятии на повторное рассмотрение.</w:t>
      </w:r>
    </w:p>
    <w:p w14:paraId="662FF23B" w14:textId="77777777"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При повторном поступлении проекта освоения лесов с устраненными недостатками, указанными в извещении о возврате проекта освоения лесов, муниципальная экспертиза</w:t>
      </w:r>
      <w:r w:rsidRPr="00221790">
        <w:rPr>
          <w:sz w:val="24"/>
          <w:szCs w:val="24"/>
        </w:rPr>
        <w:t xml:space="preserve"> </w:t>
      </w:r>
      <w:r w:rsidRPr="00221790">
        <w:rPr>
          <w:rFonts w:ascii="Times New Roman" w:hAnsi="Times New Roman"/>
          <w:sz w:val="24"/>
          <w:szCs w:val="24"/>
        </w:rPr>
        <w:t xml:space="preserve">проекта освоения лесов, муниципальная экспертиза изменений в проект освоения лесов проводятся в соответствии с </w:t>
      </w:r>
      <w:hyperlink r:id="rId10" w:history="1">
        <w:r w:rsidRPr="00221790">
          <w:rPr>
            <w:rFonts w:ascii="Times New Roman" w:hAnsi="Times New Roman"/>
            <w:sz w:val="24"/>
            <w:szCs w:val="24"/>
          </w:rPr>
          <w:t>пунктом 23, абзацем седьмым подпункта 2 пункта 32, пунктом 9, абзацами десятым </w:t>
        </w:r>
        <w:proofErr w:type="gramStart"/>
        <w:r w:rsidRPr="00221790">
          <w:rPr>
            <w:rFonts w:ascii="Times New Roman" w:hAnsi="Times New Roman"/>
            <w:sz w:val="24"/>
            <w:szCs w:val="24"/>
          </w:rPr>
          <w:t>-в</w:t>
        </w:r>
        <w:proofErr w:type="gramEnd"/>
        <w:r w:rsidRPr="00221790">
          <w:rPr>
            <w:rFonts w:ascii="Times New Roman" w:hAnsi="Times New Roman"/>
            <w:sz w:val="24"/>
            <w:szCs w:val="24"/>
          </w:rPr>
          <w:t>осемнадцатым подпункта 3 пункта 32 Административного регламента.</w:t>
        </w:r>
      </w:hyperlink>
    </w:p>
    <w:p w14:paraId="586CB1FA" w14:textId="10912725" w:rsidR="00221790" w:rsidRPr="00221790" w:rsidRDefault="00221790" w:rsidP="00221790">
      <w:pPr>
        <w:tabs>
          <w:tab w:val="left" w:pos="709"/>
        </w:tabs>
        <w:autoSpaceDE w:val="0"/>
        <w:autoSpaceDN w:val="0"/>
        <w:adjustRightInd w:val="0"/>
        <w:ind w:firstLine="709"/>
        <w:jc w:val="both"/>
        <w:rPr>
          <w:rFonts w:ascii="Times New Roman" w:hAnsi="Times New Roman"/>
          <w:sz w:val="24"/>
          <w:szCs w:val="24"/>
        </w:rPr>
      </w:pPr>
      <w:proofErr w:type="gramStart"/>
      <w:r w:rsidRPr="00221790">
        <w:rPr>
          <w:rFonts w:ascii="Times New Roman" w:hAnsi="Times New Roman"/>
          <w:sz w:val="24"/>
          <w:szCs w:val="24"/>
        </w:rPr>
        <w:t xml:space="preserve">Заявитель вправе отозвать проект освоения лесов в любое время до утверждения заключения муниципальной экспертизы, обратившись в Уполномоченный орган </w:t>
      </w:r>
      <w:r w:rsidR="00EE5192">
        <w:rPr>
          <w:rFonts w:ascii="Times New Roman" w:hAnsi="Times New Roman"/>
          <w:sz w:val="24"/>
          <w:szCs w:val="24"/>
        </w:rPr>
        <w:br/>
      </w:r>
      <w:r w:rsidRPr="00221790">
        <w:rPr>
          <w:rFonts w:ascii="Times New Roman" w:hAnsi="Times New Roman"/>
          <w:sz w:val="24"/>
          <w:szCs w:val="24"/>
        </w:rPr>
        <w:t>с письменным заявлением об отзыве или заявлением в электронном виде в форме электронного документа, подписанного простой электронной подписью с использованием информационно-телекоммуникационной сети «Интернет», в том числе через единый портал государственных и муниципальных услуг (функций).</w:t>
      </w:r>
      <w:proofErr w:type="gramEnd"/>
    </w:p>
    <w:p w14:paraId="5CF496EA" w14:textId="77777777"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lastRenderedPageBreak/>
        <w:t xml:space="preserve">Заключение муниципальной экспертизы может быть положительным либо отрицательным и является основанием для подготовки постановления </w:t>
      </w:r>
      <w:proofErr w:type="gramStart"/>
      <w:r w:rsidRPr="00221790">
        <w:rPr>
          <w:rFonts w:ascii="Times New Roman" w:hAnsi="Times New Roman"/>
          <w:sz w:val="24"/>
          <w:szCs w:val="24"/>
        </w:rPr>
        <w:t>Администрации</w:t>
      </w:r>
      <w:proofErr w:type="gramEnd"/>
      <w:r w:rsidRPr="00221790">
        <w:rPr>
          <w:rFonts w:ascii="Times New Roman" w:hAnsi="Times New Roman"/>
          <w:sz w:val="24"/>
          <w:szCs w:val="24"/>
        </w:rPr>
        <w:t xml:space="preserve"> ЗАТО Северск об утверждении заключения муниципальной экспертизы проекта освоения лесов.</w:t>
      </w:r>
    </w:p>
    <w:p w14:paraId="2E4E79B5" w14:textId="029731C9" w:rsidR="00221790" w:rsidRPr="00221790" w:rsidRDefault="00221790" w:rsidP="00221790">
      <w:pPr>
        <w:autoSpaceDE w:val="0"/>
        <w:autoSpaceDN w:val="0"/>
        <w:adjustRightInd w:val="0"/>
        <w:ind w:firstLine="709"/>
        <w:jc w:val="both"/>
        <w:rPr>
          <w:rFonts w:ascii="Times New Roman" w:hAnsi="Times New Roman"/>
          <w:sz w:val="24"/>
          <w:szCs w:val="24"/>
        </w:rPr>
      </w:pPr>
      <w:proofErr w:type="gramStart"/>
      <w:r w:rsidRPr="00221790">
        <w:rPr>
          <w:rFonts w:ascii="Times New Roman" w:hAnsi="Times New Roman"/>
          <w:sz w:val="24"/>
          <w:szCs w:val="24"/>
        </w:rPr>
        <w:t>Положительное заключение муниципальной экспертизы оформляется в случае соответствия проекта освоения лесов нормам законодательства Российской Федерации, регулирующего лесные отношения, соответствия мероприятий по использованию, охране, защите и воспроизводству лесов целям и видам освоения лесов, предусмотренных проектом освоения лесов, договору аренды лесного участка, условиям права постоянного (бессрочного) пользования лесным участком, соглашению об установлении сервитута, соглашению об осуществлении публичного сервитута, лесохозяйственному регламенту лесничества, лесному</w:t>
      </w:r>
      <w:proofErr w:type="gramEnd"/>
      <w:r w:rsidRPr="00221790">
        <w:rPr>
          <w:rFonts w:ascii="Times New Roman" w:hAnsi="Times New Roman"/>
          <w:sz w:val="24"/>
          <w:szCs w:val="24"/>
        </w:rPr>
        <w:t xml:space="preserve"> плану Томской области.</w:t>
      </w:r>
    </w:p>
    <w:p w14:paraId="139FE169" w14:textId="05C754AE" w:rsidR="00221790" w:rsidRPr="00221790" w:rsidRDefault="00221790" w:rsidP="00221790">
      <w:pPr>
        <w:autoSpaceDE w:val="0"/>
        <w:autoSpaceDN w:val="0"/>
        <w:adjustRightInd w:val="0"/>
        <w:ind w:firstLine="709"/>
        <w:jc w:val="both"/>
        <w:rPr>
          <w:rFonts w:ascii="Times New Roman" w:hAnsi="Times New Roman"/>
          <w:sz w:val="24"/>
          <w:szCs w:val="24"/>
        </w:rPr>
      </w:pPr>
      <w:proofErr w:type="gramStart"/>
      <w:r w:rsidRPr="00221790">
        <w:rPr>
          <w:rFonts w:ascii="Times New Roman" w:hAnsi="Times New Roman"/>
          <w:sz w:val="24"/>
          <w:szCs w:val="24"/>
        </w:rPr>
        <w:t>Отрицательное заключение муниципальной экспертизы оформляется в случае несоответствия проекта освоения лесов вышеуказанным требованиям и должно содержать указание на конкретные положения, противоречащие законодательству Российской Федерации, а также на положения, не соответствующие целям и видам освоения лесов, договору аренды лесного участка, условиям права постоянного (бессрочного) пользования лесным участком, соглашению об установлении сервитута, соглашению об осуществлении публичного сервитута, лесохозяйственному регламенту лесничества, лесному плану</w:t>
      </w:r>
      <w:proofErr w:type="gramEnd"/>
      <w:r w:rsidRPr="00221790">
        <w:rPr>
          <w:rFonts w:ascii="Times New Roman" w:hAnsi="Times New Roman"/>
          <w:sz w:val="24"/>
          <w:szCs w:val="24"/>
        </w:rPr>
        <w:t xml:space="preserve"> Томской области, а также указание на необходимость соответствующей доработки.</w:t>
      </w:r>
    </w:p>
    <w:p w14:paraId="779725A6" w14:textId="77777777"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В </w:t>
      </w:r>
      <w:proofErr w:type="gramStart"/>
      <w:r w:rsidRPr="00221790">
        <w:rPr>
          <w:rFonts w:ascii="Times New Roman" w:hAnsi="Times New Roman"/>
          <w:sz w:val="24"/>
          <w:szCs w:val="24"/>
        </w:rPr>
        <w:t>случае</w:t>
      </w:r>
      <w:proofErr w:type="gramEnd"/>
      <w:r w:rsidRPr="00221790">
        <w:rPr>
          <w:rFonts w:ascii="Times New Roman" w:hAnsi="Times New Roman"/>
          <w:sz w:val="24"/>
          <w:szCs w:val="24"/>
        </w:rPr>
        <w:t xml:space="preserve"> отрицательного заключения муниципальной экспертизы заявитель вправе представить проект освоения лесов на повторную муниципальную экспертизу при условии его доработки с учетом замечаний, изложенных в заключении.</w:t>
      </w:r>
    </w:p>
    <w:p w14:paraId="7C8C4D75" w14:textId="2B975FE1"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Повторная муниципальная экспертиза осуществляется экспертной комиссией </w:t>
      </w:r>
      <w:r w:rsidR="00EE5192">
        <w:rPr>
          <w:rFonts w:ascii="Times New Roman" w:hAnsi="Times New Roman"/>
          <w:sz w:val="24"/>
          <w:szCs w:val="24"/>
        </w:rPr>
        <w:br/>
      </w:r>
      <w:r w:rsidRPr="00221790">
        <w:rPr>
          <w:rFonts w:ascii="Times New Roman" w:hAnsi="Times New Roman"/>
          <w:sz w:val="24"/>
          <w:szCs w:val="24"/>
        </w:rPr>
        <w:t>в течение не более чем 10 рабочих дней со дня поступления в Уполномоченный орган проекта освоения лесов, доработанного с учетом замечаний, изложенных в отрицательном заключении муниципальной экспертизы.</w:t>
      </w:r>
    </w:p>
    <w:p w14:paraId="2D8480F5" w14:textId="6945FF5F"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В течение 1 рабочего дня со дня подписания заключения муниципальной экспертизы экспертной комиссией Ответственный за предоставление муниципальной услуги готовит проект постановления </w:t>
      </w:r>
      <w:proofErr w:type="gramStart"/>
      <w:r w:rsidRPr="00221790">
        <w:rPr>
          <w:rFonts w:ascii="Times New Roman" w:hAnsi="Times New Roman"/>
          <w:sz w:val="24"/>
          <w:szCs w:val="24"/>
        </w:rPr>
        <w:t>Администрации</w:t>
      </w:r>
      <w:proofErr w:type="gramEnd"/>
      <w:r w:rsidRPr="00221790">
        <w:rPr>
          <w:rFonts w:ascii="Times New Roman" w:hAnsi="Times New Roman"/>
          <w:sz w:val="24"/>
          <w:szCs w:val="24"/>
        </w:rPr>
        <w:t xml:space="preserve"> ЗАТО Северск об утверждении заключения муниципальной экспертизы проекта освоения лесов (далее – постановление) и передает </w:t>
      </w:r>
      <w:r w:rsidR="00EE5192">
        <w:rPr>
          <w:rFonts w:ascii="Times New Roman" w:hAnsi="Times New Roman"/>
          <w:sz w:val="24"/>
          <w:szCs w:val="24"/>
        </w:rPr>
        <w:br/>
      </w:r>
      <w:r w:rsidRPr="00221790">
        <w:rPr>
          <w:rFonts w:ascii="Times New Roman" w:hAnsi="Times New Roman"/>
          <w:sz w:val="24"/>
          <w:szCs w:val="24"/>
        </w:rPr>
        <w:t>его на визирование и согласование.</w:t>
      </w:r>
    </w:p>
    <w:p w14:paraId="4F540FCB" w14:textId="77777777"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Визирование проекта постановления в каждом структурном подразделении </w:t>
      </w:r>
      <w:proofErr w:type="gramStart"/>
      <w:r w:rsidRPr="00221790">
        <w:rPr>
          <w:rFonts w:ascii="Times New Roman" w:hAnsi="Times New Roman"/>
          <w:sz w:val="24"/>
          <w:szCs w:val="24"/>
        </w:rPr>
        <w:t>Администрации</w:t>
      </w:r>
      <w:proofErr w:type="gramEnd"/>
      <w:r w:rsidRPr="00221790">
        <w:rPr>
          <w:rFonts w:ascii="Times New Roman" w:hAnsi="Times New Roman"/>
          <w:sz w:val="24"/>
          <w:szCs w:val="24"/>
        </w:rPr>
        <w:t xml:space="preserve"> ЗАТО Северск проводится не более 3 рабочих дней со дня поступления проекта постановления руководителю структурного подразделения Администрации ЗАТО Северск.</w:t>
      </w:r>
    </w:p>
    <w:p w14:paraId="66EEC1F3" w14:textId="77777777"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Завизированный проект постановления подписывается </w:t>
      </w:r>
      <w:proofErr w:type="gramStart"/>
      <w:r w:rsidRPr="00221790">
        <w:rPr>
          <w:rFonts w:ascii="Times New Roman" w:hAnsi="Times New Roman"/>
          <w:sz w:val="24"/>
          <w:szCs w:val="24"/>
        </w:rPr>
        <w:t>Мэром</w:t>
      </w:r>
      <w:proofErr w:type="gramEnd"/>
      <w:r w:rsidRPr="00221790">
        <w:rPr>
          <w:rFonts w:ascii="Times New Roman" w:hAnsi="Times New Roman"/>
          <w:sz w:val="24"/>
          <w:szCs w:val="24"/>
        </w:rPr>
        <w:t xml:space="preserve"> ЗАТО Северск.</w:t>
      </w:r>
    </w:p>
    <w:p w14:paraId="709373FF" w14:textId="77777777"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Результатом исполнения административной процедуры является принятое постановление.</w:t>
      </w:r>
    </w:p>
    <w:p w14:paraId="63D5ECFA" w14:textId="19B2C1C4"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Максимальный срок выполнения административной процедуры составляет не более чем 15 дней со дня </w:t>
      </w:r>
      <w:proofErr w:type="gramStart"/>
      <w:r w:rsidRPr="00221790">
        <w:rPr>
          <w:rFonts w:ascii="Times New Roman" w:hAnsi="Times New Roman"/>
          <w:sz w:val="24"/>
          <w:szCs w:val="24"/>
        </w:rPr>
        <w:t>поступления проекта освоения лесов</w:t>
      </w:r>
      <w:proofErr w:type="gramEnd"/>
      <w:r w:rsidRPr="00221790">
        <w:rPr>
          <w:rFonts w:ascii="Times New Roman" w:hAnsi="Times New Roman"/>
          <w:sz w:val="24"/>
          <w:szCs w:val="24"/>
        </w:rPr>
        <w:t xml:space="preserve"> в Уполномоченный орган.</w:t>
      </w:r>
    </w:p>
    <w:p w14:paraId="331A551D" w14:textId="3D62C80A" w:rsidR="00A1327A" w:rsidRDefault="00221790" w:rsidP="00221790">
      <w:pPr>
        <w:autoSpaceDE w:val="0"/>
        <w:autoSpaceDN w:val="0"/>
        <w:adjustRightInd w:val="0"/>
        <w:ind w:firstLine="709"/>
        <w:jc w:val="both"/>
        <w:rPr>
          <w:rFonts w:ascii="Times New Roman" w:hAnsi="Times New Roman"/>
          <w:sz w:val="24"/>
          <w:szCs w:val="24"/>
        </w:rPr>
      </w:pPr>
      <w:proofErr w:type="gramStart"/>
      <w:r w:rsidRPr="00221790">
        <w:rPr>
          <w:rFonts w:ascii="Times New Roman" w:hAnsi="Times New Roman"/>
          <w:sz w:val="24"/>
          <w:szCs w:val="24"/>
        </w:rPr>
        <w:t xml:space="preserve">В случае внесения изменений в проект освоения лесов, подготовленных на основании акта лесопатологического обследования, максимальный срок выполнения административной процедуры составляет не более 10 рабочих дней со дня поступления документов </w:t>
      </w:r>
      <w:r w:rsidR="00EE5192">
        <w:rPr>
          <w:rFonts w:ascii="Times New Roman" w:hAnsi="Times New Roman"/>
          <w:sz w:val="24"/>
          <w:szCs w:val="24"/>
        </w:rPr>
        <w:br/>
      </w:r>
      <w:r w:rsidRPr="00221790">
        <w:rPr>
          <w:rFonts w:ascii="Times New Roman" w:hAnsi="Times New Roman"/>
          <w:sz w:val="24"/>
          <w:szCs w:val="24"/>
        </w:rPr>
        <w:t>в Уполномоченный орган;»</w:t>
      </w:r>
      <w:r w:rsidR="00A1327A">
        <w:rPr>
          <w:rFonts w:ascii="Times New Roman" w:hAnsi="Times New Roman"/>
          <w:sz w:val="24"/>
          <w:szCs w:val="24"/>
        </w:rPr>
        <w:t>;</w:t>
      </w:r>
      <w:proofErr w:type="gramEnd"/>
    </w:p>
    <w:p w14:paraId="5951CEB9" w14:textId="77777777" w:rsidR="00A1327A" w:rsidRDefault="00A1327A" w:rsidP="00221790">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6) абзац двадцать седьмой пункта 33 исключить;</w:t>
      </w:r>
    </w:p>
    <w:p w14:paraId="1BF69308" w14:textId="77777777" w:rsidR="00A1327A" w:rsidRDefault="00A1327A" w:rsidP="00221790">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7) пункт 43 изложить в следующей редакции:</w:t>
      </w:r>
    </w:p>
    <w:p w14:paraId="22204BBF" w14:textId="741D2E2A" w:rsidR="00A1327A" w:rsidRPr="00A1327A" w:rsidRDefault="00A1327A" w:rsidP="00A1327A">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w:t>
      </w:r>
      <w:r w:rsidR="0095439A">
        <w:rPr>
          <w:rFonts w:ascii="Times New Roman" w:hAnsi="Times New Roman"/>
          <w:sz w:val="24"/>
          <w:szCs w:val="24"/>
        </w:rPr>
        <w:t>43. </w:t>
      </w:r>
      <w:r w:rsidRPr="00A1327A">
        <w:rPr>
          <w:rFonts w:ascii="Times New Roman" w:hAnsi="Times New Roman"/>
          <w:sz w:val="24"/>
          <w:szCs w:val="24"/>
        </w:rPr>
        <w:t>По результатам проведенных проверок в случае выявления нарушений положений настоящего Административного регламента и нормативных правовых актов Администрации ЗАТО</w:t>
      </w:r>
      <w:bookmarkStart w:id="0" w:name="_GoBack"/>
      <w:bookmarkEnd w:id="0"/>
      <w:r w:rsidRPr="00A1327A">
        <w:rPr>
          <w:rFonts w:ascii="Times New Roman" w:hAnsi="Times New Roman"/>
          <w:sz w:val="24"/>
          <w:szCs w:val="24"/>
        </w:rPr>
        <w:t xml:space="preserve"> Северск осуществляется привлечение виновных лиц </w:t>
      </w:r>
      <w:r w:rsidR="0095439A">
        <w:rPr>
          <w:rFonts w:ascii="Times New Roman" w:hAnsi="Times New Roman"/>
          <w:sz w:val="24"/>
          <w:szCs w:val="24"/>
        </w:rPr>
        <w:br/>
      </w:r>
      <w:r w:rsidRPr="00A1327A">
        <w:rPr>
          <w:rFonts w:ascii="Times New Roman" w:hAnsi="Times New Roman"/>
          <w:sz w:val="24"/>
          <w:szCs w:val="24"/>
        </w:rPr>
        <w:t>к ответственности в соответствии с законодательством Российской Федерации.</w:t>
      </w:r>
    </w:p>
    <w:p w14:paraId="729D5213" w14:textId="11A0EA06" w:rsidR="00A1327A" w:rsidRDefault="00A1327A" w:rsidP="00A1327A">
      <w:pPr>
        <w:autoSpaceDE w:val="0"/>
        <w:autoSpaceDN w:val="0"/>
        <w:adjustRightInd w:val="0"/>
        <w:ind w:firstLine="709"/>
        <w:jc w:val="both"/>
        <w:rPr>
          <w:rFonts w:ascii="Times New Roman" w:hAnsi="Times New Roman"/>
          <w:sz w:val="24"/>
          <w:szCs w:val="24"/>
        </w:rPr>
      </w:pPr>
      <w:r w:rsidRPr="00A1327A">
        <w:rPr>
          <w:rFonts w:ascii="Times New Roman" w:hAnsi="Times New Roman"/>
          <w:sz w:val="24"/>
          <w:szCs w:val="24"/>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w:t>
      </w:r>
      <w:r w:rsidR="00EE5192">
        <w:rPr>
          <w:rFonts w:ascii="Times New Roman" w:hAnsi="Times New Roman"/>
          <w:sz w:val="24"/>
          <w:szCs w:val="24"/>
        </w:rPr>
        <w:br/>
      </w:r>
      <w:r w:rsidRPr="00A1327A">
        <w:rPr>
          <w:rFonts w:ascii="Times New Roman" w:hAnsi="Times New Roman"/>
          <w:sz w:val="24"/>
          <w:szCs w:val="24"/>
        </w:rPr>
        <w:t>в их должностных инструкциях в соответствии с требованиями законодательства</w:t>
      </w:r>
      <w:proofErr w:type="gramStart"/>
      <w:r>
        <w:rPr>
          <w:rFonts w:ascii="Times New Roman" w:hAnsi="Times New Roman"/>
          <w:sz w:val="24"/>
          <w:szCs w:val="24"/>
        </w:rPr>
        <w:t>.»;</w:t>
      </w:r>
      <w:proofErr w:type="gramEnd"/>
    </w:p>
    <w:p w14:paraId="20F13007" w14:textId="40D9F792" w:rsidR="00221790" w:rsidRPr="00221790" w:rsidRDefault="00A1327A" w:rsidP="00A1327A">
      <w:pPr>
        <w:autoSpaceDE w:val="0"/>
        <w:autoSpaceDN w:val="0"/>
        <w:adjustRightInd w:val="0"/>
        <w:ind w:firstLine="709"/>
        <w:jc w:val="both"/>
        <w:rPr>
          <w:rFonts w:ascii="Times New Roman" w:hAnsi="Times New Roman"/>
          <w:sz w:val="24"/>
          <w:szCs w:val="24"/>
        </w:rPr>
      </w:pPr>
      <w:r>
        <w:rPr>
          <w:rFonts w:ascii="Times New Roman" w:hAnsi="Times New Roman"/>
          <w:sz w:val="24"/>
          <w:szCs w:val="24"/>
        </w:rPr>
        <w:lastRenderedPageBreak/>
        <w:t>8) абзац шестнадцатый формы исключить</w:t>
      </w:r>
      <w:r w:rsidR="00221790" w:rsidRPr="00221790">
        <w:rPr>
          <w:rFonts w:ascii="Times New Roman" w:hAnsi="Times New Roman"/>
          <w:sz w:val="24"/>
          <w:szCs w:val="24"/>
        </w:rPr>
        <w:t>.</w:t>
      </w:r>
    </w:p>
    <w:p w14:paraId="5FCC4406" w14:textId="5DE36D05"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2. Управлению имущественных отношений Администрации ЗАТО  Северск разместить актуальную редакцию Административного регламента на официальном сайте Администрации ЗАТО Северск в информационно-телекоммуникационной сети «Интернет» (https://зато-северск</w:t>
      </w:r>
      <w:proofErr w:type="gramStart"/>
      <w:r w:rsidRPr="00221790">
        <w:rPr>
          <w:rFonts w:ascii="Times New Roman" w:hAnsi="Times New Roman"/>
          <w:sz w:val="24"/>
          <w:szCs w:val="24"/>
        </w:rPr>
        <w:t>.р</w:t>
      </w:r>
      <w:proofErr w:type="gramEnd"/>
      <w:r w:rsidRPr="00221790">
        <w:rPr>
          <w:rFonts w:ascii="Times New Roman" w:hAnsi="Times New Roman"/>
          <w:sz w:val="24"/>
          <w:szCs w:val="24"/>
        </w:rPr>
        <w:t>ф) и внести изменение в Реестр муниципальных услуг (функций) городского округа ЗАТО Северск Томской области.</w:t>
      </w:r>
    </w:p>
    <w:p w14:paraId="3A5A7EF5" w14:textId="65A82AC5" w:rsidR="00221790" w:rsidRPr="00221790" w:rsidRDefault="00221790" w:rsidP="00221790">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w:t>
      </w:r>
      <w:proofErr w:type="gramStart"/>
      <w:r w:rsidRPr="00221790">
        <w:rPr>
          <w:rFonts w:ascii="Times New Roman" w:hAnsi="Times New Roman"/>
          <w:sz w:val="24"/>
          <w:szCs w:val="24"/>
        </w:rPr>
        <w:t>.р</w:t>
      </w:r>
      <w:proofErr w:type="gramEnd"/>
      <w:r w:rsidRPr="00221790">
        <w:rPr>
          <w:rFonts w:ascii="Times New Roman" w:hAnsi="Times New Roman"/>
          <w:sz w:val="24"/>
          <w:szCs w:val="24"/>
        </w:rPr>
        <w:t>ф).</w:t>
      </w:r>
    </w:p>
    <w:p w14:paraId="6FA0393B" w14:textId="77777777" w:rsidR="00D3135E" w:rsidRPr="00A237B9" w:rsidRDefault="00D3135E" w:rsidP="005759FB">
      <w:pPr>
        <w:rPr>
          <w:rFonts w:ascii="Times New Roman" w:hAnsi="Times New Roman"/>
          <w:sz w:val="24"/>
          <w:szCs w:val="24"/>
        </w:rPr>
      </w:pPr>
    </w:p>
    <w:p w14:paraId="70C06E5D" w14:textId="77777777" w:rsidR="005759FB" w:rsidRPr="00A237B9" w:rsidRDefault="005759FB" w:rsidP="005759FB">
      <w:pPr>
        <w:rPr>
          <w:rFonts w:ascii="Times New Roman" w:hAnsi="Times New Roman"/>
          <w:sz w:val="24"/>
          <w:szCs w:val="24"/>
        </w:rPr>
      </w:pPr>
    </w:p>
    <w:p w14:paraId="2156CF36" w14:textId="77777777" w:rsidR="005759FB" w:rsidRPr="00A237B9" w:rsidRDefault="005759FB" w:rsidP="009E6B58">
      <w:pPr>
        <w:rPr>
          <w:rFonts w:ascii="Times New Roman" w:hAnsi="Times New Roman"/>
          <w:sz w:val="24"/>
          <w:szCs w:val="24"/>
        </w:rPr>
      </w:pPr>
      <w:bookmarkStart w:id="1" w:name="СодержаниеКонец"/>
      <w:bookmarkEnd w:id="1"/>
    </w:p>
    <w:tbl>
      <w:tblPr>
        <w:tblW w:w="9720" w:type="dxa"/>
        <w:tblLayout w:type="fixed"/>
        <w:tblLook w:val="01E0" w:firstRow="1" w:lastRow="1" w:firstColumn="1" w:lastColumn="1" w:noHBand="0" w:noVBand="0"/>
      </w:tblPr>
      <w:tblGrid>
        <w:gridCol w:w="4860"/>
        <w:gridCol w:w="4860"/>
      </w:tblGrid>
      <w:tr w:rsidR="00A359CF" w:rsidRPr="00A237B9" w14:paraId="4FBB8DCA" w14:textId="77777777" w:rsidTr="00414DEC">
        <w:tc>
          <w:tcPr>
            <w:tcW w:w="4860" w:type="dxa"/>
            <w:shd w:val="clear" w:color="auto" w:fill="auto"/>
          </w:tcPr>
          <w:p w14:paraId="1A5813FA" w14:textId="77777777" w:rsidR="00A359CF" w:rsidRPr="00A237B9" w:rsidRDefault="00B45246" w:rsidP="00414DEC">
            <w:pPr>
              <w:rPr>
                <w:sz w:val="24"/>
                <w:szCs w:val="24"/>
              </w:rPr>
            </w:pPr>
            <w:r w:rsidRPr="00A237B9">
              <w:rPr>
                <w:rFonts w:ascii="Times New Roman" w:hAnsi="Times New Roman"/>
                <w:sz w:val="24"/>
                <w:szCs w:val="24"/>
              </w:rPr>
              <w:fldChar w:fldCharType="begin">
                <w:ffData>
                  <w:name w:val="ПодписалДолжность"/>
                  <w:enabled/>
                  <w:calcOnExit w:val="0"/>
                  <w:textInput>
                    <w:default w:val="ПодписалДолжность"/>
                  </w:textInput>
                </w:ffData>
              </w:fldChar>
            </w:r>
            <w:bookmarkStart w:id="2" w:name="ПодписалДолжность"/>
            <w:r w:rsidRPr="00A237B9">
              <w:rPr>
                <w:rFonts w:ascii="Times New Roman" w:hAnsi="Times New Roman"/>
                <w:sz w:val="24"/>
                <w:szCs w:val="24"/>
              </w:rPr>
              <w:instrText xml:space="preserve"> FORMTEXT </w:instrText>
            </w:r>
            <w:r w:rsidRPr="00A237B9">
              <w:rPr>
                <w:rFonts w:ascii="Times New Roman" w:hAnsi="Times New Roman"/>
                <w:sz w:val="24"/>
                <w:szCs w:val="24"/>
              </w:rPr>
            </w:r>
            <w:r w:rsidRPr="00A237B9">
              <w:rPr>
                <w:rFonts w:ascii="Times New Roman" w:hAnsi="Times New Roman"/>
                <w:sz w:val="24"/>
                <w:szCs w:val="24"/>
              </w:rPr>
              <w:fldChar w:fldCharType="separate"/>
            </w:r>
            <w:r w:rsidRPr="00A237B9">
              <w:rPr>
                <w:rFonts w:ascii="Times New Roman" w:hAnsi="Times New Roman"/>
                <w:noProof/>
                <w:sz w:val="24"/>
                <w:szCs w:val="24"/>
              </w:rPr>
              <w:t>Мэр ЗАТО Северск</w:t>
            </w:r>
            <w:r w:rsidRPr="00A237B9">
              <w:rPr>
                <w:rFonts w:ascii="Times New Roman" w:hAnsi="Times New Roman"/>
                <w:sz w:val="24"/>
                <w:szCs w:val="24"/>
              </w:rPr>
              <w:fldChar w:fldCharType="end"/>
            </w:r>
            <w:bookmarkEnd w:id="2"/>
          </w:p>
        </w:tc>
        <w:tc>
          <w:tcPr>
            <w:tcW w:w="4860" w:type="dxa"/>
            <w:shd w:val="clear" w:color="auto" w:fill="auto"/>
          </w:tcPr>
          <w:p w14:paraId="40030AA1" w14:textId="77777777" w:rsidR="00A359CF" w:rsidRPr="00A237B9" w:rsidRDefault="00B45246" w:rsidP="00414DEC">
            <w:pPr>
              <w:tabs>
                <w:tab w:val="left" w:pos="2303"/>
              </w:tabs>
              <w:jc w:val="right"/>
              <w:rPr>
                <w:sz w:val="24"/>
                <w:szCs w:val="24"/>
              </w:rPr>
            </w:pPr>
            <w:r w:rsidRPr="00A237B9">
              <w:rPr>
                <w:rFonts w:ascii="Times New Roman" w:hAnsi="Times New Roman"/>
                <w:sz w:val="24"/>
                <w:szCs w:val="24"/>
              </w:rPr>
              <w:fldChar w:fldCharType="begin">
                <w:ffData>
                  <w:name w:val="ПодписалФИО"/>
                  <w:enabled/>
                  <w:calcOnExit w:val="0"/>
                  <w:textInput>
                    <w:default w:val="ПодписалФИО"/>
                  </w:textInput>
                </w:ffData>
              </w:fldChar>
            </w:r>
            <w:bookmarkStart w:id="3" w:name="ПодписалФИО"/>
            <w:r w:rsidRPr="00A237B9">
              <w:rPr>
                <w:rFonts w:ascii="Times New Roman" w:hAnsi="Times New Roman"/>
                <w:sz w:val="24"/>
                <w:szCs w:val="24"/>
              </w:rPr>
              <w:instrText xml:space="preserve"> FORMTEXT </w:instrText>
            </w:r>
            <w:r w:rsidRPr="00A237B9">
              <w:rPr>
                <w:rFonts w:ascii="Times New Roman" w:hAnsi="Times New Roman"/>
                <w:sz w:val="24"/>
                <w:szCs w:val="24"/>
              </w:rPr>
            </w:r>
            <w:r w:rsidRPr="00A237B9">
              <w:rPr>
                <w:rFonts w:ascii="Times New Roman" w:hAnsi="Times New Roman"/>
                <w:sz w:val="24"/>
                <w:szCs w:val="24"/>
              </w:rPr>
              <w:fldChar w:fldCharType="separate"/>
            </w:r>
            <w:r w:rsidRPr="00A237B9">
              <w:rPr>
                <w:rFonts w:ascii="Times New Roman" w:hAnsi="Times New Roman"/>
                <w:noProof/>
                <w:sz w:val="24"/>
                <w:szCs w:val="24"/>
              </w:rPr>
              <w:t>Н.В.Диденко</w:t>
            </w:r>
            <w:r w:rsidRPr="00A237B9">
              <w:rPr>
                <w:rFonts w:ascii="Times New Roman" w:hAnsi="Times New Roman"/>
                <w:sz w:val="24"/>
                <w:szCs w:val="24"/>
              </w:rPr>
              <w:fldChar w:fldCharType="end"/>
            </w:r>
            <w:bookmarkEnd w:id="3"/>
          </w:p>
        </w:tc>
      </w:tr>
    </w:tbl>
    <w:p w14:paraId="693B6D46" w14:textId="77777777" w:rsidR="005759FB" w:rsidRDefault="005759FB" w:rsidP="009E6B58">
      <w:pPr>
        <w:rPr>
          <w:rFonts w:ascii="Times New Roman" w:hAnsi="Times New Roman"/>
          <w:sz w:val="24"/>
          <w:szCs w:val="24"/>
          <w:lang w:val="en-US"/>
        </w:rPr>
      </w:pPr>
    </w:p>
    <w:p w14:paraId="27DC100A" w14:textId="77777777" w:rsidR="00083BF1" w:rsidRDefault="00083BF1" w:rsidP="009E6B58">
      <w:pPr>
        <w:rPr>
          <w:rFonts w:ascii="Times New Roman" w:hAnsi="Times New Roman"/>
          <w:sz w:val="24"/>
          <w:szCs w:val="24"/>
          <w:lang w:val="en-US"/>
        </w:rPr>
      </w:pPr>
    </w:p>
    <w:p w14:paraId="406021E8" w14:textId="77777777" w:rsidR="00083BF1" w:rsidRDefault="00083BF1" w:rsidP="009E6B58">
      <w:pPr>
        <w:rPr>
          <w:rFonts w:ascii="Times New Roman" w:hAnsi="Times New Roman"/>
          <w:sz w:val="24"/>
          <w:szCs w:val="24"/>
          <w:lang w:val="en-US"/>
        </w:rPr>
      </w:pPr>
    </w:p>
    <w:p w14:paraId="430185B1" w14:textId="77777777" w:rsidR="00B45246" w:rsidRDefault="00B45246" w:rsidP="009E6B58">
      <w:pPr>
        <w:rPr>
          <w:rFonts w:ascii="Times New Roman" w:hAnsi="Times New Roman"/>
          <w:sz w:val="24"/>
          <w:szCs w:val="24"/>
          <w:lang w:val="en-US"/>
        </w:rPr>
      </w:pPr>
    </w:p>
    <w:p w14:paraId="2C72AAEC" w14:textId="77777777" w:rsidR="00FF3B4F" w:rsidRDefault="00FF3B4F" w:rsidP="009E6B58">
      <w:pPr>
        <w:rPr>
          <w:rFonts w:ascii="Times New Roman" w:hAnsi="Times New Roman"/>
          <w:sz w:val="24"/>
          <w:szCs w:val="24"/>
          <w:lang w:val="en-US"/>
        </w:rPr>
      </w:pPr>
    </w:p>
    <w:p w14:paraId="4613EE7C" w14:textId="77777777" w:rsidR="006C57C6" w:rsidRDefault="006C57C6" w:rsidP="009E6B58">
      <w:pPr>
        <w:rPr>
          <w:rFonts w:ascii="Times New Roman" w:hAnsi="Times New Roman"/>
          <w:sz w:val="24"/>
          <w:szCs w:val="24"/>
          <w:lang w:val="en-US"/>
        </w:rPr>
      </w:pPr>
    </w:p>
    <w:p w14:paraId="05B0E138" w14:textId="77777777" w:rsidR="00515A0A" w:rsidRDefault="00515A0A" w:rsidP="009E6B58">
      <w:pPr>
        <w:rPr>
          <w:rFonts w:ascii="Times New Roman" w:hAnsi="Times New Roman"/>
          <w:sz w:val="24"/>
          <w:szCs w:val="24"/>
          <w:lang w:val="en-US"/>
        </w:rPr>
      </w:pPr>
    </w:p>
    <w:p w14:paraId="6DBCD079" w14:textId="77777777" w:rsidR="00585CE2" w:rsidRDefault="00585CE2" w:rsidP="009E6B58">
      <w:pPr>
        <w:rPr>
          <w:rFonts w:ascii="Times New Roman" w:hAnsi="Times New Roman"/>
          <w:sz w:val="24"/>
          <w:szCs w:val="24"/>
          <w:lang w:val="en-US"/>
        </w:rPr>
      </w:pPr>
    </w:p>
    <w:p w14:paraId="7F969575" w14:textId="77777777" w:rsidR="00515A0A" w:rsidRDefault="00515A0A" w:rsidP="009E6B58">
      <w:pPr>
        <w:rPr>
          <w:rFonts w:ascii="Times New Roman" w:hAnsi="Times New Roman"/>
          <w:sz w:val="24"/>
          <w:szCs w:val="24"/>
          <w:lang w:val="en-US"/>
        </w:rPr>
      </w:pPr>
    </w:p>
    <w:p w14:paraId="4EF0B219" w14:textId="77777777" w:rsidR="00515A0A" w:rsidRDefault="00515A0A" w:rsidP="009E6B58">
      <w:pPr>
        <w:rPr>
          <w:rFonts w:ascii="Times New Roman" w:hAnsi="Times New Roman"/>
          <w:sz w:val="24"/>
          <w:szCs w:val="24"/>
          <w:lang w:val="en-US"/>
        </w:rPr>
      </w:pPr>
    </w:p>
    <w:p w14:paraId="02ED4805" w14:textId="77777777" w:rsidR="00515A0A" w:rsidRDefault="00515A0A" w:rsidP="009E6B58">
      <w:pPr>
        <w:rPr>
          <w:rFonts w:ascii="Times New Roman" w:hAnsi="Times New Roman"/>
          <w:sz w:val="24"/>
          <w:szCs w:val="24"/>
          <w:lang w:val="en-US"/>
        </w:rPr>
      </w:pPr>
    </w:p>
    <w:p w14:paraId="63F0A09C" w14:textId="77777777" w:rsidR="00515A0A" w:rsidRDefault="00515A0A" w:rsidP="009E6B58">
      <w:pPr>
        <w:rPr>
          <w:rFonts w:ascii="Times New Roman" w:hAnsi="Times New Roman"/>
          <w:sz w:val="24"/>
          <w:szCs w:val="24"/>
          <w:lang w:val="en-US"/>
        </w:rPr>
      </w:pPr>
    </w:p>
    <w:p w14:paraId="214E74BE" w14:textId="77777777" w:rsidR="00515A0A" w:rsidRDefault="00515A0A" w:rsidP="009E6B58">
      <w:pPr>
        <w:rPr>
          <w:rFonts w:ascii="Times New Roman" w:hAnsi="Times New Roman"/>
          <w:sz w:val="24"/>
          <w:szCs w:val="24"/>
          <w:lang w:val="en-US"/>
        </w:rPr>
      </w:pPr>
    </w:p>
    <w:p w14:paraId="59E14F00" w14:textId="77777777" w:rsidR="00515A0A" w:rsidRDefault="00515A0A" w:rsidP="009E6B58">
      <w:pPr>
        <w:rPr>
          <w:rFonts w:ascii="Times New Roman" w:hAnsi="Times New Roman"/>
          <w:sz w:val="24"/>
          <w:szCs w:val="24"/>
          <w:lang w:val="en-US"/>
        </w:rPr>
      </w:pPr>
    </w:p>
    <w:p w14:paraId="33A092C2" w14:textId="77777777" w:rsidR="00515A0A" w:rsidRDefault="00515A0A" w:rsidP="009E6B58">
      <w:pPr>
        <w:rPr>
          <w:rFonts w:ascii="Times New Roman" w:hAnsi="Times New Roman"/>
          <w:sz w:val="24"/>
          <w:szCs w:val="24"/>
          <w:lang w:val="en-US"/>
        </w:rPr>
      </w:pPr>
    </w:p>
    <w:p w14:paraId="322AFB90" w14:textId="77777777" w:rsidR="00AE6EAA" w:rsidRDefault="00AE6EAA" w:rsidP="009E6B58">
      <w:pPr>
        <w:rPr>
          <w:rFonts w:ascii="Times New Roman" w:hAnsi="Times New Roman"/>
          <w:sz w:val="24"/>
          <w:szCs w:val="24"/>
          <w:lang w:val="en-US"/>
        </w:rPr>
      </w:pPr>
    </w:p>
    <w:p w14:paraId="36018A0C" w14:textId="77777777" w:rsidR="00AE6EAA" w:rsidRDefault="00AE6EAA" w:rsidP="009E6B58">
      <w:pPr>
        <w:rPr>
          <w:rFonts w:ascii="Times New Roman" w:hAnsi="Times New Roman"/>
          <w:sz w:val="24"/>
          <w:szCs w:val="24"/>
          <w:lang w:val="en-US"/>
        </w:rPr>
      </w:pPr>
    </w:p>
    <w:p w14:paraId="7419B3D1" w14:textId="77777777" w:rsidR="00AE6EAA" w:rsidRDefault="00AE6EAA" w:rsidP="009E6B58">
      <w:pPr>
        <w:rPr>
          <w:rFonts w:ascii="Times New Roman" w:hAnsi="Times New Roman"/>
          <w:sz w:val="24"/>
          <w:szCs w:val="24"/>
          <w:lang w:val="en-US"/>
        </w:rPr>
      </w:pPr>
    </w:p>
    <w:p w14:paraId="19144161" w14:textId="77777777" w:rsidR="00AE6EAA" w:rsidRDefault="00AE6EAA" w:rsidP="009E6B58">
      <w:pPr>
        <w:rPr>
          <w:rFonts w:ascii="Times New Roman" w:hAnsi="Times New Roman"/>
          <w:sz w:val="24"/>
          <w:szCs w:val="24"/>
          <w:lang w:val="en-US"/>
        </w:rPr>
      </w:pPr>
    </w:p>
    <w:p w14:paraId="391CE1CF" w14:textId="77777777" w:rsidR="00AE6EAA" w:rsidRDefault="00AE6EAA" w:rsidP="009E6B58">
      <w:pPr>
        <w:rPr>
          <w:rFonts w:ascii="Times New Roman" w:hAnsi="Times New Roman"/>
          <w:sz w:val="24"/>
          <w:szCs w:val="24"/>
          <w:lang w:val="en-US"/>
        </w:rPr>
      </w:pPr>
    </w:p>
    <w:p w14:paraId="240F8530" w14:textId="77777777" w:rsidR="00AE6EAA" w:rsidRDefault="00AE6EAA" w:rsidP="009E6B58">
      <w:pPr>
        <w:rPr>
          <w:rFonts w:ascii="Times New Roman" w:hAnsi="Times New Roman"/>
          <w:sz w:val="24"/>
          <w:szCs w:val="24"/>
          <w:lang w:val="en-US"/>
        </w:rPr>
      </w:pPr>
    </w:p>
    <w:p w14:paraId="027544C1" w14:textId="77777777" w:rsidR="00AE6EAA" w:rsidRDefault="00AE6EAA" w:rsidP="009E6B58">
      <w:pPr>
        <w:rPr>
          <w:rFonts w:ascii="Times New Roman" w:hAnsi="Times New Roman"/>
          <w:sz w:val="24"/>
          <w:szCs w:val="24"/>
          <w:lang w:val="en-US"/>
        </w:rPr>
      </w:pPr>
    </w:p>
    <w:p w14:paraId="67DB4A12" w14:textId="77777777" w:rsidR="00AE6EAA" w:rsidRDefault="00AE6EAA" w:rsidP="009E6B58">
      <w:pPr>
        <w:rPr>
          <w:rFonts w:ascii="Times New Roman" w:hAnsi="Times New Roman"/>
          <w:sz w:val="24"/>
          <w:szCs w:val="24"/>
        </w:rPr>
      </w:pPr>
    </w:p>
    <w:p w14:paraId="62B589F4" w14:textId="77777777" w:rsidR="0082544F" w:rsidRDefault="0082544F" w:rsidP="009E6B58">
      <w:pPr>
        <w:rPr>
          <w:rFonts w:ascii="Times New Roman" w:hAnsi="Times New Roman"/>
          <w:sz w:val="24"/>
          <w:szCs w:val="24"/>
        </w:rPr>
      </w:pPr>
    </w:p>
    <w:p w14:paraId="697A3852" w14:textId="77777777" w:rsidR="0082544F" w:rsidRPr="0082544F" w:rsidRDefault="0082544F" w:rsidP="009E6B58">
      <w:pPr>
        <w:rPr>
          <w:rFonts w:ascii="Times New Roman" w:hAnsi="Times New Roman"/>
          <w:sz w:val="24"/>
          <w:szCs w:val="24"/>
        </w:rPr>
      </w:pPr>
    </w:p>
    <w:p w14:paraId="10CF8419" w14:textId="77777777" w:rsidR="006C57C6" w:rsidRDefault="006C57C6" w:rsidP="009E6B58">
      <w:pPr>
        <w:rPr>
          <w:rFonts w:ascii="Times New Roman" w:hAnsi="Times New Roman"/>
          <w:sz w:val="24"/>
          <w:szCs w:val="24"/>
          <w:lang w:val="en-US"/>
        </w:rPr>
      </w:pPr>
    </w:p>
    <w:p w14:paraId="040B728D" w14:textId="77777777" w:rsidR="00AE6EAA" w:rsidRDefault="00AE6EAA" w:rsidP="009E6B58">
      <w:pPr>
        <w:rPr>
          <w:rFonts w:ascii="Times New Roman" w:hAnsi="Times New Roman"/>
          <w:sz w:val="24"/>
          <w:szCs w:val="24"/>
          <w:lang w:val="en-US"/>
        </w:rPr>
      </w:pPr>
    </w:p>
    <w:p w14:paraId="463638EE" w14:textId="77777777" w:rsidR="009A522E" w:rsidRDefault="009A522E" w:rsidP="009E6B58">
      <w:pPr>
        <w:rPr>
          <w:rFonts w:ascii="Times New Roman" w:hAnsi="Times New Roman"/>
          <w:sz w:val="24"/>
          <w:szCs w:val="24"/>
          <w:lang w:val="en-US"/>
        </w:rPr>
      </w:pPr>
    </w:p>
    <w:p w14:paraId="2932D4A9" w14:textId="77777777" w:rsidR="00AE6EAA" w:rsidRDefault="00AE6EAA" w:rsidP="009E6B58">
      <w:pPr>
        <w:rPr>
          <w:rFonts w:ascii="Times New Roman" w:hAnsi="Times New Roman"/>
          <w:sz w:val="24"/>
          <w:szCs w:val="24"/>
          <w:lang w:val="en-US"/>
        </w:rPr>
      </w:pPr>
    </w:p>
    <w:p w14:paraId="1E1514D7" w14:textId="77777777" w:rsidR="003268BE" w:rsidRDefault="003268BE" w:rsidP="009E6B58">
      <w:pPr>
        <w:rPr>
          <w:rFonts w:ascii="Times New Roman" w:hAnsi="Times New Roman"/>
          <w:szCs w:val="24"/>
        </w:rPr>
      </w:pPr>
    </w:p>
    <w:p w14:paraId="29CD2D7C" w14:textId="77777777" w:rsidR="003268BE" w:rsidRDefault="003268BE" w:rsidP="003268BE">
      <w:pPr>
        <w:tabs>
          <w:tab w:val="left" w:pos="930"/>
        </w:tabs>
        <w:rPr>
          <w:rFonts w:ascii="Times New Roman" w:hAnsi="Times New Roman"/>
          <w:szCs w:val="24"/>
        </w:rPr>
      </w:pPr>
      <w:r>
        <w:rPr>
          <w:rFonts w:ascii="Times New Roman" w:hAnsi="Times New Roman"/>
          <w:szCs w:val="24"/>
        </w:rPr>
        <w:tab/>
      </w:r>
    </w:p>
    <w:p w14:paraId="3F56BC6C" w14:textId="77777777" w:rsidR="003268BE" w:rsidRDefault="003268BE" w:rsidP="003268BE">
      <w:pPr>
        <w:tabs>
          <w:tab w:val="left" w:pos="930"/>
        </w:tabs>
        <w:rPr>
          <w:rFonts w:ascii="Times New Roman" w:hAnsi="Times New Roman"/>
          <w:szCs w:val="24"/>
        </w:rPr>
      </w:pPr>
    </w:p>
    <w:p w14:paraId="7D8754EC" w14:textId="77777777" w:rsidR="003268BE" w:rsidRDefault="003268BE" w:rsidP="003268BE">
      <w:pPr>
        <w:tabs>
          <w:tab w:val="left" w:pos="930"/>
        </w:tabs>
        <w:rPr>
          <w:rFonts w:ascii="Times New Roman" w:hAnsi="Times New Roman"/>
          <w:szCs w:val="24"/>
        </w:rPr>
      </w:pPr>
    </w:p>
    <w:p w14:paraId="4BD1CBD5" w14:textId="77777777" w:rsidR="003268BE" w:rsidRDefault="003268BE" w:rsidP="003268BE">
      <w:pPr>
        <w:tabs>
          <w:tab w:val="left" w:pos="930"/>
        </w:tabs>
        <w:rPr>
          <w:rFonts w:ascii="Times New Roman" w:hAnsi="Times New Roman"/>
          <w:szCs w:val="24"/>
        </w:rPr>
      </w:pPr>
    </w:p>
    <w:p w14:paraId="4A858C03" w14:textId="77777777" w:rsidR="003268BE" w:rsidRDefault="003268BE" w:rsidP="003268BE">
      <w:pPr>
        <w:tabs>
          <w:tab w:val="left" w:pos="930"/>
        </w:tabs>
        <w:rPr>
          <w:rFonts w:ascii="Times New Roman" w:hAnsi="Times New Roman"/>
          <w:szCs w:val="24"/>
        </w:rPr>
      </w:pPr>
    </w:p>
    <w:p w14:paraId="00591C92" w14:textId="77777777" w:rsidR="003268BE" w:rsidRDefault="003268BE" w:rsidP="003268BE">
      <w:pPr>
        <w:tabs>
          <w:tab w:val="left" w:pos="930"/>
        </w:tabs>
        <w:rPr>
          <w:rFonts w:ascii="Times New Roman" w:hAnsi="Times New Roman"/>
          <w:szCs w:val="24"/>
        </w:rPr>
      </w:pPr>
    </w:p>
    <w:p w14:paraId="75A9B978" w14:textId="77777777" w:rsidR="003268BE" w:rsidRDefault="003268BE" w:rsidP="003268BE">
      <w:pPr>
        <w:tabs>
          <w:tab w:val="left" w:pos="930"/>
        </w:tabs>
        <w:rPr>
          <w:rFonts w:ascii="Times New Roman" w:hAnsi="Times New Roman"/>
          <w:szCs w:val="24"/>
        </w:rPr>
      </w:pPr>
    </w:p>
    <w:p w14:paraId="0B3D25C9" w14:textId="77777777" w:rsidR="003268BE" w:rsidRDefault="003268BE" w:rsidP="003268BE">
      <w:pPr>
        <w:tabs>
          <w:tab w:val="left" w:pos="930"/>
        </w:tabs>
        <w:rPr>
          <w:rFonts w:ascii="Times New Roman" w:hAnsi="Times New Roman"/>
          <w:szCs w:val="24"/>
        </w:rPr>
      </w:pPr>
    </w:p>
    <w:p w14:paraId="43DF552E" w14:textId="77777777" w:rsidR="003268BE" w:rsidRDefault="003268BE" w:rsidP="003268BE">
      <w:pPr>
        <w:tabs>
          <w:tab w:val="left" w:pos="930"/>
        </w:tabs>
        <w:rPr>
          <w:rFonts w:ascii="Times New Roman" w:hAnsi="Times New Roman"/>
          <w:szCs w:val="24"/>
        </w:rPr>
      </w:pPr>
    </w:p>
    <w:p w14:paraId="69D39249" w14:textId="77777777" w:rsidR="003268BE" w:rsidRDefault="003268BE" w:rsidP="003268BE">
      <w:pPr>
        <w:tabs>
          <w:tab w:val="left" w:pos="930"/>
        </w:tabs>
        <w:rPr>
          <w:rFonts w:ascii="Times New Roman" w:hAnsi="Times New Roman"/>
          <w:szCs w:val="24"/>
        </w:rPr>
      </w:pPr>
    </w:p>
    <w:p w14:paraId="749FECC8" w14:textId="77777777" w:rsidR="003268BE" w:rsidRDefault="003268BE" w:rsidP="003268BE">
      <w:pPr>
        <w:tabs>
          <w:tab w:val="left" w:pos="930"/>
        </w:tabs>
        <w:rPr>
          <w:rFonts w:ascii="Times New Roman" w:hAnsi="Times New Roman"/>
          <w:szCs w:val="24"/>
        </w:rPr>
      </w:pPr>
    </w:p>
    <w:p w14:paraId="364BB4EF" w14:textId="77777777" w:rsidR="003268BE" w:rsidRDefault="003268BE" w:rsidP="003268BE">
      <w:pPr>
        <w:tabs>
          <w:tab w:val="left" w:pos="930"/>
        </w:tabs>
        <w:rPr>
          <w:rFonts w:ascii="Times New Roman" w:hAnsi="Times New Roman"/>
          <w:szCs w:val="24"/>
        </w:rPr>
      </w:pPr>
    </w:p>
    <w:p w14:paraId="11690D78" w14:textId="77777777" w:rsidR="003268BE" w:rsidRDefault="003268BE" w:rsidP="003268BE">
      <w:pPr>
        <w:tabs>
          <w:tab w:val="left" w:pos="930"/>
        </w:tabs>
        <w:rPr>
          <w:rFonts w:ascii="Times New Roman" w:hAnsi="Times New Roman"/>
          <w:szCs w:val="24"/>
        </w:rPr>
      </w:pPr>
    </w:p>
    <w:p w14:paraId="06366381" w14:textId="77777777" w:rsidR="003268BE" w:rsidRDefault="003268BE" w:rsidP="003268BE">
      <w:pPr>
        <w:tabs>
          <w:tab w:val="left" w:pos="930"/>
        </w:tabs>
        <w:rPr>
          <w:rFonts w:ascii="Times New Roman" w:hAnsi="Times New Roman"/>
          <w:szCs w:val="24"/>
        </w:rPr>
      </w:pPr>
    </w:p>
    <w:p w14:paraId="6F93F419" w14:textId="77777777" w:rsidR="003268BE" w:rsidRDefault="003268BE" w:rsidP="003268BE">
      <w:pPr>
        <w:tabs>
          <w:tab w:val="left" w:pos="930"/>
        </w:tabs>
        <w:rPr>
          <w:rFonts w:ascii="Times New Roman" w:hAnsi="Times New Roman"/>
          <w:szCs w:val="24"/>
        </w:rPr>
      </w:pPr>
    </w:p>
    <w:p w14:paraId="1A0851AE" w14:textId="77777777" w:rsidR="003268BE" w:rsidRDefault="003268BE" w:rsidP="003268BE">
      <w:pPr>
        <w:tabs>
          <w:tab w:val="left" w:pos="930"/>
        </w:tabs>
        <w:rPr>
          <w:rFonts w:ascii="Times New Roman" w:hAnsi="Times New Roman"/>
          <w:szCs w:val="24"/>
        </w:rPr>
      </w:pPr>
    </w:p>
    <w:p w14:paraId="4C323795" w14:textId="77777777" w:rsidR="003268BE" w:rsidRDefault="003268BE" w:rsidP="003268BE">
      <w:pPr>
        <w:tabs>
          <w:tab w:val="left" w:pos="930"/>
        </w:tabs>
        <w:rPr>
          <w:rFonts w:ascii="Times New Roman" w:hAnsi="Times New Roman"/>
          <w:szCs w:val="24"/>
        </w:rPr>
      </w:pPr>
    </w:p>
    <w:p w14:paraId="3D8B31E3" w14:textId="77777777" w:rsidR="003268BE" w:rsidRDefault="003268BE" w:rsidP="003268BE">
      <w:pPr>
        <w:tabs>
          <w:tab w:val="left" w:pos="930"/>
        </w:tabs>
        <w:rPr>
          <w:rFonts w:ascii="Times New Roman" w:hAnsi="Times New Roman"/>
          <w:szCs w:val="24"/>
        </w:rPr>
      </w:pPr>
    </w:p>
    <w:p w14:paraId="20059461" w14:textId="77777777" w:rsidR="003268BE" w:rsidRDefault="003268BE" w:rsidP="003268BE">
      <w:pPr>
        <w:tabs>
          <w:tab w:val="left" w:pos="930"/>
        </w:tabs>
        <w:rPr>
          <w:rFonts w:ascii="Times New Roman" w:hAnsi="Times New Roman"/>
          <w:szCs w:val="24"/>
        </w:rPr>
      </w:pPr>
    </w:p>
    <w:p w14:paraId="111A0896" w14:textId="77777777" w:rsidR="003268BE" w:rsidRDefault="003268BE" w:rsidP="003268BE">
      <w:pPr>
        <w:tabs>
          <w:tab w:val="left" w:pos="930"/>
        </w:tabs>
        <w:rPr>
          <w:rFonts w:ascii="Times New Roman" w:hAnsi="Times New Roman"/>
          <w:szCs w:val="24"/>
        </w:rPr>
      </w:pPr>
    </w:p>
    <w:p w14:paraId="2EC81093" w14:textId="77777777" w:rsidR="003268BE" w:rsidRDefault="003268BE" w:rsidP="003268BE">
      <w:pPr>
        <w:tabs>
          <w:tab w:val="left" w:pos="930"/>
        </w:tabs>
        <w:rPr>
          <w:rFonts w:ascii="Times New Roman" w:hAnsi="Times New Roman"/>
          <w:szCs w:val="24"/>
        </w:rPr>
      </w:pPr>
    </w:p>
    <w:p w14:paraId="4C30A614" w14:textId="77777777" w:rsidR="003268BE" w:rsidRDefault="003268BE" w:rsidP="003268BE">
      <w:pPr>
        <w:tabs>
          <w:tab w:val="left" w:pos="930"/>
        </w:tabs>
        <w:rPr>
          <w:rFonts w:ascii="Times New Roman" w:hAnsi="Times New Roman"/>
          <w:szCs w:val="24"/>
        </w:rPr>
      </w:pPr>
    </w:p>
    <w:p w14:paraId="01601C78" w14:textId="77777777" w:rsidR="003268BE" w:rsidRDefault="003268BE" w:rsidP="003268BE">
      <w:pPr>
        <w:tabs>
          <w:tab w:val="left" w:pos="930"/>
        </w:tabs>
        <w:rPr>
          <w:rFonts w:ascii="Times New Roman" w:hAnsi="Times New Roman"/>
          <w:szCs w:val="24"/>
        </w:rPr>
      </w:pPr>
    </w:p>
    <w:p w14:paraId="5F30DAD8" w14:textId="77777777" w:rsidR="003268BE" w:rsidRDefault="003268BE" w:rsidP="003268BE">
      <w:pPr>
        <w:tabs>
          <w:tab w:val="left" w:pos="930"/>
        </w:tabs>
        <w:rPr>
          <w:rFonts w:ascii="Times New Roman" w:hAnsi="Times New Roman"/>
          <w:szCs w:val="24"/>
        </w:rPr>
      </w:pPr>
    </w:p>
    <w:p w14:paraId="70487399" w14:textId="77777777" w:rsidR="003268BE" w:rsidRDefault="003268BE" w:rsidP="003268BE">
      <w:pPr>
        <w:tabs>
          <w:tab w:val="left" w:pos="930"/>
        </w:tabs>
        <w:rPr>
          <w:rFonts w:ascii="Times New Roman" w:hAnsi="Times New Roman"/>
          <w:szCs w:val="24"/>
        </w:rPr>
      </w:pPr>
    </w:p>
    <w:p w14:paraId="2687A5CD" w14:textId="77777777" w:rsidR="003268BE" w:rsidRDefault="003268BE" w:rsidP="003268BE">
      <w:pPr>
        <w:tabs>
          <w:tab w:val="left" w:pos="930"/>
        </w:tabs>
        <w:rPr>
          <w:rFonts w:ascii="Times New Roman" w:hAnsi="Times New Roman"/>
          <w:szCs w:val="24"/>
        </w:rPr>
      </w:pPr>
    </w:p>
    <w:p w14:paraId="3CF06EA2" w14:textId="77777777" w:rsidR="003268BE" w:rsidRDefault="003268BE" w:rsidP="003268BE">
      <w:pPr>
        <w:tabs>
          <w:tab w:val="left" w:pos="930"/>
        </w:tabs>
        <w:rPr>
          <w:rFonts w:ascii="Times New Roman" w:hAnsi="Times New Roman"/>
          <w:szCs w:val="24"/>
        </w:rPr>
      </w:pPr>
    </w:p>
    <w:p w14:paraId="6ED1096D" w14:textId="77777777" w:rsidR="003268BE" w:rsidRDefault="003268BE" w:rsidP="003268BE">
      <w:pPr>
        <w:tabs>
          <w:tab w:val="left" w:pos="930"/>
        </w:tabs>
        <w:rPr>
          <w:rFonts w:ascii="Times New Roman" w:hAnsi="Times New Roman"/>
          <w:szCs w:val="24"/>
        </w:rPr>
      </w:pPr>
    </w:p>
    <w:p w14:paraId="64638CDD" w14:textId="77777777" w:rsidR="003268BE" w:rsidRDefault="003268BE" w:rsidP="003268BE">
      <w:pPr>
        <w:tabs>
          <w:tab w:val="left" w:pos="930"/>
        </w:tabs>
        <w:rPr>
          <w:rFonts w:ascii="Times New Roman" w:hAnsi="Times New Roman"/>
          <w:szCs w:val="24"/>
        </w:rPr>
      </w:pPr>
    </w:p>
    <w:p w14:paraId="5A1FD446" w14:textId="77777777" w:rsidR="003268BE" w:rsidRDefault="003268BE" w:rsidP="003268BE">
      <w:pPr>
        <w:tabs>
          <w:tab w:val="left" w:pos="930"/>
        </w:tabs>
        <w:rPr>
          <w:rFonts w:ascii="Times New Roman" w:hAnsi="Times New Roman"/>
          <w:szCs w:val="24"/>
        </w:rPr>
      </w:pPr>
    </w:p>
    <w:p w14:paraId="121F610B" w14:textId="77777777" w:rsidR="003268BE" w:rsidRDefault="003268BE" w:rsidP="003268BE">
      <w:pPr>
        <w:tabs>
          <w:tab w:val="left" w:pos="930"/>
        </w:tabs>
        <w:rPr>
          <w:rFonts w:ascii="Times New Roman" w:hAnsi="Times New Roman"/>
          <w:szCs w:val="24"/>
        </w:rPr>
      </w:pPr>
    </w:p>
    <w:p w14:paraId="58DA8DC7" w14:textId="77777777" w:rsidR="003268BE" w:rsidRDefault="003268BE" w:rsidP="003268BE">
      <w:pPr>
        <w:tabs>
          <w:tab w:val="left" w:pos="930"/>
        </w:tabs>
        <w:rPr>
          <w:rFonts w:ascii="Times New Roman" w:hAnsi="Times New Roman"/>
          <w:szCs w:val="24"/>
        </w:rPr>
      </w:pPr>
    </w:p>
    <w:p w14:paraId="537E00A1" w14:textId="77777777" w:rsidR="003268BE" w:rsidRDefault="003268BE" w:rsidP="003268BE">
      <w:pPr>
        <w:tabs>
          <w:tab w:val="left" w:pos="930"/>
        </w:tabs>
        <w:rPr>
          <w:rFonts w:ascii="Times New Roman" w:hAnsi="Times New Roman"/>
          <w:szCs w:val="24"/>
        </w:rPr>
      </w:pPr>
    </w:p>
    <w:p w14:paraId="23EB0B90" w14:textId="77777777" w:rsidR="003268BE" w:rsidRDefault="003268BE" w:rsidP="003268BE">
      <w:pPr>
        <w:tabs>
          <w:tab w:val="left" w:pos="930"/>
        </w:tabs>
        <w:rPr>
          <w:rFonts w:ascii="Times New Roman" w:hAnsi="Times New Roman"/>
          <w:szCs w:val="24"/>
        </w:rPr>
      </w:pPr>
    </w:p>
    <w:p w14:paraId="0B275C72" w14:textId="77777777" w:rsidR="003268BE" w:rsidRDefault="003268BE" w:rsidP="003268BE">
      <w:pPr>
        <w:tabs>
          <w:tab w:val="left" w:pos="930"/>
        </w:tabs>
        <w:rPr>
          <w:rFonts w:ascii="Times New Roman" w:hAnsi="Times New Roman"/>
          <w:szCs w:val="24"/>
        </w:rPr>
      </w:pPr>
    </w:p>
    <w:p w14:paraId="00123FAF" w14:textId="77777777" w:rsidR="003268BE" w:rsidRDefault="003268BE" w:rsidP="003268BE">
      <w:pPr>
        <w:tabs>
          <w:tab w:val="left" w:pos="930"/>
        </w:tabs>
        <w:rPr>
          <w:rFonts w:ascii="Times New Roman" w:hAnsi="Times New Roman"/>
          <w:szCs w:val="24"/>
        </w:rPr>
      </w:pPr>
    </w:p>
    <w:p w14:paraId="5721CDE0" w14:textId="77777777" w:rsidR="003268BE" w:rsidRDefault="003268BE" w:rsidP="003268BE">
      <w:pPr>
        <w:tabs>
          <w:tab w:val="left" w:pos="930"/>
        </w:tabs>
        <w:rPr>
          <w:rFonts w:ascii="Times New Roman" w:hAnsi="Times New Roman"/>
          <w:szCs w:val="24"/>
        </w:rPr>
      </w:pPr>
    </w:p>
    <w:p w14:paraId="46E3F825" w14:textId="77777777" w:rsidR="003268BE" w:rsidRDefault="003268BE" w:rsidP="003268BE">
      <w:pPr>
        <w:tabs>
          <w:tab w:val="left" w:pos="930"/>
        </w:tabs>
        <w:rPr>
          <w:rFonts w:ascii="Times New Roman" w:hAnsi="Times New Roman"/>
          <w:szCs w:val="24"/>
        </w:rPr>
      </w:pPr>
    </w:p>
    <w:p w14:paraId="32B38EE4" w14:textId="77777777" w:rsidR="003268BE" w:rsidRDefault="003268BE" w:rsidP="003268BE">
      <w:pPr>
        <w:tabs>
          <w:tab w:val="left" w:pos="930"/>
        </w:tabs>
        <w:rPr>
          <w:rFonts w:ascii="Times New Roman" w:hAnsi="Times New Roman"/>
          <w:szCs w:val="24"/>
        </w:rPr>
      </w:pPr>
    </w:p>
    <w:p w14:paraId="2D7D8670" w14:textId="77777777" w:rsidR="003268BE" w:rsidRDefault="003268BE" w:rsidP="003268BE">
      <w:pPr>
        <w:tabs>
          <w:tab w:val="left" w:pos="930"/>
        </w:tabs>
        <w:rPr>
          <w:rFonts w:ascii="Times New Roman" w:hAnsi="Times New Roman"/>
          <w:szCs w:val="24"/>
        </w:rPr>
      </w:pPr>
    </w:p>
    <w:p w14:paraId="439B46B6" w14:textId="77777777" w:rsidR="003268BE" w:rsidRDefault="003268BE" w:rsidP="003268BE">
      <w:pPr>
        <w:tabs>
          <w:tab w:val="left" w:pos="930"/>
        </w:tabs>
        <w:rPr>
          <w:rFonts w:ascii="Times New Roman" w:hAnsi="Times New Roman"/>
          <w:szCs w:val="24"/>
        </w:rPr>
      </w:pPr>
    </w:p>
    <w:p w14:paraId="36F48DA8" w14:textId="77777777" w:rsidR="003268BE" w:rsidRDefault="003268BE" w:rsidP="003268BE">
      <w:pPr>
        <w:tabs>
          <w:tab w:val="left" w:pos="930"/>
        </w:tabs>
        <w:rPr>
          <w:rFonts w:ascii="Times New Roman" w:hAnsi="Times New Roman"/>
          <w:szCs w:val="24"/>
        </w:rPr>
      </w:pPr>
    </w:p>
    <w:p w14:paraId="5EEB4231" w14:textId="77777777" w:rsidR="003268BE" w:rsidRDefault="003268BE" w:rsidP="003268BE">
      <w:pPr>
        <w:tabs>
          <w:tab w:val="left" w:pos="930"/>
        </w:tabs>
        <w:rPr>
          <w:rFonts w:ascii="Times New Roman" w:hAnsi="Times New Roman"/>
          <w:szCs w:val="24"/>
        </w:rPr>
      </w:pPr>
    </w:p>
    <w:p w14:paraId="0E4FDC81" w14:textId="77777777" w:rsidR="00A1327A" w:rsidRDefault="00A1327A" w:rsidP="003268BE">
      <w:pPr>
        <w:tabs>
          <w:tab w:val="left" w:pos="930"/>
        </w:tabs>
        <w:rPr>
          <w:rFonts w:ascii="Times New Roman" w:hAnsi="Times New Roman"/>
          <w:szCs w:val="24"/>
        </w:rPr>
      </w:pPr>
    </w:p>
    <w:p w14:paraId="28CAE834" w14:textId="77777777" w:rsidR="00A1327A" w:rsidRDefault="00A1327A" w:rsidP="003268BE">
      <w:pPr>
        <w:tabs>
          <w:tab w:val="left" w:pos="930"/>
        </w:tabs>
        <w:rPr>
          <w:rFonts w:ascii="Times New Roman" w:hAnsi="Times New Roman"/>
          <w:szCs w:val="24"/>
        </w:rPr>
      </w:pPr>
    </w:p>
    <w:p w14:paraId="0B3AEB3C" w14:textId="77777777" w:rsidR="00A1327A" w:rsidRDefault="00A1327A" w:rsidP="003268BE">
      <w:pPr>
        <w:tabs>
          <w:tab w:val="left" w:pos="930"/>
        </w:tabs>
        <w:rPr>
          <w:rFonts w:ascii="Times New Roman" w:hAnsi="Times New Roman"/>
          <w:szCs w:val="24"/>
        </w:rPr>
      </w:pPr>
    </w:p>
    <w:p w14:paraId="6E5F1630" w14:textId="77777777" w:rsidR="00A1327A" w:rsidRDefault="00A1327A" w:rsidP="003268BE">
      <w:pPr>
        <w:tabs>
          <w:tab w:val="left" w:pos="930"/>
        </w:tabs>
        <w:rPr>
          <w:rFonts w:ascii="Times New Roman" w:hAnsi="Times New Roman"/>
          <w:szCs w:val="24"/>
        </w:rPr>
      </w:pPr>
    </w:p>
    <w:p w14:paraId="50E334E2" w14:textId="77777777" w:rsidR="00A1327A" w:rsidRDefault="00A1327A" w:rsidP="003268BE">
      <w:pPr>
        <w:tabs>
          <w:tab w:val="left" w:pos="930"/>
        </w:tabs>
        <w:rPr>
          <w:rFonts w:ascii="Times New Roman" w:hAnsi="Times New Roman"/>
          <w:szCs w:val="24"/>
        </w:rPr>
      </w:pPr>
    </w:p>
    <w:p w14:paraId="3770AF46" w14:textId="77777777" w:rsidR="00A1327A" w:rsidRDefault="00A1327A" w:rsidP="003268BE">
      <w:pPr>
        <w:tabs>
          <w:tab w:val="left" w:pos="930"/>
        </w:tabs>
        <w:rPr>
          <w:rFonts w:ascii="Times New Roman" w:hAnsi="Times New Roman"/>
          <w:szCs w:val="24"/>
        </w:rPr>
      </w:pPr>
    </w:p>
    <w:p w14:paraId="7900DCDA" w14:textId="77777777" w:rsidR="00A1327A" w:rsidRDefault="00A1327A" w:rsidP="003268BE">
      <w:pPr>
        <w:tabs>
          <w:tab w:val="left" w:pos="930"/>
        </w:tabs>
        <w:rPr>
          <w:rFonts w:ascii="Times New Roman" w:hAnsi="Times New Roman"/>
          <w:szCs w:val="24"/>
        </w:rPr>
      </w:pPr>
    </w:p>
    <w:p w14:paraId="3125A1E4" w14:textId="77777777" w:rsidR="00A1327A" w:rsidRDefault="00A1327A" w:rsidP="003268BE">
      <w:pPr>
        <w:tabs>
          <w:tab w:val="left" w:pos="930"/>
        </w:tabs>
        <w:rPr>
          <w:rFonts w:ascii="Times New Roman" w:hAnsi="Times New Roman"/>
          <w:szCs w:val="24"/>
        </w:rPr>
      </w:pPr>
    </w:p>
    <w:p w14:paraId="0BC063B3" w14:textId="77777777" w:rsidR="00A1327A" w:rsidRDefault="00A1327A" w:rsidP="003268BE">
      <w:pPr>
        <w:tabs>
          <w:tab w:val="left" w:pos="930"/>
        </w:tabs>
        <w:rPr>
          <w:rFonts w:ascii="Times New Roman" w:hAnsi="Times New Roman"/>
          <w:szCs w:val="24"/>
        </w:rPr>
      </w:pPr>
    </w:p>
    <w:p w14:paraId="6EBD8285" w14:textId="77777777" w:rsidR="00A1327A" w:rsidRDefault="00A1327A" w:rsidP="003268BE">
      <w:pPr>
        <w:tabs>
          <w:tab w:val="left" w:pos="930"/>
        </w:tabs>
        <w:rPr>
          <w:rFonts w:ascii="Times New Roman" w:hAnsi="Times New Roman"/>
          <w:szCs w:val="24"/>
        </w:rPr>
      </w:pPr>
    </w:p>
    <w:p w14:paraId="774526DE" w14:textId="77777777" w:rsidR="00A1327A" w:rsidRDefault="00A1327A" w:rsidP="003268BE">
      <w:pPr>
        <w:tabs>
          <w:tab w:val="left" w:pos="930"/>
        </w:tabs>
        <w:rPr>
          <w:rFonts w:ascii="Times New Roman" w:hAnsi="Times New Roman"/>
          <w:szCs w:val="24"/>
        </w:rPr>
      </w:pPr>
    </w:p>
    <w:p w14:paraId="32F10AE9" w14:textId="77777777" w:rsidR="00A1327A" w:rsidRDefault="00A1327A" w:rsidP="003268BE">
      <w:pPr>
        <w:tabs>
          <w:tab w:val="left" w:pos="930"/>
        </w:tabs>
        <w:rPr>
          <w:rFonts w:ascii="Times New Roman" w:hAnsi="Times New Roman"/>
          <w:szCs w:val="24"/>
        </w:rPr>
      </w:pPr>
    </w:p>
    <w:p w14:paraId="643C54A6" w14:textId="77777777" w:rsidR="00A1327A" w:rsidRDefault="00A1327A" w:rsidP="003268BE">
      <w:pPr>
        <w:tabs>
          <w:tab w:val="left" w:pos="930"/>
        </w:tabs>
        <w:rPr>
          <w:rFonts w:ascii="Times New Roman" w:hAnsi="Times New Roman"/>
          <w:szCs w:val="24"/>
        </w:rPr>
      </w:pPr>
    </w:p>
    <w:p w14:paraId="7988537F" w14:textId="77777777" w:rsidR="00A1327A" w:rsidRDefault="00A1327A" w:rsidP="003268BE">
      <w:pPr>
        <w:tabs>
          <w:tab w:val="left" w:pos="930"/>
        </w:tabs>
        <w:rPr>
          <w:rFonts w:ascii="Times New Roman" w:hAnsi="Times New Roman"/>
          <w:szCs w:val="24"/>
        </w:rPr>
      </w:pPr>
    </w:p>
    <w:p w14:paraId="7DF81E40" w14:textId="77777777" w:rsidR="00A1327A" w:rsidRDefault="00A1327A" w:rsidP="003268BE">
      <w:pPr>
        <w:tabs>
          <w:tab w:val="left" w:pos="930"/>
        </w:tabs>
        <w:rPr>
          <w:rFonts w:ascii="Times New Roman" w:hAnsi="Times New Roman"/>
          <w:szCs w:val="24"/>
        </w:rPr>
      </w:pPr>
    </w:p>
    <w:p w14:paraId="32AD8BD7" w14:textId="77777777" w:rsidR="00A1327A" w:rsidRDefault="00A1327A" w:rsidP="003268BE">
      <w:pPr>
        <w:tabs>
          <w:tab w:val="left" w:pos="930"/>
        </w:tabs>
        <w:rPr>
          <w:rFonts w:ascii="Times New Roman" w:hAnsi="Times New Roman"/>
          <w:szCs w:val="24"/>
        </w:rPr>
      </w:pPr>
    </w:p>
    <w:p w14:paraId="46DA840F" w14:textId="77777777" w:rsidR="00A1327A" w:rsidRDefault="00A1327A" w:rsidP="003268BE">
      <w:pPr>
        <w:tabs>
          <w:tab w:val="left" w:pos="930"/>
        </w:tabs>
        <w:rPr>
          <w:rFonts w:ascii="Times New Roman" w:hAnsi="Times New Roman"/>
          <w:szCs w:val="24"/>
        </w:rPr>
      </w:pPr>
    </w:p>
    <w:p w14:paraId="4808FBD4" w14:textId="77777777" w:rsidR="00A1327A" w:rsidRDefault="00A1327A" w:rsidP="003268BE">
      <w:pPr>
        <w:tabs>
          <w:tab w:val="left" w:pos="930"/>
        </w:tabs>
        <w:rPr>
          <w:rFonts w:ascii="Times New Roman" w:hAnsi="Times New Roman"/>
          <w:szCs w:val="24"/>
        </w:rPr>
      </w:pPr>
    </w:p>
    <w:p w14:paraId="1BB1DFB1" w14:textId="77777777" w:rsidR="00A1327A" w:rsidRDefault="00A1327A" w:rsidP="003268BE">
      <w:pPr>
        <w:tabs>
          <w:tab w:val="left" w:pos="930"/>
        </w:tabs>
        <w:rPr>
          <w:rFonts w:ascii="Times New Roman" w:hAnsi="Times New Roman"/>
          <w:szCs w:val="24"/>
        </w:rPr>
      </w:pPr>
    </w:p>
    <w:p w14:paraId="02573BAE" w14:textId="77777777" w:rsidR="003268BE" w:rsidRDefault="003268BE" w:rsidP="003268BE">
      <w:pPr>
        <w:tabs>
          <w:tab w:val="left" w:pos="930"/>
        </w:tabs>
        <w:rPr>
          <w:rFonts w:ascii="Times New Roman" w:hAnsi="Times New Roman"/>
          <w:szCs w:val="24"/>
        </w:rPr>
      </w:pPr>
    </w:p>
    <w:p w14:paraId="67992892" w14:textId="77777777" w:rsidR="003268BE" w:rsidRDefault="003268BE" w:rsidP="003268BE">
      <w:pPr>
        <w:tabs>
          <w:tab w:val="left" w:pos="930"/>
        </w:tabs>
        <w:rPr>
          <w:rFonts w:ascii="Times New Roman" w:hAnsi="Times New Roman"/>
          <w:szCs w:val="24"/>
        </w:rPr>
      </w:pPr>
    </w:p>
    <w:p w14:paraId="79B6693E" w14:textId="77777777" w:rsidR="003268BE" w:rsidRDefault="003268BE" w:rsidP="003268BE">
      <w:pPr>
        <w:tabs>
          <w:tab w:val="left" w:pos="930"/>
        </w:tabs>
        <w:rPr>
          <w:rFonts w:ascii="Times New Roman" w:hAnsi="Times New Roman"/>
          <w:szCs w:val="24"/>
        </w:rPr>
      </w:pPr>
    </w:p>
    <w:p w14:paraId="109A235F" w14:textId="77777777" w:rsidR="00A237B9" w:rsidRDefault="00A237B9" w:rsidP="003268BE">
      <w:pPr>
        <w:tabs>
          <w:tab w:val="left" w:pos="930"/>
        </w:tabs>
        <w:rPr>
          <w:rFonts w:ascii="Times New Roman" w:hAnsi="Times New Roman"/>
          <w:szCs w:val="24"/>
        </w:rPr>
      </w:pPr>
    </w:p>
    <w:p w14:paraId="044B9E99" w14:textId="77777777" w:rsidR="00A237B9" w:rsidRDefault="00A237B9" w:rsidP="003268BE">
      <w:pPr>
        <w:tabs>
          <w:tab w:val="left" w:pos="930"/>
        </w:tabs>
        <w:rPr>
          <w:rFonts w:ascii="Times New Roman" w:hAnsi="Times New Roman"/>
          <w:szCs w:val="24"/>
        </w:rPr>
      </w:pPr>
    </w:p>
    <w:p w14:paraId="64101811" w14:textId="77777777" w:rsidR="003268BE" w:rsidRDefault="003268BE" w:rsidP="003268BE">
      <w:pPr>
        <w:tabs>
          <w:tab w:val="left" w:pos="930"/>
        </w:tabs>
        <w:rPr>
          <w:rFonts w:ascii="Times New Roman" w:hAnsi="Times New Roman"/>
          <w:szCs w:val="24"/>
        </w:rPr>
      </w:pPr>
    </w:p>
    <w:p w14:paraId="4FDA3E83" w14:textId="77777777" w:rsidR="00A1327A" w:rsidRDefault="00A1327A" w:rsidP="003268BE">
      <w:pPr>
        <w:tabs>
          <w:tab w:val="left" w:pos="930"/>
        </w:tabs>
        <w:rPr>
          <w:rFonts w:ascii="Times New Roman" w:hAnsi="Times New Roman"/>
          <w:szCs w:val="24"/>
        </w:rPr>
      </w:pPr>
    </w:p>
    <w:p w14:paraId="029D0CF9" w14:textId="77777777" w:rsidR="00A1327A" w:rsidRDefault="00A1327A" w:rsidP="003268BE">
      <w:pPr>
        <w:tabs>
          <w:tab w:val="left" w:pos="930"/>
        </w:tabs>
        <w:rPr>
          <w:rFonts w:ascii="Times New Roman" w:hAnsi="Times New Roman"/>
          <w:szCs w:val="24"/>
        </w:rPr>
      </w:pPr>
    </w:p>
    <w:p w14:paraId="5E0756B7" w14:textId="77777777" w:rsidR="00A1327A" w:rsidRDefault="00A1327A" w:rsidP="003268BE">
      <w:pPr>
        <w:tabs>
          <w:tab w:val="left" w:pos="930"/>
        </w:tabs>
        <w:rPr>
          <w:rFonts w:ascii="Times New Roman" w:hAnsi="Times New Roman"/>
          <w:szCs w:val="24"/>
        </w:rPr>
      </w:pPr>
    </w:p>
    <w:p w14:paraId="5A969567" w14:textId="77777777" w:rsidR="00A1327A" w:rsidRDefault="00A1327A" w:rsidP="003268BE">
      <w:pPr>
        <w:tabs>
          <w:tab w:val="left" w:pos="930"/>
        </w:tabs>
        <w:rPr>
          <w:rFonts w:ascii="Times New Roman" w:hAnsi="Times New Roman"/>
          <w:szCs w:val="24"/>
        </w:rPr>
      </w:pPr>
    </w:p>
    <w:p w14:paraId="739289DE" w14:textId="77777777" w:rsidR="00A1327A" w:rsidRDefault="00A1327A" w:rsidP="003268BE">
      <w:pPr>
        <w:tabs>
          <w:tab w:val="left" w:pos="930"/>
        </w:tabs>
        <w:rPr>
          <w:rFonts w:ascii="Times New Roman" w:hAnsi="Times New Roman"/>
          <w:szCs w:val="24"/>
        </w:rPr>
      </w:pPr>
    </w:p>
    <w:p w14:paraId="58781EC3" w14:textId="77777777" w:rsidR="00A237B9" w:rsidRDefault="009A522E" w:rsidP="009E6B58">
      <w:pPr>
        <w:rPr>
          <w:rFonts w:ascii="Times New Roman" w:hAnsi="Times New Roman"/>
          <w:szCs w:val="24"/>
        </w:rPr>
      </w:pPr>
      <w:r w:rsidRPr="009A522E">
        <w:rPr>
          <w:rFonts w:ascii="Times New Roman" w:hAnsi="Times New Roman"/>
          <w:szCs w:val="24"/>
        </w:rPr>
        <w:t>Тагаева Татьяна Ивановна</w:t>
      </w:r>
      <w:r w:rsidRPr="009A522E">
        <w:rPr>
          <w:rFonts w:ascii="Times New Roman" w:hAnsi="Times New Roman"/>
          <w:szCs w:val="24"/>
        </w:rPr>
        <w:br/>
        <w:t>+7 (3823) 77-39-77</w:t>
      </w:r>
    </w:p>
    <w:sectPr w:rsidR="00A237B9" w:rsidSect="00A1327A">
      <w:headerReference w:type="default" r:id="rId11"/>
      <w:footerReference w:type="default" r:id="rId12"/>
      <w:headerReference w:type="first" r:id="rId13"/>
      <w:footerReference w:type="first" r:id="rId14"/>
      <w:pgSz w:w="11907" w:h="16840" w:code="9"/>
      <w:pgMar w:top="1134" w:right="567" w:bottom="851" w:left="1701" w:header="567" w:footer="457" w:gutter="0"/>
      <w:cols w:space="720"/>
      <w:formProt w:val="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ED23B" w14:textId="77777777" w:rsidR="00604128" w:rsidRDefault="00604128">
      <w:r>
        <w:separator/>
      </w:r>
    </w:p>
  </w:endnote>
  <w:endnote w:type="continuationSeparator" w:id="0">
    <w:p w14:paraId="7C9227F1" w14:textId="77777777" w:rsidR="00604128" w:rsidRDefault="00604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E5B9D4" w14:textId="77777777" w:rsidR="00FF3B4F" w:rsidRPr="00AE6EAA" w:rsidRDefault="00FF3B4F">
    <w:pPr>
      <w:pStyle w:val="a7"/>
      <w:rPr>
        <w:sz w:val="16"/>
      </w:rPr>
    </w:pPr>
    <w:r w:rsidRPr="006C57C6">
      <w:t>Внутренний номер: 0325894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5E23D1" w14:textId="77777777" w:rsidR="00515A0A" w:rsidRPr="00AE6EAA" w:rsidRDefault="00515A0A" w:rsidP="00515A0A">
    <w:pPr>
      <w:pStyle w:val="a7"/>
      <w:rPr>
        <w:sz w:val="16"/>
      </w:rPr>
    </w:pPr>
    <w:r w:rsidRPr="006C57C6">
      <w:t>Внутренний номер: 0325894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B5B4D1" w14:textId="77777777" w:rsidR="00604128" w:rsidRDefault="00604128">
      <w:r>
        <w:separator/>
      </w:r>
    </w:p>
  </w:footnote>
  <w:footnote w:type="continuationSeparator" w:id="0">
    <w:p w14:paraId="3502CBE1" w14:textId="77777777" w:rsidR="00604128" w:rsidRDefault="006041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1384897"/>
      <w:docPartObj>
        <w:docPartGallery w:val="Page Numbers (Top of Page)"/>
        <w:docPartUnique/>
      </w:docPartObj>
    </w:sdtPr>
    <w:sdtEndPr>
      <w:rPr>
        <w:sz w:val="24"/>
        <w:szCs w:val="24"/>
      </w:rPr>
    </w:sdtEndPr>
    <w:sdtContent>
      <w:p w14:paraId="50FD109F" w14:textId="77777777" w:rsidR="00B45246" w:rsidRPr="003268BE" w:rsidRDefault="00B45246">
        <w:pPr>
          <w:pStyle w:val="a5"/>
          <w:jc w:val="center"/>
          <w:rPr>
            <w:sz w:val="24"/>
            <w:szCs w:val="24"/>
          </w:rPr>
        </w:pPr>
        <w:r w:rsidRPr="003268BE">
          <w:rPr>
            <w:sz w:val="24"/>
            <w:szCs w:val="24"/>
          </w:rPr>
          <w:fldChar w:fldCharType="begin"/>
        </w:r>
        <w:r w:rsidRPr="003268BE">
          <w:rPr>
            <w:sz w:val="24"/>
            <w:szCs w:val="24"/>
          </w:rPr>
          <w:instrText>PAGE   \* MERGEFORMAT</w:instrText>
        </w:r>
        <w:r w:rsidRPr="003268BE">
          <w:rPr>
            <w:sz w:val="24"/>
            <w:szCs w:val="24"/>
          </w:rPr>
          <w:fldChar w:fldCharType="separate"/>
        </w:r>
        <w:r w:rsidR="0095439A">
          <w:rPr>
            <w:noProof/>
            <w:sz w:val="24"/>
            <w:szCs w:val="24"/>
          </w:rPr>
          <w:t>5</w:t>
        </w:r>
        <w:r w:rsidRPr="003268BE">
          <w:rPr>
            <w:sz w:val="24"/>
            <w:szCs w:val="24"/>
          </w:rPr>
          <w:fldChar w:fldCharType="end"/>
        </w:r>
      </w:p>
    </w:sdtContent>
  </w:sdt>
  <w:p w14:paraId="17738D57" w14:textId="77777777" w:rsidR="00B45246" w:rsidRDefault="00B45246">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2314936"/>
      <w:docPartObj>
        <w:docPartGallery w:val="Page Numbers (Top of Page)"/>
        <w:docPartUnique/>
      </w:docPartObj>
    </w:sdtPr>
    <w:sdtEndPr>
      <w:rPr>
        <w:sz w:val="24"/>
      </w:rPr>
    </w:sdtEndPr>
    <w:sdtContent>
      <w:p w14:paraId="1D577AEA" w14:textId="77777777" w:rsidR="00B45246" w:rsidRDefault="00B45246" w:rsidP="00532E0E">
        <w:pPr>
          <w:spacing w:before="120" w:line="276" w:lineRule="auto"/>
          <w:rPr>
            <w:rFonts w:ascii="Times New Roman" w:hAnsi="Times New Roman"/>
            <w:b/>
          </w:rPr>
        </w:pPr>
        <w:r>
          <w:rPr>
            <w:b/>
            <w:noProof/>
          </w:rPr>
          <w:drawing>
            <wp:anchor distT="0" distB="0" distL="114300" distR="114300" simplePos="0" relativeHeight="251659264" behindDoc="0" locked="0" layoutInCell="0" allowOverlap="1" wp14:anchorId="2836C13F" wp14:editId="57A06819">
              <wp:simplePos x="0" y="0"/>
              <wp:positionH relativeFrom="column">
                <wp:posOffset>2834005</wp:posOffset>
              </wp:positionH>
              <wp:positionV relativeFrom="paragraph">
                <wp:posOffset>-9525</wp:posOffset>
              </wp:positionV>
              <wp:extent cx="530225" cy="664845"/>
              <wp:effectExtent l="0" t="0" r="3175" b="1905"/>
              <wp:wrapThrough wrapText="bothSides">
                <wp:wrapPolygon edited="0">
                  <wp:start x="0" y="0"/>
                  <wp:lineTo x="0" y="21043"/>
                  <wp:lineTo x="20953" y="21043"/>
                  <wp:lineTo x="20953" y="0"/>
                  <wp:lineTo x="0" y="0"/>
                </wp:wrapPolygon>
              </wp:wrapThrough>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rPr>
          <w:t xml:space="preserve"> </w:t>
        </w:r>
      </w:p>
      <w:p w14:paraId="40133701" w14:textId="77777777" w:rsidR="00B45246" w:rsidRDefault="00B45246" w:rsidP="00532E0E">
        <w:pPr>
          <w:spacing w:line="276" w:lineRule="auto"/>
          <w:jc w:val="center"/>
          <w:rPr>
            <w:rFonts w:ascii="Times New Roman" w:hAnsi="Times New Roman"/>
            <w:b/>
            <w:sz w:val="24"/>
          </w:rPr>
        </w:pPr>
      </w:p>
      <w:p w14:paraId="3C31EC98" w14:textId="77777777" w:rsidR="00B45246" w:rsidRDefault="00B45246" w:rsidP="00532E0E">
        <w:pPr>
          <w:spacing w:line="276" w:lineRule="auto"/>
          <w:jc w:val="center"/>
          <w:rPr>
            <w:rFonts w:ascii="Times New Roman" w:hAnsi="Times New Roman"/>
            <w:b/>
            <w:sz w:val="24"/>
          </w:rPr>
        </w:pPr>
      </w:p>
      <w:p w14:paraId="624E44C7" w14:textId="77777777" w:rsidR="00B45246" w:rsidRPr="00532E0E" w:rsidRDefault="00B45246" w:rsidP="00542038">
        <w:pPr>
          <w:pStyle w:val="1"/>
          <w:spacing w:before="120" w:after="120"/>
          <w:rPr>
            <w:rFonts w:ascii="Times New Roman" w:hAnsi="Times New Roman"/>
            <w:szCs w:val="28"/>
          </w:rPr>
        </w:pPr>
        <w:r w:rsidRPr="00532E0E">
          <w:rPr>
            <w:rFonts w:ascii="Times New Roman" w:hAnsi="Times New Roman"/>
            <w:szCs w:val="28"/>
          </w:rPr>
          <w:t>АДМИНИСТРАЦИЯ ЗАТО СЕВЕРСК</w:t>
        </w:r>
      </w:p>
      <w:p w14:paraId="6FB18405" w14:textId="77777777" w:rsidR="00B45246" w:rsidRPr="00532E0E" w:rsidRDefault="00B45246" w:rsidP="00542038">
        <w:pPr>
          <w:pStyle w:val="1"/>
          <w:spacing w:before="120" w:after="120"/>
          <w:rPr>
            <w:rFonts w:ascii="Times New Roman" w:hAnsi="Times New Roman"/>
            <w:szCs w:val="28"/>
          </w:rPr>
        </w:pPr>
        <w:r w:rsidRPr="00532E0E">
          <w:rPr>
            <w:rFonts w:ascii="Times New Roman" w:hAnsi="Times New Roman"/>
            <w:szCs w:val="28"/>
          </w:rPr>
          <w:t>ПОСТАНОВЛЕНИЕ</w:t>
        </w:r>
      </w:p>
      <w:p w14:paraId="0822AC14" w14:textId="77777777" w:rsidR="00B45246" w:rsidRPr="00A237B9" w:rsidRDefault="00B45246" w:rsidP="00B45246">
        <w:pPr>
          <w:rPr>
            <w:rFonts w:ascii="Times New Roman" w:hAnsi="Times New Roman"/>
            <w:sz w:val="24"/>
            <w:szCs w:val="24"/>
          </w:rPr>
        </w:pPr>
      </w:p>
      <w:tbl>
        <w:tblPr>
          <w:tblStyle w:val="a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40"/>
          <w:gridCol w:w="5580"/>
          <w:gridCol w:w="1620"/>
        </w:tblGrid>
        <w:tr w:rsidR="00B45246" w:rsidRPr="00A237B9" w14:paraId="7AEA6CDE" w14:textId="77777777" w:rsidTr="00BB1EB5">
          <w:tc>
            <w:tcPr>
              <w:tcW w:w="2340" w:type="dxa"/>
              <w:tcBorders>
                <w:bottom w:val="single" w:sz="4" w:space="0" w:color="auto"/>
              </w:tcBorders>
            </w:tcPr>
            <w:p w14:paraId="35304346" w14:textId="77777777" w:rsidR="00B45246" w:rsidRPr="00A237B9" w:rsidRDefault="00B45246" w:rsidP="00B45246">
              <w:pPr>
                <w:jc w:val="center"/>
                <w:rPr>
                  <w:rFonts w:ascii="Times New Roman" w:hAnsi="Times New Roman"/>
                  <w:sz w:val="24"/>
                  <w:szCs w:val="24"/>
                </w:rPr>
              </w:pPr>
            </w:p>
          </w:tc>
          <w:tc>
            <w:tcPr>
              <w:tcW w:w="5580" w:type="dxa"/>
            </w:tcPr>
            <w:p w14:paraId="17919D43" w14:textId="77777777" w:rsidR="00B45246" w:rsidRPr="00A237B9" w:rsidRDefault="00B45246" w:rsidP="00B45246">
              <w:pPr>
                <w:jc w:val="right"/>
                <w:rPr>
                  <w:rFonts w:ascii="Times New Roman" w:hAnsi="Times New Roman"/>
                  <w:sz w:val="24"/>
                  <w:szCs w:val="24"/>
                </w:rPr>
              </w:pPr>
              <w:r w:rsidRPr="00A237B9">
                <w:rPr>
                  <w:rFonts w:ascii="Times New Roman" w:hAnsi="Times New Roman"/>
                  <w:sz w:val="24"/>
                  <w:szCs w:val="24"/>
                </w:rPr>
                <w:t xml:space="preserve"> №</w:t>
              </w:r>
            </w:p>
          </w:tc>
          <w:tc>
            <w:tcPr>
              <w:tcW w:w="1620" w:type="dxa"/>
              <w:tcBorders>
                <w:bottom w:val="single" w:sz="4" w:space="0" w:color="auto"/>
              </w:tcBorders>
            </w:tcPr>
            <w:p w14:paraId="484ADC18" w14:textId="77777777" w:rsidR="00B45246" w:rsidRPr="00A237B9" w:rsidRDefault="00B45246" w:rsidP="00B45246">
              <w:pPr>
                <w:jc w:val="both"/>
                <w:rPr>
                  <w:rFonts w:ascii="Times New Roman" w:hAnsi="Times New Roman"/>
                  <w:sz w:val="24"/>
                  <w:szCs w:val="24"/>
                </w:rPr>
              </w:pPr>
            </w:p>
          </w:tc>
        </w:tr>
      </w:tbl>
      <w:p w14:paraId="0E5F6CEC" w14:textId="77777777" w:rsidR="00B45246" w:rsidRPr="0080227D" w:rsidRDefault="00B45246" w:rsidP="00B45246">
        <w:pPr>
          <w:pStyle w:val="1"/>
          <w:spacing w:before="120"/>
          <w:rPr>
            <w:szCs w:val="32"/>
          </w:rPr>
        </w:pPr>
      </w:p>
      <w:p w14:paraId="7DE25F57" w14:textId="77777777" w:rsidR="00B04806" w:rsidRPr="00D3135E" w:rsidRDefault="00604128" w:rsidP="00D3135E">
        <w:pPr>
          <w:pStyle w:val="a5"/>
          <w:jc w:val="center"/>
          <w:rPr>
            <w:sz w:val="24"/>
          </w:rP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9EE"/>
    <w:rsid w:val="00021BA3"/>
    <w:rsid w:val="000224BC"/>
    <w:rsid w:val="00047008"/>
    <w:rsid w:val="00052F3F"/>
    <w:rsid w:val="00054096"/>
    <w:rsid w:val="00070A52"/>
    <w:rsid w:val="00083BF1"/>
    <w:rsid w:val="000903E2"/>
    <w:rsid w:val="00094BF8"/>
    <w:rsid w:val="00095472"/>
    <w:rsid w:val="000B0A18"/>
    <w:rsid w:val="000C5609"/>
    <w:rsid w:val="00103417"/>
    <w:rsid w:val="00104A9C"/>
    <w:rsid w:val="00121F19"/>
    <w:rsid w:val="00123B5E"/>
    <w:rsid w:val="00153F92"/>
    <w:rsid w:val="001A0964"/>
    <w:rsid w:val="001A54D5"/>
    <w:rsid w:val="001C133A"/>
    <w:rsid w:val="001D21E1"/>
    <w:rsid w:val="001F1104"/>
    <w:rsid w:val="00221790"/>
    <w:rsid w:val="00244701"/>
    <w:rsid w:val="002562C9"/>
    <w:rsid w:val="0025653C"/>
    <w:rsid w:val="00262963"/>
    <w:rsid w:val="002833F6"/>
    <w:rsid w:val="002A1ACE"/>
    <w:rsid w:val="002C2626"/>
    <w:rsid w:val="002D05B6"/>
    <w:rsid w:val="002E194E"/>
    <w:rsid w:val="002F148E"/>
    <w:rsid w:val="00320694"/>
    <w:rsid w:val="003268BE"/>
    <w:rsid w:val="003339EE"/>
    <w:rsid w:val="00353E5E"/>
    <w:rsid w:val="0037055F"/>
    <w:rsid w:val="003978E6"/>
    <w:rsid w:val="003E54E8"/>
    <w:rsid w:val="003E7843"/>
    <w:rsid w:val="003F27CB"/>
    <w:rsid w:val="00410CC3"/>
    <w:rsid w:val="00420CDA"/>
    <w:rsid w:val="004311EB"/>
    <w:rsid w:val="004338F8"/>
    <w:rsid w:val="00453C84"/>
    <w:rsid w:val="00461CD6"/>
    <w:rsid w:val="00463B78"/>
    <w:rsid w:val="004677A0"/>
    <w:rsid w:val="00476E25"/>
    <w:rsid w:val="00494F4D"/>
    <w:rsid w:val="004B24F4"/>
    <w:rsid w:val="004C6894"/>
    <w:rsid w:val="004C6EB5"/>
    <w:rsid w:val="005044C8"/>
    <w:rsid w:val="00515A0A"/>
    <w:rsid w:val="00532E0E"/>
    <w:rsid w:val="00533002"/>
    <w:rsid w:val="00533C9C"/>
    <w:rsid w:val="00542038"/>
    <w:rsid w:val="00557117"/>
    <w:rsid w:val="005759FB"/>
    <w:rsid w:val="00576B1E"/>
    <w:rsid w:val="00577B18"/>
    <w:rsid w:val="00584E3F"/>
    <w:rsid w:val="00585CE2"/>
    <w:rsid w:val="005C43FF"/>
    <w:rsid w:val="005C66EB"/>
    <w:rsid w:val="005E0667"/>
    <w:rsid w:val="00604128"/>
    <w:rsid w:val="00621BA2"/>
    <w:rsid w:val="0063711C"/>
    <w:rsid w:val="00644D1B"/>
    <w:rsid w:val="006C10D5"/>
    <w:rsid w:val="006C5681"/>
    <w:rsid w:val="006C57C6"/>
    <w:rsid w:val="006F411C"/>
    <w:rsid w:val="00704634"/>
    <w:rsid w:val="007175AB"/>
    <w:rsid w:val="0075650D"/>
    <w:rsid w:val="007600C6"/>
    <w:rsid w:val="00782D1D"/>
    <w:rsid w:val="007B54AA"/>
    <w:rsid w:val="007B5FC6"/>
    <w:rsid w:val="007D7D04"/>
    <w:rsid w:val="007E07F3"/>
    <w:rsid w:val="007E4680"/>
    <w:rsid w:val="0080227D"/>
    <w:rsid w:val="0081122F"/>
    <w:rsid w:val="00822D7F"/>
    <w:rsid w:val="00823F91"/>
    <w:rsid w:val="0082544F"/>
    <w:rsid w:val="008271D8"/>
    <w:rsid w:val="00853A43"/>
    <w:rsid w:val="00861EC3"/>
    <w:rsid w:val="008657E8"/>
    <w:rsid w:val="00875949"/>
    <w:rsid w:val="00875DCC"/>
    <w:rsid w:val="008768CC"/>
    <w:rsid w:val="008A5822"/>
    <w:rsid w:val="008B40DA"/>
    <w:rsid w:val="008C4F0C"/>
    <w:rsid w:val="008E6075"/>
    <w:rsid w:val="008F2F8D"/>
    <w:rsid w:val="00903340"/>
    <w:rsid w:val="00926577"/>
    <w:rsid w:val="0095439A"/>
    <w:rsid w:val="00983248"/>
    <w:rsid w:val="009A0426"/>
    <w:rsid w:val="009A522E"/>
    <w:rsid w:val="009B201E"/>
    <w:rsid w:val="009D22B2"/>
    <w:rsid w:val="009E19B9"/>
    <w:rsid w:val="009E6B58"/>
    <w:rsid w:val="009F7A9D"/>
    <w:rsid w:val="00A10306"/>
    <w:rsid w:val="00A1327A"/>
    <w:rsid w:val="00A21B7E"/>
    <w:rsid w:val="00A237B9"/>
    <w:rsid w:val="00A26517"/>
    <w:rsid w:val="00A359CF"/>
    <w:rsid w:val="00A40AEC"/>
    <w:rsid w:val="00A45DB2"/>
    <w:rsid w:val="00A646D5"/>
    <w:rsid w:val="00A67170"/>
    <w:rsid w:val="00A97785"/>
    <w:rsid w:val="00AA2D6C"/>
    <w:rsid w:val="00AB135B"/>
    <w:rsid w:val="00AC599A"/>
    <w:rsid w:val="00AD192E"/>
    <w:rsid w:val="00AE6247"/>
    <w:rsid w:val="00AE6EAA"/>
    <w:rsid w:val="00B04806"/>
    <w:rsid w:val="00B271D5"/>
    <w:rsid w:val="00B417B5"/>
    <w:rsid w:val="00B45246"/>
    <w:rsid w:val="00B55389"/>
    <w:rsid w:val="00B603DA"/>
    <w:rsid w:val="00B72430"/>
    <w:rsid w:val="00B87336"/>
    <w:rsid w:val="00B9144E"/>
    <w:rsid w:val="00B96D3B"/>
    <w:rsid w:val="00BA158D"/>
    <w:rsid w:val="00BA6FD4"/>
    <w:rsid w:val="00BB2758"/>
    <w:rsid w:val="00BC6934"/>
    <w:rsid w:val="00BE5975"/>
    <w:rsid w:val="00BF7979"/>
    <w:rsid w:val="00C57866"/>
    <w:rsid w:val="00C6448E"/>
    <w:rsid w:val="00C72864"/>
    <w:rsid w:val="00C80D05"/>
    <w:rsid w:val="00C94651"/>
    <w:rsid w:val="00C95CEB"/>
    <w:rsid w:val="00CF4602"/>
    <w:rsid w:val="00CF4FA2"/>
    <w:rsid w:val="00D3135E"/>
    <w:rsid w:val="00D92501"/>
    <w:rsid w:val="00DA065A"/>
    <w:rsid w:val="00DC4F51"/>
    <w:rsid w:val="00DD7092"/>
    <w:rsid w:val="00E425A5"/>
    <w:rsid w:val="00E752D8"/>
    <w:rsid w:val="00EB508A"/>
    <w:rsid w:val="00EC3493"/>
    <w:rsid w:val="00ED3802"/>
    <w:rsid w:val="00EE5192"/>
    <w:rsid w:val="00F02713"/>
    <w:rsid w:val="00F2656A"/>
    <w:rsid w:val="00F43D97"/>
    <w:rsid w:val="00F46DA8"/>
    <w:rsid w:val="00F5148F"/>
    <w:rsid w:val="00F808FB"/>
    <w:rsid w:val="00F93AEF"/>
    <w:rsid w:val="00FA455C"/>
    <w:rsid w:val="00FF010A"/>
    <w:rsid w:val="00FF3B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806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basedOn w:val="a0"/>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Нижний колонтитул Знак"/>
    <w:link w:val="a7"/>
    <w:rsid w:val="009D22B2"/>
    <w:rPr>
      <w:rFonts w:ascii="Times New Roman CYR" w:hAnsi="Times New Roman CYR"/>
    </w:rPr>
  </w:style>
  <w:style w:type="paragraph" w:styleId="ab">
    <w:name w:val="footnote text"/>
    <w:basedOn w:val="a"/>
    <w:link w:val="ac"/>
    <w:uiPriority w:val="99"/>
    <w:semiHidden/>
    <w:unhideWhenUsed/>
    <w:rsid w:val="004B24F4"/>
  </w:style>
  <w:style w:type="character" w:customStyle="1" w:styleId="ac">
    <w:name w:val="Текст сноски Знак"/>
    <w:basedOn w:val="a0"/>
    <w:link w:val="ab"/>
    <w:uiPriority w:val="99"/>
    <w:semiHidden/>
    <w:rsid w:val="004B24F4"/>
    <w:rPr>
      <w:rFonts w:ascii="Times New Roman CYR" w:hAnsi="Times New Roman CYR"/>
    </w:rPr>
  </w:style>
  <w:style w:type="character" w:styleId="ad">
    <w:name w:val="footnote reference"/>
    <w:basedOn w:val="a0"/>
    <w:uiPriority w:val="99"/>
    <w:semiHidden/>
    <w:unhideWhenUsed/>
    <w:rsid w:val="004B24F4"/>
    <w:rPr>
      <w:vertAlign w:val="superscript"/>
    </w:rPr>
  </w:style>
  <w:style w:type="character" w:customStyle="1" w:styleId="a6">
    <w:name w:val="Верхний колонтитул Знак"/>
    <w:basedOn w:val="a0"/>
    <w:link w:val="a5"/>
    <w:uiPriority w:val="99"/>
    <w:rsid w:val="00D3135E"/>
    <w:rPr>
      <w:rFonts w:ascii="Times New Roman CYR" w:hAnsi="Times New Roman CYR"/>
    </w:rPr>
  </w:style>
  <w:style w:type="paragraph" w:styleId="ae">
    <w:name w:val="Normal (Web)"/>
    <w:basedOn w:val="a"/>
    <w:uiPriority w:val="99"/>
    <w:unhideWhenUsed/>
    <w:rsid w:val="00221790"/>
    <w:pPr>
      <w:spacing w:before="100" w:beforeAutospacing="1" w:after="100" w:afterAutospacing="1"/>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basedOn w:val="a0"/>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Нижний колонтитул Знак"/>
    <w:link w:val="a7"/>
    <w:rsid w:val="009D22B2"/>
    <w:rPr>
      <w:rFonts w:ascii="Times New Roman CYR" w:hAnsi="Times New Roman CYR"/>
    </w:rPr>
  </w:style>
  <w:style w:type="paragraph" w:styleId="ab">
    <w:name w:val="footnote text"/>
    <w:basedOn w:val="a"/>
    <w:link w:val="ac"/>
    <w:uiPriority w:val="99"/>
    <w:semiHidden/>
    <w:unhideWhenUsed/>
    <w:rsid w:val="004B24F4"/>
  </w:style>
  <w:style w:type="character" w:customStyle="1" w:styleId="ac">
    <w:name w:val="Текст сноски Знак"/>
    <w:basedOn w:val="a0"/>
    <w:link w:val="ab"/>
    <w:uiPriority w:val="99"/>
    <w:semiHidden/>
    <w:rsid w:val="004B24F4"/>
    <w:rPr>
      <w:rFonts w:ascii="Times New Roman CYR" w:hAnsi="Times New Roman CYR"/>
    </w:rPr>
  </w:style>
  <w:style w:type="character" w:styleId="ad">
    <w:name w:val="footnote reference"/>
    <w:basedOn w:val="a0"/>
    <w:uiPriority w:val="99"/>
    <w:semiHidden/>
    <w:unhideWhenUsed/>
    <w:rsid w:val="004B24F4"/>
    <w:rPr>
      <w:vertAlign w:val="superscript"/>
    </w:rPr>
  </w:style>
  <w:style w:type="character" w:customStyle="1" w:styleId="a6">
    <w:name w:val="Верхний колонтитул Знак"/>
    <w:basedOn w:val="a0"/>
    <w:link w:val="a5"/>
    <w:uiPriority w:val="99"/>
    <w:rsid w:val="00D3135E"/>
    <w:rPr>
      <w:rFonts w:ascii="Times New Roman CYR" w:hAnsi="Times New Roman CYR"/>
    </w:rPr>
  </w:style>
  <w:style w:type="paragraph" w:styleId="ae">
    <w:name w:val="Normal (Web)"/>
    <w:basedOn w:val="a"/>
    <w:uiPriority w:val="99"/>
    <w:unhideWhenUsed/>
    <w:rsid w:val="00221790"/>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53000&amp;dst=100012"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460765&amp;dst=100024" TargetMode="External"/><Relationship Id="rId4" Type="http://schemas.openxmlformats.org/officeDocument/2006/relationships/settings" Target="settings.xml"/><Relationship Id="rId9" Type="http://schemas.openxmlformats.org/officeDocument/2006/relationships/hyperlink" Target="https://login.consultant.ru/link/?req=doc&amp;base=LAW&amp;n=460765&amp;dst=16"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66B40-BF0B-4DF2-9155-A5F7A986B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6</Pages>
  <Words>2206</Words>
  <Characters>12577</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14754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Alexander V. Tanaseychuk</dc:creator>
  <cp:keywords/>
  <dc:description/>
  <cp:lastModifiedBy>Ilina</cp:lastModifiedBy>
  <cp:revision>69</cp:revision>
  <cp:lastPrinted>2009-10-07T02:45:00Z</cp:lastPrinted>
  <dcterms:created xsi:type="dcterms:W3CDTF">2018-11-29T06:08:00Z</dcterms:created>
  <dcterms:modified xsi:type="dcterms:W3CDTF">2024-07-11T09:09:00Z</dcterms:modified>
</cp:coreProperties>
</file>