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проезд Центральный,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593DCD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строен.58, пом.</w:t>
            </w:r>
            <w:r w:rsidR="008D4019">
              <w:rPr>
                <w:rFonts w:ascii="Times New Roman" w:hAnsi="Times New Roman"/>
                <w:sz w:val="24"/>
                <w:szCs w:val="24"/>
              </w:rPr>
              <w:t>35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527E5B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593DCD">
        <w:rPr>
          <w:rFonts w:ascii="Times New Roman" w:hAnsi="Times New Roman"/>
          <w:sz w:val="24"/>
          <w:szCs w:val="24"/>
        </w:rPr>
        <w:t>проезд Центральный, д.2,</w:t>
      </w:r>
      <w:r w:rsidR="00593DCD" w:rsidRPr="00527E5B">
        <w:rPr>
          <w:rFonts w:ascii="Times New Roman" w:hAnsi="Times New Roman"/>
          <w:sz w:val="24"/>
          <w:szCs w:val="24"/>
        </w:rPr>
        <w:t xml:space="preserve"> </w:t>
      </w:r>
      <w:r w:rsidR="00593DCD">
        <w:rPr>
          <w:rFonts w:ascii="Times New Roman" w:hAnsi="Times New Roman"/>
          <w:sz w:val="24"/>
          <w:szCs w:val="24"/>
        </w:rPr>
        <w:t>строен.58, пом.</w:t>
      </w:r>
      <w:r w:rsidR="008D4019">
        <w:rPr>
          <w:rFonts w:ascii="Times New Roman" w:hAnsi="Times New Roman"/>
          <w:sz w:val="24"/>
          <w:szCs w:val="24"/>
        </w:rPr>
        <w:t>35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8D4019">
        <w:rPr>
          <w:rFonts w:ascii="Times New Roman" w:hAnsi="Times New Roman"/>
          <w:sz w:val="24"/>
          <w:szCs w:val="24"/>
        </w:rPr>
        <w:t>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593DCD">
        <w:rPr>
          <w:rFonts w:ascii="Times New Roman" w:hAnsi="Times New Roman"/>
          <w:color w:val="000000"/>
          <w:sz w:val="24"/>
          <w:szCs w:val="24"/>
        </w:rPr>
        <w:t>8</w:t>
      </w:r>
      <w:r w:rsidR="008E0599" w:rsidRPr="00527E5B">
        <w:rPr>
          <w:rFonts w:ascii="Times New Roman" w:hAnsi="Times New Roman"/>
          <w:color w:val="000000"/>
          <w:sz w:val="24"/>
          <w:szCs w:val="24"/>
        </w:rPr>
        <w:t>0</w:t>
      </w:r>
      <w:r w:rsidR="00593DCD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593DCD">
        <w:rPr>
          <w:rFonts w:ascii="Times New Roman" w:hAnsi="Times New Roman"/>
          <w:color w:val="000000"/>
          <w:sz w:val="24"/>
          <w:szCs w:val="24"/>
        </w:rPr>
        <w:t>63</w:t>
      </w:r>
      <w:r w:rsidR="008D4019">
        <w:rPr>
          <w:rFonts w:ascii="Times New Roman" w:hAnsi="Times New Roman"/>
          <w:color w:val="000000"/>
          <w:sz w:val="24"/>
          <w:szCs w:val="24"/>
        </w:rPr>
        <w:t>41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593DCD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8D4019">
        <w:rPr>
          <w:rFonts w:ascii="Times New Roman" w:hAnsi="Times New Roman"/>
          <w:sz w:val="24"/>
          <w:szCs w:val="24"/>
        </w:rPr>
        <w:t>Силенкова</w:t>
      </w:r>
      <w:proofErr w:type="spellEnd"/>
      <w:r w:rsidR="008D4019">
        <w:rPr>
          <w:rFonts w:ascii="Times New Roman" w:hAnsi="Times New Roman"/>
          <w:sz w:val="24"/>
          <w:szCs w:val="24"/>
        </w:rPr>
        <w:t xml:space="preserve"> Нина Николаевна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0775E0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0775E0">
        <w:rPr>
          <w:rFonts w:ascii="Times New Roman" w:hAnsi="Times New Roman"/>
          <w:sz w:val="24"/>
          <w:szCs w:val="24"/>
        </w:rPr>
        <w:t>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0775E0">
        <w:rPr>
          <w:rFonts w:ascii="Times New Roman" w:hAnsi="Times New Roman"/>
          <w:sz w:val="24"/>
          <w:szCs w:val="24"/>
        </w:rPr>
        <w:t>ХХХХ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485DC1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области,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0775E0">
        <w:rPr>
          <w:rFonts w:ascii="Times New Roman" w:hAnsi="Times New Roman"/>
          <w:sz w:val="24"/>
          <w:szCs w:val="24"/>
        </w:rPr>
        <w:t>ХХХХХХ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0775E0">
        <w:rPr>
          <w:rFonts w:ascii="Times New Roman" w:hAnsi="Times New Roman"/>
          <w:sz w:val="24"/>
          <w:szCs w:val="24"/>
        </w:rPr>
        <w:t>ХХХХХХХХХХХ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593DCD">
        <w:rPr>
          <w:rFonts w:ascii="Times New Roman" w:hAnsi="Times New Roman"/>
          <w:sz w:val="24"/>
          <w:szCs w:val="24"/>
        </w:rPr>
        <w:t>ой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485DC1">
        <w:rPr>
          <w:rFonts w:ascii="Times New Roman" w:hAnsi="Times New Roman"/>
          <w:sz w:val="24"/>
          <w:szCs w:val="24"/>
        </w:rPr>
        <w:t>ул.</w:t>
      </w:r>
      <w:r w:rsidR="000775E0">
        <w:rPr>
          <w:rFonts w:ascii="Times New Roman" w:hAnsi="Times New Roman"/>
          <w:sz w:val="24"/>
          <w:szCs w:val="24"/>
        </w:rPr>
        <w:t>ХХХХХХХ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0775E0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кв. </w:t>
      </w:r>
      <w:r w:rsidR="000775E0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D4019">
        <w:rPr>
          <w:rFonts w:ascii="Times New Roman" w:hAnsi="Times New Roman" w:cs="Times New Roman"/>
          <w:sz w:val="24"/>
          <w:szCs w:val="24"/>
        </w:rPr>
        <w:t>Силенковой</w:t>
      </w:r>
      <w:proofErr w:type="spellEnd"/>
      <w:r w:rsidR="008D4019">
        <w:rPr>
          <w:rFonts w:ascii="Times New Roman" w:hAnsi="Times New Roman" w:cs="Times New Roman"/>
          <w:sz w:val="24"/>
          <w:szCs w:val="24"/>
        </w:rPr>
        <w:t xml:space="preserve"> Нины Николаевны</w:t>
      </w:r>
      <w:r w:rsidR="0051798C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ЗАТО Северск от </w:t>
      </w:r>
      <w:r w:rsidR="00952B88">
        <w:rPr>
          <w:rFonts w:ascii="Times New Roman" w:hAnsi="Times New Roman" w:cs="Times New Roman"/>
          <w:sz w:val="24"/>
          <w:szCs w:val="24"/>
        </w:rPr>
        <w:t>01</w:t>
      </w:r>
      <w:r w:rsidR="006E034F" w:rsidRPr="00527E5B">
        <w:rPr>
          <w:rFonts w:ascii="Times New Roman" w:hAnsi="Times New Roman" w:cs="Times New Roman"/>
          <w:sz w:val="24"/>
          <w:szCs w:val="24"/>
        </w:rPr>
        <w:t>.0</w:t>
      </w:r>
      <w:r w:rsidR="00952B88">
        <w:rPr>
          <w:rFonts w:ascii="Times New Roman" w:hAnsi="Times New Roman" w:cs="Times New Roman"/>
          <w:sz w:val="24"/>
          <w:szCs w:val="24"/>
        </w:rPr>
        <w:t>8</w:t>
      </w:r>
      <w:r w:rsidR="006E034F" w:rsidRPr="00527E5B">
        <w:rPr>
          <w:rFonts w:ascii="Times New Roman" w:hAnsi="Times New Roman" w:cs="Times New Roman"/>
          <w:sz w:val="24"/>
          <w:szCs w:val="24"/>
        </w:rPr>
        <w:t>.1995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952B88">
        <w:rPr>
          <w:rFonts w:ascii="Times New Roman" w:hAnsi="Times New Roman" w:cs="Times New Roman"/>
          <w:sz w:val="24"/>
          <w:szCs w:val="24"/>
        </w:rPr>
        <w:t>1468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527E5B" w:rsidRDefault="005A2219" w:rsidP="005A2219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793D80" w:rsidRPr="00527E5B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5E3" w:rsidRDefault="00EA35E3">
      <w:r>
        <w:separator/>
      </w:r>
    </w:p>
  </w:endnote>
  <w:endnote w:type="continuationSeparator" w:id="0">
    <w:p w:rsidR="00EA35E3" w:rsidRDefault="00EA3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5E3" w:rsidRDefault="00EA35E3">
      <w:r>
        <w:separator/>
      </w:r>
    </w:p>
  </w:footnote>
  <w:footnote w:type="continuationSeparator" w:id="0">
    <w:p w:rsidR="00EA35E3" w:rsidRDefault="00EA35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775E0"/>
    <w:rsid w:val="00083BF1"/>
    <w:rsid w:val="000903E2"/>
    <w:rsid w:val="00094BF8"/>
    <w:rsid w:val="00095472"/>
    <w:rsid w:val="000B0A18"/>
    <w:rsid w:val="000B1F31"/>
    <w:rsid w:val="000C5609"/>
    <w:rsid w:val="000E6391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5DC1"/>
    <w:rsid w:val="004A5682"/>
    <w:rsid w:val="004B24F4"/>
    <w:rsid w:val="004C5AF8"/>
    <w:rsid w:val="004C6894"/>
    <w:rsid w:val="004C6EB5"/>
    <w:rsid w:val="004F054D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40E3"/>
    <w:rsid w:val="00DC4F51"/>
    <w:rsid w:val="00DC626E"/>
    <w:rsid w:val="00DD7092"/>
    <w:rsid w:val="00DF24A6"/>
    <w:rsid w:val="00DF6976"/>
    <w:rsid w:val="00E1100D"/>
    <w:rsid w:val="00E27675"/>
    <w:rsid w:val="00E425A5"/>
    <w:rsid w:val="00E50862"/>
    <w:rsid w:val="00E74B4F"/>
    <w:rsid w:val="00E752D8"/>
    <w:rsid w:val="00EA35E3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7167F-2492-49E9-9DE7-B568702DE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2</cp:revision>
  <cp:lastPrinted>2024-07-11T12:28:00Z</cp:lastPrinted>
  <dcterms:created xsi:type="dcterms:W3CDTF">2024-07-31T04:09:00Z</dcterms:created>
  <dcterms:modified xsi:type="dcterms:W3CDTF">2024-07-31T04:09:00Z</dcterms:modified>
</cp:coreProperties>
</file>