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C6DC4" w:rsidRPr="00BC6DC4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1D27EC" w:rsidP="00BC6DC4">
            <w:pPr>
              <w:jc w:val="center"/>
              <w:rPr>
                <w:sz w:val="24"/>
                <w:szCs w:val="24"/>
              </w:rPr>
            </w:pPr>
            <w:r w:rsidRPr="001D27EC">
              <w:rPr>
                <w:sz w:val="24"/>
                <w:szCs w:val="24"/>
              </w:rPr>
              <w:t>проезд Центральный, д.2, строен.46, пом.96 (ПО «Электрон»)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BC6DC4" w:rsidRPr="00BC6DC4">
        <w:rPr>
          <w:sz w:val="24"/>
          <w:szCs w:val="24"/>
        </w:rPr>
        <w:t xml:space="preserve">Томская область, г. Северск, </w:t>
      </w:r>
      <w:r w:rsidR="001D27EC" w:rsidRPr="001D27EC">
        <w:rPr>
          <w:sz w:val="24"/>
          <w:szCs w:val="24"/>
        </w:rPr>
        <w:t xml:space="preserve">проезд Центральный, д.2, строен.46, пом.96 (ПО «Электрон»), общей площадью 3,4 </w:t>
      </w:r>
      <w:proofErr w:type="spellStart"/>
      <w:r w:rsidR="001D27EC" w:rsidRPr="001D27EC">
        <w:rPr>
          <w:sz w:val="24"/>
          <w:szCs w:val="24"/>
        </w:rPr>
        <w:t>кв.м</w:t>
      </w:r>
      <w:proofErr w:type="spellEnd"/>
      <w:r w:rsidR="001D27EC" w:rsidRPr="001D27EC">
        <w:rPr>
          <w:sz w:val="24"/>
          <w:szCs w:val="24"/>
        </w:rPr>
        <w:t xml:space="preserve"> (кадастровый номер 70:22:0010802:6235), выявлена в качестве правообладателя, владеющего данным объектом недвижимости на праве собственности, Степанова Нина Петровна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1D27EC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1D27EC">
        <w:rPr>
          <w:sz w:val="24"/>
          <w:szCs w:val="24"/>
        </w:rPr>
        <w:t> </w:t>
      </w:r>
      <w:r w:rsidR="001D27EC" w:rsidRPr="001D27EC">
        <w:rPr>
          <w:sz w:val="24"/>
          <w:szCs w:val="24"/>
        </w:rPr>
        <w:t>Право собственности Степановой Нины Петровны на указанный в пункте 1 настоящего постановления объект недвижимости подтверждается договором купли-продажи оплаченного погреба от 23.06.1997 реестровый номер 104-К.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1EC" w:rsidRDefault="009071EC">
      <w:r>
        <w:separator/>
      </w:r>
    </w:p>
  </w:endnote>
  <w:endnote w:type="continuationSeparator" w:id="0">
    <w:p w:rsidR="009071EC" w:rsidRDefault="0090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1EC" w:rsidRDefault="009071EC">
      <w:r>
        <w:separator/>
      </w:r>
    </w:p>
  </w:footnote>
  <w:footnote w:type="continuationSeparator" w:id="0">
    <w:p w:rsidR="009071EC" w:rsidRDefault="00907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D27EC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17F9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071EC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C6DC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F5A36-6F26-4952-8BFE-6D453505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2024-08-21T08:02:00Z</dcterms:modified>
</cp:coreProperties>
</file>