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019EA48C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033DAB">
              <w:rPr>
                <w:sz w:val="24"/>
                <w:szCs w:val="24"/>
              </w:rPr>
              <w:t>проезд Центральный</w:t>
            </w:r>
            <w:r w:rsidR="00437D40">
              <w:rPr>
                <w:sz w:val="24"/>
                <w:szCs w:val="24"/>
              </w:rPr>
              <w:t xml:space="preserve">, </w:t>
            </w:r>
            <w:r w:rsidR="00033DAB">
              <w:rPr>
                <w:sz w:val="24"/>
                <w:szCs w:val="24"/>
              </w:rPr>
              <w:t>д.2,</w:t>
            </w:r>
            <w:bookmarkEnd w:id="1"/>
            <w:r w:rsidR="00033DAB">
              <w:rPr>
                <w:sz w:val="24"/>
                <w:szCs w:val="24"/>
              </w:rPr>
              <w:t xml:space="preserve"> строение </w:t>
            </w:r>
            <w:r w:rsidR="00E64DEB">
              <w:rPr>
                <w:sz w:val="24"/>
                <w:szCs w:val="24"/>
              </w:rPr>
              <w:t>28</w:t>
            </w:r>
            <w:r w:rsidR="00033DAB">
              <w:rPr>
                <w:sz w:val="24"/>
                <w:szCs w:val="24"/>
              </w:rPr>
              <w:t>, пом.</w:t>
            </w:r>
            <w:r w:rsidR="00E64DEB">
              <w:rPr>
                <w:sz w:val="24"/>
                <w:szCs w:val="24"/>
              </w:rPr>
              <w:t>41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7FE286B3" w14:textId="77777777"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14:paraId="30568161" w14:textId="77777777" w:rsidR="00365749" w:rsidRPr="000456A0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2FDDD331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г.Северск, </w:t>
      </w:r>
      <w:r w:rsidR="00033DAB">
        <w:rPr>
          <w:sz w:val="24"/>
          <w:szCs w:val="24"/>
        </w:rPr>
        <w:t>проезд Центральный,</w:t>
      </w:r>
      <w:r w:rsidR="00437D40">
        <w:rPr>
          <w:sz w:val="24"/>
          <w:szCs w:val="24"/>
        </w:rPr>
        <w:t xml:space="preserve"> </w:t>
      </w:r>
      <w:r w:rsidR="00033DAB">
        <w:rPr>
          <w:sz w:val="24"/>
          <w:szCs w:val="24"/>
        </w:rPr>
        <w:t>д.2</w:t>
      </w:r>
      <w:r w:rsidR="00437D40">
        <w:rPr>
          <w:sz w:val="24"/>
          <w:szCs w:val="24"/>
        </w:rPr>
        <w:t xml:space="preserve">, </w:t>
      </w:r>
      <w:r w:rsidR="00033DAB">
        <w:rPr>
          <w:sz w:val="24"/>
          <w:szCs w:val="24"/>
        </w:rPr>
        <w:t xml:space="preserve">строение </w:t>
      </w:r>
      <w:r w:rsidR="00E64DEB">
        <w:rPr>
          <w:sz w:val="24"/>
          <w:szCs w:val="24"/>
        </w:rPr>
        <w:t>28</w:t>
      </w:r>
      <w:r w:rsidR="00033DAB">
        <w:rPr>
          <w:sz w:val="24"/>
          <w:szCs w:val="24"/>
        </w:rPr>
        <w:t xml:space="preserve">, </w:t>
      </w:r>
      <w:r w:rsidR="00437D40">
        <w:rPr>
          <w:sz w:val="24"/>
          <w:szCs w:val="24"/>
        </w:rPr>
        <w:t>пом.</w:t>
      </w:r>
      <w:r w:rsidR="00E64DEB">
        <w:rPr>
          <w:sz w:val="24"/>
          <w:szCs w:val="24"/>
        </w:rPr>
        <w:t>41</w:t>
      </w:r>
      <w:r w:rsidR="00C03350">
        <w:rPr>
          <w:sz w:val="24"/>
          <w:szCs w:val="24"/>
        </w:rPr>
        <w:t xml:space="preserve">, общей площадью </w:t>
      </w:r>
      <w:r w:rsidR="00E64DEB">
        <w:rPr>
          <w:sz w:val="24"/>
          <w:szCs w:val="24"/>
        </w:rPr>
        <w:t>4,1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033DAB">
        <w:rPr>
          <w:rFonts w:ascii="Times New Roman" w:hAnsi="Times New Roman"/>
          <w:color w:val="000000"/>
          <w:sz w:val="24"/>
          <w:szCs w:val="24"/>
        </w:rPr>
        <w:t>10802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FA6883">
        <w:rPr>
          <w:rFonts w:ascii="Times New Roman" w:hAnsi="Times New Roman"/>
          <w:color w:val="000000"/>
          <w:sz w:val="24"/>
          <w:szCs w:val="24"/>
        </w:rPr>
        <w:t>65</w:t>
      </w:r>
      <w:r w:rsidR="00E64DEB">
        <w:rPr>
          <w:rFonts w:ascii="Times New Roman" w:hAnsi="Times New Roman"/>
          <w:color w:val="000000"/>
          <w:sz w:val="24"/>
          <w:szCs w:val="24"/>
        </w:rPr>
        <w:t>87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B91504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E64DEB">
        <w:rPr>
          <w:rFonts w:ascii="Times New Roman" w:hAnsi="Times New Roman"/>
          <w:sz w:val="24"/>
          <w:szCs w:val="24"/>
        </w:rPr>
        <w:t>Алексеева Татьяна Петровна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B1418A">
        <w:rPr>
          <w:rFonts w:ascii="Times New Roman" w:hAnsi="Times New Roman"/>
          <w:sz w:val="24"/>
          <w:szCs w:val="24"/>
        </w:rPr>
        <w:t>ХХХХХХХ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B1418A">
        <w:rPr>
          <w:rFonts w:ascii="Times New Roman" w:hAnsi="Times New Roman"/>
          <w:sz w:val="24"/>
          <w:szCs w:val="24"/>
        </w:rPr>
        <w:t>ХХХХ</w:t>
      </w:r>
      <w:r w:rsidR="006F736A" w:rsidRPr="00560688">
        <w:rPr>
          <w:rFonts w:ascii="Times New Roman" w:hAnsi="Times New Roman"/>
          <w:sz w:val="24"/>
          <w:szCs w:val="24"/>
        </w:rPr>
        <w:t xml:space="preserve"> </w:t>
      </w:r>
      <w:r w:rsidR="00E1100D" w:rsidRPr="00560688">
        <w:rPr>
          <w:rFonts w:ascii="Times New Roman" w:hAnsi="Times New Roman"/>
          <w:sz w:val="24"/>
          <w:szCs w:val="24"/>
        </w:rPr>
        <w:t xml:space="preserve">№ </w:t>
      </w:r>
      <w:r w:rsidR="00B1418A">
        <w:rPr>
          <w:rFonts w:ascii="Times New Roman" w:hAnsi="Times New Roman"/>
          <w:sz w:val="24"/>
          <w:szCs w:val="24"/>
        </w:rPr>
        <w:t>ХХХХХХ</w:t>
      </w:r>
      <w:r w:rsidR="00240EC1" w:rsidRPr="00560688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033DAB">
        <w:rPr>
          <w:rFonts w:ascii="Times New Roman" w:hAnsi="Times New Roman"/>
          <w:sz w:val="24"/>
          <w:szCs w:val="24"/>
        </w:rPr>
        <w:t xml:space="preserve"> </w:t>
      </w:r>
      <w:r w:rsidR="00B1418A">
        <w:rPr>
          <w:rFonts w:ascii="Times New Roman" w:hAnsi="Times New Roman"/>
          <w:sz w:val="24"/>
          <w:szCs w:val="24"/>
        </w:rPr>
        <w:t>ХХХХХХХХХХХХХХХХХХХХХ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B1418A">
        <w:rPr>
          <w:rFonts w:ascii="Times New Roman" w:hAnsi="Times New Roman"/>
          <w:sz w:val="24"/>
          <w:szCs w:val="24"/>
        </w:rPr>
        <w:t>ХХХХХХХХХ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B1418A">
        <w:rPr>
          <w:rFonts w:ascii="Times New Roman" w:hAnsi="Times New Roman"/>
          <w:sz w:val="24"/>
          <w:szCs w:val="24"/>
        </w:rPr>
        <w:t>ХХХХХХХХХХХХХХХХХХХХ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B91504">
        <w:rPr>
          <w:rFonts w:ascii="Times New Roman" w:hAnsi="Times New Roman"/>
          <w:sz w:val="24"/>
          <w:szCs w:val="24"/>
        </w:rPr>
        <w:t>ая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B1418A">
        <w:rPr>
          <w:rFonts w:ascii="Times New Roman" w:hAnsi="Times New Roman"/>
          <w:sz w:val="24"/>
          <w:szCs w:val="24"/>
        </w:rPr>
        <w:t>ХХХХХХХХХХХХХХХ.</w:t>
      </w:r>
      <w:bookmarkStart w:id="2" w:name="_GoBack"/>
      <w:bookmarkEnd w:id="2"/>
    </w:p>
    <w:p w14:paraId="1052C21C" w14:textId="0CAF1F4A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E64DEB">
        <w:rPr>
          <w:rFonts w:ascii="Times New Roman" w:hAnsi="Times New Roman"/>
          <w:sz w:val="24"/>
          <w:szCs w:val="24"/>
        </w:rPr>
        <w:t xml:space="preserve">Алексеевой Татьяны Петровны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437D40" w:rsidRPr="00972523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E64DEB">
        <w:rPr>
          <w:rFonts w:ascii="Times New Roman" w:hAnsi="Times New Roman"/>
          <w:sz w:val="24"/>
          <w:szCs w:val="24"/>
        </w:rPr>
        <w:t>Северска</w:t>
      </w:r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E64DEB">
        <w:rPr>
          <w:rFonts w:ascii="Times New Roman" w:hAnsi="Times New Roman"/>
          <w:sz w:val="24"/>
          <w:szCs w:val="24"/>
        </w:rPr>
        <w:t>10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E64DEB">
        <w:rPr>
          <w:rFonts w:ascii="Times New Roman" w:hAnsi="Times New Roman"/>
          <w:sz w:val="24"/>
          <w:szCs w:val="24"/>
        </w:rPr>
        <w:t>11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FA6883">
        <w:rPr>
          <w:rFonts w:ascii="Times New Roman" w:hAnsi="Times New Roman"/>
          <w:sz w:val="24"/>
          <w:szCs w:val="24"/>
        </w:rPr>
        <w:t>199</w:t>
      </w:r>
      <w:r w:rsidR="00E64DEB">
        <w:rPr>
          <w:rFonts w:ascii="Times New Roman" w:hAnsi="Times New Roman"/>
          <w:sz w:val="24"/>
          <w:szCs w:val="24"/>
        </w:rPr>
        <w:t>7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E64DEB">
        <w:rPr>
          <w:rFonts w:ascii="Times New Roman" w:hAnsi="Times New Roman"/>
          <w:sz w:val="24"/>
          <w:szCs w:val="24"/>
        </w:rPr>
        <w:t>2154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29938A6E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="00950D86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77CE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465A2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53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83E26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0D86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06042"/>
    <w:rsid w:val="00B1418A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504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64DEB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A6883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294481-BB4E-46C0-8AAD-027D85D3F4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170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11</cp:revision>
  <cp:lastPrinted>2024-07-10T08:57:00Z</cp:lastPrinted>
  <dcterms:created xsi:type="dcterms:W3CDTF">2024-06-26T05:35:00Z</dcterms:created>
  <dcterms:modified xsi:type="dcterms:W3CDTF">2024-09-05T07:56:00Z</dcterms:modified>
</cp:coreProperties>
</file>