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A5539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2B7966">
              <w:rPr>
                <w:spacing w:val="-2"/>
                <w:sz w:val="24"/>
                <w:szCs w:val="24"/>
              </w:rPr>
              <w:t>д.2, строен.4</w:t>
            </w:r>
            <w:r>
              <w:rPr>
                <w:spacing w:val="-2"/>
                <w:sz w:val="24"/>
                <w:szCs w:val="24"/>
              </w:rPr>
              <w:t xml:space="preserve">7,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68670D">
              <w:rPr>
                <w:spacing w:val="-2"/>
                <w:sz w:val="24"/>
                <w:szCs w:val="24"/>
              </w:rPr>
              <w:t>131</w:t>
            </w:r>
            <w:r w:rsidR="00785B69">
              <w:rPr>
                <w:spacing w:val="-2"/>
                <w:sz w:val="24"/>
                <w:szCs w:val="24"/>
              </w:rPr>
              <w:t>, ПО «Бытовик»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A466A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466A3" w:rsidRPr="00A466A3">
        <w:rPr>
          <w:spacing w:val="-2"/>
          <w:sz w:val="24"/>
          <w:szCs w:val="24"/>
        </w:rPr>
        <w:t xml:space="preserve">Томская область, </w:t>
      </w:r>
      <w:proofErr w:type="spellStart"/>
      <w:r w:rsidR="00A466A3" w:rsidRPr="00A466A3">
        <w:rPr>
          <w:spacing w:val="-2"/>
          <w:sz w:val="24"/>
          <w:szCs w:val="24"/>
        </w:rPr>
        <w:t>г.Северск</w:t>
      </w:r>
      <w:proofErr w:type="spellEnd"/>
      <w:r w:rsidR="00A466A3" w:rsidRPr="00A466A3">
        <w:rPr>
          <w:spacing w:val="-2"/>
          <w:sz w:val="24"/>
          <w:szCs w:val="24"/>
        </w:rPr>
        <w:t>, проезд Це</w:t>
      </w:r>
      <w:r w:rsidR="002B7966">
        <w:rPr>
          <w:spacing w:val="-2"/>
          <w:sz w:val="24"/>
          <w:szCs w:val="24"/>
        </w:rPr>
        <w:t>нт</w:t>
      </w:r>
      <w:r w:rsidR="0068670D">
        <w:rPr>
          <w:spacing w:val="-2"/>
          <w:sz w:val="24"/>
          <w:szCs w:val="24"/>
        </w:rPr>
        <w:t>ральный, д.2, строен.47, пом.131</w:t>
      </w:r>
      <w:r w:rsidR="00785B69">
        <w:rPr>
          <w:spacing w:val="-2"/>
          <w:sz w:val="24"/>
          <w:szCs w:val="24"/>
        </w:rPr>
        <w:t>, ПО «Бытовик»</w:t>
      </w:r>
      <w:r w:rsidR="00B121E2" w:rsidRPr="000356D7">
        <w:rPr>
          <w:sz w:val="24"/>
          <w:szCs w:val="24"/>
        </w:rPr>
        <w:t xml:space="preserve">, общей площадью </w:t>
      </w:r>
      <w:r w:rsidR="002B7966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2B7966">
        <w:rPr>
          <w:sz w:val="24"/>
          <w:szCs w:val="24"/>
        </w:rPr>
        <w:t>8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68670D">
        <w:rPr>
          <w:rFonts w:ascii="Times New Roman" w:hAnsi="Times New Roman"/>
          <w:color w:val="000000"/>
          <w:sz w:val="24"/>
          <w:szCs w:val="24"/>
        </w:rPr>
        <w:t>802:6907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0725BE">
        <w:rPr>
          <w:rFonts w:ascii="Times New Roman" w:hAnsi="Times New Roman"/>
          <w:sz w:val="24"/>
          <w:szCs w:val="24"/>
        </w:rPr>
        <w:t xml:space="preserve">, </w:t>
      </w:r>
      <w:r w:rsidR="00785B6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, владеющего данным объектом недвижимости </w:t>
      </w:r>
      <w:r w:rsidR="009255B7">
        <w:rPr>
          <w:rFonts w:ascii="Times New Roman" w:hAnsi="Times New Roman"/>
          <w:spacing w:val="-6"/>
          <w:sz w:val="24"/>
          <w:szCs w:val="24"/>
        </w:rPr>
        <w:t xml:space="preserve">                                 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785B69">
        <w:rPr>
          <w:rFonts w:ascii="Times New Roman" w:hAnsi="Times New Roman"/>
          <w:spacing w:val="-6"/>
          <w:sz w:val="24"/>
          <w:szCs w:val="24"/>
        </w:rPr>
        <w:t>собственности,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68670D">
        <w:rPr>
          <w:rFonts w:ascii="Times New Roman" w:hAnsi="Times New Roman"/>
          <w:spacing w:val="-6"/>
          <w:sz w:val="24"/>
          <w:szCs w:val="24"/>
        </w:rPr>
        <w:t>Тропин Александр Анисимович</w:t>
      </w:r>
      <w:r w:rsidR="00A46805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1F2B98">
        <w:rPr>
          <w:rFonts w:ascii="Times New Roman" w:hAnsi="Times New Roman"/>
          <w:spacing w:val="-6"/>
          <w:sz w:val="24"/>
          <w:szCs w:val="24"/>
        </w:rPr>
        <w:t>ХХХХ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>г</w:t>
      </w:r>
      <w:r w:rsidR="00F3311B" w:rsidRPr="00785B69">
        <w:rPr>
          <w:rFonts w:ascii="Times New Roman" w:hAnsi="Times New Roman"/>
          <w:spacing w:val="-6"/>
          <w:sz w:val="24"/>
          <w:szCs w:val="24"/>
        </w:rPr>
        <w:t>.р.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A466A3" w:rsidRPr="00785B69">
        <w:rPr>
          <w:rFonts w:ascii="Times New Roman" w:hAnsi="Times New Roman"/>
          <w:spacing w:val="-6"/>
          <w:sz w:val="24"/>
          <w:szCs w:val="24"/>
        </w:rPr>
        <w:t xml:space="preserve">место рождения: </w:t>
      </w:r>
      <w:r w:rsidR="009255B7">
        <w:rPr>
          <w:rFonts w:ascii="Times New Roman" w:hAnsi="Times New Roman"/>
          <w:spacing w:val="-6"/>
          <w:sz w:val="24"/>
          <w:szCs w:val="24"/>
        </w:rPr>
        <w:t xml:space="preserve">                </w:t>
      </w:r>
      <w:r w:rsidR="001F2B98">
        <w:rPr>
          <w:rFonts w:ascii="Times New Roman" w:hAnsi="Times New Roman"/>
          <w:spacing w:val="-6"/>
          <w:sz w:val="24"/>
          <w:szCs w:val="24"/>
        </w:rPr>
        <w:t>ХХХХХХХ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1F2B98">
        <w:rPr>
          <w:rFonts w:ascii="Times New Roman" w:hAnsi="Times New Roman"/>
          <w:sz w:val="24"/>
          <w:szCs w:val="24"/>
        </w:rPr>
        <w:t>ХХХХ</w:t>
      </w:r>
      <w:r w:rsidR="00785B69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1F2B98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1F2B98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 xml:space="preserve">выдан </w:t>
      </w:r>
      <w:r w:rsidR="001F2B98">
        <w:rPr>
          <w:rFonts w:ascii="Times New Roman" w:hAnsi="Times New Roman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1F2B98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1F2B98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1F2B98">
        <w:rPr>
          <w:rFonts w:ascii="Times New Roman" w:hAnsi="Times New Roman"/>
          <w:sz w:val="24"/>
          <w:szCs w:val="24"/>
        </w:rPr>
        <w:t>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785B6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9255B7">
        <w:rPr>
          <w:rFonts w:ascii="Times New Roman" w:hAnsi="Times New Roman"/>
          <w:sz w:val="24"/>
          <w:szCs w:val="24"/>
        </w:rPr>
        <w:t>Тропина Александра Анисимовича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="00E1100D"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>остановлением Главы Администрации г.</w:t>
      </w:r>
      <w:r w:rsidR="00957E48">
        <w:rPr>
          <w:rFonts w:ascii="Times New Roman" w:hAnsi="Times New Roman"/>
          <w:sz w:val="24"/>
          <w:szCs w:val="24"/>
        </w:rPr>
        <w:t>Томска-7</w:t>
      </w:r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2B7966">
        <w:rPr>
          <w:rFonts w:ascii="Times New Roman" w:hAnsi="Times New Roman"/>
          <w:sz w:val="24"/>
          <w:szCs w:val="24"/>
        </w:rPr>
        <w:t>01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</w:t>
      </w:r>
      <w:r w:rsidR="002B7966">
        <w:rPr>
          <w:rFonts w:ascii="Times New Roman" w:hAnsi="Times New Roman"/>
          <w:sz w:val="24"/>
          <w:szCs w:val="24"/>
        </w:rPr>
        <w:t>3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957E48">
        <w:rPr>
          <w:rFonts w:ascii="Times New Roman" w:hAnsi="Times New Roman"/>
          <w:sz w:val="24"/>
          <w:szCs w:val="24"/>
        </w:rPr>
        <w:t>3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2B7966">
        <w:rPr>
          <w:rFonts w:ascii="Times New Roman" w:hAnsi="Times New Roman"/>
          <w:sz w:val="24"/>
          <w:szCs w:val="24"/>
        </w:rPr>
        <w:t>250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25BE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1F2B98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B796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50F7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8670D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5B69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5B7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6A928-109D-40DE-B0E1-B9F8E4CF0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172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18</cp:revision>
  <cp:lastPrinted>2024-09-13T07:12:00Z</cp:lastPrinted>
  <dcterms:created xsi:type="dcterms:W3CDTF">2024-07-02T04:43:00Z</dcterms:created>
  <dcterms:modified xsi:type="dcterms:W3CDTF">2024-09-17T10:59:00Z</dcterms:modified>
</cp:coreProperties>
</file>