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296F6416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C4415A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ул. Калинина, д. 131/1, пом. 118  (ПО «Ракета»)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E382472" w14:textId="77777777" w:rsidR="00C4415A" w:rsidRPr="00C4415A" w:rsidRDefault="00C4415A" w:rsidP="00C4415A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C4415A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C4415A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C4415A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03143F6C" w14:textId="147FA9F6" w:rsidR="00C4415A" w:rsidRPr="00C4415A" w:rsidRDefault="00C4415A" w:rsidP="00C4415A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C4415A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C4415A">
        <w:rPr>
          <w:rFonts w:ascii="Times New Roman" w:hAnsi="Times New Roman"/>
          <w:sz w:val="24"/>
          <w:szCs w:val="24"/>
        </w:rPr>
        <w:fldChar w:fldCharType="begin"/>
      </w:r>
      <w:r w:rsidRPr="00C4415A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C4415A">
        <w:rPr>
          <w:rFonts w:ascii="Times New Roman" w:hAnsi="Times New Roman"/>
          <w:sz w:val="24"/>
          <w:szCs w:val="24"/>
        </w:rPr>
        <w:fldChar w:fldCharType="separate"/>
      </w:r>
      <w:r w:rsidRPr="00C4415A">
        <w:rPr>
          <w:rFonts w:ascii="Times New Roman" w:hAnsi="Times New Roman"/>
          <w:noProof/>
          <w:sz w:val="24"/>
          <w:szCs w:val="24"/>
        </w:rPr>
        <w:t>Томская область, г. Северск, ул. Калинина, д. 131/1, пом. 118  (ПО «Ракета»)</w:t>
      </w:r>
      <w:r w:rsidRPr="00C4415A">
        <w:rPr>
          <w:rFonts w:ascii="Times New Roman" w:hAnsi="Times New Roman"/>
          <w:sz w:val="24"/>
          <w:szCs w:val="24"/>
        </w:rPr>
        <w:fldChar w:fldCharType="end"/>
      </w:r>
      <w:r w:rsidRPr="00C4415A">
        <w:rPr>
          <w:rFonts w:ascii="Times New Roman" w:hAnsi="Times New Roman"/>
          <w:sz w:val="24"/>
          <w:szCs w:val="24"/>
        </w:rPr>
        <w:t xml:space="preserve">, общей площадью </w:t>
      </w:r>
      <w:r w:rsidRPr="00C4415A">
        <w:rPr>
          <w:rFonts w:ascii="Times New Roman" w:hAnsi="Times New Roman"/>
          <w:sz w:val="24"/>
          <w:szCs w:val="24"/>
        </w:rPr>
        <w:fldChar w:fldCharType="begin"/>
      </w:r>
      <w:r w:rsidRPr="00C4415A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C4415A">
        <w:rPr>
          <w:rFonts w:ascii="Times New Roman" w:hAnsi="Times New Roman"/>
          <w:sz w:val="24"/>
          <w:szCs w:val="24"/>
        </w:rPr>
        <w:fldChar w:fldCharType="separate"/>
      </w:r>
      <w:r w:rsidRPr="00C4415A">
        <w:rPr>
          <w:rFonts w:ascii="Times New Roman" w:hAnsi="Times New Roman"/>
          <w:noProof/>
          <w:sz w:val="24"/>
          <w:szCs w:val="24"/>
        </w:rPr>
        <w:t>3,9</w:t>
      </w:r>
      <w:r w:rsidRPr="00C4415A">
        <w:rPr>
          <w:rFonts w:ascii="Times New Roman" w:hAnsi="Times New Roman"/>
          <w:sz w:val="24"/>
          <w:szCs w:val="24"/>
        </w:rPr>
        <w:fldChar w:fldCharType="end"/>
      </w:r>
      <w:r w:rsidRPr="00C4415A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C4415A">
        <w:rPr>
          <w:rFonts w:ascii="Times New Roman" w:hAnsi="Times New Roman"/>
          <w:sz w:val="24"/>
          <w:szCs w:val="24"/>
        </w:rPr>
        <w:t>.м</w:t>
      </w:r>
      <w:proofErr w:type="gramEnd"/>
      <w:r w:rsidRPr="00C4415A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C4415A">
        <w:rPr>
          <w:rFonts w:ascii="Times New Roman" w:hAnsi="Times New Roman"/>
          <w:sz w:val="24"/>
          <w:szCs w:val="24"/>
        </w:rPr>
        <w:fldChar w:fldCharType="begin"/>
      </w:r>
      <w:r w:rsidRPr="00C4415A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C4415A">
        <w:rPr>
          <w:rFonts w:ascii="Times New Roman" w:hAnsi="Times New Roman"/>
          <w:sz w:val="24"/>
          <w:szCs w:val="24"/>
        </w:rPr>
        <w:fldChar w:fldCharType="separate"/>
      </w:r>
      <w:r w:rsidRPr="00C4415A">
        <w:rPr>
          <w:rFonts w:ascii="Times New Roman" w:hAnsi="Times New Roman"/>
          <w:noProof/>
          <w:sz w:val="24"/>
          <w:szCs w:val="24"/>
        </w:rPr>
        <w:t>70:22:0010107:8821</w:t>
      </w:r>
      <w:r w:rsidRPr="00C4415A">
        <w:rPr>
          <w:rFonts w:ascii="Times New Roman" w:hAnsi="Times New Roman"/>
          <w:sz w:val="24"/>
          <w:szCs w:val="24"/>
        </w:rPr>
        <w:fldChar w:fldCharType="end"/>
      </w:r>
      <w:r w:rsidRPr="00C4415A">
        <w:rPr>
          <w:rFonts w:ascii="Times New Roman" w:hAnsi="Times New Roman"/>
          <w:sz w:val="24"/>
          <w:szCs w:val="24"/>
        </w:rPr>
        <w:t xml:space="preserve">),                      в качестве правообладателя, владеющего данным объектом недвижимости на праве собственности, выявлен </w:t>
      </w:r>
      <w:r w:rsidRPr="00C4415A">
        <w:rPr>
          <w:rFonts w:ascii="Times New Roman" w:hAnsi="Times New Roman"/>
          <w:sz w:val="24"/>
          <w:szCs w:val="24"/>
        </w:rPr>
        <w:fldChar w:fldCharType="begin"/>
      </w:r>
      <w:r w:rsidRPr="00C4415A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C4415A">
        <w:rPr>
          <w:rFonts w:ascii="Times New Roman" w:hAnsi="Times New Roman"/>
          <w:sz w:val="24"/>
          <w:szCs w:val="24"/>
        </w:rPr>
        <w:fldChar w:fldCharType="separate"/>
      </w:r>
      <w:r w:rsidRPr="00C4415A">
        <w:rPr>
          <w:rFonts w:ascii="Times New Roman" w:hAnsi="Times New Roman"/>
          <w:noProof/>
          <w:sz w:val="24"/>
          <w:szCs w:val="24"/>
        </w:rPr>
        <w:t>Жос</w:t>
      </w:r>
      <w:r w:rsidRPr="00C4415A">
        <w:rPr>
          <w:rFonts w:ascii="Times New Roman" w:hAnsi="Times New Roman"/>
          <w:sz w:val="24"/>
          <w:szCs w:val="24"/>
        </w:rPr>
        <w:fldChar w:fldCharType="end"/>
      </w:r>
      <w:r w:rsidRPr="00C4415A">
        <w:rPr>
          <w:rFonts w:ascii="Times New Roman" w:hAnsi="Times New Roman"/>
          <w:sz w:val="24"/>
          <w:szCs w:val="24"/>
        </w:rPr>
        <w:t xml:space="preserve"> </w:t>
      </w:r>
      <w:r w:rsidRPr="00C4415A">
        <w:rPr>
          <w:rFonts w:ascii="Times New Roman" w:hAnsi="Times New Roman"/>
          <w:sz w:val="24"/>
          <w:szCs w:val="24"/>
        </w:rPr>
        <w:fldChar w:fldCharType="begin"/>
      </w:r>
      <w:r w:rsidRPr="00C4415A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C4415A">
        <w:rPr>
          <w:rFonts w:ascii="Times New Roman" w:hAnsi="Times New Roman"/>
          <w:sz w:val="24"/>
          <w:szCs w:val="24"/>
        </w:rPr>
        <w:fldChar w:fldCharType="separate"/>
      </w:r>
      <w:r w:rsidRPr="00C4415A">
        <w:rPr>
          <w:rFonts w:ascii="Times New Roman" w:hAnsi="Times New Roman"/>
          <w:noProof/>
          <w:sz w:val="24"/>
          <w:szCs w:val="24"/>
        </w:rPr>
        <w:t>Валерий</w:t>
      </w:r>
      <w:r w:rsidRPr="00C4415A">
        <w:rPr>
          <w:rFonts w:ascii="Times New Roman" w:hAnsi="Times New Roman"/>
          <w:sz w:val="24"/>
          <w:szCs w:val="24"/>
        </w:rPr>
        <w:fldChar w:fldCharType="end"/>
      </w:r>
      <w:r w:rsidRPr="00C4415A">
        <w:rPr>
          <w:rFonts w:ascii="Times New Roman" w:hAnsi="Times New Roman"/>
          <w:sz w:val="24"/>
          <w:szCs w:val="24"/>
        </w:rPr>
        <w:t xml:space="preserve"> </w:t>
      </w:r>
      <w:r w:rsidRPr="00C4415A">
        <w:rPr>
          <w:rFonts w:ascii="Times New Roman" w:hAnsi="Times New Roman"/>
          <w:sz w:val="24"/>
          <w:szCs w:val="24"/>
        </w:rPr>
        <w:fldChar w:fldCharType="begin"/>
      </w:r>
      <w:r w:rsidRPr="00C4415A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C4415A">
        <w:rPr>
          <w:rFonts w:ascii="Times New Roman" w:hAnsi="Times New Roman"/>
          <w:sz w:val="24"/>
          <w:szCs w:val="24"/>
        </w:rPr>
        <w:fldChar w:fldCharType="separate"/>
      </w:r>
      <w:r w:rsidRPr="00C4415A">
        <w:rPr>
          <w:rFonts w:ascii="Times New Roman" w:hAnsi="Times New Roman"/>
          <w:noProof/>
          <w:sz w:val="24"/>
          <w:szCs w:val="24"/>
        </w:rPr>
        <w:t>Николаевич</w:t>
      </w:r>
      <w:r w:rsidRPr="00C4415A">
        <w:rPr>
          <w:rFonts w:ascii="Times New Roman" w:hAnsi="Times New Roman"/>
          <w:sz w:val="24"/>
          <w:szCs w:val="24"/>
        </w:rPr>
        <w:fldChar w:fldCharType="end"/>
      </w:r>
      <w:r w:rsidRPr="00C4415A">
        <w:rPr>
          <w:rFonts w:ascii="Times New Roman" w:hAnsi="Times New Roman"/>
          <w:sz w:val="24"/>
          <w:szCs w:val="24"/>
        </w:rPr>
        <w:t xml:space="preserve"> </w:t>
      </w:r>
      <w:r w:rsidR="00DC5653">
        <w:rPr>
          <w:rFonts w:ascii="Times New Roman" w:hAnsi="Times New Roman"/>
          <w:sz w:val="24"/>
          <w:szCs w:val="24"/>
        </w:rPr>
        <w:t>ХХХХ</w:t>
      </w:r>
      <w:r w:rsidRPr="00C4415A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DC5653">
        <w:rPr>
          <w:rFonts w:ascii="Times New Roman" w:hAnsi="Times New Roman"/>
          <w:sz w:val="24"/>
          <w:szCs w:val="24"/>
        </w:rPr>
        <w:t>ХХХ</w:t>
      </w:r>
      <w:r w:rsidRPr="00C4415A">
        <w:rPr>
          <w:rFonts w:ascii="Times New Roman" w:hAnsi="Times New Roman"/>
          <w:sz w:val="24"/>
          <w:szCs w:val="24"/>
        </w:rPr>
        <w:t xml:space="preserve">                  № </w:t>
      </w:r>
      <w:r w:rsidR="00DC5653">
        <w:rPr>
          <w:rFonts w:ascii="Times New Roman" w:hAnsi="Times New Roman"/>
          <w:sz w:val="24"/>
          <w:szCs w:val="24"/>
        </w:rPr>
        <w:t>ХХХХ</w:t>
      </w:r>
      <w:r w:rsidRPr="00C4415A">
        <w:rPr>
          <w:rFonts w:ascii="Times New Roman" w:hAnsi="Times New Roman"/>
          <w:sz w:val="24"/>
          <w:szCs w:val="24"/>
        </w:rPr>
        <w:t xml:space="preserve">, выдан </w:t>
      </w:r>
      <w:r w:rsidR="00DC5653">
        <w:rPr>
          <w:rFonts w:ascii="Times New Roman" w:hAnsi="Times New Roman"/>
          <w:sz w:val="24"/>
          <w:szCs w:val="24"/>
        </w:rPr>
        <w:t xml:space="preserve">ХХХ </w:t>
      </w:r>
      <w:r w:rsidRPr="00C4415A">
        <w:rPr>
          <w:rFonts w:ascii="Times New Roman" w:hAnsi="Times New Roman"/>
          <w:sz w:val="24"/>
          <w:szCs w:val="24"/>
        </w:rPr>
        <w:fldChar w:fldCharType="begin"/>
      </w:r>
      <w:r w:rsidRPr="00C4415A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C4415A">
        <w:rPr>
          <w:rFonts w:ascii="Times New Roman" w:hAnsi="Times New Roman"/>
          <w:sz w:val="24"/>
          <w:szCs w:val="24"/>
        </w:rPr>
        <w:fldChar w:fldCharType="separate"/>
      </w:r>
      <w:r w:rsidRPr="00C4415A">
        <w:rPr>
          <w:rFonts w:ascii="Times New Roman" w:hAnsi="Times New Roman"/>
          <w:noProof/>
          <w:sz w:val="24"/>
          <w:szCs w:val="24"/>
        </w:rPr>
        <w:t>Территориальным Отделом У</w:t>
      </w:r>
      <w:r>
        <w:rPr>
          <w:rFonts w:ascii="Times New Roman" w:hAnsi="Times New Roman"/>
          <w:noProof/>
          <w:sz w:val="24"/>
          <w:szCs w:val="24"/>
        </w:rPr>
        <w:t>ФМС</w:t>
      </w:r>
      <w:r w:rsidRPr="00C4415A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по Томской о</w:t>
      </w:r>
      <w:r w:rsidRPr="00C4415A">
        <w:rPr>
          <w:rFonts w:ascii="Times New Roman" w:hAnsi="Times New Roman"/>
          <w:noProof/>
          <w:sz w:val="24"/>
          <w:szCs w:val="24"/>
        </w:rPr>
        <w:t xml:space="preserve">бласти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C4415A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г.</w:t>
      </w:r>
      <w:r w:rsidRPr="00C4415A">
        <w:rPr>
          <w:rFonts w:ascii="Times New Roman" w:hAnsi="Times New Roman"/>
          <w:noProof/>
          <w:sz w:val="24"/>
          <w:szCs w:val="24"/>
        </w:rPr>
        <w:t xml:space="preserve"> Северске</w:t>
      </w:r>
      <w:r w:rsidRPr="00C4415A">
        <w:rPr>
          <w:rFonts w:ascii="Times New Roman" w:hAnsi="Times New Roman"/>
          <w:sz w:val="24"/>
          <w:szCs w:val="24"/>
        </w:rPr>
        <w:fldChar w:fldCharType="end"/>
      </w:r>
      <w:r w:rsidRPr="00C4415A">
        <w:rPr>
          <w:rFonts w:ascii="Times New Roman" w:hAnsi="Times New Roman"/>
          <w:sz w:val="24"/>
          <w:szCs w:val="24"/>
        </w:rPr>
        <w:t xml:space="preserve">, СНИЛС </w:t>
      </w:r>
      <w:r w:rsidRPr="00C4415A">
        <w:rPr>
          <w:rFonts w:ascii="Times New Roman" w:hAnsi="Times New Roman"/>
          <w:sz w:val="24"/>
          <w:szCs w:val="24"/>
        </w:rPr>
        <w:fldChar w:fldCharType="begin"/>
      </w:r>
      <w:r w:rsidRPr="00C4415A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C4415A">
        <w:rPr>
          <w:rFonts w:ascii="Times New Roman" w:hAnsi="Times New Roman"/>
          <w:sz w:val="24"/>
          <w:szCs w:val="24"/>
        </w:rPr>
        <w:fldChar w:fldCharType="separate"/>
      </w:r>
      <w:r w:rsidR="00DC5653">
        <w:rPr>
          <w:rFonts w:ascii="Times New Roman" w:hAnsi="Times New Roman"/>
          <w:noProof/>
          <w:sz w:val="24"/>
          <w:szCs w:val="24"/>
        </w:rPr>
        <w:t>ХХХХ</w:t>
      </w:r>
      <w:r w:rsidRPr="00C4415A">
        <w:rPr>
          <w:rFonts w:ascii="Times New Roman" w:hAnsi="Times New Roman"/>
          <w:sz w:val="24"/>
          <w:szCs w:val="24"/>
        </w:rPr>
        <w:fldChar w:fldCharType="end"/>
      </w:r>
      <w:r w:rsidRPr="00C4415A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DC5653">
        <w:rPr>
          <w:rFonts w:ascii="Times New Roman" w:hAnsi="Times New Roman"/>
          <w:sz w:val="24"/>
          <w:szCs w:val="24"/>
        </w:rPr>
        <w:t xml:space="preserve"> ХХХХ</w:t>
      </w:r>
      <w:bookmarkStart w:id="0" w:name="_GoBack"/>
      <w:bookmarkEnd w:id="0"/>
    </w:p>
    <w:p w14:paraId="3AD1CBEE" w14:textId="34C4C20A" w:rsidR="00C4415A" w:rsidRPr="00C4415A" w:rsidRDefault="00C4415A" w:rsidP="00C4415A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C4415A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C4415A">
        <w:rPr>
          <w:rFonts w:ascii="Times New Roman" w:hAnsi="Times New Roman"/>
          <w:sz w:val="24"/>
          <w:szCs w:val="24"/>
        </w:rPr>
        <w:fldChar w:fldCharType="begin"/>
      </w:r>
      <w:r w:rsidRPr="00C4415A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C4415A">
        <w:rPr>
          <w:rFonts w:ascii="Times New Roman" w:hAnsi="Times New Roman"/>
          <w:sz w:val="24"/>
          <w:szCs w:val="24"/>
        </w:rPr>
        <w:fldChar w:fldCharType="separate"/>
      </w:r>
      <w:r w:rsidRPr="00C4415A">
        <w:rPr>
          <w:rFonts w:ascii="Times New Roman" w:hAnsi="Times New Roman"/>
          <w:noProof/>
          <w:sz w:val="24"/>
          <w:szCs w:val="24"/>
        </w:rPr>
        <w:t>Жос</w:t>
      </w:r>
      <w:r w:rsidRPr="00C4415A">
        <w:rPr>
          <w:rFonts w:ascii="Times New Roman" w:hAnsi="Times New Roman"/>
          <w:sz w:val="24"/>
          <w:szCs w:val="24"/>
        </w:rPr>
        <w:fldChar w:fldCharType="end"/>
      </w:r>
      <w:r w:rsidRPr="00C4415A">
        <w:rPr>
          <w:rFonts w:ascii="Times New Roman" w:hAnsi="Times New Roman"/>
          <w:sz w:val="24"/>
          <w:szCs w:val="24"/>
        </w:rPr>
        <w:t xml:space="preserve">а </w:t>
      </w:r>
      <w:r w:rsidRPr="00C4415A">
        <w:rPr>
          <w:rFonts w:ascii="Times New Roman" w:hAnsi="Times New Roman"/>
          <w:sz w:val="24"/>
          <w:szCs w:val="24"/>
        </w:rPr>
        <w:fldChar w:fldCharType="begin"/>
      </w:r>
      <w:r w:rsidRPr="00C4415A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C4415A"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C4415A">
        <w:rPr>
          <w:rFonts w:ascii="Times New Roman" w:hAnsi="Times New Roman"/>
          <w:noProof/>
          <w:sz w:val="24"/>
          <w:szCs w:val="24"/>
        </w:rPr>
        <w:t>Валери</w:t>
      </w:r>
      <w:r w:rsidRPr="00C4415A">
        <w:rPr>
          <w:rFonts w:ascii="Times New Roman" w:hAnsi="Times New Roman"/>
          <w:sz w:val="24"/>
          <w:szCs w:val="24"/>
        </w:rPr>
        <w:fldChar w:fldCharType="end"/>
      </w:r>
      <w:r w:rsidRPr="00C4415A">
        <w:rPr>
          <w:rFonts w:ascii="Times New Roman" w:hAnsi="Times New Roman"/>
          <w:sz w:val="24"/>
          <w:szCs w:val="24"/>
        </w:rPr>
        <w:t>я</w:t>
      </w:r>
      <w:proofErr w:type="gramEnd"/>
      <w:r w:rsidRPr="00C4415A">
        <w:rPr>
          <w:rFonts w:ascii="Times New Roman" w:hAnsi="Times New Roman"/>
          <w:sz w:val="24"/>
          <w:szCs w:val="24"/>
        </w:rPr>
        <w:t xml:space="preserve"> </w:t>
      </w:r>
      <w:r w:rsidRPr="00C4415A">
        <w:rPr>
          <w:rFonts w:ascii="Times New Roman" w:hAnsi="Times New Roman"/>
          <w:sz w:val="24"/>
          <w:szCs w:val="24"/>
        </w:rPr>
        <w:fldChar w:fldCharType="begin"/>
      </w:r>
      <w:r w:rsidRPr="00C4415A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C4415A">
        <w:rPr>
          <w:rFonts w:ascii="Times New Roman" w:hAnsi="Times New Roman"/>
          <w:sz w:val="24"/>
          <w:szCs w:val="24"/>
        </w:rPr>
        <w:fldChar w:fldCharType="separate"/>
      </w:r>
      <w:r w:rsidRPr="00C4415A">
        <w:rPr>
          <w:rFonts w:ascii="Times New Roman" w:hAnsi="Times New Roman"/>
          <w:noProof/>
          <w:sz w:val="24"/>
          <w:szCs w:val="24"/>
        </w:rPr>
        <w:t>Николаевич</w:t>
      </w:r>
      <w:r w:rsidRPr="00C4415A">
        <w:rPr>
          <w:rFonts w:ascii="Times New Roman" w:hAnsi="Times New Roman"/>
          <w:sz w:val="24"/>
          <w:szCs w:val="24"/>
        </w:rPr>
        <w:fldChar w:fldCharType="end"/>
      </w:r>
      <w:r w:rsidRPr="00C4415A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C4415A">
        <w:rPr>
          <w:rFonts w:ascii="Times New Roman" w:hAnsi="Times New Roman"/>
          <w:sz w:val="24"/>
          <w:szCs w:val="24"/>
        </w:rPr>
        <w:fldChar w:fldCharType="begin"/>
      </w:r>
      <w:r w:rsidRPr="00C4415A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C4415A">
        <w:rPr>
          <w:rFonts w:ascii="Times New Roman" w:hAnsi="Times New Roman"/>
          <w:sz w:val="24"/>
          <w:szCs w:val="24"/>
        </w:rPr>
        <w:fldChar w:fldCharType="separate"/>
      </w:r>
      <w:r w:rsidRPr="00C4415A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29.01.1992 № 149</w:t>
      </w:r>
      <w:r w:rsidRPr="00C4415A">
        <w:rPr>
          <w:rFonts w:ascii="Times New Roman" w:hAnsi="Times New Roman"/>
          <w:sz w:val="24"/>
          <w:szCs w:val="24"/>
        </w:rPr>
        <w:fldChar w:fldCharType="end"/>
      </w:r>
      <w:r w:rsidRPr="00C4415A">
        <w:rPr>
          <w:rFonts w:ascii="Times New Roman" w:hAnsi="Times New Roman"/>
          <w:sz w:val="24"/>
          <w:szCs w:val="24"/>
        </w:rPr>
        <w:t>.</w:t>
      </w:r>
    </w:p>
    <w:p w14:paraId="1D893E0F" w14:textId="77777777" w:rsidR="00C4415A" w:rsidRPr="00C4415A" w:rsidRDefault="00C4415A" w:rsidP="00C4415A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C4415A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C4415A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C4415A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51E92B4" w14:textId="77777777" w:rsidR="00C4415A" w:rsidRPr="00C4415A" w:rsidRDefault="00C4415A" w:rsidP="00C4415A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C4415A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C4415A">
        <w:rPr>
          <w:rFonts w:ascii="Times New Roman" w:hAnsi="Times New Roman"/>
          <w:sz w:val="24"/>
          <w:szCs w:val="24"/>
        </w:rPr>
        <w:t>Мэра</w:t>
      </w:r>
      <w:proofErr w:type="gramEnd"/>
      <w:r w:rsidRPr="00C4415A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C4415A" w:rsidRDefault="00D3135E" w:rsidP="00C4415A">
      <w:pPr>
        <w:ind w:right="141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E9F9171" w14:textId="77777777" w:rsidR="008730B8" w:rsidRDefault="008730B8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8730B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1F058C" w14:textId="77777777" w:rsidR="00D92398" w:rsidRDefault="00D92398">
      <w:r>
        <w:separator/>
      </w:r>
    </w:p>
  </w:endnote>
  <w:endnote w:type="continuationSeparator" w:id="0">
    <w:p w14:paraId="4010A51B" w14:textId="77777777" w:rsidR="00D92398" w:rsidRDefault="00D92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0332354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0332354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75D38B" w14:textId="77777777" w:rsidR="00D92398" w:rsidRDefault="00D92398">
      <w:r>
        <w:separator/>
      </w:r>
    </w:p>
  </w:footnote>
  <w:footnote w:type="continuationSeparator" w:id="0">
    <w:p w14:paraId="206AF64E" w14:textId="77777777" w:rsidR="00D92398" w:rsidRDefault="00D923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26643724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DC565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34A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30B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415A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398"/>
    <w:rsid w:val="00D92501"/>
    <w:rsid w:val="00DA065A"/>
    <w:rsid w:val="00DC4F51"/>
    <w:rsid w:val="00DC5653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7F0C0-B6BF-4C46-A3A0-CF919FDD1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180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2024-10-09T02:04:00Z</dcterms:modified>
</cp:coreProperties>
</file>