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62E531C2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B42B9A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ул. Ленинградская, д. 2/1, пом. 29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EDD4FBE" w14:textId="77777777" w:rsidR="003B2729" w:rsidRPr="003B2729" w:rsidRDefault="003B2729" w:rsidP="003B2729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B2729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3B2729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3B2729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5D3BA8E5" w14:textId="3665ED6E" w:rsidR="003B2729" w:rsidRPr="003B2729" w:rsidRDefault="003B2729" w:rsidP="003B2729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3B2729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3B2729">
        <w:rPr>
          <w:rFonts w:ascii="Times New Roman" w:hAnsi="Times New Roman"/>
          <w:sz w:val="24"/>
          <w:szCs w:val="24"/>
        </w:rPr>
        <w:fldChar w:fldCharType="begin"/>
      </w:r>
      <w:r w:rsidRPr="003B2729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3B2729">
        <w:rPr>
          <w:rFonts w:ascii="Times New Roman" w:hAnsi="Times New Roman"/>
          <w:sz w:val="24"/>
          <w:szCs w:val="24"/>
        </w:rPr>
        <w:fldChar w:fldCharType="separate"/>
      </w:r>
      <w:r w:rsidRPr="003B2729">
        <w:rPr>
          <w:rFonts w:ascii="Times New Roman" w:hAnsi="Times New Roman"/>
          <w:noProof/>
          <w:sz w:val="24"/>
          <w:szCs w:val="24"/>
        </w:rPr>
        <w:t>Томская область, г. Северск, ул. Ленинградская, д. 2/1, пом. 29</w:t>
      </w:r>
      <w:r w:rsidRPr="003B2729">
        <w:rPr>
          <w:rFonts w:ascii="Times New Roman" w:hAnsi="Times New Roman"/>
          <w:sz w:val="24"/>
          <w:szCs w:val="24"/>
        </w:rPr>
        <w:fldChar w:fldCharType="end"/>
      </w:r>
      <w:r w:rsidRPr="003B2729">
        <w:rPr>
          <w:rFonts w:ascii="Times New Roman" w:hAnsi="Times New Roman"/>
          <w:sz w:val="24"/>
          <w:szCs w:val="24"/>
        </w:rPr>
        <w:t xml:space="preserve">, общей площадью </w:t>
      </w:r>
      <w:r w:rsidRPr="003B2729">
        <w:rPr>
          <w:rFonts w:ascii="Times New Roman" w:hAnsi="Times New Roman"/>
          <w:sz w:val="24"/>
          <w:szCs w:val="24"/>
        </w:rPr>
        <w:fldChar w:fldCharType="begin"/>
      </w:r>
      <w:r w:rsidRPr="003B2729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3B2729">
        <w:rPr>
          <w:rFonts w:ascii="Times New Roman" w:hAnsi="Times New Roman"/>
          <w:sz w:val="24"/>
          <w:szCs w:val="24"/>
        </w:rPr>
        <w:fldChar w:fldCharType="separate"/>
      </w:r>
      <w:r w:rsidRPr="003B2729">
        <w:rPr>
          <w:rFonts w:ascii="Times New Roman" w:hAnsi="Times New Roman"/>
          <w:noProof/>
          <w:sz w:val="24"/>
          <w:szCs w:val="24"/>
        </w:rPr>
        <w:t>4,1</w:t>
      </w:r>
      <w:r w:rsidRPr="003B2729">
        <w:rPr>
          <w:rFonts w:ascii="Times New Roman" w:hAnsi="Times New Roman"/>
          <w:sz w:val="24"/>
          <w:szCs w:val="24"/>
        </w:rPr>
        <w:fldChar w:fldCharType="end"/>
      </w:r>
      <w:r w:rsidRPr="003B2729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3B2729">
        <w:rPr>
          <w:rFonts w:ascii="Times New Roman" w:hAnsi="Times New Roman"/>
          <w:sz w:val="24"/>
          <w:szCs w:val="24"/>
        </w:rPr>
        <w:t>.м</w:t>
      </w:r>
      <w:proofErr w:type="gramEnd"/>
      <w:r w:rsidRPr="003B2729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3B2729">
        <w:rPr>
          <w:rFonts w:ascii="Times New Roman" w:hAnsi="Times New Roman"/>
          <w:sz w:val="24"/>
          <w:szCs w:val="24"/>
        </w:rPr>
        <w:fldChar w:fldCharType="begin"/>
      </w:r>
      <w:r w:rsidRPr="003B2729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3B2729">
        <w:rPr>
          <w:rFonts w:ascii="Times New Roman" w:hAnsi="Times New Roman"/>
          <w:sz w:val="24"/>
          <w:szCs w:val="24"/>
        </w:rPr>
        <w:fldChar w:fldCharType="separate"/>
      </w:r>
      <w:r w:rsidRPr="003B2729">
        <w:rPr>
          <w:rFonts w:ascii="Times New Roman" w:hAnsi="Times New Roman"/>
          <w:noProof/>
          <w:sz w:val="24"/>
          <w:szCs w:val="24"/>
        </w:rPr>
        <w:t>70:22:0010109:4481</w:t>
      </w:r>
      <w:r w:rsidRPr="003B2729">
        <w:rPr>
          <w:rFonts w:ascii="Times New Roman" w:hAnsi="Times New Roman"/>
          <w:sz w:val="24"/>
          <w:szCs w:val="24"/>
        </w:rPr>
        <w:fldChar w:fldCharType="end"/>
      </w:r>
      <w:r w:rsidRPr="003B2729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3B2729">
        <w:rPr>
          <w:rFonts w:ascii="Times New Roman" w:hAnsi="Times New Roman"/>
          <w:sz w:val="24"/>
          <w:szCs w:val="24"/>
        </w:rPr>
        <w:fldChar w:fldCharType="begin"/>
      </w:r>
      <w:r w:rsidRPr="003B2729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3B2729">
        <w:rPr>
          <w:rFonts w:ascii="Times New Roman" w:hAnsi="Times New Roman"/>
          <w:sz w:val="24"/>
          <w:szCs w:val="24"/>
        </w:rPr>
        <w:fldChar w:fldCharType="separate"/>
      </w:r>
      <w:r w:rsidRPr="003B2729">
        <w:rPr>
          <w:rFonts w:ascii="Times New Roman" w:hAnsi="Times New Roman"/>
          <w:noProof/>
          <w:sz w:val="24"/>
          <w:szCs w:val="24"/>
        </w:rPr>
        <w:t>Константинов</w:t>
      </w:r>
      <w:r w:rsidRPr="003B2729">
        <w:rPr>
          <w:rFonts w:ascii="Times New Roman" w:hAnsi="Times New Roman"/>
          <w:sz w:val="24"/>
          <w:szCs w:val="24"/>
        </w:rPr>
        <w:fldChar w:fldCharType="end"/>
      </w:r>
      <w:r w:rsidRPr="003B2729">
        <w:rPr>
          <w:rFonts w:ascii="Times New Roman" w:hAnsi="Times New Roman"/>
          <w:sz w:val="24"/>
          <w:szCs w:val="24"/>
        </w:rPr>
        <w:t xml:space="preserve"> </w:t>
      </w:r>
      <w:r w:rsidRPr="003B2729">
        <w:rPr>
          <w:rFonts w:ascii="Times New Roman" w:hAnsi="Times New Roman"/>
          <w:sz w:val="24"/>
          <w:szCs w:val="24"/>
        </w:rPr>
        <w:fldChar w:fldCharType="begin"/>
      </w:r>
      <w:r w:rsidRPr="003B2729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3B2729">
        <w:rPr>
          <w:rFonts w:ascii="Times New Roman" w:hAnsi="Times New Roman"/>
          <w:sz w:val="24"/>
          <w:szCs w:val="24"/>
        </w:rPr>
        <w:fldChar w:fldCharType="separate"/>
      </w:r>
      <w:r w:rsidRPr="003B2729">
        <w:rPr>
          <w:rFonts w:ascii="Times New Roman" w:hAnsi="Times New Roman"/>
          <w:noProof/>
          <w:sz w:val="24"/>
          <w:szCs w:val="24"/>
        </w:rPr>
        <w:t>Владимир</w:t>
      </w:r>
      <w:r w:rsidRPr="003B2729">
        <w:rPr>
          <w:rFonts w:ascii="Times New Roman" w:hAnsi="Times New Roman"/>
          <w:sz w:val="24"/>
          <w:szCs w:val="24"/>
        </w:rPr>
        <w:fldChar w:fldCharType="end"/>
      </w:r>
      <w:r w:rsidRPr="003B2729">
        <w:rPr>
          <w:rFonts w:ascii="Times New Roman" w:hAnsi="Times New Roman"/>
          <w:sz w:val="24"/>
          <w:szCs w:val="24"/>
        </w:rPr>
        <w:t xml:space="preserve"> </w:t>
      </w:r>
      <w:r w:rsidRPr="003B2729">
        <w:rPr>
          <w:rFonts w:ascii="Times New Roman" w:hAnsi="Times New Roman"/>
          <w:sz w:val="24"/>
          <w:szCs w:val="24"/>
        </w:rPr>
        <w:fldChar w:fldCharType="begin"/>
      </w:r>
      <w:r w:rsidRPr="003B2729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3B2729">
        <w:rPr>
          <w:rFonts w:ascii="Times New Roman" w:hAnsi="Times New Roman"/>
          <w:sz w:val="24"/>
          <w:szCs w:val="24"/>
        </w:rPr>
        <w:fldChar w:fldCharType="separate"/>
      </w:r>
      <w:r w:rsidRPr="003B2729">
        <w:rPr>
          <w:rFonts w:ascii="Times New Roman" w:hAnsi="Times New Roman"/>
          <w:noProof/>
          <w:sz w:val="24"/>
          <w:szCs w:val="24"/>
        </w:rPr>
        <w:t>Анатольевич</w:t>
      </w:r>
      <w:r w:rsidRPr="003B2729">
        <w:rPr>
          <w:rFonts w:ascii="Times New Roman" w:hAnsi="Times New Roman"/>
          <w:sz w:val="24"/>
          <w:szCs w:val="24"/>
        </w:rPr>
        <w:fldChar w:fldCharType="end"/>
      </w:r>
      <w:r w:rsidRPr="003B2729">
        <w:rPr>
          <w:rFonts w:ascii="Times New Roman" w:hAnsi="Times New Roman"/>
          <w:sz w:val="24"/>
          <w:szCs w:val="24"/>
        </w:rPr>
        <w:t xml:space="preserve"> </w:t>
      </w:r>
      <w:r w:rsidR="00AA1462">
        <w:rPr>
          <w:rFonts w:ascii="Times New Roman" w:hAnsi="Times New Roman"/>
          <w:sz w:val="24"/>
          <w:szCs w:val="24"/>
        </w:rPr>
        <w:t xml:space="preserve">ХХХ </w:t>
      </w:r>
      <w:r w:rsidRPr="003B2729">
        <w:rPr>
          <w:rFonts w:ascii="Times New Roman" w:hAnsi="Times New Roman"/>
          <w:sz w:val="24"/>
          <w:szCs w:val="24"/>
        </w:rPr>
        <w:t xml:space="preserve">г.р., паспорт: серия </w:t>
      </w:r>
      <w:r w:rsidR="00AA1462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 </w:t>
      </w:r>
      <w:bookmarkStart w:id="0" w:name="_GoBack"/>
      <w:bookmarkEnd w:id="0"/>
      <w:r w:rsidRPr="003B2729">
        <w:rPr>
          <w:rFonts w:ascii="Times New Roman" w:hAnsi="Times New Roman"/>
          <w:sz w:val="24"/>
          <w:szCs w:val="24"/>
        </w:rPr>
        <w:t xml:space="preserve"> № </w:t>
      </w:r>
      <w:r w:rsidR="00AA1462">
        <w:rPr>
          <w:rFonts w:ascii="Times New Roman" w:hAnsi="Times New Roman"/>
          <w:sz w:val="24"/>
          <w:szCs w:val="24"/>
        </w:rPr>
        <w:t>ХХХ</w:t>
      </w:r>
      <w:r w:rsidRPr="003B2729">
        <w:rPr>
          <w:rFonts w:ascii="Times New Roman" w:hAnsi="Times New Roman"/>
          <w:sz w:val="24"/>
          <w:szCs w:val="24"/>
        </w:rPr>
        <w:t xml:space="preserve">, выдан </w:t>
      </w:r>
      <w:r w:rsidR="00AA1462">
        <w:rPr>
          <w:rFonts w:ascii="Times New Roman" w:hAnsi="Times New Roman"/>
          <w:sz w:val="24"/>
          <w:szCs w:val="24"/>
        </w:rPr>
        <w:t>ХХХХ</w:t>
      </w:r>
      <w:r w:rsidRPr="003B2729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AA1462">
        <w:rPr>
          <w:rFonts w:ascii="Times New Roman" w:hAnsi="Times New Roman"/>
          <w:sz w:val="24"/>
          <w:szCs w:val="24"/>
        </w:rPr>
        <w:t>ХХХХХ</w:t>
      </w:r>
      <w:r w:rsidRPr="003B2729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AA1462">
        <w:rPr>
          <w:rFonts w:ascii="Times New Roman" w:hAnsi="Times New Roman"/>
          <w:sz w:val="24"/>
          <w:szCs w:val="24"/>
        </w:rPr>
        <w:t>ХХХХ</w:t>
      </w:r>
    </w:p>
    <w:p w14:paraId="54CB4670" w14:textId="18FB5F9A" w:rsidR="003B2729" w:rsidRPr="003B2729" w:rsidRDefault="003B2729" w:rsidP="003B2729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B2729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3B2729">
        <w:rPr>
          <w:rFonts w:ascii="Times New Roman" w:hAnsi="Times New Roman"/>
          <w:sz w:val="24"/>
          <w:szCs w:val="24"/>
        </w:rPr>
        <w:fldChar w:fldCharType="begin"/>
      </w:r>
      <w:r w:rsidRPr="003B2729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3B2729">
        <w:rPr>
          <w:rFonts w:ascii="Times New Roman" w:hAnsi="Times New Roman"/>
          <w:sz w:val="24"/>
          <w:szCs w:val="24"/>
        </w:rPr>
        <w:fldChar w:fldCharType="separate"/>
      </w:r>
      <w:r w:rsidRPr="003B2729">
        <w:rPr>
          <w:rFonts w:ascii="Times New Roman" w:hAnsi="Times New Roman"/>
          <w:noProof/>
          <w:sz w:val="24"/>
          <w:szCs w:val="24"/>
        </w:rPr>
        <w:t>Константинов</w:t>
      </w:r>
      <w:r w:rsidRPr="003B2729">
        <w:rPr>
          <w:rFonts w:ascii="Times New Roman" w:hAnsi="Times New Roman"/>
          <w:sz w:val="24"/>
          <w:szCs w:val="24"/>
        </w:rPr>
        <w:fldChar w:fldCharType="end"/>
      </w:r>
      <w:r w:rsidRPr="003B2729">
        <w:rPr>
          <w:rFonts w:ascii="Times New Roman" w:hAnsi="Times New Roman"/>
          <w:sz w:val="24"/>
          <w:szCs w:val="24"/>
        </w:rPr>
        <w:t xml:space="preserve">а </w:t>
      </w:r>
      <w:r w:rsidRPr="003B2729">
        <w:rPr>
          <w:rFonts w:ascii="Times New Roman" w:hAnsi="Times New Roman"/>
          <w:sz w:val="24"/>
          <w:szCs w:val="24"/>
        </w:rPr>
        <w:fldChar w:fldCharType="begin"/>
      </w:r>
      <w:r w:rsidRPr="003B2729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3B2729">
        <w:rPr>
          <w:rFonts w:ascii="Times New Roman" w:hAnsi="Times New Roman"/>
          <w:sz w:val="24"/>
          <w:szCs w:val="24"/>
        </w:rPr>
        <w:fldChar w:fldCharType="separate"/>
      </w:r>
      <w:r w:rsidRPr="003B2729">
        <w:rPr>
          <w:rFonts w:ascii="Times New Roman" w:hAnsi="Times New Roman"/>
          <w:noProof/>
          <w:sz w:val="24"/>
          <w:szCs w:val="24"/>
        </w:rPr>
        <w:t>Владимир</w:t>
      </w:r>
      <w:r w:rsidRPr="003B2729">
        <w:rPr>
          <w:rFonts w:ascii="Times New Roman" w:hAnsi="Times New Roman"/>
          <w:sz w:val="24"/>
          <w:szCs w:val="24"/>
        </w:rPr>
        <w:fldChar w:fldCharType="end"/>
      </w:r>
      <w:r w:rsidRPr="003B2729">
        <w:rPr>
          <w:rFonts w:ascii="Times New Roman" w:hAnsi="Times New Roman"/>
          <w:sz w:val="24"/>
          <w:szCs w:val="24"/>
        </w:rPr>
        <w:t xml:space="preserve">а </w:t>
      </w:r>
      <w:r w:rsidRPr="003B2729">
        <w:rPr>
          <w:rFonts w:ascii="Times New Roman" w:hAnsi="Times New Roman"/>
          <w:sz w:val="24"/>
          <w:szCs w:val="24"/>
        </w:rPr>
        <w:fldChar w:fldCharType="begin"/>
      </w:r>
      <w:r w:rsidRPr="003B2729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3B2729">
        <w:rPr>
          <w:rFonts w:ascii="Times New Roman" w:hAnsi="Times New Roman"/>
          <w:sz w:val="24"/>
          <w:szCs w:val="24"/>
        </w:rPr>
        <w:fldChar w:fldCharType="separate"/>
      </w:r>
      <w:r w:rsidRPr="003B2729">
        <w:rPr>
          <w:rFonts w:ascii="Times New Roman" w:hAnsi="Times New Roman"/>
          <w:noProof/>
          <w:sz w:val="24"/>
          <w:szCs w:val="24"/>
        </w:rPr>
        <w:t>Анатольевич</w:t>
      </w:r>
      <w:r w:rsidRPr="003B2729">
        <w:rPr>
          <w:rFonts w:ascii="Times New Roman" w:hAnsi="Times New Roman"/>
          <w:sz w:val="24"/>
          <w:szCs w:val="24"/>
        </w:rPr>
        <w:fldChar w:fldCharType="end"/>
      </w:r>
      <w:r w:rsidRPr="003B2729">
        <w:rPr>
          <w:rFonts w:ascii="Times New Roman" w:hAnsi="Times New Roman"/>
          <w:sz w:val="24"/>
          <w:szCs w:val="24"/>
        </w:rPr>
        <w:t>а на указанный</w:t>
      </w:r>
      <w:r w:rsidR="00816698">
        <w:rPr>
          <w:rFonts w:ascii="Times New Roman" w:hAnsi="Times New Roman"/>
          <w:sz w:val="24"/>
          <w:szCs w:val="24"/>
        </w:rPr>
        <w:t xml:space="preserve">               </w:t>
      </w:r>
      <w:r w:rsidRPr="003B2729">
        <w:rPr>
          <w:rFonts w:ascii="Times New Roman" w:hAnsi="Times New Roman"/>
          <w:sz w:val="24"/>
          <w:szCs w:val="24"/>
        </w:rPr>
        <w:t xml:space="preserve"> в пункте 1 настоящего постановления объект недвижимости подтверждается </w:t>
      </w:r>
      <w:r w:rsidRPr="003B2729">
        <w:rPr>
          <w:rFonts w:ascii="Times New Roman" w:hAnsi="Times New Roman"/>
          <w:sz w:val="24"/>
          <w:szCs w:val="24"/>
        </w:rPr>
        <w:fldChar w:fldCharType="begin"/>
      </w:r>
      <w:r w:rsidRPr="003B2729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3B2729">
        <w:rPr>
          <w:rFonts w:ascii="Times New Roman" w:hAnsi="Times New Roman"/>
          <w:sz w:val="24"/>
          <w:szCs w:val="24"/>
        </w:rPr>
        <w:fldChar w:fldCharType="separate"/>
      </w:r>
      <w:r w:rsidRPr="003B2729">
        <w:rPr>
          <w:rFonts w:ascii="Times New Roman" w:hAnsi="Times New Roman"/>
          <w:noProof/>
          <w:sz w:val="24"/>
          <w:szCs w:val="24"/>
        </w:rPr>
        <w:t>Постановлением № 266 от 03.03.1993</w:t>
      </w:r>
      <w:r w:rsidRPr="003B2729">
        <w:rPr>
          <w:rFonts w:ascii="Times New Roman" w:hAnsi="Times New Roman"/>
          <w:sz w:val="24"/>
          <w:szCs w:val="24"/>
        </w:rPr>
        <w:fldChar w:fldCharType="end"/>
      </w:r>
      <w:r w:rsidRPr="003B2729">
        <w:rPr>
          <w:rFonts w:ascii="Times New Roman" w:hAnsi="Times New Roman"/>
          <w:sz w:val="24"/>
          <w:szCs w:val="24"/>
        </w:rPr>
        <w:t>.</w:t>
      </w:r>
    </w:p>
    <w:p w14:paraId="155A0A16" w14:textId="77777777" w:rsidR="003B2729" w:rsidRPr="003B2729" w:rsidRDefault="003B2729" w:rsidP="003B2729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B2729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3B2729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3B2729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A41A7D6" w14:textId="77777777" w:rsidR="003B2729" w:rsidRPr="003B2729" w:rsidRDefault="003B2729" w:rsidP="003B2729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B2729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3B2729">
        <w:rPr>
          <w:rFonts w:ascii="Times New Roman" w:hAnsi="Times New Roman"/>
          <w:sz w:val="24"/>
          <w:szCs w:val="24"/>
        </w:rPr>
        <w:t>Мэра</w:t>
      </w:r>
      <w:proofErr w:type="gramEnd"/>
      <w:r w:rsidRPr="003B2729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81669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85C241" w14:textId="77777777" w:rsidR="00734018" w:rsidRDefault="00734018">
      <w:r>
        <w:separator/>
      </w:r>
    </w:p>
  </w:endnote>
  <w:endnote w:type="continuationSeparator" w:id="0">
    <w:p w14:paraId="5F6BCDBA" w14:textId="77777777" w:rsidR="00734018" w:rsidRDefault="00734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0332598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0332598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D6CE28" w14:textId="77777777" w:rsidR="00734018" w:rsidRDefault="00734018">
      <w:r>
        <w:separator/>
      </w:r>
    </w:p>
  </w:footnote>
  <w:footnote w:type="continuationSeparator" w:id="0">
    <w:p w14:paraId="3AB392DF" w14:textId="77777777" w:rsidR="00734018" w:rsidRDefault="007340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5520E853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AA146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B2729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34018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16698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1462"/>
    <w:rsid w:val="00AA2D6C"/>
    <w:rsid w:val="00AB135B"/>
    <w:rsid w:val="00AC599A"/>
    <w:rsid w:val="00AD192E"/>
    <w:rsid w:val="00AE6EAA"/>
    <w:rsid w:val="00B04806"/>
    <w:rsid w:val="00B271D5"/>
    <w:rsid w:val="00B417B5"/>
    <w:rsid w:val="00B42B9A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81C36-EAFC-46D1-BE0F-DAB1C046A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170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2024-10-09T06:18:00Z</dcterms:modified>
</cp:coreProperties>
</file>