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5642134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757E15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Ленинградская, д. 2/1, пом. 2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D3CE15F" w14:textId="77777777" w:rsidR="00FB5EA7" w:rsidRPr="00FB5EA7" w:rsidRDefault="00FB5EA7" w:rsidP="00FB5EA7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B5EA7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FB5EA7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FB5EA7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58EBAEE" w14:textId="524DBA5C" w:rsidR="00FB5EA7" w:rsidRPr="00FB5EA7" w:rsidRDefault="00FB5EA7" w:rsidP="00FB5EA7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FB5EA7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FB5EA7">
        <w:rPr>
          <w:rFonts w:ascii="Times New Roman" w:hAnsi="Times New Roman"/>
          <w:sz w:val="24"/>
          <w:szCs w:val="24"/>
        </w:rPr>
        <w:fldChar w:fldCharType="begin"/>
      </w:r>
      <w:r w:rsidRPr="00FB5EA7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FB5EA7">
        <w:rPr>
          <w:rFonts w:ascii="Times New Roman" w:hAnsi="Times New Roman"/>
          <w:sz w:val="24"/>
          <w:szCs w:val="24"/>
        </w:rPr>
        <w:fldChar w:fldCharType="separate"/>
      </w:r>
      <w:r w:rsidRPr="00FB5EA7">
        <w:rPr>
          <w:rFonts w:ascii="Times New Roman" w:hAnsi="Times New Roman"/>
          <w:noProof/>
          <w:sz w:val="24"/>
          <w:szCs w:val="24"/>
        </w:rPr>
        <w:t>Томская область, г. Северск, ул. Ленинградская, д. 2/1, пом. 2</w:t>
      </w:r>
      <w:r w:rsidRPr="00FB5EA7">
        <w:rPr>
          <w:rFonts w:ascii="Times New Roman" w:hAnsi="Times New Roman"/>
          <w:sz w:val="24"/>
          <w:szCs w:val="24"/>
        </w:rPr>
        <w:fldChar w:fldCharType="end"/>
      </w:r>
      <w:r w:rsidRPr="00FB5EA7">
        <w:rPr>
          <w:rFonts w:ascii="Times New Roman" w:hAnsi="Times New Roman"/>
          <w:sz w:val="24"/>
          <w:szCs w:val="24"/>
        </w:rPr>
        <w:t xml:space="preserve">, общей площадью </w:t>
      </w:r>
      <w:r w:rsidRPr="00FB5EA7">
        <w:rPr>
          <w:rFonts w:ascii="Times New Roman" w:hAnsi="Times New Roman"/>
          <w:sz w:val="24"/>
          <w:szCs w:val="24"/>
        </w:rPr>
        <w:fldChar w:fldCharType="begin"/>
      </w:r>
      <w:r w:rsidRPr="00FB5EA7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FB5EA7">
        <w:rPr>
          <w:rFonts w:ascii="Times New Roman" w:hAnsi="Times New Roman"/>
          <w:sz w:val="24"/>
          <w:szCs w:val="24"/>
        </w:rPr>
        <w:fldChar w:fldCharType="separate"/>
      </w:r>
      <w:r w:rsidRPr="00FB5EA7">
        <w:rPr>
          <w:rFonts w:ascii="Times New Roman" w:hAnsi="Times New Roman"/>
          <w:noProof/>
          <w:sz w:val="24"/>
          <w:szCs w:val="24"/>
        </w:rPr>
        <w:t>4,1</w:t>
      </w:r>
      <w:r w:rsidRPr="00FB5EA7">
        <w:rPr>
          <w:rFonts w:ascii="Times New Roman" w:hAnsi="Times New Roman"/>
          <w:sz w:val="24"/>
          <w:szCs w:val="24"/>
        </w:rPr>
        <w:fldChar w:fldCharType="end"/>
      </w:r>
      <w:r w:rsidRPr="00FB5EA7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FB5EA7">
        <w:rPr>
          <w:rFonts w:ascii="Times New Roman" w:hAnsi="Times New Roman"/>
          <w:sz w:val="24"/>
          <w:szCs w:val="24"/>
        </w:rPr>
        <w:t>.м</w:t>
      </w:r>
      <w:proofErr w:type="gramEnd"/>
      <w:r w:rsidRPr="00FB5EA7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FB5EA7">
        <w:rPr>
          <w:rFonts w:ascii="Times New Roman" w:hAnsi="Times New Roman"/>
          <w:sz w:val="24"/>
          <w:szCs w:val="24"/>
        </w:rPr>
        <w:fldChar w:fldCharType="begin"/>
      </w:r>
      <w:r w:rsidRPr="00FB5EA7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FB5EA7">
        <w:rPr>
          <w:rFonts w:ascii="Times New Roman" w:hAnsi="Times New Roman"/>
          <w:sz w:val="24"/>
          <w:szCs w:val="24"/>
        </w:rPr>
        <w:fldChar w:fldCharType="separate"/>
      </w:r>
      <w:r w:rsidRPr="00FB5EA7">
        <w:rPr>
          <w:rFonts w:ascii="Times New Roman" w:hAnsi="Times New Roman"/>
          <w:noProof/>
          <w:sz w:val="24"/>
          <w:szCs w:val="24"/>
        </w:rPr>
        <w:t>70:22:0010109:4508</w:t>
      </w:r>
      <w:r w:rsidRPr="00FB5EA7">
        <w:rPr>
          <w:rFonts w:ascii="Times New Roman" w:hAnsi="Times New Roman"/>
          <w:sz w:val="24"/>
          <w:szCs w:val="24"/>
        </w:rPr>
        <w:fldChar w:fldCharType="end"/>
      </w:r>
      <w:r w:rsidRPr="00FB5EA7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FB5EA7">
        <w:rPr>
          <w:rFonts w:ascii="Times New Roman" w:hAnsi="Times New Roman"/>
          <w:sz w:val="24"/>
          <w:szCs w:val="24"/>
        </w:rPr>
        <w:fldChar w:fldCharType="begin"/>
      </w:r>
      <w:r w:rsidRPr="00FB5EA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B5EA7">
        <w:rPr>
          <w:rFonts w:ascii="Times New Roman" w:hAnsi="Times New Roman"/>
          <w:sz w:val="24"/>
          <w:szCs w:val="24"/>
        </w:rPr>
        <w:fldChar w:fldCharType="separate"/>
      </w:r>
      <w:r w:rsidRPr="00FB5EA7">
        <w:rPr>
          <w:rFonts w:ascii="Times New Roman" w:hAnsi="Times New Roman"/>
          <w:noProof/>
          <w:sz w:val="24"/>
          <w:szCs w:val="24"/>
        </w:rPr>
        <w:t>Стребков</w:t>
      </w:r>
      <w:r w:rsidRPr="00FB5EA7">
        <w:rPr>
          <w:rFonts w:ascii="Times New Roman" w:hAnsi="Times New Roman"/>
          <w:sz w:val="24"/>
          <w:szCs w:val="24"/>
        </w:rPr>
        <w:fldChar w:fldCharType="end"/>
      </w:r>
      <w:r w:rsidRPr="00FB5EA7">
        <w:rPr>
          <w:rFonts w:ascii="Times New Roman" w:hAnsi="Times New Roman"/>
          <w:sz w:val="24"/>
          <w:szCs w:val="24"/>
        </w:rPr>
        <w:t xml:space="preserve"> </w:t>
      </w:r>
      <w:r w:rsidRPr="00FB5EA7">
        <w:rPr>
          <w:rFonts w:ascii="Times New Roman" w:hAnsi="Times New Roman"/>
          <w:sz w:val="24"/>
          <w:szCs w:val="24"/>
        </w:rPr>
        <w:fldChar w:fldCharType="begin"/>
      </w:r>
      <w:r w:rsidRPr="00FB5EA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B5EA7">
        <w:rPr>
          <w:rFonts w:ascii="Times New Roman" w:hAnsi="Times New Roman"/>
          <w:sz w:val="24"/>
          <w:szCs w:val="24"/>
        </w:rPr>
        <w:fldChar w:fldCharType="separate"/>
      </w:r>
      <w:r w:rsidRPr="00FB5EA7">
        <w:rPr>
          <w:rFonts w:ascii="Times New Roman" w:hAnsi="Times New Roman"/>
          <w:noProof/>
          <w:sz w:val="24"/>
          <w:szCs w:val="24"/>
        </w:rPr>
        <w:t>Владимир</w:t>
      </w:r>
      <w:r w:rsidRPr="00FB5EA7">
        <w:rPr>
          <w:rFonts w:ascii="Times New Roman" w:hAnsi="Times New Roman"/>
          <w:sz w:val="24"/>
          <w:szCs w:val="24"/>
        </w:rPr>
        <w:fldChar w:fldCharType="end"/>
      </w:r>
      <w:r w:rsidRPr="00FB5EA7">
        <w:rPr>
          <w:rFonts w:ascii="Times New Roman" w:hAnsi="Times New Roman"/>
          <w:sz w:val="24"/>
          <w:szCs w:val="24"/>
        </w:rPr>
        <w:t xml:space="preserve"> </w:t>
      </w:r>
      <w:r w:rsidRPr="00FB5EA7">
        <w:rPr>
          <w:rFonts w:ascii="Times New Roman" w:hAnsi="Times New Roman"/>
          <w:sz w:val="24"/>
          <w:szCs w:val="24"/>
        </w:rPr>
        <w:fldChar w:fldCharType="begin"/>
      </w:r>
      <w:r w:rsidRPr="00FB5EA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B5EA7">
        <w:rPr>
          <w:rFonts w:ascii="Times New Roman" w:hAnsi="Times New Roman"/>
          <w:sz w:val="24"/>
          <w:szCs w:val="24"/>
        </w:rPr>
        <w:fldChar w:fldCharType="separate"/>
      </w:r>
      <w:r w:rsidRPr="00FB5EA7">
        <w:rPr>
          <w:rFonts w:ascii="Times New Roman" w:hAnsi="Times New Roman"/>
          <w:noProof/>
          <w:sz w:val="24"/>
          <w:szCs w:val="24"/>
        </w:rPr>
        <w:t>Александрович</w:t>
      </w:r>
      <w:r w:rsidRPr="00FB5EA7">
        <w:rPr>
          <w:rFonts w:ascii="Times New Roman" w:hAnsi="Times New Roman"/>
          <w:sz w:val="24"/>
          <w:szCs w:val="24"/>
        </w:rPr>
        <w:fldChar w:fldCharType="end"/>
      </w:r>
      <w:r w:rsidRPr="00FB5EA7">
        <w:rPr>
          <w:rFonts w:ascii="Times New Roman" w:hAnsi="Times New Roman"/>
          <w:sz w:val="24"/>
          <w:szCs w:val="24"/>
        </w:rPr>
        <w:t xml:space="preserve"> </w:t>
      </w:r>
      <w:r w:rsidR="006A2B74">
        <w:rPr>
          <w:rFonts w:ascii="Times New Roman" w:hAnsi="Times New Roman"/>
          <w:sz w:val="24"/>
          <w:szCs w:val="24"/>
        </w:rPr>
        <w:t>ХХХХ</w:t>
      </w:r>
      <w:r w:rsidRPr="00FB5EA7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6A2B74">
        <w:rPr>
          <w:rFonts w:ascii="Times New Roman" w:hAnsi="Times New Roman"/>
          <w:sz w:val="24"/>
          <w:szCs w:val="24"/>
        </w:rPr>
        <w:t>ХХХХ</w:t>
      </w:r>
      <w:r w:rsidRPr="00FB5EA7">
        <w:rPr>
          <w:rFonts w:ascii="Times New Roman" w:hAnsi="Times New Roman"/>
          <w:sz w:val="24"/>
          <w:szCs w:val="24"/>
        </w:rPr>
        <w:t xml:space="preserve"> № </w:t>
      </w:r>
      <w:r w:rsidR="006A2B74">
        <w:rPr>
          <w:rFonts w:ascii="Times New Roman" w:hAnsi="Times New Roman"/>
          <w:sz w:val="24"/>
          <w:szCs w:val="24"/>
        </w:rPr>
        <w:t>ХХХХ</w:t>
      </w:r>
      <w:r w:rsidRPr="00FB5EA7">
        <w:rPr>
          <w:rFonts w:ascii="Times New Roman" w:hAnsi="Times New Roman"/>
          <w:sz w:val="24"/>
          <w:szCs w:val="24"/>
        </w:rPr>
        <w:t xml:space="preserve">, выдан </w:t>
      </w:r>
      <w:r w:rsidR="006A2B74">
        <w:rPr>
          <w:rFonts w:ascii="Times New Roman" w:hAnsi="Times New Roman"/>
          <w:sz w:val="24"/>
          <w:szCs w:val="24"/>
        </w:rPr>
        <w:t>ХХХХ</w:t>
      </w:r>
      <w:r w:rsidRPr="00FB5EA7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6A2B74">
        <w:rPr>
          <w:rFonts w:ascii="Times New Roman" w:hAnsi="Times New Roman"/>
          <w:sz w:val="24"/>
          <w:szCs w:val="24"/>
        </w:rPr>
        <w:t>ХХХХХ</w:t>
      </w:r>
      <w:r w:rsidRPr="00FB5EA7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6A2B74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</w:p>
    <w:p w14:paraId="4FA5FED9" w14:textId="27480D31" w:rsidR="00FB5EA7" w:rsidRPr="00FB5EA7" w:rsidRDefault="00FB5EA7" w:rsidP="00FB5EA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B5EA7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FB5EA7">
        <w:rPr>
          <w:rFonts w:ascii="Times New Roman" w:hAnsi="Times New Roman"/>
          <w:sz w:val="24"/>
          <w:szCs w:val="24"/>
        </w:rPr>
        <w:fldChar w:fldCharType="begin"/>
      </w:r>
      <w:r w:rsidRPr="00FB5EA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B5EA7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FB5EA7">
        <w:rPr>
          <w:rFonts w:ascii="Times New Roman" w:hAnsi="Times New Roman"/>
          <w:noProof/>
          <w:sz w:val="24"/>
          <w:szCs w:val="24"/>
        </w:rPr>
        <w:t>Стребков</w:t>
      </w:r>
      <w:r w:rsidRPr="00FB5EA7">
        <w:rPr>
          <w:rFonts w:ascii="Times New Roman" w:hAnsi="Times New Roman"/>
          <w:sz w:val="24"/>
          <w:szCs w:val="24"/>
        </w:rPr>
        <w:fldChar w:fldCharType="end"/>
      </w:r>
      <w:r w:rsidRPr="00FB5EA7">
        <w:rPr>
          <w:rFonts w:ascii="Times New Roman" w:hAnsi="Times New Roman"/>
          <w:sz w:val="24"/>
          <w:szCs w:val="24"/>
        </w:rPr>
        <w:t>а</w:t>
      </w:r>
      <w:proofErr w:type="spellEnd"/>
      <w:r w:rsidRPr="00FB5EA7">
        <w:rPr>
          <w:rFonts w:ascii="Times New Roman" w:hAnsi="Times New Roman"/>
          <w:sz w:val="24"/>
          <w:szCs w:val="24"/>
        </w:rPr>
        <w:t xml:space="preserve"> </w:t>
      </w:r>
      <w:r w:rsidRPr="00FB5EA7">
        <w:rPr>
          <w:rFonts w:ascii="Times New Roman" w:hAnsi="Times New Roman"/>
          <w:sz w:val="24"/>
          <w:szCs w:val="24"/>
        </w:rPr>
        <w:fldChar w:fldCharType="begin"/>
      </w:r>
      <w:r w:rsidRPr="00FB5EA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B5EA7">
        <w:rPr>
          <w:rFonts w:ascii="Times New Roman" w:hAnsi="Times New Roman"/>
          <w:sz w:val="24"/>
          <w:szCs w:val="24"/>
        </w:rPr>
        <w:fldChar w:fldCharType="separate"/>
      </w:r>
      <w:r w:rsidRPr="00FB5EA7">
        <w:rPr>
          <w:rFonts w:ascii="Times New Roman" w:hAnsi="Times New Roman"/>
          <w:noProof/>
          <w:sz w:val="24"/>
          <w:szCs w:val="24"/>
        </w:rPr>
        <w:t>Владимир</w:t>
      </w:r>
      <w:r w:rsidRPr="00FB5EA7">
        <w:rPr>
          <w:rFonts w:ascii="Times New Roman" w:hAnsi="Times New Roman"/>
          <w:sz w:val="24"/>
          <w:szCs w:val="24"/>
        </w:rPr>
        <w:fldChar w:fldCharType="end"/>
      </w:r>
      <w:r w:rsidRPr="00FB5EA7">
        <w:rPr>
          <w:rFonts w:ascii="Times New Roman" w:hAnsi="Times New Roman"/>
          <w:sz w:val="24"/>
          <w:szCs w:val="24"/>
        </w:rPr>
        <w:t xml:space="preserve">а </w:t>
      </w:r>
      <w:r w:rsidRPr="00FB5EA7">
        <w:rPr>
          <w:rFonts w:ascii="Times New Roman" w:hAnsi="Times New Roman"/>
          <w:sz w:val="24"/>
          <w:szCs w:val="24"/>
        </w:rPr>
        <w:fldChar w:fldCharType="begin"/>
      </w:r>
      <w:r w:rsidRPr="00FB5EA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B5EA7">
        <w:rPr>
          <w:rFonts w:ascii="Times New Roman" w:hAnsi="Times New Roman"/>
          <w:sz w:val="24"/>
          <w:szCs w:val="24"/>
        </w:rPr>
        <w:fldChar w:fldCharType="separate"/>
      </w:r>
      <w:r w:rsidRPr="00FB5EA7">
        <w:rPr>
          <w:rFonts w:ascii="Times New Roman" w:hAnsi="Times New Roman"/>
          <w:noProof/>
          <w:sz w:val="24"/>
          <w:szCs w:val="24"/>
        </w:rPr>
        <w:t>Александрович</w:t>
      </w:r>
      <w:r w:rsidRPr="00FB5EA7">
        <w:rPr>
          <w:rFonts w:ascii="Times New Roman" w:hAnsi="Times New Roman"/>
          <w:sz w:val="24"/>
          <w:szCs w:val="24"/>
        </w:rPr>
        <w:fldChar w:fldCharType="end"/>
      </w:r>
      <w:r w:rsidRPr="00FB5EA7">
        <w:rPr>
          <w:rFonts w:ascii="Times New Roman" w:hAnsi="Times New Roman"/>
          <w:sz w:val="24"/>
          <w:szCs w:val="24"/>
        </w:rPr>
        <w:t>а на указанный</w:t>
      </w:r>
      <w:r w:rsidR="008A439D">
        <w:rPr>
          <w:rFonts w:ascii="Times New Roman" w:hAnsi="Times New Roman"/>
          <w:sz w:val="24"/>
          <w:szCs w:val="24"/>
        </w:rPr>
        <w:t xml:space="preserve">                    </w:t>
      </w:r>
      <w:r w:rsidRPr="00FB5EA7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 недвижимости подтверждается </w:t>
      </w:r>
      <w:r w:rsidRPr="00FB5EA7">
        <w:rPr>
          <w:rFonts w:ascii="Times New Roman" w:hAnsi="Times New Roman"/>
          <w:sz w:val="24"/>
          <w:szCs w:val="24"/>
        </w:rPr>
        <w:fldChar w:fldCharType="begin"/>
      </w:r>
      <w:r w:rsidRPr="00FB5EA7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FB5EA7">
        <w:rPr>
          <w:rFonts w:ascii="Times New Roman" w:hAnsi="Times New Roman"/>
          <w:sz w:val="24"/>
          <w:szCs w:val="24"/>
        </w:rPr>
        <w:fldChar w:fldCharType="separate"/>
      </w:r>
      <w:r w:rsidRPr="00FB5EA7">
        <w:rPr>
          <w:rFonts w:ascii="Times New Roman" w:hAnsi="Times New Roman"/>
          <w:noProof/>
          <w:sz w:val="24"/>
          <w:szCs w:val="24"/>
        </w:rPr>
        <w:t>Постановлением № 266 от 03.03.1993</w:t>
      </w:r>
      <w:r w:rsidRPr="00FB5EA7">
        <w:rPr>
          <w:rFonts w:ascii="Times New Roman" w:hAnsi="Times New Roman"/>
          <w:sz w:val="24"/>
          <w:szCs w:val="24"/>
        </w:rPr>
        <w:fldChar w:fldCharType="end"/>
      </w:r>
      <w:r w:rsidRPr="00FB5EA7">
        <w:rPr>
          <w:rFonts w:ascii="Times New Roman" w:hAnsi="Times New Roman"/>
          <w:sz w:val="24"/>
          <w:szCs w:val="24"/>
        </w:rPr>
        <w:t>.</w:t>
      </w:r>
    </w:p>
    <w:p w14:paraId="2E2EA220" w14:textId="77777777" w:rsidR="00FB5EA7" w:rsidRPr="00FB5EA7" w:rsidRDefault="00FB5EA7" w:rsidP="00FB5EA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B5EA7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FB5EA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FB5EA7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E0E708E" w14:textId="77777777" w:rsidR="00FB5EA7" w:rsidRPr="00FB5EA7" w:rsidRDefault="00FB5EA7" w:rsidP="00FB5EA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B5EA7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FB5EA7">
        <w:rPr>
          <w:rFonts w:ascii="Times New Roman" w:hAnsi="Times New Roman"/>
          <w:sz w:val="24"/>
          <w:szCs w:val="24"/>
        </w:rPr>
        <w:t>Мэра</w:t>
      </w:r>
      <w:proofErr w:type="gramEnd"/>
      <w:r w:rsidRPr="00FB5EA7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9F1F12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22DE0F" w14:textId="77777777" w:rsidR="00483E58" w:rsidRDefault="00483E58">
      <w:r>
        <w:separator/>
      </w:r>
    </w:p>
  </w:endnote>
  <w:endnote w:type="continuationSeparator" w:id="0">
    <w:p w14:paraId="45F4E707" w14:textId="77777777" w:rsidR="00483E58" w:rsidRDefault="0048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0332800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0332800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3F088F" w14:textId="77777777" w:rsidR="00483E58" w:rsidRDefault="00483E58">
      <w:r>
        <w:separator/>
      </w:r>
    </w:p>
  </w:footnote>
  <w:footnote w:type="continuationSeparator" w:id="0">
    <w:p w14:paraId="2084B0F8" w14:textId="77777777" w:rsidR="00483E58" w:rsidRDefault="0048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1ED1D4A0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A2B7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3E58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A2B74"/>
    <w:rsid w:val="006C10D5"/>
    <w:rsid w:val="006C5681"/>
    <w:rsid w:val="006C57C6"/>
    <w:rsid w:val="006F411C"/>
    <w:rsid w:val="00704634"/>
    <w:rsid w:val="007175AB"/>
    <w:rsid w:val="0075650D"/>
    <w:rsid w:val="00757E15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439D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1F12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B5EA7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1C2F8-CBF4-40CB-9AF9-B48D0321E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2024-10-14T04:16:00Z</dcterms:modified>
</cp:coreProperties>
</file>