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8239B33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Автодорога, 12/1, строение № 8, пом. 37 </w:t>
            </w:r>
            <w:r w:rsidR="008356B2">
              <w:rPr>
                <w:rFonts w:ascii="Times New Roman" w:hAnsi="Times New Roman"/>
                <w:sz w:val="24"/>
                <w:szCs w:val="24"/>
              </w:rPr>
              <w:t xml:space="preserve">      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(ПО «Горный»)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E391A91" w14:textId="77777777" w:rsidR="008356B2" w:rsidRPr="008356B2" w:rsidRDefault="008356B2" w:rsidP="008356B2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8356B2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8356B2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3FBCE2A0" w14:textId="77777777" w:rsidR="008356B2" w:rsidRPr="008356B2" w:rsidRDefault="008356B2" w:rsidP="008356B2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7FB14B67" w14:textId="5F7AE82A" w:rsidR="008356B2" w:rsidRPr="008356B2" w:rsidRDefault="008356B2" w:rsidP="008356B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356B2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8356B2">
        <w:rPr>
          <w:rFonts w:ascii="Times New Roman" w:hAnsi="Times New Roman"/>
          <w:sz w:val="24"/>
          <w:szCs w:val="24"/>
        </w:rPr>
        <w:fldChar w:fldCharType="begin"/>
      </w:r>
      <w:r w:rsidRPr="008356B2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8356B2">
        <w:rPr>
          <w:rFonts w:ascii="Times New Roman" w:hAnsi="Times New Roman"/>
          <w:sz w:val="24"/>
          <w:szCs w:val="24"/>
        </w:rPr>
        <w:fldChar w:fldCharType="separate"/>
      </w:r>
      <w:r w:rsidRPr="008356B2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№ 8, пом. 37 (ПО «Горный»)</w:t>
      </w:r>
      <w:r w:rsidRPr="008356B2">
        <w:rPr>
          <w:rFonts w:ascii="Times New Roman" w:hAnsi="Times New Roman"/>
          <w:sz w:val="24"/>
          <w:szCs w:val="24"/>
        </w:rPr>
        <w:fldChar w:fldCharType="end"/>
      </w:r>
      <w:r w:rsidRPr="008356B2">
        <w:rPr>
          <w:rFonts w:ascii="Times New Roman" w:hAnsi="Times New Roman"/>
          <w:sz w:val="24"/>
          <w:szCs w:val="24"/>
        </w:rPr>
        <w:t xml:space="preserve">, общей площадью </w:t>
      </w:r>
      <w:r w:rsidRPr="008356B2">
        <w:rPr>
          <w:rFonts w:ascii="Times New Roman" w:hAnsi="Times New Roman"/>
          <w:sz w:val="24"/>
          <w:szCs w:val="24"/>
        </w:rPr>
        <w:fldChar w:fldCharType="begin"/>
      </w:r>
      <w:r w:rsidRPr="008356B2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8356B2">
        <w:rPr>
          <w:rFonts w:ascii="Times New Roman" w:hAnsi="Times New Roman"/>
          <w:sz w:val="24"/>
          <w:szCs w:val="24"/>
        </w:rPr>
        <w:fldChar w:fldCharType="separate"/>
      </w:r>
      <w:r w:rsidRPr="008356B2">
        <w:rPr>
          <w:rFonts w:ascii="Times New Roman" w:hAnsi="Times New Roman"/>
          <w:noProof/>
          <w:sz w:val="24"/>
          <w:szCs w:val="24"/>
        </w:rPr>
        <w:t>3,2</w:t>
      </w:r>
      <w:r w:rsidRPr="008356B2">
        <w:rPr>
          <w:rFonts w:ascii="Times New Roman" w:hAnsi="Times New Roman"/>
          <w:sz w:val="24"/>
          <w:szCs w:val="24"/>
        </w:rPr>
        <w:fldChar w:fldCharType="end"/>
      </w:r>
      <w:r w:rsidRPr="008356B2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8356B2">
        <w:rPr>
          <w:rFonts w:ascii="Times New Roman" w:hAnsi="Times New Roman"/>
          <w:sz w:val="24"/>
          <w:szCs w:val="24"/>
        </w:rPr>
        <w:t>.м</w:t>
      </w:r>
      <w:proofErr w:type="gramEnd"/>
      <w:r w:rsidRPr="008356B2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8356B2">
        <w:rPr>
          <w:rFonts w:ascii="Times New Roman" w:hAnsi="Times New Roman"/>
          <w:sz w:val="24"/>
          <w:szCs w:val="24"/>
        </w:rPr>
        <w:fldChar w:fldCharType="begin"/>
      </w:r>
      <w:r w:rsidRPr="008356B2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8356B2">
        <w:rPr>
          <w:rFonts w:ascii="Times New Roman" w:hAnsi="Times New Roman"/>
          <w:sz w:val="24"/>
          <w:szCs w:val="24"/>
        </w:rPr>
        <w:fldChar w:fldCharType="separate"/>
      </w:r>
      <w:r w:rsidRPr="008356B2">
        <w:rPr>
          <w:rFonts w:ascii="Times New Roman" w:hAnsi="Times New Roman"/>
          <w:noProof/>
          <w:sz w:val="24"/>
          <w:szCs w:val="24"/>
        </w:rPr>
        <w:t>70:22:0010803:1790</w:t>
      </w:r>
      <w:r w:rsidRPr="008356B2">
        <w:rPr>
          <w:rFonts w:ascii="Times New Roman" w:hAnsi="Times New Roman"/>
          <w:sz w:val="24"/>
          <w:szCs w:val="24"/>
        </w:rPr>
        <w:fldChar w:fldCharType="end"/>
      </w:r>
      <w:r w:rsidRPr="008356B2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8356B2">
        <w:rPr>
          <w:rFonts w:ascii="Times New Roman" w:hAnsi="Times New Roman"/>
          <w:sz w:val="24"/>
          <w:szCs w:val="24"/>
        </w:rPr>
        <w:fldChar w:fldCharType="begin"/>
      </w:r>
      <w:r w:rsidRPr="008356B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8356B2">
        <w:rPr>
          <w:rFonts w:ascii="Times New Roman" w:hAnsi="Times New Roman"/>
          <w:sz w:val="24"/>
          <w:szCs w:val="24"/>
        </w:rPr>
        <w:fldChar w:fldCharType="separate"/>
      </w:r>
      <w:r w:rsidRPr="008356B2">
        <w:rPr>
          <w:rFonts w:ascii="Times New Roman" w:hAnsi="Times New Roman"/>
          <w:noProof/>
          <w:sz w:val="24"/>
          <w:szCs w:val="24"/>
        </w:rPr>
        <w:t>Пучкова</w:t>
      </w:r>
      <w:r w:rsidRPr="008356B2">
        <w:rPr>
          <w:rFonts w:ascii="Times New Roman" w:hAnsi="Times New Roman"/>
          <w:sz w:val="24"/>
          <w:szCs w:val="24"/>
        </w:rPr>
        <w:fldChar w:fldCharType="end"/>
      </w:r>
      <w:r w:rsidRPr="008356B2">
        <w:rPr>
          <w:rFonts w:ascii="Times New Roman" w:hAnsi="Times New Roman"/>
          <w:sz w:val="24"/>
          <w:szCs w:val="24"/>
        </w:rPr>
        <w:t xml:space="preserve"> </w:t>
      </w:r>
      <w:r w:rsidRPr="008356B2">
        <w:rPr>
          <w:rFonts w:ascii="Times New Roman" w:hAnsi="Times New Roman"/>
          <w:sz w:val="24"/>
          <w:szCs w:val="24"/>
        </w:rPr>
        <w:fldChar w:fldCharType="begin"/>
      </w:r>
      <w:r w:rsidRPr="008356B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8356B2">
        <w:rPr>
          <w:rFonts w:ascii="Times New Roman" w:hAnsi="Times New Roman"/>
          <w:sz w:val="24"/>
          <w:szCs w:val="24"/>
        </w:rPr>
        <w:fldChar w:fldCharType="separate"/>
      </w:r>
      <w:r w:rsidRPr="008356B2">
        <w:rPr>
          <w:rFonts w:ascii="Times New Roman" w:hAnsi="Times New Roman"/>
          <w:noProof/>
          <w:sz w:val="24"/>
          <w:szCs w:val="24"/>
        </w:rPr>
        <w:t>Валентина</w:t>
      </w:r>
      <w:r w:rsidRPr="008356B2">
        <w:rPr>
          <w:rFonts w:ascii="Times New Roman" w:hAnsi="Times New Roman"/>
          <w:sz w:val="24"/>
          <w:szCs w:val="24"/>
        </w:rPr>
        <w:fldChar w:fldCharType="end"/>
      </w:r>
      <w:r w:rsidRPr="008356B2">
        <w:rPr>
          <w:rFonts w:ascii="Times New Roman" w:hAnsi="Times New Roman"/>
          <w:sz w:val="24"/>
          <w:szCs w:val="24"/>
        </w:rPr>
        <w:t xml:space="preserve"> </w:t>
      </w:r>
      <w:r w:rsidRPr="008356B2">
        <w:rPr>
          <w:rFonts w:ascii="Times New Roman" w:hAnsi="Times New Roman"/>
          <w:sz w:val="24"/>
          <w:szCs w:val="24"/>
        </w:rPr>
        <w:fldChar w:fldCharType="begin"/>
      </w:r>
      <w:r w:rsidRPr="008356B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8356B2">
        <w:rPr>
          <w:rFonts w:ascii="Times New Roman" w:hAnsi="Times New Roman"/>
          <w:sz w:val="24"/>
          <w:szCs w:val="24"/>
        </w:rPr>
        <w:fldChar w:fldCharType="separate"/>
      </w:r>
      <w:r w:rsidRPr="008356B2">
        <w:rPr>
          <w:rFonts w:ascii="Times New Roman" w:hAnsi="Times New Roman"/>
          <w:noProof/>
          <w:sz w:val="24"/>
          <w:szCs w:val="24"/>
        </w:rPr>
        <w:t>Инокентьевна</w:t>
      </w:r>
      <w:r w:rsidRPr="008356B2">
        <w:rPr>
          <w:rFonts w:ascii="Times New Roman" w:hAnsi="Times New Roman"/>
          <w:sz w:val="24"/>
          <w:szCs w:val="24"/>
        </w:rPr>
        <w:fldChar w:fldCharType="end"/>
      </w:r>
      <w:r w:rsidRPr="008356B2">
        <w:rPr>
          <w:rFonts w:ascii="Times New Roman" w:hAnsi="Times New Roman"/>
          <w:sz w:val="24"/>
          <w:szCs w:val="24"/>
        </w:rPr>
        <w:t xml:space="preserve">  г.р., паспорт: серия  № </w:t>
      </w:r>
      <w:r w:rsidRPr="008356B2">
        <w:rPr>
          <w:rFonts w:ascii="Times New Roman" w:hAnsi="Times New Roman"/>
          <w:sz w:val="24"/>
          <w:szCs w:val="24"/>
        </w:rPr>
        <w:fldChar w:fldCharType="begin"/>
      </w:r>
      <w:r w:rsidRPr="008356B2">
        <w:rPr>
          <w:rFonts w:ascii="Times New Roman" w:hAnsi="Times New Roman"/>
          <w:sz w:val="24"/>
          <w:szCs w:val="24"/>
        </w:rPr>
        <w:instrText xml:space="preserve"> MERGEFIELD номер </w:instrText>
      </w:r>
      <w:r w:rsidRPr="008356B2">
        <w:rPr>
          <w:rFonts w:ascii="Times New Roman" w:hAnsi="Times New Roman"/>
          <w:sz w:val="24"/>
          <w:szCs w:val="24"/>
        </w:rPr>
        <w:fldChar w:fldCharType="separate"/>
      </w:r>
      <w:r w:rsidRPr="008356B2">
        <w:rPr>
          <w:rFonts w:ascii="Times New Roman" w:hAnsi="Times New Roman"/>
          <w:sz w:val="24"/>
          <w:szCs w:val="24"/>
        </w:rPr>
        <w:fldChar w:fldCharType="end"/>
      </w:r>
      <w:r w:rsidRPr="008356B2">
        <w:rPr>
          <w:rFonts w:ascii="Times New Roman" w:hAnsi="Times New Roman"/>
          <w:sz w:val="24"/>
          <w:szCs w:val="24"/>
        </w:rPr>
        <w:t xml:space="preserve">, выдан  Управлением внутренних дел ЗАТО Северск Томской области, СНИЛС, зарегистрированная по адресу: </w:t>
      </w:r>
      <w:bookmarkStart w:id="0" w:name="_GoBack"/>
      <w:bookmarkEnd w:id="0"/>
    </w:p>
    <w:p w14:paraId="4FA6B909" w14:textId="2BDE6862" w:rsidR="008356B2" w:rsidRPr="008356B2" w:rsidRDefault="008356B2" w:rsidP="008356B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8356B2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8356B2">
        <w:rPr>
          <w:rFonts w:ascii="Times New Roman" w:hAnsi="Times New Roman"/>
          <w:sz w:val="24"/>
          <w:szCs w:val="24"/>
        </w:rPr>
        <w:fldChar w:fldCharType="begin"/>
      </w:r>
      <w:r w:rsidRPr="008356B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8356B2">
        <w:rPr>
          <w:rFonts w:ascii="Times New Roman" w:hAnsi="Times New Roman"/>
          <w:sz w:val="24"/>
          <w:szCs w:val="24"/>
        </w:rPr>
        <w:fldChar w:fldCharType="separate"/>
      </w:r>
      <w:r w:rsidRPr="008356B2">
        <w:rPr>
          <w:rFonts w:ascii="Times New Roman" w:hAnsi="Times New Roman"/>
          <w:noProof/>
          <w:sz w:val="24"/>
          <w:szCs w:val="24"/>
        </w:rPr>
        <w:t>Пучков</w:t>
      </w:r>
      <w:r w:rsidRPr="008356B2"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Pr="008356B2">
        <w:rPr>
          <w:rFonts w:ascii="Times New Roman" w:hAnsi="Times New Roman"/>
          <w:sz w:val="24"/>
          <w:szCs w:val="24"/>
        </w:rPr>
        <w:t>ой</w:t>
      </w:r>
      <w:proofErr w:type="gramEnd"/>
      <w:r w:rsidRPr="008356B2">
        <w:rPr>
          <w:rFonts w:ascii="Times New Roman" w:hAnsi="Times New Roman"/>
          <w:sz w:val="24"/>
          <w:szCs w:val="24"/>
        </w:rPr>
        <w:t xml:space="preserve"> </w:t>
      </w:r>
      <w:r w:rsidRPr="008356B2">
        <w:rPr>
          <w:rFonts w:ascii="Times New Roman" w:hAnsi="Times New Roman"/>
          <w:sz w:val="24"/>
          <w:szCs w:val="24"/>
        </w:rPr>
        <w:fldChar w:fldCharType="begin"/>
      </w:r>
      <w:r w:rsidRPr="008356B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8356B2">
        <w:rPr>
          <w:rFonts w:ascii="Times New Roman" w:hAnsi="Times New Roman"/>
          <w:sz w:val="24"/>
          <w:szCs w:val="24"/>
        </w:rPr>
        <w:fldChar w:fldCharType="separate"/>
      </w:r>
      <w:r w:rsidRPr="008356B2">
        <w:rPr>
          <w:rFonts w:ascii="Times New Roman" w:hAnsi="Times New Roman"/>
          <w:noProof/>
          <w:sz w:val="24"/>
          <w:szCs w:val="24"/>
        </w:rPr>
        <w:t>Валентин</w:t>
      </w:r>
      <w:r w:rsidRPr="008356B2">
        <w:rPr>
          <w:rFonts w:ascii="Times New Roman" w:hAnsi="Times New Roman"/>
          <w:sz w:val="24"/>
          <w:szCs w:val="24"/>
        </w:rPr>
        <w:fldChar w:fldCharType="end"/>
      </w:r>
      <w:r w:rsidRPr="008356B2">
        <w:rPr>
          <w:rFonts w:ascii="Times New Roman" w:hAnsi="Times New Roman"/>
          <w:sz w:val="24"/>
          <w:szCs w:val="24"/>
        </w:rPr>
        <w:t xml:space="preserve">ы </w:t>
      </w:r>
      <w:r w:rsidRPr="008356B2">
        <w:rPr>
          <w:rFonts w:ascii="Times New Roman" w:hAnsi="Times New Roman"/>
          <w:sz w:val="24"/>
          <w:szCs w:val="24"/>
        </w:rPr>
        <w:fldChar w:fldCharType="begin"/>
      </w:r>
      <w:r w:rsidRPr="008356B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8356B2">
        <w:rPr>
          <w:rFonts w:ascii="Times New Roman" w:hAnsi="Times New Roman"/>
          <w:sz w:val="24"/>
          <w:szCs w:val="24"/>
        </w:rPr>
        <w:fldChar w:fldCharType="separate"/>
      </w:r>
      <w:r w:rsidRPr="008356B2">
        <w:rPr>
          <w:rFonts w:ascii="Times New Roman" w:hAnsi="Times New Roman"/>
          <w:noProof/>
          <w:sz w:val="24"/>
          <w:szCs w:val="24"/>
        </w:rPr>
        <w:t>Инокентьевн</w:t>
      </w:r>
      <w:r w:rsidRPr="008356B2">
        <w:rPr>
          <w:rFonts w:ascii="Times New Roman" w:hAnsi="Times New Roman"/>
          <w:sz w:val="24"/>
          <w:szCs w:val="24"/>
        </w:rPr>
        <w:fldChar w:fldCharType="end"/>
      </w:r>
      <w:r w:rsidRPr="008356B2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8356B2">
        <w:rPr>
          <w:rFonts w:ascii="Times New Roman" w:hAnsi="Times New Roman"/>
          <w:sz w:val="24"/>
          <w:szCs w:val="24"/>
        </w:rPr>
        <w:fldChar w:fldCharType="begin"/>
      </w:r>
      <w:r w:rsidRPr="008356B2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8356B2">
        <w:rPr>
          <w:rFonts w:ascii="Times New Roman" w:hAnsi="Times New Roman"/>
          <w:sz w:val="24"/>
          <w:szCs w:val="24"/>
        </w:rPr>
        <w:fldChar w:fldCharType="separate"/>
      </w:r>
      <w:r w:rsidRPr="008356B2">
        <w:rPr>
          <w:rFonts w:ascii="Times New Roman" w:hAnsi="Times New Roman"/>
          <w:noProof/>
          <w:sz w:val="24"/>
          <w:szCs w:val="24"/>
        </w:rPr>
        <w:t>Договором купли-продажи   от 13.11.1995</w:t>
      </w:r>
      <w:r w:rsidR="00555EE0">
        <w:rPr>
          <w:rFonts w:ascii="Times New Roman" w:hAnsi="Times New Roman"/>
          <w:noProof/>
          <w:sz w:val="24"/>
          <w:szCs w:val="24"/>
        </w:rPr>
        <w:t xml:space="preserve"> </w:t>
      </w:r>
      <w:r w:rsidRPr="008356B2">
        <w:rPr>
          <w:rFonts w:ascii="Times New Roman" w:hAnsi="Times New Roman"/>
          <w:noProof/>
          <w:sz w:val="24"/>
          <w:szCs w:val="24"/>
        </w:rPr>
        <w:t>№ 269-К</w:t>
      </w:r>
      <w:r w:rsidRPr="008356B2">
        <w:rPr>
          <w:rFonts w:ascii="Times New Roman" w:hAnsi="Times New Roman"/>
          <w:sz w:val="24"/>
          <w:szCs w:val="24"/>
        </w:rPr>
        <w:fldChar w:fldCharType="end"/>
      </w:r>
      <w:r w:rsidRPr="008356B2">
        <w:rPr>
          <w:rFonts w:ascii="Times New Roman" w:hAnsi="Times New Roman"/>
          <w:sz w:val="24"/>
          <w:szCs w:val="24"/>
        </w:rPr>
        <w:t>.</w:t>
      </w:r>
    </w:p>
    <w:p w14:paraId="4A156975" w14:textId="77777777" w:rsidR="008356B2" w:rsidRPr="008356B2" w:rsidRDefault="008356B2" w:rsidP="008356B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8356B2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8356B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356B2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27B8984" w14:textId="77777777" w:rsidR="008356B2" w:rsidRPr="008356B2" w:rsidRDefault="008356B2" w:rsidP="008356B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8356B2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8356B2">
        <w:rPr>
          <w:rFonts w:ascii="Times New Roman" w:hAnsi="Times New Roman"/>
          <w:sz w:val="24"/>
          <w:szCs w:val="24"/>
        </w:rPr>
        <w:t>Мэра</w:t>
      </w:r>
      <w:proofErr w:type="gramEnd"/>
      <w:r w:rsidRPr="008356B2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8356B2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61412B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DC9407" w14:textId="77777777" w:rsidR="003A0B77" w:rsidRDefault="003A0B77">
      <w:r>
        <w:separator/>
      </w:r>
    </w:p>
  </w:endnote>
  <w:endnote w:type="continuationSeparator" w:id="0">
    <w:p w14:paraId="53FB9B7F" w14:textId="77777777" w:rsidR="003A0B77" w:rsidRDefault="003A0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0333785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0333785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4DB37D" w14:textId="77777777" w:rsidR="003A0B77" w:rsidRDefault="003A0B77">
      <w:r>
        <w:separator/>
      </w:r>
    </w:p>
  </w:footnote>
  <w:footnote w:type="continuationSeparator" w:id="0">
    <w:p w14:paraId="0873AB5C" w14:textId="77777777" w:rsidR="003A0B77" w:rsidRDefault="003A0B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5292F300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04D8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4D8B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A0B77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5EE0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1412B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56B2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16C80-B52D-4696-82A0-E88562AED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176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2024-10-25T01:31:00Z</dcterms:modified>
</cp:coreProperties>
</file>