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36578B" w:rsidRPr="0036578B" w:rsidRDefault="0036578B" w:rsidP="0036578B">
            <w:pPr>
              <w:jc w:val="center"/>
              <w:rPr>
                <w:sz w:val="24"/>
                <w:szCs w:val="24"/>
              </w:rPr>
            </w:pPr>
            <w:r w:rsidRPr="0036578B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ЗАТО Северск, </w:t>
            </w:r>
          </w:p>
          <w:p w:rsidR="006E31E3" w:rsidRPr="001C5085" w:rsidRDefault="0036578B" w:rsidP="0036578B">
            <w:pPr>
              <w:jc w:val="center"/>
              <w:rPr>
                <w:sz w:val="24"/>
                <w:szCs w:val="24"/>
              </w:rPr>
            </w:pPr>
            <w:r w:rsidRPr="0036578B">
              <w:rPr>
                <w:sz w:val="24"/>
                <w:szCs w:val="24"/>
              </w:rPr>
              <w:t>проезд Центральный, д.2, строен.58, пом.114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36578B" w:rsidRPr="0036578B">
        <w:rPr>
          <w:sz w:val="24"/>
          <w:szCs w:val="24"/>
        </w:rPr>
        <w:t xml:space="preserve">В отношении ранее учтенного объекта недвижимости, нежилого помещения, расположенного по адресу: Томская область, ЗАТО Северск, </w:t>
      </w:r>
      <w:proofErr w:type="spellStart"/>
      <w:r w:rsidR="0036578B" w:rsidRPr="0036578B">
        <w:rPr>
          <w:sz w:val="24"/>
          <w:szCs w:val="24"/>
        </w:rPr>
        <w:t>г.Северск</w:t>
      </w:r>
      <w:proofErr w:type="spellEnd"/>
      <w:r w:rsidR="0036578B" w:rsidRPr="0036578B">
        <w:rPr>
          <w:sz w:val="24"/>
          <w:szCs w:val="24"/>
        </w:rPr>
        <w:t xml:space="preserve">, проезд Центральный, д.2, строен.58, пом.114, общей площадью 4 </w:t>
      </w:r>
      <w:proofErr w:type="spellStart"/>
      <w:r w:rsidR="0036578B" w:rsidRPr="0036578B">
        <w:rPr>
          <w:sz w:val="24"/>
          <w:szCs w:val="24"/>
        </w:rPr>
        <w:t>кв.м</w:t>
      </w:r>
      <w:proofErr w:type="spellEnd"/>
      <w:r w:rsidR="0036578B" w:rsidRPr="0036578B">
        <w:rPr>
          <w:sz w:val="24"/>
          <w:szCs w:val="24"/>
        </w:rPr>
        <w:t xml:space="preserve"> (кадастровый номер 70:22:0010802:6432), выявлена в качестве правообладателя, владеющего данным объектом недвижимости на праве собственности, Новикова Надежда Алексеевна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DD620D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36578B" w:rsidRDefault="00DD620D" w:rsidP="00CB5D97">
      <w:pPr>
        <w:ind w:firstLine="709"/>
        <w:jc w:val="both"/>
        <w:rPr>
          <w:sz w:val="24"/>
          <w:szCs w:val="24"/>
        </w:rPr>
      </w:pPr>
      <w:r w:rsidRPr="00DD620D">
        <w:rPr>
          <w:sz w:val="24"/>
          <w:szCs w:val="24"/>
        </w:rPr>
        <w:t>2.</w:t>
      </w:r>
      <w:r>
        <w:rPr>
          <w:sz w:val="24"/>
          <w:szCs w:val="24"/>
        </w:rPr>
        <w:t> </w:t>
      </w:r>
      <w:r w:rsidR="0036578B" w:rsidRPr="0036578B">
        <w:rPr>
          <w:sz w:val="24"/>
          <w:szCs w:val="24"/>
        </w:rPr>
        <w:t xml:space="preserve">Право собственности Новиковой Надежды Алексеевны на указанный в пункте 1 настоящего постановления объект недвижимости подтверждается постановлением Главы </w:t>
      </w:r>
      <w:proofErr w:type="gramStart"/>
      <w:r w:rsidR="0036578B" w:rsidRPr="0036578B">
        <w:rPr>
          <w:sz w:val="24"/>
          <w:szCs w:val="24"/>
        </w:rPr>
        <w:t>Администрации</w:t>
      </w:r>
      <w:proofErr w:type="gramEnd"/>
      <w:r w:rsidR="0036578B" w:rsidRPr="0036578B">
        <w:rPr>
          <w:sz w:val="24"/>
          <w:szCs w:val="24"/>
        </w:rPr>
        <w:t xml:space="preserve"> ЗАТО Северск от 01.08.1995 № 1468.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Администрации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5D03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1824"/>
    <w:rsid w:val="00353E5E"/>
    <w:rsid w:val="003569E7"/>
    <w:rsid w:val="00365749"/>
    <w:rsid w:val="0036578B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3374D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26E0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961D6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620D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9D1D2-14C7-4636-9BC9-DFF5ACD2E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168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17</cp:revision>
  <cp:lastPrinted>2024-04-22T05:24:00Z</cp:lastPrinted>
  <dcterms:created xsi:type="dcterms:W3CDTF">2024-07-02T04:43:00Z</dcterms:created>
  <dcterms:modified xsi:type="dcterms:W3CDTF">2024-11-27T05:24:00Z</dcterms:modified>
</cp:coreProperties>
</file>