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02DC" w:rsidRDefault="00A002DC">
      <w:pPr>
        <w:pStyle w:val="ConsPlusTitlePage"/>
      </w:pPr>
      <w:r>
        <w:t xml:space="preserve">Документ предоставлен </w:t>
      </w:r>
      <w:hyperlink r:id="rId4">
        <w:r>
          <w:rPr>
            <w:color w:val="0000FF"/>
          </w:rPr>
          <w:t>КонсультантПлюс</w:t>
        </w:r>
      </w:hyperlink>
      <w:r>
        <w:br/>
      </w:r>
    </w:p>
    <w:p w:rsidR="00A002DC" w:rsidRDefault="00A002DC">
      <w:pPr>
        <w:pStyle w:val="ConsPlusNormal"/>
        <w:jc w:val="both"/>
        <w:outlineLvl w:val="0"/>
      </w:pPr>
    </w:p>
    <w:p w:rsidR="00A002DC" w:rsidRDefault="00A002DC">
      <w:pPr>
        <w:pStyle w:val="ConsPlusTitle"/>
        <w:jc w:val="center"/>
        <w:outlineLvl w:val="0"/>
      </w:pPr>
      <w:r>
        <w:t>ТОМСКАЯ ОБЛАСТЬ</w:t>
      </w:r>
    </w:p>
    <w:p w:rsidR="00A002DC" w:rsidRDefault="00A002DC">
      <w:pPr>
        <w:pStyle w:val="ConsPlusTitle"/>
        <w:jc w:val="center"/>
      </w:pPr>
      <w:r>
        <w:t>ГОРОДСКОЙ ОКРУГ</w:t>
      </w:r>
    </w:p>
    <w:p w:rsidR="00A002DC" w:rsidRDefault="00A002DC">
      <w:pPr>
        <w:pStyle w:val="ConsPlusTitle"/>
        <w:jc w:val="center"/>
      </w:pPr>
      <w:r>
        <w:t>ЗАКРЫТОЕ АДМИНИСТРАТИВНО-ТЕРРИТОРИАЛЬНОЕ ОБРАЗОВАНИЕ</w:t>
      </w:r>
    </w:p>
    <w:p w:rsidR="00A002DC" w:rsidRDefault="00A002DC">
      <w:pPr>
        <w:pStyle w:val="ConsPlusTitle"/>
        <w:jc w:val="center"/>
      </w:pPr>
      <w:r>
        <w:t>СЕВЕРСК</w:t>
      </w:r>
    </w:p>
    <w:p w:rsidR="00A002DC" w:rsidRDefault="00A002DC">
      <w:pPr>
        <w:pStyle w:val="ConsPlusTitle"/>
        <w:jc w:val="both"/>
      </w:pPr>
    </w:p>
    <w:p w:rsidR="00A002DC" w:rsidRDefault="00A002DC">
      <w:pPr>
        <w:pStyle w:val="ConsPlusTitle"/>
        <w:jc w:val="center"/>
      </w:pPr>
      <w:r>
        <w:t>АДМИНИСТРАЦИЯ</w:t>
      </w:r>
    </w:p>
    <w:p w:rsidR="00A002DC" w:rsidRDefault="00A002DC">
      <w:pPr>
        <w:pStyle w:val="ConsPlusTitle"/>
        <w:jc w:val="center"/>
      </w:pPr>
      <w:r>
        <w:t>ЗАКРЫТОГО АДМИНИСТРАТИВНО-ТЕРРИТОРИАЛЬНОГО ОБРАЗОВАНИЯ</w:t>
      </w:r>
    </w:p>
    <w:p w:rsidR="00A002DC" w:rsidRDefault="00A002DC">
      <w:pPr>
        <w:pStyle w:val="ConsPlusTitle"/>
        <w:jc w:val="center"/>
      </w:pPr>
      <w:r>
        <w:t>СЕВЕРСК</w:t>
      </w:r>
    </w:p>
    <w:p w:rsidR="00A002DC" w:rsidRDefault="00A002DC">
      <w:pPr>
        <w:pStyle w:val="ConsPlusTitle"/>
        <w:jc w:val="both"/>
      </w:pPr>
    </w:p>
    <w:p w:rsidR="00A002DC" w:rsidRDefault="00A002DC">
      <w:pPr>
        <w:pStyle w:val="ConsPlusTitle"/>
        <w:jc w:val="center"/>
      </w:pPr>
      <w:r>
        <w:t>ПОСТАНОВЛЕНИЕ</w:t>
      </w:r>
    </w:p>
    <w:p w:rsidR="00A002DC" w:rsidRDefault="00A002DC">
      <w:pPr>
        <w:pStyle w:val="ConsPlusTitle"/>
        <w:jc w:val="center"/>
      </w:pPr>
      <w:r>
        <w:t>от 18 декабря 2020 г. N 2288</w:t>
      </w:r>
    </w:p>
    <w:p w:rsidR="00A002DC" w:rsidRDefault="00A002DC">
      <w:pPr>
        <w:pStyle w:val="ConsPlusTitle"/>
        <w:jc w:val="both"/>
      </w:pPr>
    </w:p>
    <w:p w:rsidR="00A002DC" w:rsidRDefault="00A002DC">
      <w:pPr>
        <w:pStyle w:val="ConsPlusTitle"/>
        <w:jc w:val="center"/>
      </w:pPr>
      <w:r>
        <w:t>ОБ УТВЕРЖДЕНИИ МУНИЦИПАЛЬНОЙ ПРОГРАММЫ</w:t>
      </w:r>
    </w:p>
    <w:p w:rsidR="00A002DC" w:rsidRDefault="00A002DC">
      <w:pPr>
        <w:pStyle w:val="ConsPlusTitle"/>
        <w:jc w:val="center"/>
      </w:pPr>
      <w:r>
        <w:t>"ОХРАНА ОКРУЖАЮЩЕЙ СРЕДЫ НА ТЕРРИТОРИИ ЗАТО СЕВЕРСК"</w:t>
      </w:r>
    </w:p>
    <w:p w:rsidR="00A002DC" w:rsidRDefault="00A002DC">
      <w:pPr>
        <w:pStyle w:val="ConsPlusTitle"/>
        <w:jc w:val="center"/>
      </w:pPr>
      <w:r>
        <w:t>НА 2021 - 2024 ГОДЫ</w:t>
      </w:r>
    </w:p>
    <w:p w:rsidR="00A002DC" w:rsidRDefault="00A002D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002D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002DC" w:rsidRDefault="00A002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002DC" w:rsidRDefault="00A002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002DC" w:rsidRDefault="00A002DC">
            <w:pPr>
              <w:pStyle w:val="ConsPlusNormal"/>
              <w:jc w:val="center"/>
            </w:pPr>
            <w:r>
              <w:rPr>
                <w:color w:val="392C69"/>
              </w:rPr>
              <w:t>Список изменяющих документов</w:t>
            </w:r>
          </w:p>
          <w:p w:rsidR="00A002DC" w:rsidRDefault="00A002DC">
            <w:pPr>
              <w:pStyle w:val="ConsPlusNormal"/>
              <w:jc w:val="center"/>
            </w:pPr>
            <w:r>
              <w:rPr>
                <w:color w:val="392C69"/>
              </w:rPr>
              <w:t>(в ред. постановлений Администрации ЗАТО Северск</w:t>
            </w:r>
          </w:p>
          <w:p w:rsidR="00A002DC" w:rsidRDefault="00A002DC">
            <w:pPr>
              <w:pStyle w:val="ConsPlusNormal"/>
              <w:jc w:val="center"/>
            </w:pPr>
            <w:r>
              <w:rPr>
                <w:color w:val="392C69"/>
              </w:rPr>
              <w:t xml:space="preserve">от 04.02.2022 </w:t>
            </w:r>
            <w:hyperlink r:id="rId5">
              <w:r>
                <w:rPr>
                  <w:color w:val="0000FF"/>
                </w:rPr>
                <w:t>N 172</w:t>
              </w:r>
            </w:hyperlink>
            <w:r>
              <w:rPr>
                <w:color w:val="392C69"/>
              </w:rPr>
              <w:t xml:space="preserve">, от 16.01.2023 </w:t>
            </w:r>
            <w:hyperlink r:id="rId6">
              <w:r>
                <w:rPr>
                  <w:color w:val="0000FF"/>
                </w:rPr>
                <w:t>N 24-па</w:t>
              </w:r>
            </w:hyperlink>
            <w:r>
              <w:rPr>
                <w:color w:val="392C69"/>
              </w:rPr>
              <w:t xml:space="preserve">, от 22.08.2023 </w:t>
            </w:r>
            <w:hyperlink r:id="rId7">
              <w:r>
                <w:rPr>
                  <w:color w:val="0000FF"/>
                </w:rPr>
                <w:t>N 1591-па</w:t>
              </w:r>
            </w:hyperlink>
            <w:r>
              <w:rPr>
                <w:color w:val="392C69"/>
              </w:rPr>
              <w:t>,</w:t>
            </w:r>
          </w:p>
          <w:p w:rsidR="00A002DC" w:rsidRDefault="00A002DC">
            <w:pPr>
              <w:pStyle w:val="ConsPlusNormal"/>
              <w:jc w:val="center"/>
            </w:pPr>
            <w:r>
              <w:rPr>
                <w:color w:val="392C69"/>
              </w:rPr>
              <w:t xml:space="preserve">от 14.02.2024 </w:t>
            </w:r>
            <w:hyperlink r:id="rId8">
              <w:r>
                <w:rPr>
                  <w:color w:val="0000FF"/>
                </w:rPr>
                <w:t>N 486-па</w:t>
              </w:r>
            </w:hyperlink>
            <w:r>
              <w:rPr>
                <w:color w:val="392C69"/>
              </w:rPr>
              <w:t xml:space="preserve">, от 02.08.2024 </w:t>
            </w:r>
            <w:hyperlink r:id="rId9">
              <w:r>
                <w:rPr>
                  <w:color w:val="0000FF"/>
                </w:rPr>
                <w:t>N 2652-па</w:t>
              </w:r>
            </w:hyperlink>
            <w:r>
              <w:rPr>
                <w:color w:val="392C69"/>
              </w:rPr>
              <w:t xml:space="preserve">, от 11.12.2024 </w:t>
            </w:r>
            <w:hyperlink r:id="rId10">
              <w:r>
                <w:rPr>
                  <w:color w:val="0000FF"/>
                </w:rPr>
                <w:t>N 4733-па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002DC" w:rsidRDefault="00A002DC">
            <w:pPr>
              <w:pStyle w:val="ConsPlusNormal"/>
            </w:pPr>
          </w:p>
        </w:tc>
      </w:tr>
    </w:tbl>
    <w:p w:rsidR="00A002DC" w:rsidRDefault="00A002DC">
      <w:pPr>
        <w:pStyle w:val="ConsPlusNormal"/>
        <w:jc w:val="both"/>
      </w:pPr>
    </w:p>
    <w:p w:rsidR="00A002DC" w:rsidRDefault="00A002DC">
      <w:pPr>
        <w:pStyle w:val="ConsPlusNormal"/>
        <w:ind w:firstLine="540"/>
        <w:jc w:val="both"/>
      </w:pPr>
      <w:r>
        <w:t xml:space="preserve">В соответствии с Федеральным </w:t>
      </w:r>
      <w:hyperlink r:id="rId1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2">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A002DC" w:rsidRDefault="00A002DC">
      <w:pPr>
        <w:pStyle w:val="ConsPlusNormal"/>
        <w:spacing w:before="220"/>
        <w:ind w:firstLine="540"/>
        <w:jc w:val="both"/>
      </w:pPr>
      <w:r>
        <w:t xml:space="preserve">1. Утвердить прилагаемую муниципальную </w:t>
      </w:r>
      <w:hyperlink w:anchor="P39">
        <w:r>
          <w:rPr>
            <w:color w:val="0000FF"/>
          </w:rPr>
          <w:t>программу</w:t>
        </w:r>
      </w:hyperlink>
      <w:r>
        <w:t xml:space="preserve"> "Охрана окружающей среды на территории ЗАТО Северск" на 2021 - 2024 годы.</w:t>
      </w:r>
    </w:p>
    <w:p w:rsidR="00A002DC" w:rsidRDefault="00A002DC">
      <w:pPr>
        <w:pStyle w:val="ConsPlusNormal"/>
        <w:spacing w:before="220"/>
        <w:ind w:firstLine="540"/>
        <w:jc w:val="both"/>
      </w:pPr>
      <w:r>
        <w:t>2. Постановление вступает в силу с 01.01.2021.</w:t>
      </w:r>
    </w:p>
    <w:p w:rsidR="00A002DC" w:rsidRDefault="00A002DC">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hyperlink r:id="rId13">
        <w:r>
          <w:rPr>
            <w:color w:val="0000FF"/>
          </w:rPr>
          <w:t>https://зато-северск.рф</w:t>
        </w:r>
      </w:hyperlink>
      <w:r>
        <w:t>).</w:t>
      </w:r>
    </w:p>
    <w:p w:rsidR="00A002DC" w:rsidRDefault="00A002DC">
      <w:pPr>
        <w:pStyle w:val="ConsPlusNormal"/>
        <w:spacing w:before="220"/>
        <w:ind w:firstLine="540"/>
        <w:jc w:val="both"/>
      </w:pPr>
      <w:r>
        <w:t>4. Контроль за исполнением постановления возложить на заместителя Мэра ЗАТО Северск по общественной безопасности.</w:t>
      </w:r>
    </w:p>
    <w:p w:rsidR="00A002DC" w:rsidRDefault="00A002DC">
      <w:pPr>
        <w:pStyle w:val="ConsPlusNormal"/>
        <w:jc w:val="both"/>
      </w:pPr>
    </w:p>
    <w:p w:rsidR="00A002DC" w:rsidRDefault="00A002DC">
      <w:pPr>
        <w:pStyle w:val="ConsPlusNormal"/>
        <w:jc w:val="right"/>
      </w:pPr>
      <w:r>
        <w:t>Мэр ЗАТО Северск</w:t>
      </w:r>
    </w:p>
    <w:p w:rsidR="00A002DC" w:rsidRDefault="00A002DC">
      <w:pPr>
        <w:pStyle w:val="ConsPlusNormal"/>
        <w:jc w:val="right"/>
      </w:pPr>
      <w:r>
        <w:t>Н.В.ДИДЕНКО</w:t>
      </w:r>
    </w:p>
    <w:p w:rsidR="00A002DC" w:rsidRDefault="00A002DC">
      <w:pPr>
        <w:pStyle w:val="ConsPlusNormal"/>
        <w:jc w:val="both"/>
      </w:pPr>
    </w:p>
    <w:p w:rsidR="00A002DC" w:rsidRDefault="00A002DC">
      <w:pPr>
        <w:pStyle w:val="ConsPlusNormal"/>
        <w:jc w:val="both"/>
      </w:pPr>
    </w:p>
    <w:p w:rsidR="00A002DC" w:rsidRDefault="00A002DC">
      <w:pPr>
        <w:pStyle w:val="ConsPlusNormal"/>
        <w:jc w:val="both"/>
      </w:pPr>
    </w:p>
    <w:p w:rsidR="00A002DC" w:rsidRDefault="00A002DC">
      <w:pPr>
        <w:pStyle w:val="ConsPlusNormal"/>
        <w:jc w:val="both"/>
      </w:pPr>
    </w:p>
    <w:p w:rsidR="00A002DC" w:rsidRDefault="00A002DC">
      <w:pPr>
        <w:pStyle w:val="ConsPlusNormal"/>
        <w:jc w:val="both"/>
      </w:pPr>
    </w:p>
    <w:p w:rsidR="00A002DC" w:rsidRDefault="00A002DC">
      <w:pPr>
        <w:pStyle w:val="ConsPlusNormal"/>
        <w:jc w:val="right"/>
        <w:outlineLvl w:val="0"/>
      </w:pPr>
      <w:r>
        <w:t>Утверждена</w:t>
      </w:r>
    </w:p>
    <w:p w:rsidR="00A002DC" w:rsidRDefault="00A002DC">
      <w:pPr>
        <w:pStyle w:val="ConsPlusNormal"/>
        <w:jc w:val="right"/>
      </w:pPr>
      <w:r>
        <w:t>постановлением</w:t>
      </w:r>
    </w:p>
    <w:p w:rsidR="00A002DC" w:rsidRDefault="00A002DC">
      <w:pPr>
        <w:pStyle w:val="ConsPlusNormal"/>
        <w:jc w:val="right"/>
      </w:pPr>
      <w:r>
        <w:t>Администрации ЗАТО Северск</w:t>
      </w:r>
    </w:p>
    <w:p w:rsidR="00A002DC" w:rsidRDefault="00A002DC">
      <w:pPr>
        <w:pStyle w:val="ConsPlusNormal"/>
        <w:jc w:val="right"/>
      </w:pPr>
      <w:r>
        <w:t>от 18.12.2020 N 2288</w:t>
      </w:r>
    </w:p>
    <w:p w:rsidR="00A002DC" w:rsidRDefault="00A002DC">
      <w:pPr>
        <w:pStyle w:val="ConsPlusNormal"/>
        <w:jc w:val="both"/>
      </w:pPr>
    </w:p>
    <w:p w:rsidR="00A002DC" w:rsidRDefault="00A002DC">
      <w:pPr>
        <w:pStyle w:val="ConsPlusTitle"/>
        <w:jc w:val="center"/>
      </w:pPr>
      <w:bookmarkStart w:id="0" w:name="P39"/>
      <w:bookmarkEnd w:id="0"/>
      <w:r>
        <w:t>МУНИЦИПАЛЬНАЯ ПРОГРАММА</w:t>
      </w:r>
    </w:p>
    <w:p w:rsidR="00A002DC" w:rsidRDefault="00A002DC">
      <w:pPr>
        <w:pStyle w:val="ConsPlusTitle"/>
        <w:jc w:val="center"/>
      </w:pPr>
      <w:r>
        <w:t>"ОХРАНА ОКРУЖАЮЩЕЙ СРЕДЫ НА ТЕРРИТОРИИ ЗАТО СЕВЕРСК"</w:t>
      </w:r>
    </w:p>
    <w:p w:rsidR="00A002DC" w:rsidRDefault="00A002DC">
      <w:pPr>
        <w:pStyle w:val="ConsPlusTitle"/>
        <w:jc w:val="center"/>
      </w:pPr>
      <w:r>
        <w:t>НА 2021 - 2024 ГОДЫ</w:t>
      </w:r>
    </w:p>
    <w:p w:rsidR="00A002DC" w:rsidRDefault="00A002D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002D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002DC" w:rsidRDefault="00A002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002DC" w:rsidRDefault="00A002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002DC" w:rsidRDefault="00A002DC">
            <w:pPr>
              <w:pStyle w:val="ConsPlusNormal"/>
              <w:jc w:val="center"/>
            </w:pPr>
            <w:r>
              <w:rPr>
                <w:color w:val="392C69"/>
              </w:rPr>
              <w:t>Список изменяющих документов</w:t>
            </w:r>
          </w:p>
          <w:p w:rsidR="00A002DC" w:rsidRDefault="00A002DC">
            <w:pPr>
              <w:pStyle w:val="ConsPlusNormal"/>
              <w:jc w:val="center"/>
            </w:pPr>
            <w:r>
              <w:rPr>
                <w:color w:val="392C69"/>
              </w:rPr>
              <w:t>(в ред. постановлений Администрации ЗАТО Северск</w:t>
            </w:r>
          </w:p>
          <w:p w:rsidR="00A002DC" w:rsidRDefault="00A002DC">
            <w:pPr>
              <w:pStyle w:val="ConsPlusNormal"/>
              <w:jc w:val="center"/>
            </w:pPr>
            <w:r>
              <w:rPr>
                <w:color w:val="392C69"/>
              </w:rPr>
              <w:t xml:space="preserve">от 04.02.2022 </w:t>
            </w:r>
            <w:hyperlink r:id="rId14">
              <w:r>
                <w:rPr>
                  <w:color w:val="0000FF"/>
                </w:rPr>
                <w:t>N 172</w:t>
              </w:r>
            </w:hyperlink>
            <w:r>
              <w:rPr>
                <w:color w:val="392C69"/>
              </w:rPr>
              <w:t xml:space="preserve">, от 16.01.2023 </w:t>
            </w:r>
            <w:hyperlink r:id="rId15">
              <w:r>
                <w:rPr>
                  <w:color w:val="0000FF"/>
                </w:rPr>
                <w:t>N 24-па</w:t>
              </w:r>
            </w:hyperlink>
            <w:r>
              <w:rPr>
                <w:color w:val="392C69"/>
              </w:rPr>
              <w:t xml:space="preserve">, от 22.08.2023 </w:t>
            </w:r>
            <w:hyperlink r:id="rId16">
              <w:r>
                <w:rPr>
                  <w:color w:val="0000FF"/>
                </w:rPr>
                <w:t>N 1591-па</w:t>
              </w:r>
            </w:hyperlink>
            <w:r>
              <w:rPr>
                <w:color w:val="392C69"/>
              </w:rPr>
              <w:t>,</w:t>
            </w:r>
          </w:p>
          <w:p w:rsidR="00A002DC" w:rsidRDefault="00A002DC">
            <w:pPr>
              <w:pStyle w:val="ConsPlusNormal"/>
              <w:jc w:val="center"/>
            </w:pPr>
            <w:r>
              <w:rPr>
                <w:color w:val="392C69"/>
              </w:rPr>
              <w:t xml:space="preserve">от 14.02.2024 </w:t>
            </w:r>
            <w:hyperlink r:id="rId17">
              <w:r>
                <w:rPr>
                  <w:color w:val="0000FF"/>
                </w:rPr>
                <w:t>N 486-па</w:t>
              </w:r>
            </w:hyperlink>
            <w:r>
              <w:rPr>
                <w:color w:val="392C69"/>
              </w:rPr>
              <w:t xml:space="preserve">, от 02.08.2024 </w:t>
            </w:r>
            <w:hyperlink r:id="rId18">
              <w:r>
                <w:rPr>
                  <w:color w:val="0000FF"/>
                </w:rPr>
                <w:t>N 2652-па</w:t>
              </w:r>
            </w:hyperlink>
            <w:r>
              <w:rPr>
                <w:color w:val="392C69"/>
              </w:rPr>
              <w:t xml:space="preserve">, от 11.12.2024 </w:t>
            </w:r>
            <w:hyperlink r:id="rId19">
              <w:r>
                <w:rPr>
                  <w:color w:val="0000FF"/>
                </w:rPr>
                <w:t>N 4733-па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002DC" w:rsidRDefault="00A002DC">
            <w:pPr>
              <w:pStyle w:val="ConsPlusNormal"/>
            </w:pPr>
          </w:p>
        </w:tc>
      </w:tr>
    </w:tbl>
    <w:p w:rsidR="00A002DC" w:rsidRDefault="00A002DC">
      <w:pPr>
        <w:pStyle w:val="ConsPlusNormal"/>
        <w:jc w:val="both"/>
      </w:pPr>
    </w:p>
    <w:p w:rsidR="00A002DC" w:rsidRDefault="00A002DC">
      <w:pPr>
        <w:pStyle w:val="ConsPlusTitle"/>
        <w:jc w:val="center"/>
        <w:outlineLvl w:val="1"/>
      </w:pPr>
      <w:r>
        <w:t>ПАСПОРТ МУНИЦИПАЛЬНОЙ ПРОГРАММЫ "ОХРАНА ОКРУЖАЮЩЕЙ СРЕДЫ</w:t>
      </w:r>
    </w:p>
    <w:p w:rsidR="00A002DC" w:rsidRDefault="00A002DC">
      <w:pPr>
        <w:pStyle w:val="ConsPlusTitle"/>
        <w:jc w:val="center"/>
      </w:pPr>
      <w:r>
        <w:t>НА ТЕРРИТОРИИ ЗАТО СЕВЕРСК"</w:t>
      </w:r>
    </w:p>
    <w:p w:rsidR="00A002DC" w:rsidRDefault="00A002DC">
      <w:pPr>
        <w:pStyle w:val="ConsPlusNormal"/>
        <w:jc w:val="center"/>
      </w:pPr>
    </w:p>
    <w:p w:rsidR="00A002DC" w:rsidRDefault="00A002DC">
      <w:pPr>
        <w:pStyle w:val="ConsPlusNormal"/>
        <w:jc w:val="center"/>
      </w:pPr>
      <w:r>
        <w:t xml:space="preserve">(в ред. </w:t>
      </w:r>
      <w:hyperlink r:id="rId20">
        <w:r>
          <w:rPr>
            <w:color w:val="0000FF"/>
          </w:rPr>
          <w:t>постановления</w:t>
        </w:r>
      </w:hyperlink>
      <w:r>
        <w:t xml:space="preserve"> Администрации ЗАТО Северск</w:t>
      </w:r>
    </w:p>
    <w:p w:rsidR="00A002DC" w:rsidRDefault="00A002DC">
      <w:pPr>
        <w:pStyle w:val="ConsPlusNormal"/>
        <w:jc w:val="center"/>
      </w:pPr>
      <w:r>
        <w:t>от 11.12.2024 N 4733-па)</w:t>
      </w:r>
    </w:p>
    <w:p w:rsidR="00A002DC" w:rsidRDefault="00A002DC">
      <w:pPr>
        <w:pStyle w:val="ConsPlusNormal"/>
        <w:jc w:val="both"/>
      </w:pPr>
    </w:p>
    <w:p w:rsidR="00A002DC" w:rsidRDefault="00A002DC">
      <w:pPr>
        <w:pStyle w:val="ConsPlusNormal"/>
        <w:sectPr w:rsidR="00A002DC" w:rsidSect="00280326">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35"/>
        <w:gridCol w:w="2211"/>
        <w:gridCol w:w="1134"/>
        <w:gridCol w:w="1134"/>
        <w:gridCol w:w="1134"/>
        <w:gridCol w:w="1134"/>
        <w:gridCol w:w="1134"/>
        <w:gridCol w:w="1444"/>
        <w:gridCol w:w="1444"/>
      </w:tblGrid>
      <w:tr w:rsidR="00A002DC">
        <w:tc>
          <w:tcPr>
            <w:tcW w:w="2835" w:type="dxa"/>
          </w:tcPr>
          <w:p w:rsidR="00A002DC" w:rsidRDefault="00A002DC">
            <w:pPr>
              <w:pStyle w:val="ConsPlusNormal"/>
            </w:pPr>
            <w:r>
              <w:lastRenderedPageBreak/>
              <w:t>Наименование муниципальной программы (далее - Программа)</w:t>
            </w:r>
          </w:p>
        </w:tc>
        <w:tc>
          <w:tcPr>
            <w:tcW w:w="10769" w:type="dxa"/>
            <w:gridSpan w:val="8"/>
          </w:tcPr>
          <w:p w:rsidR="00A002DC" w:rsidRDefault="00A002DC">
            <w:pPr>
              <w:pStyle w:val="ConsPlusNormal"/>
            </w:pPr>
            <w:r>
              <w:t>Охрана окружающей среды на территории ЗАТО Северск</w:t>
            </w:r>
          </w:p>
        </w:tc>
      </w:tr>
      <w:tr w:rsidR="00A002DC">
        <w:tc>
          <w:tcPr>
            <w:tcW w:w="2835" w:type="dxa"/>
          </w:tcPr>
          <w:p w:rsidR="00A002DC" w:rsidRDefault="00A002DC">
            <w:pPr>
              <w:pStyle w:val="ConsPlusNormal"/>
            </w:pPr>
            <w:r>
              <w:t>Срок реализации Программы</w:t>
            </w:r>
          </w:p>
        </w:tc>
        <w:tc>
          <w:tcPr>
            <w:tcW w:w="10769" w:type="dxa"/>
            <w:gridSpan w:val="8"/>
          </w:tcPr>
          <w:p w:rsidR="00A002DC" w:rsidRDefault="00A002DC">
            <w:pPr>
              <w:pStyle w:val="ConsPlusNormal"/>
            </w:pPr>
            <w:r>
              <w:t>2021 - 2024 годы</w:t>
            </w:r>
          </w:p>
        </w:tc>
      </w:tr>
      <w:tr w:rsidR="00A002DC">
        <w:tc>
          <w:tcPr>
            <w:tcW w:w="2835" w:type="dxa"/>
          </w:tcPr>
          <w:p w:rsidR="00A002DC" w:rsidRDefault="00A002DC">
            <w:pPr>
              <w:pStyle w:val="ConsPlusNormal"/>
            </w:pPr>
            <w:r>
              <w:t>Ответственный исполнитель Программы</w:t>
            </w:r>
          </w:p>
        </w:tc>
        <w:tc>
          <w:tcPr>
            <w:tcW w:w="10769" w:type="dxa"/>
            <w:gridSpan w:val="8"/>
          </w:tcPr>
          <w:p w:rsidR="00A002DC" w:rsidRDefault="00A002DC">
            <w:pPr>
              <w:pStyle w:val="ConsPlusNormal"/>
            </w:pPr>
            <w:r>
              <w:t>Отдел охраны окружающей среды и природных ресурсов Администрации ЗАТО Северск до 06.11.2024, с 07.11.2024 Управление жилищно-коммунального хозяйства, транспорта и связи Администрации ЗАТО Северск</w:t>
            </w:r>
          </w:p>
        </w:tc>
      </w:tr>
      <w:tr w:rsidR="00A002DC">
        <w:tc>
          <w:tcPr>
            <w:tcW w:w="2835" w:type="dxa"/>
          </w:tcPr>
          <w:p w:rsidR="00A002DC" w:rsidRDefault="00A002DC">
            <w:pPr>
              <w:pStyle w:val="ConsPlusNormal"/>
            </w:pPr>
            <w:r>
              <w:t>Соисполнители Программы</w:t>
            </w:r>
          </w:p>
        </w:tc>
        <w:tc>
          <w:tcPr>
            <w:tcW w:w="10769" w:type="dxa"/>
            <w:gridSpan w:val="8"/>
          </w:tcPr>
          <w:p w:rsidR="00A002DC" w:rsidRDefault="00A002DC">
            <w:pPr>
              <w:pStyle w:val="ConsPlusNormal"/>
            </w:pPr>
            <w:r>
              <w:t>Отсутствуют</w:t>
            </w:r>
          </w:p>
        </w:tc>
      </w:tr>
      <w:tr w:rsidR="00A002DC">
        <w:tc>
          <w:tcPr>
            <w:tcW w:w="2835" w:type="dxa"/>
            <w:vMerge w:val="restart"/>
          </w:tcPr>
          <w:p w:rsidR="00A002DC" w:rsidRDefault="00A002DC">
            <w:pPr>
              <w:pStyle w:val="ConsPlusNormal"/>
            </w:pPr>
            <w:r>
              <w:t>Участники Программы</w:t>
            </w:r>
          </w:p>
        </w:tc>
        <w:tc>
          <w:tcPr>
            <w:tcW w:w="10769" w:type="dxa"/>
            <w:gridSpan w:val="8"/>
          </w:tcPr>
          <w:p w:rsidR="00A002DC" w:rsidRDefault="00A002DC">
            <w:pPr>
              <w:pStyle w:val="ConsPlusNormal"/>
            </w:pPr>
            <w:r>
              <w:t>Администрация ЗАТО Северск</w:t>
            </w:r>
          </w:p>
        </w:tc>
      </w:tr>
      <w:tr w:rsidR="00A002DC">
        <w:tc>
          <w:tcPr>
            <w:tcW w:w="2835" w:type="dxa"/>
            <w:vMerge/>
          </w:tcPr>
          <w:p w:rsidR="00A002DC" w:rsidRDefault="00A002DC">
            <w:pPr>
              <w:pStyle w:val="ConsPlusNormal"/>
            </w:pPr>
          </w:p>
        </w:tc>
        <w:tc>
          <w:tcPr>
            <w:tcW w:w="10769" w:type="dxa"/>
            <w:gridSpan w:val="8"/>
          </w:tcPr>
          <w:p w:rsidR="00A002DC" w:rsidRDefault="00A002DC">
            <w:pPr>
              <w:pStyle w:val="ConsPlusNormal"/>
            </w:pPr>
            <w:r>
              <w:t>Управление жилищно-коммунального хозяйства, транспорта и связи Администрации ЗАТО Северск</w:t>
            </w:r>
          </w:p>
        </w:tc>
      </w:tr>
      <w:tr w:rsidR="00A002DC">
        <w:tc>
          <w:tcPr>
            <w:tcW w:w="2835" w:type="dxa"/>
            <w:vMerge/>
          </w:tcPr>
          <w:p w:rsidR="00A002DC" w:rsidRDefault="00A002DC">
            <w:pPr>
              <w:pStyle w:val="ConsPlusNormal"/>
            </w:pPr>
          </w:p>
        </w:tc>
        <w:tc>
          <w:tcPr>
            <w:tcW w:w="10769" w:type="dxa"/>
            <w:gridSpan w:val="8"/>
          </w:tcPr>
          <w:p w:rsidR="00A002DC" w:rsidRDefault="00A002DC">
            <w:pPr>
              <w:pStyle w:val="ConsPlusNormal"/>
            </w:pPr>
            <w:r>
              <w:t>Управление имущественных отношений Администрации ЗАТО Северск</w:t>
            </w:r>
          </w:p>
        </w:tc>
      </w:tr>
      <w:tr w:rsidR="00A002DC">
        <w:tc>
          <w:tcPr>
            <w:tcW w:w="2835" w:type="dxa"/>
            <w:vMerge/>
          </w:tcPr>
          <w:p w:rsidR="00A002DC" w:rsidRDefault="00A002DC">
            <w:pPr>
              <w:pStyle w:val="ConsPlusNormal"/>
            </w:pPr>
          </w:p>
        </w:tc>
        <w:tc>
          <w:tcPr>
            <w:tcW w:w="10769" w:type="dxa"/>
            <w:gridSpan w:val="8"/>
          </w:tcPr>
          <w:p w:rsidR="00A002DC" w:rsidRDefault="00A002DC">
            <w:pPr>
              <w:pStyle w:val="ConsPlusNormal"/>
            </w:pPr>
            <w:r>
              <w:t>Управление капитального строительства Администрации ЗАТО Северск</w:t>
            </w:r>
          </w:p>
        </w:tc>
      </w:tr>
      <w:tr w:rsidR="00A002DC">
        <w:tc>
          <w:tcPr>
            <w:tcW w:w="2835" w:type="dxa"/>
            <w:vMerge/>
          </w:tcPr>
          <w:p w:rsidR="00A002DC" w:rsidRDefault="00A002DC">
            <w:pPr>
              <w:pStyle w:val="ConsPlusNormal"/>
            </w:pPr>
          </w:p>
        </w:tc>
        <w:tc>
          <w:tcPr>
            <w:tcW w:w="10769" w:type="dxa"/>
            <w:gridSpan w:val="8"/>
          </w:tcPr>
          <w:p w:rsidR="00A002DC" w:rsidRDefault="00A002DC">
            <w:pPr>
              <w:pStyle w:val="ConsPlusNormal"/>
            </w:pPr>
            <w:r>
              <w:t>Управление культуры Администрации ЗАТО Северск</w:t>
            </w:r>
          </w:p>
        </w:tc>
      </w:tr>
      <w:tr w:rsidR="00A002DC">
        <w:tc>
          <w:tcPr>
            <w:tcW w:w="2835" w:type="dxa"/>
            <w:vMerge/>
          </w:tcPr>
          <w:p w:rsidR="00A002DC" w:rsidRDefault="00A002DC">
            <w:pPr>
              <w:pStyle w:val="ConsPlusNormal"/>
            </w:pPr>
          </w:p>
        </w:tc>
        <w:tc>
          <w:tcPr>
            <w:tcW w:w="10769" w:type="dxa"/>
            <w:gridSpan w:val="8"/>
          </w:tcPr>
          <w:p w:rsidR="00A002DC" w:rsidRDefault="00A002DC">
            <w:pPr>
              <w:pStyle w:val="ConsPlusNormal"/>
            </w:pPr>
            <w:r>
              <w:t>Управление образования Администрации ЗАТО Северск</w:t>
            </w:r>
          </w:p>
        </w:tc>
      </w:tr>
      <w:tr w:rsidR="00A002DC">
        <w:tc>
          <w:tcPr>
            <w:tcW w:w="2835" w:type="dxa"/>
            <w:vMerge/>
          </w:tcPr>
          <w:p w:rsidR="00A002DC" w:rsidRDefault="00A002DC">
            <w:pPr>
              <w:pStyle w:val="ConsPlusNormal"/>
            </w:pPr>
          </w:p>
        </w:tc>
        <w:tc>
          <w:tcPr>
            <w:tcW w:w="10769" w:type="dxa"/>
            <w:gridSpan w:val="8"/>
          </w:tcPr>
          <w:p w:rsidR="00A002DC" w:rsidRDefault="00A002DC">
            <w:pPr>
              <w:pStyle w:val="ConsPlusNormal"/>
            </w:pPr>
            <w:r>
              <w:t>Управление по внегородским территориям Администрации ЗАТО Северск</w:t>
            </w:r>
          </w:p>
        </w:tc>
      </w:tr>
      <w:tr w:rsidR="00A002DC">
        <w:tc>
          <w:tcPr>
            <w:tcW w:w="2835" w:type="dxa"/>
          </w:tcPr>
          <w:p w:rsidR="00A002DC" w:rsidRDefault="00A002DC">
            <w:pPr>
              <w:pStyle w:val="ConsPlusNormal"/>
            </w:pPr>
            <w:r>
              <w:t>Цель социально-экономического развития ЗАТО Северск, на реализацию которой направлена Программа</w:t>
            </w:r>
          </w:p>
        </w:tc>
        <w:tc>
          <w:tcPr>
            <w:tcW w:w="10769" w:type="dxa"/>
            <w:gridSpan w:val="8"/>
          </w:tcPr>
          <w:p w:rsidR="00A002DC" w:rsidRDefault="00A002DC">
            <w:pPr>
              <w:pStyle w:val="ConsPlusNormal"/>
            </w:pPr>
            <w:r>
              <w:t>Обеспечение экологической безопасности систем жизнедеятельности, формирование у жителей ЗАТО Северск экологического мировоззрения и культуры</w:t>
            </w:r>
          </w:p>
        </w:tc>
      </w:tr>
      <w:tr w:rsidR="00A002DC">
        <w:tc>
          <w:tcPr>
            <w:tcW w:w="2835" w:type="dxa"/>
          </w:tcPr>
          <w:p w:rsidR="00A002DC" w:rsidRDefault="00A002DC">
            <w:pPr>
              <w:pStyle w:val="ConsPlusNormal"/>
            </w:pPr>
            <w:r>
              <w:t>Цель Программы</w:t>
            </w:r>
          </w:p>
        </w:tc>
        <w:tc>
          <w:tcPr>
            <w:tcW w:w="10769" w:type="dxa"/>
            <w:gridSpan w:val="8"/>
          </w:tcPr>
          <w:p w:rsidR="00A002DC" w:rsidRDefault="00A002DC">
            <w:pPr>
              <w:pStyle w:val="ConsPlusNormal"/>
            </w:pPr>
            <w:r>
              <w:t>Повышение уровня экологической безопасности и экологической культуры населения ЗАТО Северск, сохранение особо охраняемых природных территорий местного значения</w:t>
            </w:r>
          </w:p>
        </w:tc>
      </w:tr>
      <w:tr w:rsidR="00A002DC">
        <w:tc>
          <w:tcPr>
            <w:tcW w:w="2835" w:type="dxa"/>
            <w:vMerge w:val="restart"/>
          </w:tcPr>
          <w:p w:rsidR="00A002DC" w:rsidRDefault="00A002DC">
            <w:pPr>
              <w:pStyle w:val="ConsPlusNormal"/>
            </w:pPr>
            <w:r>
              <w:t xml:space="preserve">Целевые показатели </w:t>
            </w:r>
            <w:r>
              <w:lastRenderedPageBreak/>
              <w:t>(индикаторы) результативности Программы (по годам реализации)</w:t>
            </w:r>
          </w:p>
        </w:tc>
        <w:tc>
          <w:tcPr>
            <w:tcW w:w="2211" w:type="dxa"/>
          </w:tcPr>
          <w:p w:rsidR="00A002DC" w:rsidRDefault="00A002DC">
            <w:pPr>
              <w:pStyle w:val="ConsPlusNormal"/>
              <w:jc w:val="center"/>
            </w:pPr>
            <w:r>
              <w:lastRenderedPageBreak/>
              <w:t xml:space="preserve">Показатели цели, </w:t>
            </w:r>
            <w:r>
              <w:lastRenderedPageBreak/>
              <w:t>единица измерения</w:t>
            </w:r>
          </w:p>
        </w:tc>
        <w:tc>
          <w:tcPr>
            <w:tcW w:w="1134" w:type="dxa"/>
          </w:tcPr>
          <w:p w:rsidR="00A002DC" w:rsidRDefault="00A002DC">
            <w:pPr>
              <w:pStyle w:val="ConsPlusNormal"/>
              <w:jc w:val="center"/>
            </w:pPr>
            <w:r>
              <w:lastRenderedPageBreak/>
              <w:t>2020 год</w:t>
            </w:r>
          </w:p>
        </w:tc>
        <w:tc>
          <w:tcPr>
            <w:tcW w:w="1134" w:type="dxa"/>
          </w:tcPr>
          <w:p w:rsidR="00A002DC" w:rsidRDefault="00A002DC">
            <w:pPr>
              <w:pStyle w:val="ConsPlusNormal"/>
              <w:jc w:val="center"/>
            </w:pPr>
            <w:r>
              <w:t>2021 год</w:t>
            </w:r>
          </w:p>
        </w:tc>
        <w:tc>
          <w:tcPr>
            <w:tcW w:w="1134" w:type="dxa"/>
          </w:tcPr>
          <w:p w:rsidR="00A002DC" w:rsidRDefault="00A002DC">
            <w:pPr>
              <w:pStyle w:val="ConsPlusNormal"/>
              <w:jc w:val="center"/>
            </w:pPr>
            <w:r>
              <w:t>2022 год</w:t>
            </w:r>
          </w:p>
        </w:tc>
        <w:tc>
          <w:tcPr>
            <w:tcW w:w="1134" w:type="dxa"/>
          </w:tcPr>
          <w:p w:rsidR="00A002DC" w:rsidRDefault="00A002DC">
            <w:pPr>
              <w:pStyle w:val="ConsPlusNormal"/>
              <w:jc w:val="center"/>
            </w:pPr>
            <w:r>
              <w:t>2023 год</w:t>
            </w:r>
          </w:p>
        </w:tc>
        <w:tc>
          <w:tcPr>
            <w:tcW w:w="1134" w:type="dxa"/>
          </w:tcPr>
          <w:p w:rsidR="00A002DC" w:rsidRDefault="00A002DC">
            <w:pPr>
              <w:pStyle w:val="ConsPlusNormal"/>
              <w:jc w:val="center"/>
            </w:pPr>
            <w:r>
              <w:t>2024 год</w:t>
            </w:r>
          </w:p>
        </w:tc>
        <w:tc>
          <w:tcPr>
            <w:tcW w:w="1444" w:type="dxa"/>
          </w:tcPr>
          <w:p w:rsidR="00A002DC" w:rsidRDefault="00A002DC">
            <w:pPr>
              <w:pStyle w:val="ConsPlusNormal"/>
              <w:jc w:val="center"/>
            </w:pPr>
            <w:r>
              <w:t xml:space="preserve">2025 год </w:t>
            </w:r>
            <w:r>
              <w:lastRenderedPageBreak/>
              <w:t>(прогнозный период)</w:t>
            </w:r>
          </w:p>
        </w:tc>
        <w:tc>
          <w:tcPr>
            <w:tcW w:w="1444" w:type="dxa"/>
          </w:tcPr>
          <w:p w:rsidR="00A002DC" w:rsidRDefault="00A002DC">
            <w:pPr>
              <w:pStyle w:val="ConsPlusNormal"/>
              <w:jc w:val="center"/>
            </w:pPr>
            <w:r>
              <w:lastRenderedPageBreak/>
              <w:t xml:space="preserve">2026 год </w:t>
            </w:r>
            <w:r>
              <w:lastRenderedPageBreak/>
              <w:t>(прогнозный период)</w:t>
            </w:r>
          </w:p>
        </w:tc>
      </w:tr>
      <w:tr w:rsidR="00A002DC">
        <w:tc>
          <w:tcPr>
            <w:tcW w:w="2835" w:type="dxa"/>
            <w:vMerge/>
          </w:tcPr>
          <w:p w:rsidR="00A002DC" w:rsidRDefault="00A002DC">
            <w:pPr>
              <w:pStyle w:val="ConsPlusNormal"/>
            </w:pPr>
          </w:p>
        </w:tc>
        <w:tc>
          <w:tcPr>
            <w:tcW w:w="2211" w:type="dxa"/>
          </w:tcPr>
          <w:p w:rsidR="00A002DC" w:rsidRDefault="00A002DC">
            <w:pPr>
              <w:pStyle w:val="ConsPlusNormal"/>
            </w:pPr>
            <w:r>
              <w:t>1. Доля детей в возрасте от 5 до 18 лет, принимающих участие в экологических мероприятиях, от численности детей этой же возрастной группы, обучающихся в образовательных учреждениях, проц</w:t>
            </w:r>
          </w:p>
        </w:tc>
        <w:tc>
          <w:tcPr>
            <w:tcW w:w="1134" w:type="dxa"/>
          </w:tcPr>
          <w:p w:rsidR="00A002DC" w:rsidRDefault="00A002DC">
            <w:pPr>
              <w:pStyle w:val="ConsPlusNormal"/>
              <w:jc w:val="center"/>
            </w:pPr>
            <w:r>
              <w:t>6,6</w:t>
            </w:r>
          </w:p>
        </w:tc>
        <w:tc>
          <w:tcPr>
            <w:tcW w:w="1134" w:type="dxa"/>
          </w:tcPr>
          <w:p w:rsidR="00A002DC" w:rsidRDefault="00A002DC">
            <w:pPr>
              <w:pStyle w:val="ConsPlusNormal"/>
              <w:jc w:val="center"/>
            </w:pPr>
            <w:r>
              <w:t>5,6</w:t>
            </w:r>
          </w:p>
        </w:tc>
        <w:tc>
          <w:tcPr>
            <w:tcW w:w="1134" w:type="dxa"/>
          </w:tcPr>
          <w:p w:rsidR="00A002DC" w:rsidRDefault="00A002DC">
            <w:pPr>
              <w:pStyle w:val="ConsPlusNormal"/>
              <w:jc w:val="center"/>
            </w:pPr>
            <w:r>
              <w:t>5,6</w:t>
            </w:r>
          </w:p>
        </w:tc>
        <w:tc>
          <w:tcPr>
            <w:tcW w:w="1134" w:type="dxa"/>
          </w:tcPr>
          <w:p w:rsidR="00A002DC" w:rsidRDefault="00A002DC">
            <w:pPr>
              <w:pStyle w:val="ConsPlusNormal"/>
              <w:jc w:val="center"/>
            </w:pPr>
            <w:r>
              <w:t>5,6</w:t>
            </w:r>
          </w:p>
        </w:tc>
        <w:tc>
          <w:tcPr>
            <w:tcW w:w="1134" w:type="dxa"/>
          </w:tcPr>
          <w:p w:rsidR="00A002DC" w:rsidRDefault="00A002DC">
            <w:pPr>
              <w:pStyle w:val="ConsPlusNormal"/>
              <w:jc w:val="center"/>
            </w:pPr>
            <w:r>
              <w:t>0,0</w:t>
            </w:r>
          </w:p>
        </w:tc>
        <w:tc>
          <w:tcPr>
            <w:tcW w:w="1444" w:type="dxa"/>
          </w:tcPr>
          <w:p w:rsidR="00A002DC" w:rsidRDefault="00A002DC">
            <w:pPr>
              <w:pStyle w:val="ConsPlusNormal"/>
              <w:jc w:val="center"/>
            </w:pPr>
            <w:r>
              <w:t>5,6</w:t>
            </w:r>
          </w:p>
        </w:tc>
        <w:tc>
          <w:tcPr>
            <w:tcW w:w="1444" w:type="dxa"/>
          </w:tcPr>
          <w:p w:rsidR="00A002DC" w:rsidRDefault="00A002DC">
            <w:pPr>
              <w:pStyle w:val="ConsPlusNormal"/>
              <w:jc w:val="center"/>
            </w:pPr>
            <w:r>
              <w:t>5,6</w:t>
            </w:r>
          </w:p>
        </w:tc>
      </w:tr>
      <w:tr w:rsidR="00A002DC">
        <w:tc>
          <w:tcPr>
            <w:tcW w:w="2835" w:type="dxa"/>
            <w:vMerge/>
          </w:tcPr>
          <w:p w:rsidR="00A002DC" w:rsidRDefault="00A002DC">
            <w:pPr>
              <w:pStyle w:val="ConsPlusNormal"/>
            </w:pPr>
          </w:p>
        </w:tc>
        <w:tc>
          <w:tcPr>
            <w:tcW w:w="2211" w:type="dxa"/>
          </w:tcPr>
          <w:p w:rsidR="00A002DC" w:rsidRDefault="00A002DC">
            <w:pPr>
              <w:pStyle w:val="ConsPlusNormal"/>
            </w:pPr>
            <w:r>
              <w:t>2. Доля населения ЗАТО Северск, получающего информацию по охране окружающей среды (в расчете на 100 тыс. чел.), проц</w:t>
            </w:r>
          </w:p>
        </w:tc>
        <w:tc>
          <w:tcPr>
            <w:tcW w:w="1134" w:type="dxa"/>
          </w:tcPr>
          <w:p w:rsidR="00A002DC" w:rsidRDefault="00A002DC">
            <w:pPr>
              <w:pStyle w:val="ConsPlusNormal"/>
              <w:jc w:val="center"/>
            </w:pPr>
            <w:r>
              <w:t>0</w:t>
            </w:r>
          </w:p>
        </w:tc>
        <w:tc>
          <w:tcPr>
            <w:tcW w:w="1134" w:type="dxa"/>
          </w:tcPr>
          <w:p w:rsidR="00A002DC" w:rsidRDefault="00A002DC">
            <w:pPr>
              <w:pStyle w:val="ConsPlusNormal"/>
              <w:jc w:val="center"/>
            </w:pPr>
            <w:r>
              <w:t>5,8</w:t>
            </w:r>
          </w:p>
        </w:tc>
        <w:tc>
          <w:tcPr>
            <w:tcW w:w="1134" w:type="dxa"/>
          </w:tcPr>
          <w:p w:rsidR="00A002DC" w:rsidRDefault="00A002DC">
            <w:pPr>
              <w:pStyle w:val="ConsPlusNormal"/>
              <w:jc w:val="center"/>
            </w:pPr>
            <w:r>
              <w:t>4,3</w:t>
            </w:r>
          </w:p>
        </w:tc>
        <w:tc>
          <w:tcPr>
            <w:tcW w:w="1134" w:type="dxa"/>
          </w:tcPr>
          <w:p w:rsidR="00A002DC" w:rsidRDefault="00A002DC">
            <w:pPr>
              <w:pStyle w:val="ConsPlusNormal"/>
              <w:jc w:val="center"/>
            </w:pPr>
            <w:r>
              <w:t>2,8</w:t>
            </w:r>
          </w:p>
        </w:tc>
        <w:tc>
          <w:tcPr>
            <w:tcW w:w="1134" w:type="dxa"/>
          </w:tcPr>
          <w:p w:rsidR="00A002DC" w:rsidRDefault="00A002DC">
            <w:pPr>
              <w:pStyle w:val="ConsPlusNormal"/>
              <w:jc w:val="center"/>
            </w:pPr>
            <w:r>
              <w:t>2,2</w:t>
            </w:r>
          </w:p>
        </w:tc>
        <w:tc>
          <w:tcPr>
            <w:tcW w:w="1444" w:type="dxa"/>
          </w:tcPr>
          <w:p w:rsidR="00A002DC" w:rsidRDefault="00A002DC">
            <w:pPr>
              <w:pStyle w:val="ConsPlusNormal"/>
              <w:jc w:val="center"/>
            </w:pPr>
            <w:r>
              <w:t>2,5</w:t>
            </w:r>
          </w:p>
        </w:tc>
        <w:tc>
          <w:tcPr>
            <w:tcW w:w="1444" w:type="dxa"/>
          </w:tcPr>
          <w:p w:rsidR="00A002DC" w:rsidRDefault="00A002DC">
            <w:pPr>
              <w:pStyle w:val="ConsPlusNormal"/>
              <w:jc w:val="center"/>
            </w:pPr>
            <w:r>
              <w:t>2,5</w:t>
            </w:r>
          </w:p>
        </w:tc>
      </w:tr>
      <w:tr w:rsidR="00A002DC">
        <w:tc>
          <w:tcPr>
            <w:tcW w:w="2835" w:type="dxa"/>
            <w:vMerge/>
          </w:tcPr>
          <w:p w:rsidR="00A002DC" w:rsidRDefault="00A002DC">
            <w:pPr>
              <w:pStyle w:val="ConsPlusNormal"/>
            </w:pPr>
          </w:p>
        </w:tc>
        <w:tc>
          <w:tcPr>
            <w:tcW w:w="2211" w:type="dxa"/>
          </w:tcPr>
          <w:p w:rsidR="00A002DC" w:rsidRDefault="00A002DC">
            <w:pPr>
              <w:pStyle w:val="ConsPlusNormal"/>
            </w:pPr>
            <w:r>
              <w:t>3. Ликвидация объекта накопленного вреда, га</w:t>
            </w:r>
          </w:p>
        </w:tc>
        <w:tc>
          <w:tcPr>
            <w:tcW w:w="1134" w:type="dxa"/>
          </w:tcPr>
          <w:p w:rsidR="00A002DC" w:rsidRDefault="00A002DC">
            <w:pPr>
              <w:pStyle w:val="ConsPlusNormal"/>
              <w:jc w:val="center"/>
            </w:pPr>
            <w:r>
              <w:t>0</w:t>
            </w:r>
          </w:p>
        </w:tc>
        <w:tc>
          <w:tcPr>
            <w:tcW w:w="1134" w:type="dxa"/>
          </w:tcPr>
          <w:p w:rsidR="00A002DC" w:rsidRDefault="00A002DC">
            <w:pPr>
              <w:pStyle w:val="ConsPlusNormal"/>
              <w:jc w:val="center"/>
            </w:pPr>
            <w:r>
              <w:t>0</w:t>
            </w:r>
          </w:p>
        </w:tc>
        <w:tc>
          <w:tcPr>
            <w:tcW w:w="1134" w:type="dxa"/>
          </w:tcPr>
          <w:p w:rsidR="00A002DC" w:rsidRDefault="00A002DC">
            <w:pPr>
              <w:pStyle w:val="ConsPlusNormal"/>
              <w:jc w:val="center"/>
            </w:pPr>
            <w:r>
              <w:t>0</w:t>
            </w:r>
          </w:p>
        </w:tc>
        <w:tc>
          <w:tcPr>
            <w:tcW w:w="1134" w:type="dxa"/>
          </w:tcPr>
          <w:p w:rsidR="00A002DC" w:rsidRDefault="00A002DC">
            <w:pPr>
              <w:pStyle w:val="ConsPlusNormal"/>
              <w:jc w:val="center"/>
            </w:pPr>
            <w:r>
              <w:t>0</w:t>
            </w:r>
          </w:p>
        </w:tc>
        <w:tc>
          <w:tcPr>
            <w:tcW w:w="1134" w:type="dxa"/>
          </w:tcPr>
          <w:p w:rsidR="00A002DC" w:rsidRDefault="00A002DC">
            <w:pPr>
              <w:pStyle w:val="ConsPlusNormal"/>
              <w:jc w:val="center"/>
            </w:pPr>
            <w:r>
              <w:t>0</w:t>
            </w:r>
          </w:p>
        </w:tc>
        <w:tc>
          <w:tcPr>
            <w:tcW w:w="1444" w:type="dxa"/>
          </w:tcPr>
          <w:p w:rsidR="00A002DC" w:rsidRDefault="00A002DC">
            <w:pPr>
              <w:pStyle w:val="ConsPlusNormal"/>
              <w:jc w:val="center"/>
            </w:pPr>
            <w:r>
              <w:t>0</w:t>
            </w:r>
          </w:p>
        </w:tc>
        <w:tc>
          <w:tcPr>
            <w:tcW w:w="1444" w:type="dxa"/>
          </w:tcPr>
          <w:p w:rsidR="00A002DC" w:rsidRDefault="00A002DC">
            <w:pPr>
              <w:pStyle w:val="ConsPlusNormal"/>
              <w:jc w:val="center"/>
            </w:pPr>
            <w:r>
              <w:t>0</w:t>
            </w:r>
          </w:p>
        </w:tc>
      </w:tr>
      <w:tr w:rsidR="00A002DC">
        <w:tc>
          <w:tcPr>
            <w:tcW w:w="2835" w:type="dxa"/>
            <w:vMerge/>
          </w:tcPr>
          <w:p w:rsidR="00A002DC" w:rsidRDefault="00A002DC">
            <w:pPr>
              <w:pStyle w:val="ConsPlusNormal"/>
            </w:pPr>
          </w:p>
        </w:tc>
        <w:tc>
          <w:tcPr>
            <w:tcW w:w="2211" w:type="dxa"/>
          </w:tcPr>
          <w:p w:rsidR="00A002DC" w:rsidRDefault="00A002DC">
            <w:pPr>
              <w:pStyle w:val="ConsPlusNormal"/>
            </w:pPr>
            <w:r>
              <w:t xml:space="preserve">4. Доля площади рекреационной зоны ООПТ, охваченной регулярной санитарной очисткой и уборкой от отходов, </w:t>
            </w:r>
            <w:r>
              <w:lastRenderedPageBreak/>
              <w:t>проц</w:t>
            </w:r>
          </w:p>
        </w:tc>
        <w:tc>
          <w:tcPr>
            <w:tcW w:w="1134" w:type="dxa"/>
          </w:tcPr>
          <w:p w:rsidR="00A002DC" w:rsidRDefault="00A002DC">
            <w:pPr>
              <w:pStyle w:val="ConsPlusNormal"/>
              <w:jc w:val="center"/>
            </w:pPr>
            <w:r>
              <w:lastRenderedPageBreak/>
              <w:t>32</w:t>
            </w:r>
          </w:p>
        </w:tc>
        <w:tc>
          <w:tcPr>
            <w:tcW w:w="1134" w:type="dxa"/>
          </w:tcPr>
          <w:p w:rsidR="00A002DC" w:rsidRDefault="00A002DC">
            <w:pPr>
              <w:pStyle w:val="ConsPlusNormal"/>
              <w:jc w:val="center"/>
            </w:pPr>
            <w:r>
              <w:t>32</w:t>
            </w:r>
          </w:p>
        </w:tc>
        <w:tc>
          <w:tcPr>
            <w:tcW w:w="1134" w:type="dxa"/>
          </w:tcPr>
          <w:p w:rsidR="00A002DC" w:rsidRDefault="00A002DC">
            <w:pPr>
              <w:pStyle w:val="ConsPlusNormal"/>
              <w:jc w:val="center"/>
            </w:pPr>
            <w:r>
              <w:t>32</w:t>
            </w:r>
          </w:p>
        </w:tc>
        <w:tc>
          <w:tcPr>
            <w:tcW w:w="1134" w:type="dxa"/>
          </w:tcPr>
          <w:p w:rsidR="00A002DC" w:rsidRDefault="00A002DC">
            <w:pPr>
              <w:pStyle w:val="ConsPlusNormal"/>
              <w:jc w:val="center"/>
            </w:pPr>
            <w:r>
              <w:t>32</w:t>
            </w:r>
          </w:p>
        </w:tc>
        <w:tc>
          <w:tcPr>
            <w:tcW w:w="1134" w:type="dxa"/>
          </w:tcPr>
          <w:p w:rsidR="00A002DC" w:rsidRDefault="00A002DC">
            <w:pPr>
              <w:pStyle w:val="ConsPlusNormal"/>
              <w:jc w:val="center"/>
            </w:pPr>
            <w:r>
              <w:t>32</w:t>
            </w:r>
          </w:p>
        </w:tc>
        <w:tc>
          <w:tcPr>
            <w:tcW w:w="1444" w:type="dxa"/>
          </w:tcPr>
          <w:p w:rsidR="00A002DC" w:rsidRDefault="00A002DC">
            <w:pPr>
              <w:pStyle w:val="ConsPlusNormal"/>
              <w:jc w:val="center"/>
            </w:pPr>
            <w:r>
              <w:t>32</w:t>
            </w:r>
          </w:p>
        </w:tc>
        <w:tc>
          <w:tcPr>
            <w:tcW w:w="1444" w:type="dxa"/>
          </w:tcPr>
          <w:p w:rsidR="00A002DC" w:rsidRDefault="00A002DC">
            <w:pPr>
              <w:pStyle w:val="ConsPlusNormal"/>
              <w:jc w:val="center"/>
            </w:pPr>
            <w:r>
              <w:t>32</w:t>
            </w:r>
          </w:p>
        </w:tc>
      </w:tr>
      <w:tr w:rsidR="00A002DC">
        <w:tc>
          <w:tcPr>
            <w:tcW w:w="2835" w:type="dxa"/>
            <w:vMerge w:val="restart"/>
          </w:tcPr>
          <w:p w:rsidR="00A002DC" w:rsidRDefault="00A002DC">
            <w:pPr>
              <w:pStyle w:val="ConsPlusNormal"/>
            </w:pPr>
            <w:r>
              <w:t>Задачи Программы</w:t>
            </w:r>
          </w:p>
        </w:tc>
        <w:tc>
          <w:tcPr>
            <w:tcW w:w="10769" w:type="dxa"/>
            <w:gridSpan w:val="8"/>
          </w:tcPr>
          <w:p w:rsidR="00A002DC" w:rsidRDefault="00A002DC">
            <w:pPr>
              <w:pStyle w:val="ConsPlusNormal"/>
              <w:jc w:val="both"/>
            </w:pPr>
            <w:r>
              <w:t>1. Обеспечение экологически безопасных условий проживания населения и экологическое просвещение населения</w:t>
            </w:r>
          </w:p>
        </w:tc>
      </w:tr>
      <w:tr w:rsidR="00A002DC">
        <w:tc>
          <w:tcPr>
            <w:tcW w:w="2835" w:type="dxa"/>
            <w:vMerge/>
          </w:tcPr>
          <w:p w:rsidR="00A002DC" w:rsidRDefault="00A002DC">
            <w:pPr>
              <w:pStyle w:val="ConsPlusNormal"/>
            </w:pPr>
          </w:p>
        </w:tc>
        <w:tc>
          <w:tcPr>
            <w:tcW w:w="10769" w:type="dxa"/>
            <w:gridSpan w:val="8"/>
          </w:tcPr>
          <w:p w:rsidR="00A002DC" w:rsidRDefault="00A002DC">
            <w:pPr>
              <w:pStyle w:val="ConsPlusNormal"/>
              <w:jc w:val="both"/>
            </w:pPr>
            <w:r>
              <w:t>2. Сохранение природных объектов на особо охраняемой природной территории, создание нормальных условий для рекреации</w:t>
            </w:r>
          </w:p>
        </w:tc>
      </w:tr>
      <w:tr w:rsidR="00A002DC">
        <w:tc>
          <w:tcPr>
            <w:tcW w:w="2835" w:type="dxa"/>
            <w:vMerge w:val="restart"/>
          </w:tcPr>
          <w:p w:rsidR="00A002DC" w:rsidRDefault="00A002DC">
            <w:pPr>
              <w:pStyle w:val="ConsPlusNormal"/>
            </w:pPr>
            <w:r>
              <w:t>Подпрограммы Программы</w:t>
            </w:r>
          </w:p>
        </w:tc>
        <w:tc>
          <w:tcPr>
            <w:tcW w:w="10769" w:type="dxa"/>
            <w:gridSpan w:val="8"/>
          </w:tcPr>
          <w:p w:rsidR="00A002DC" w:rsidRDefault="00A002DC">
            <w:pPr>
              <w:pStyle w:val="ConsPlusNormal"/>
              <w:jc w:val="both"/>
            </w:pPr>
            <w:hyperlink w:anchor="P2657">
              <w:r>
                <w:rPr>
                  <w:color w:val="0000FF"/>
                </w:rPr>
                <w:t>Подпрограмма 1</w:t>
              </w:r>
            </w:hyperlink>
            <w:r>
              <w:t xml:space="preserve"> "Экологическое развитие ЗАТО Северск"</w:t>
            </w:r>
          </w:p>
        </w:tc>
      </w:tr>
      <w:tr w:rsidR="00A002DC">
        <w:tc>
          <w:tcPr>
            <w:tcW w:w="2835" w:type="dxa"/>
            <w:vMerge/>
          </w:tcPr>
          <w:p w:rsidR="00A002DC" w:rsidRDefault="00A002DC">
            <w:pPr>
              <w:pStyle w:val="ConsPlusNormal"/>
            </w:pPr>
          </w:p>
        </w:tc>
        <w:tc>
          <w:tcPr>
            <w:tcW w:w="10769" w:type="dxa"/>
            <w:gridSpan w:val="8"/>
          </w:tcPr>
          <w:p w:rsidR="00A002DC" w:rsidRDefault="00A002DC">
            <w:pPr>
              <w:pStyle w:val="ConsPlusNormal"/>
              <w:jc w:val="both"/>
            </w:pPr>
            <w:hyperlink w:anchor="P3783">
              <w:r>
                <w:rPr>
                  <w:color w:val="0000FF"/>
                </w:rPr>
                <w:t>Подпрограмма 2</w:t>
              </w:r>
            </w:hyperlink>
            <w:r>
              <w:t xml:space="preserve"> "Содержание особо охраняемой природной территории местного значения "Озерный комплекс пос. Самусь ЗАТО Северск"</w:t>
            </w:r>
          </w:p>
        </w:tc>
      </w:tr>
      <w:tr w:rsidR="00A002DC">
        <w:tc>
          <w:tcPr>
            <w:tcW w:w="2835" w:type="dxa"/>
            <w:vMerge/>
          </w:tcPr>
          <w:p w:rsidR="00A002DC" w:rsidRDefault="00A002DC">
            <w:pPr>
              <w:pStyle w:val="ConsPlusNormal"/>
            </w:pPr>
          </w:p>
        </w:tc>
        <w:tc>
          <w:tcPr>
            <w:tcW w:w="10769" w:type="dxa"/>
            <w:gridSpan w:val="8"/>
          </w:tcPr>
          <w:p w:rsidR="00A002DC" w:rsidRDefault="00A002DC">
            <w:pPr>
              <w:pStyle w:val="ConsPlusNormal"/>
              <w:jc w:val="both"/>
            </w:pPr>
            <w:hyperlink w:anchor="P574">
              <w:r>
                <w:rPr>
                  <w:color w:val="0000FF"/>
                </w:rPr>
                <w:t>Подпрограмма 3</w:t>
              </w:r>
            </w:hyperlink>
            <w:r>
              <w:t xml:space="preserve"> "Обеспечивающая подпрограмма"</w:t>
            </w:r>
          </w:p>
        </w:tc>
      </w:tr>
      <w:tr w:rsidR="00A002DC">
        <w:tc>
          <w:tcPr>
            <w:tcW w:w="2835" w:type="dxa"/>
          </w:tcPr>
          <w:p w:rsidR="00A002DC" w:rsidRDefault="00A002DC">
            <w:pPr>
              <w:pStyle w:val="ConsPlusNormal"/>
            </w:pPr>
            <w:r>
              <w:t>Ведомственные целевые программы, входящие в состав Программы (далее - ВЦП) (до 31.12.2023)</w:t>
            </w:r>
          </w:p>
        </w:tc>
        <w:tc>
          <w:tcPr>
            <w:tcW w:w="10769" w:type="dxa"/>
            <w:gridSpan w:val="8"/>
          </w:tcPr>
          <w:p w:rsidR="00A002DC" w:rsidRDefault="00A002DC">
            <w:pPr>
              <w:pStyle w:val="ConsPlusNormal"/>
              <w:jc w:val="both"/>
            </w:pPr>
            <w:r>
              <w:t>Отсутствуют</w:t>
            </w:r>
          </w:p>
        </w:tc>
      </w:tr>
      <w:tr w:rsidR="00A002DC">
        <w:tc>
          <w:tcPr>
            <w:tcW w:w="2835" w:type="dxa"/>
            <w:vMerge w:val="restart"/>
          </w:tcPr>
          <w:p w:rsidR="00A002DC" w:rsidRDefault="00A002DC">
            <w:pPr>
              <w:pStyle w:val="ConsPlusNormal"/>
            </w:pPr>
            <w:r>
              <w:t>Объем финансирования Программы, всего, в т.ч. по годам реализации Программы, тыс. руб.</w:t>
            </w:r>
          </w:p>
        </w:tc>
        <w:tc>
          <w:tcPr>
            <w:tcW w:w="2211" w:type="dxa"/>
          </w:tcPr>
          <w:p w:rsidR="00A002DC" w:rsidRDefault="00A002DC">
            <w:pPr>
              <w:pStyle w:val="ConsPlusNormal"/>
              <w:jc w:val="center"/>
            </w:pPr>
            <w:r>
              <w:t>Источники</w:t>
            </w:r>
          </w:p>
        </w:tc>
        <w:tc>
          <w:tcPr>
            <w:tcW w:w="1134" w:type="dxa"/>
          </w:tcPr>
          <w:p w:rsidR="00A002DC" w:rsidRDefault="00A002DC">
            <w:pPr>
              <w:pStyle w:val="ConsPlusNormal"/>
              <w:jc w:val="center"/>
            </w:pPr>
            <w:r>
              <w:t>Всего</w:t>
            </w:r>
          </w:p>
        </w:tc>
        <w:tc>
          <w:tcPr>
            <w:tcW w:w="1134" w:type="dxa"/>
          </w:tcPr>
          <w:p w:rsidR="00A002DC" w:rsidRDefault="00A002DC">
            <w:pPr>
              <w:pStyle w:val="ConsPlusNormal"/>
              <w:jc w:val="center"/>
            </w:pPr>
            <w:r>
              <w:t>2021 год</w:t>
            </w:r>
          </w:p>
        </w:tc>
        <w:tc>
          <w:tcPr>
            <w:tcW w:w="1134" w:type="dxa"/>
          </w:tcPr>
          <w:p w:rsidR="00A002DC" w:rsidRDefault="00A002DC">
            <w:pPr>
              <w:pStyle w:val="ConsPlusNormal"/>
              <w:jc w:val="center"/>
            </w:pPr>
            <w:r>
              <w:t>2022 год</w:t>
            </w:r>
          </w:p>
        </w:tc>
        <w:tc>
          <w:tcPr>
            <w:tcW w:w="1134" w:type="dxa"/>
          </w:tcPr>
          <w:p w:rsidR="00A002DC" w:rsidRDefault="00A002DC">
            <w:pPr>
              <w:pStyle w:val="ConsPlusNormal"/>
              <w:jc w:val="center"/>
            </w:pPr>
            <w:r>
              <w:t>2023 год</w:t>
            </w:r>
          </w:p>
        </w:tc>
        <w:tc>
          <w:tcPr>
            <w:tcW w:w="1134" w:type="dxa"/>
          </w:tcPr>
          <w:p w:rsidR="00A002DC" w:rsidRDefault="00A002DC">
            <w:pPr>
              <w:pStyle w:val="ConsPlusNormal"/>
              <w:jc w:val="center"/>
            </w:pPr>
            <w:r>
              <w:t>2024 год</w:t>
            </w:r>
          </w:p>
        </w:tc>
        <w:tc>
          <w:tcPr>
            <w:tcW w:w="1444" w:type="dxa"/>
          </w:tcPr>
          <w:p w:rsidR="00A002DC" w:rsidRDefault="00A002DC">
            <w:pPr>
              <w:pStyle w:val="ConsPlusNormal"/>
              <w:jc w:val="center"/>
            </w:pPr>
            <w:r>
              <w:t>2025 год (прогнозный период)</w:t>
            </w:r>
          </w:p>
        </w:tc>
        <w:tc>
          <w:tcPr>
            <w:tcW w:w="1444" w:type="dxa"/>
          </w:tcPr>
          <w:p w:rsidR="00A002DC" w:rsidRDefault="00A002DC">
            <w:pPr>
              <w:pStyle w:val="ConsPlusNormal"/>
              <w:jc w:val="center"/>
            </w:pPr>
            <w:r>
              <w:t>2026 год (прогнозный период)</w:t>
            </w:r>
          </w:p>
        </w:tc>
      </w:tr>
      <w:tr w:rsidR="00A002DC">
        <w:tc>
          <w:tcPr>
            <w:tcW w:w="2835" w:type="dxa"/>
            <w:vMerge/>
          </w:tcPr>
          <w:p w:rsidR="00A002DC" w:rsidRDefault="00A002DC">
            <w:pPr>
              <w:pStyle w:val="ConsPlusNormal"/>
            </w:pPr>
          </w:p>
        </w:tc>
        <w:tc>
          <w:tcPr>
            <w:tcW w:w="2211" w:type="dxa"/>
          </w:tcPr>
          <w:p w:rsidR="00A002DC" w:rsidRDefault="00A002DC">
            <w:pPr>
              <w:pStyle w:val="ConsPlusNormal"/>
            </w:pPr>
            <w:r>
              <w:t>Местный бюджет (потребность) (прогноз)</w:t>
            </w:r>
          </w:p>
        </w:tc>
        <w:tc>
          <w:tcPr>
            <w:tcW w:w="1134" w:type="dxa"/>
          </w:tcPr>
          <w:p w:rsidR="00A002DC" w:rsidRDefault="00A002DC">
            <w:pPr>
              <w:pStyle w:val="ConsPlusNormal"/>
              <w:jc w:val="right"/>
            </w:pPr>
            <w:r>
              <w:t>4002,41</w:t>
            </w:r>
          </w:p>
        </w:tc>
        <w:tc>
          <w:tcPr>
            <w:tcW w:w="1134" w:type="dxa"/>
          </w:tcPr>
          <w:p w:rsidR="00A002DC" w:rsidRDefault="00A002DC">
            <w:pPr>
              <w:pStyle w:val="ConsPlusNormal"/>
              <w:jc w:val="right"/>
            </w:pPr>
            <w:r>
              <w:t>916,44</w:t>
            </w:r>
          </w:p>
        </w:tc>
        <w:tc>
          <w:tcPr>
            <w:tcW w:w="1134" w:type="dxa"/>
          </w:tcPr>
          <w:p w:rsidR="00A002DC" w:rsidRDefault="00A002DC">
            <w:pPr>
              <w:pStyle w:val="ConsPlusNormal"/>
              <w:jc w:val="right"/>
            </w:pPr>
            <w:r>
              <w:t>817,13</w:t>
            </w:r>
          </w:p>
        </w:tc>
        <w:tc>
          <w:tcPr>
            <w:tcW w:w="1134" w:type="dxa"/>
          </w:tcPr>
          <w:p w:rsidR="00A002DC" w:rsidRDefault="00A002DC">
            <w:pPr>
              <w:pStyle w:val="ConsPlusNormal"/>
              <w:jc w:val="right"/>
            </w:pPr>
            <w:r>
              <w:t>1242,69</w:t>
            </w:r>
          </w:p>
        </w:tc>
        <w:tc>
          <w:tcPr>
            <w:tcW w:w="1134" w:type="dxa"/>
          </w:tcPr>
          <w:p w:rsidR="00A002DC" w:rsidRDefault="00A002DC">
            <w:pPr>
              <w:pStyle w:val="ConsPlusNormal"/>
              <w:jc w:val="right"/>
            </w:pPr>
            <w:r>
              <w:t>1026,15</w:t>
            </w:r>
          </w:p>
        </w:tc>
        <w:tc>
          <w:tcPr>
            <w:tcW w:w="1444" w:type="dxa"/>
          </w:tcPr>
          <w:p w:rsidR="00A002DC" w:rsidRDefault="00A002DC">
            <w:pPr>
              <w:pStyle w:val="ConsPlusNormal"/>
              <w:jc w:val="right"/>
            </w:pPr>
            <w:r>
              <w:t>1923,82</w:t>
            </w:r>
          </w:p>
        </w:tc>
        <w:tc>
          <w:tcPr>
            <w:tcW w:w="1444" w:type="dxa"/>
          </w:tcPr>
          <w:p w:rsidR="00A002DC" w:rsidRDefault="00A002DC">
            <w:pPr>
              <w:pStyle w:val="ConsPlusNormal"/>
              <w:jc w:val="right"/>
            </w:pPr>
            <w:r>
              <w:t>26081,93</w:t>
            </w:r>
          </w:p>
        </w:tc>
      </w:tr>
      <w:tr w:rsidR="00A002DC">
        <w:tc>
          <w:tcPr>
            <w:tcW w:w="2835" w:type="dxa"/>
            <w:vMerge/>
          </w:tcPr>
          <w:p w:rsidR="00A002DC" w:rsidRDefault="00A002DC">
            <w:pPr>
              <w:pStyle w:val="ConsPlusNormal"/>
            </w:pPr>
          </w:p>
        </w:tc>
        <w:tc>
          <w:tcPr>
            <w:tcW w:w="2211" w:type="dxa"/>
          </w:tcPr>
          <w:p w:rsidR="00A002DC" w:rsidRDefault="00A002DC">
            <w:pPr>
              <w:pStyle w:val="ConsPlusNormal"/>
            </w:pPr>
            <w:r>
              <w:t>Местный бюджет</w:t>
            </w:r>
          </w:p>
        </w:tc>
        <w:tc>
          <w:tcPr>
            <w:tcW w:w="1134" w:type="dxa"/>
          </w:tcPr>
          <w:p w:rsidR="00A002DC" w:rsidRDefault="00A002DC">
            <w:pPr>
              <w:pStyle w:val="ConsPlusNormal"/>
              <w:jc w:val="right"/>
            </w:pPr>
            <w:r>
              <w:t>4002,41</w:t>
            </w:r>
          </w:p>
        </w:tc>
        <w:tc>
          <w:tcPr>
            <w:tcW w:w="1134" w:type="dxa"/>
          </w:tcPr>
          <w:p w:rsidR="00A002DC" w:rsidRDefault="00A002DC">
            <w:pPr>
              <w:pStyle w:val="ConsPlusNormal"/>
              <w:jc w:val="right"/>
            </w:pPr>
            <w:r>
              <w:t>916,44</w:t>
            </w:r>
          </w:p>
        </w:tc>
        <w:tc>
          <w:tcPr>
            <w:tcW w:w="1134" w:type="dxa"/>
          </w:tcPr>
          <w:p w:rsidR="00A002DC" w:rsidRDefault="00A002DC">
            <w:pPr>
              <w:pStyle w:val="ConsPlusNormal"/>
              <w:jc w:val="right"/>
            </w:pPr>
            <w:r>
              <w:t>817,13</w:t>
            </w:r>
          </w:p>
        </w:tc>
        <w:tc>
          <w:tcPr>
            <w:tcW w:w="1134" w:type="dxa"/>
          </w:tcPr>
          <w:p w:rsidR="00A002DC" w:rsidRDefault="00A002DC">
            <w:pPr>
              <w:pStyle w:val="ConsPlusNormal"/>
              <w:jc w:val="right"/>
            </w:pPr>
            <w:r>
              <w:t>1242,69</w:t>
            </w:r>
          </w:p>
        </w:tc>
        <w:tc>
          <w:tcPr>
            <w:tcW w:w="1134" w:type="dxa"/>
          </w:tcPr>
          <w:p w:rsidR="00A002DC" w:rsidRDefault="00A002DC">
            <w:pPr>
              <w:pStyle w:val="ConsPlusNormal"/>
              <w:jc w:val="right"/>
            </w:pPr>
            <w:r>
              <w:t>1026,15</w:t>
            </w:r>
          </w:p>
        </w:tc>
        <w:tc>
          <w:tcPr>
            <w:tcW w:w="1444" w:type="dxa"/>
          </w:tcPr>
          <w:p w:rsidR="00A002DC" w:rsidRDefault="00A002DC">
            <w:pPr>
              <w:pStyle w:val="ConsPlusNormal"/>
              <w:jc w:val="right"/>
            </w:pPr>
            <w:r>
              <w:t>1163,13</w:t>
            </w:r>
          </w:p>
        </w:tc>
        <w:tc>
          <w:tcPr>
            <w:tcW w:w="1444" w:type="dxa"/>
          </w:tcPr>
          <w:p w:rsidR="00A002DC" w:rsidRDefault="00A002DC">
            <w:pPr>
              <w:pStyle w:val="ConsPlusNormal"/>
              <w:jc w:val="right"/>
            </w:pPr>
            <w:r>
              <w:t>1163,13</w:t>
            </w:r>
          </w:p>
        </w:tc>
      </w:tr>
      <w:tr w:rsidR="00A002DC">
        <w:tc>
          <w:tcPr>
            <w:tcW w:w="2835" w:type="dxa"/>
            <w:vMerge/>
          </w:tcPr>
          <w:p w:rsidR="00A002DC" w:rsidRDefault="00A002DC">
            <w:pPr>
              <w:pStyle w:val="ConsPlusNormal"/>
            </w:pPr>
          </w:p>
        </w:tc>
        <w:tc>
          <w:tcPr>
            <w:tcW w:w="2211" w:type="dxa"/>
          </w:tcPr>
          <w:p w:rsidR="00A002DC" w:rsidRDefault="00A002DC">
            <w:pPr>
              <w:pStyle w:val="ConsPlusNormal"/>
            </w:pPr>
            <w:r>
              <w:t>Другие источники:</w:t>
            </w:r>
          </w:p>
        </w:tc>
        <w:tc>
          <w:tcPr>
            <w:tcW w:w="1134" w:type="dxa"/>
          </w:tcPr>
          <w:p w:rsidR="00A002DC" w:rsidRDefault="00A002DC">
            <w:pPr>
              <w:pStyle w:val="ConsPlusNormal"/>
            </w:pPr>
          </w:p>
        </w:tc>
        <w:tc>
          <w:tcPr>
            <w:tcW w:w="1134" w:type="dxa"/>
          </w:tcPr>
          <w:p w:rsidR="00A002DC" w:rsidRDefault="00A002DC">
            <w:pPr>
              <w:pStyle w:val="ConsPlusNormal"/>
            </w:pPr>
          </w:p>
        </w:tc>
        <w:tc>
          <w:tcPr>
            <w:tcW w:w="1134" w:type="dxa"/>
          </w:tcPr>
          <w:p w:rsidR="00A002DC" w:rsidRDefault="00A002DC">
            <w:pPr>
              <w:pStyle w:val="ConsPlusNormal"/>
            </w:pPr>
          </w:p>
        </w:tc>
        <w:tc>
          <w:tcPr>
            <w:tcW w:w="1134" w:type="dxa"/>
          </w:tcPr>
          <w:p w:rsidR="00A002DC" w:rsidRDefault="00A002DC">
            <w:pPr>
              <w:pStyle w:val="ConsPlusNormal"/>
            </w:pPr>
          </w:p>
        </w:tc>
        <w:tc>
          <w:tcPr>
            <w:tcW w:w="1134" w:type="dxa"/>
          </w:tcPr>
          <w:p w:rsidR="00A002DC" w:rsidRDefault="00A002DC">
            <w:pPr>
              <w:pStyle w:val="ConsPlusNormal"/>
            </w:pPr>
          </w:p>
        </w:tc>
        <w:tc>
          <w:tcPr>
            <w:tcW w:w="1444" w:type="dxa"/>
          </w:tcPr>
          <w:p w:rsidR="00A002DC" w:rsidRDefault="00A002DC">
            <w:pPr>
              <w:pStyle w:val="ConsPlusNormal"/>
            </w:pPr>
          </w:p>
        </w:tc>
        <w:tc>
          <w:tcPr>
            <w:tcW w:w="1444" w:type="dxa"/>
          </w:tcPr>
          <w:p w:rsidR="00A002DC" w:rsidRDefault="00A002DC">
            <w:pPr>
              <w:pStyle w:val="ConsPlusNormal"/>
            </w:pPr>
          </w:p>
        </w:tc>
      </w:tr>
      <w:tr w:rsidR="00A002DC">
        <w:tc>
          <w:tcPr>
            <w:tcW w:w="2835" w:type="dxa"/>
            <w:vMerge/>
          </w:tcPr>
          <w:p w:rsidR="00A002DC" w:rsidRDefault="00A002DC">
            <w:pPr>
              <w:pStyle w:val="ConsPlusNormal"/>
            </w:pPr>
          </w:p>
        </w:tc>
        <w:tc>
          <w:tcPr>
            <w:tcW w:w="2211" w:type="dxa"/>
          </w:tcPr>
          <w:p w:rsidR="00A002DC" w:rsidRDefault="00A002DC">
            <w:pPr>
              <w:pStyle w:val="ConsPlusNormal"/>
            </w:pPr>
            <w:r>
              <w:t>федеральный бюджет (потребность) (прогноз)</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444" w:type="dxa"/>
          </w:tcPr>
          <w:p w:rsidR="00A002DC" w:rsidRDefault="00A002DC">
            <w:pPr>
              <w:pStyle w:val="ConsPlusNormal"/>
              <w:jc w:val="right"/>
            </w:pPr>
            <w:r>
              <w:t>0,00</w:t>
            </w:r>
          </w:p>
        </w:tc>
        <w:tc>
          <w:tcPr>
            <w:tcW w:w="1444" w:type="dxa"/>
          </w:tcPr>
          <w:p w:rsidR="00A002DC" w:rsidRDefault="00A002DC">
            <w:pPr>
              <w:pStyle w:val="ConsPlusNormal"/>
              <w:jc w:val="right"/>
            </w:pPr>
            <w:r>
              <w:t>0,00</w:t>
            </w:r>
          </w:p>
        </w:tc>
      </w:tr>
      <w:tr w:rsidR="00A002DC">
        <w:tc>
          <w:tcPr>
            <w:tcW w:w="2835" w:type="dxa"/>
            <w:vMerge/>
          </w:tcPr>
          <w:p w:rsidR="00A002DC" w:rsidRDefault="00A002DC">
            <w:pPr>
              <w:pStyle w:val="ConsPlusNormal"/>
            </w:pPr>
          </w:p>
        </w:tc>
        <w:tc>
          <w:tcPr>
            <w:tcW w:w="2211" w:type="dxa"/>
          </w:tcPr>
          <w:p w:rsidR="00A002DC" w:rsidRDefault="00A002DC">
            <w:pPr>
              <w:pStyle w:val="ConsPlusNormal"/>
            </w:pPr>
            <w:r>
              <w:t>федеральный бюджет (по согласованию) (прогноз)</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444" w:type="dxa"/>
          </w:tcPr>
          <w:p w:rsidR="00A002DC" w:rsidRDefault="00A002DC">
            <w:pPr>
              <w:pStyle w:val="ConsPlusNormal"/>
              <w:jc w:val="right"/>
            </w:pPr>
            <w:r>
              <w:t>0,00</w:t>
            </w:r>
          </w:p>
        </w:tc>
        <w:tc>
          <w:tcPr>
            <w:tcW w:w="1444" w:type="dxa"/>
          </w:tcPr>
          <w:p w:rsidR="00A002DC" w:rsidRDefault="00A002DC">
            <w:pPr>
              <w:pStyle w:val="ConsPlusNormal"/>
              <w:jc w:val="right"/>
            </w:pPr>
            <w:r>
              <w:t>0,00</w:t>
            </w:r>
          </w:p>
        </w:tc>
      </w:tr>
      <w:tr w:rsidR="00A002DC">
        <w:tc>
          <w:tcPr>
            <w:tcW w:w="2835" w:type="dxa"/>
            <w:vMerge/>
          </w:tcPr>
          <w:p w:rsidR="00A002DC" w:rsidRDefault="00A002DC">
            <w:pPr>
              <w:pStyle w:val="ConsPlusNormal"/>
            </w:pPr>
          </w:p>
        </w:tc>
        <w:tc>
          <w:tcPr>
            <w:tcW w:w="2211" w:type="dxa"/>
          </w:tcPr>
          <w:p w:rsidR="00A002DC" w:rsidRDefault="00A002DC">
            <w:pPr>
              <w:pStyle w:val="ConsPlusNormal"/>
            </w:pPr>
            <w:r>
              <w:t>бюджет Томской области (потребность) (прогноз)</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444" w:type="dxa"/>
          </w:tcPr>
          <w:p w:rsidR="00A002DC" w:rsidRDefault="00A002DC">
            <w:pPr>
              <w:pStyle w:val="ConsPlusNormal"/>
              <w:jc w:val="right"/>
            </w:pPr>
            <w:r>
              <w:t>0,00</w:t>
            </w:r>
          </w:p>
        </w:tc>
        <w:tc>
          <w:tcPr>
            <w:tcW w:w="1444" w:type="dxa"/>
          </w:tcPr>
          <w:p w:rsidR="00A002DC" w:rsidRDefault="00A002DC">
            <w:pPr>
              <w:pStyle w:val="ConsPlusNormal"/>
              <w:jc w:val="right"/>
            </w:pPr>
            <w:r>
              <w:t>0,00</w:t>
            </w:r>
          </w:p>
        </w:tc>
      </w:tr>
      <w:tr w:rsidR="00A002DC">
        <w:tc>
          <w:tcPr>
            <w:tcW w:w="2835" w:type="dxa"/>
            <w:vMerge/>
          </w:tcPr>
          <w:p w:rsidR="00A002DC" w:rsidRDefault="00A002DC">
            <w:pPr>
              <w:pStyle w:val="ConsPlusNormal"/>
            </w:pPr>
          </w:p>
        </w:tc>
        <w:tc>
          <w:tcPr>
            <w:tcW w:w="2211" w:type="dxa"/>
          </w:tcPr>
          <w:p w:rsidR="00A002DC" w:rsidRDefault="00A002DC">
            <w:pPr>
              <w:pStyle w:val="ConsPlusNormal"/>
            </w:pPr>
            <w:r>
              <w:t>бюджет Томской области (по согласованию) (прогноз)</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444" w:type="dxa"/>
          </w:tcPr>
          <w:p w:rsidR="00A002DC" w:rsidRDefault="00A002DC">
            <w:pPr>
              <w:pStyle w:val="ConsPlusNormal"/>
              <w:jc w:val="right"/>
            </w:pPr>
            <w:r>
              <w:t>0,00</w:t>
            </w:r>
          </w:p>
        </w:tc>
        <w:tc>
          <w:tcPr>
            <w:tcW w:w="1444" w:type="dxa"/>
          </w:tcPr>
          <w:p w:rsidR="00A002DC" w:rsidRDefault="00A002DC">
            <w:pPr>
              <w:pStyle w:val="ConsPlusNormal"/>
              <w:jc w:val="right"/>
            </w:pPr>
            <w:r>
              <w:t>0,00</w:t>
            </w:r>
          </w:p>
        </w:tc>
      </w:tr>
      <w:tr w:rsidR="00A002DC">
        <w:tc>
          <w:tcPr>
            <w:tcW w:w="2835" w:type="dxa"/>
            <w:vMerge/>
          </w:tcPr>
          <w:p w:rsidR="00A002DC" w:rsidRDefault="00A002DC">
            <w:pPr>
              <w:pStyle w:val="ConsPlusNormal"/>
            </w:pPr>
          </w:p>
        </w:tc>
        <w:tc>
          <w:tcPr>
            <w:tcW w:w="2211" w:type="dxa"/>
          </w:tcPr>
          <w:p w:rsidR="00A002DC" w:rsidRDefault="00A002DC">
            <w:pPr>
              <w:pStyle w:val="ConsPlusNormal"/>
            </w:pPr>
            <w:r>
              <w:t>внебюджетные источники (по согласованию) (прогноз)</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444" w:type="dxa"/>
          </w:tcPr>
          <w:p w:rsidR="00A002DC" w:rsidRDefault="00A002DC">
            <w:pPr>
              <w:pStyle w:val="ConsPlusNormal"/>
              <w:jc w:val="right"/>
            </w:pPr>
            <w:r>
              <w:t>0,00</w:t>
            </w:r>
          </w:p>
        </w:tc>
        <w:tc>
          <w:tcPr>
            <w:tcW w:w="1444" w:type="dxa"/>
          </w:tcPr>
          <w:p w:rsidR="00A002DC" w:rsidRDefault="00A002DC">
            <w:pPr>
              <w:pStyle w:val="ConsPlusNormal"/>
              <w:jc w:val="right"/>
            </w:pPr>
            <w:r>
              <w:t>0,00</w:t>
            </w:r>
          </w:p>
        </w:tc>
      </w:tr>
      <w:tr w:rsidR="00A002DC">
        <w:tc>
          <w:tcPr>
            <w:tcW w:w="2835" w:type="dxa"/>
            <w:vMerge/>
          </w:tcPr>
          <w:p w:rsidR="00A002DC" w:rsidRDefault="00A002DC">
            <w:pPr>
              <w:pStyle w:val="ConsPlusNormal"/>
            </w:pPr>
          </w:p>
        </w:tc>
        <w:tc>
          <w:tcPr>
            <w:tcW w:w="2211" w:type="dxa"/>
          </w:tcPr>
          <w:p w:rsidR="00A002DC" w:rsidRDefault="00A002DC">
            <w:pPr>
              <w:pStyle w:val="ConsPlusNormal"/>
            </w:pPr>
            <w:r>
              <w:t>Всего</w:t>
            </w:r>
          </w:p>
        </w:tc>
        <w:tc>
          <w:tcPr>
            <w:tcW w:w="1134" w:type="dxa"/>
          </w:tcPr>
          <w:p w:rsidR="00A002DC" w:rsidRDefault="00A002DC">
            <w:pPr>
              <w:pStyle w:val="ConsPlusNormal"/>
              <w:jc w:val="right"/>
            </w:pPr>
            <w:r>
              <w:t>4002,41</w:t>
            </w:r>
          </w:p>
        </w:tc>
        <w:tc>
          <w:tcPr>
            <w:tcW w:w="1134" w:type="dxa"/>
          </w:tcPr>
          <w:p w:rsidR="00A002DC" w:rsidRDefault="00A002DC">
            <w:pPr>
              <w:pStyle w:val="ConsPlusNormal"/>
              <w:jc w:val="right"/>
            </w:pPr>
            <w:r>
              <w:t>916,44</w:t>
            </w:r>
          </w:p>
        </w:tc>
        <w:tc>
          <w:tcPr>
            <w:tcW w:w="1134" w:type="dxa"/>
          </w:tcPr>
          <w:p w:rsidR="00A002DC" w:rsidRDefault="00A002DC">
            <w:pPr>
              <w:pStyle w:val="ConsPlusNormal"/>
              <w:jc w:val="right"/>
            </w:pPr>
            <w:r>
              <w:t>817,13</w:t>
            </w:r>
          </w:p>
        </w:tc>
        <w:tc>
          <w:tcPr>
            <w:tcW w:w="1134" w:type="dxa"/>
          </w:tcPr>
          <w:p w:rsidR="00A002DC" w:rsidRDefault="00A002DC">
            <w:pPr>
              <w:pStyle w:val="ConsPlusNormal"/>
              <w:jc w:val="right"/>
            </w:pPr>
            <w:r>
              <w:t>1242,69</w:t>
            </w:r>
          </w:p>
        </w:tc>
        <w:tc>
          <w:tcPr>
            <w:tcW w:w="1134" w:type="dxa"/>
          </w:tcPr>
          <w:p w:rsidR="00A002DC" w:rsidRDefault="00A002DC">
            <w:pPr>
              <w:pStyle w:val="ConsPlusNormal"/>
              <w:jc w:val="right"/>
            </w:pPr>
            <w:r>
              <w:t>1026,15</w:t>
            </w:r>
          </w:p>
        </w:tc>
        <w:tc>
          <w:tcPr>
            <w:tcW w:w="1444" w:type="dxa"/>
          </w:tcPr>
          <w:p w:rsidR="00A002DC" w:rsidRDefault="00A002DC">
            <w:pPr>
              <w:pStyle w:val="ConsPlusNormal"/>
              <w:jc w:val="right"/>
            </w:pPr>
            <w:r>
              <w:t>1163,13</w:t>
            </w:r>
          </w:p>
        </w:tc>
        <w:tc>
          <w:tcPr>
            <w:tcW w:w="1444" w:type="dxa"/>
          </w:tcPr>
          <w:p w:rsidR="00A002DC" w:rsidRDefault="00A002DC">
            <w:pPr>
              <w:pStyle w:val="ConsPlusNormal"/>
              <w:jc w:val="right"/>
            </w:pPr>
            <w:r>
              <w:t>1163,13</w:t>
            </w:r>
          </w:p>
        </w:tc>
      </w:tr>
    </w:tbl>
    <w:p w:rsidR="00A002DC" w:rsidRDefault="00A002DC">
      <w:pPr>
        <w:pStyle w:val="ConsPlusNormal"/>
        <w:sectPr w:rsidR="00A002DC">
          <w:pgSz w:w="16838" w:h="11905" w:orient="landscape"/>
          <w:pgMar w:top="1701" w:right="1134" w:bottom="850" w:left="1134" w:header="0" w:footer="0" w:gutter="0"/>
          <w:cols w:space="720"/>
          <w:titlePg/>
        </w:sectPr>
      </w:pPr>
    </w:p>
    <w:p w:rsidR="00A002DC" w:rsidRDefault="00A002DC">
      <w:pPr>
        <w:pStyle w:val="ConsPlusNormal"/>
        <w:jc w:val="both"/>
      </w:pPr>
    </w:p>
    <w:p w:rsidR="00A002DC" w:rsidRDefault="00A002DC">
      <w:pPr>
        <w:pStyle w:val="ConsPlusTitle"/>
        <w:jc w:val="center"/>
        <w:outlineLvl w:val="1"/>
      </w:pPr>
      <w:r>
        <w:t>I. ХАРАКТЕРИСТИКА ТЕКУЩЕГО СОСТОЯНИЯ</w:t>
      </w:r>
    </w:p>
    <w:p w:rsidR="00A002DC" w:rsidRDefault="00A002DC">
      <w:pPr>
        <w:pStyle w:val="ConsPlusTitle"/>
        <w:jc w:val="center"/>
      </w:pPr>
      <w:r>
        <w:t>СФЕРЫ РЕАЛИЗАЦИИ ПРОГРАММЫ</w:t>
      </w:r>
    </w:p>
    <w:p w:rsidR="00A002DC" w:rsidRDefault="00A002D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A002D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002DC" w:rsidRDefault="00A002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002DC" w:rsidRDefault="00A002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002DC" w:rsidRDefault="00A002DC">
            <w:pPr>
              <w:pStyle w:val="ConsPlusNormal"/>
              <w:jc w:val="both"/>
            </w:pPr>
            <w:r>
              <w:rPr>
                <w:color w:val="392C69"/>
              </w:rPr>
              <w:t>КонсультантПлюс: примечание.</w:t>
            </w:r>
          </w:p>
          <w:p w:rsidR="00A002DC" w:rsidRDefault="00A002DC">
            <w:pPr>
              <w:pStyle w:val="ConsPlusNormal"/>
              <w:jc w:val="both"/>
            </w:pPr>
            <w:r>
              <w:rPr>
                <w:color w:val="392C69"/>
              </w:rPr>
              <w:t>В официальном тексте документа, видимо, допущена опечатка: решение Думы ЗАТО Северск N 33/2 принято 21.12.2017, а не 17.12.2017.</w:t>
            </w:r>
          </w:p>
        </w:tc>
        <w:tc>
          <w:tcPr>
            <w:tcW w:w="113" w:type="dxa"/>
            <w:tcBorders>
              <w:top w:val="nil"/>
              <w:left w:val="nil"/>
              <w:bottom w:val="nil"/>
              <w:right w:val="nil"/>
            </w:tcBorders>
            <w:shd w:val="clear" w:color="auto" w:fill="F4F3F8"/>
            <w:tcMar>
              <w:top w:w="0" w:type="dxa"/>
              <w:left w:w="0" w:type="dxa"/>
              <w:bottom w:w="0" w:type="dxa"/>
              <w:right w:w="0" w:type="dxa"/>
            </w:tcMar>
          </w:tcPr>
          <w:p w:rsidR="00A002DC" w:rsidRDefault="00A002DC">
            <w:pPr>
              <w:pStyle w:val="ConsPlusNormal"/>
            </w:pPr>
          </w:p>
        </w:tc>
      </w:tr>
    </w:tbl>
    <w:p w:rsidR="00A002DC" w:rsidRDefault="00A002DC">
      <w:pPr>
        <w:pStyle w:val="ConsPlusNormal"/>
        <w:spacing w:before="280"/>
        <w:ind w:firstLine="540"/>
        <w:jc w:val="both"/>
      </w:pPr>
      <w:r>
        <w:t xml:space="preserve">Согласно </w:t>
      </w:r>
      <w:hyperlink r:id="rId21">
        <w:r>
          <w:rPr>
            <w:color w:val="0000FF"/>
          </w:rPr>
          <w:t>Стратегии</w:t>
        </w:r>
      </w:hyperlink>
      <w:r>
        <w:t xml:space="preserve"> социально-экономического развития ЗАТО Северск Томской области на 2017 - 2030 годы, утвержденной решением Думы ЗАТО Северск от 17.12.2017 N 33/2 "Об утверждении Стратегии социально-экономического развития ЗАТО Северск на 2017 - 2030 годы", основной целью реализации экологической политики ЗАТО Северск является обеспечение экологической безопасности систем жизнедеятельности, формирование у жителей ЗАТО Северск экологического мировоззрения и культуры.</w:t>
      </w:r>
    </w:p>
    <w:p w:rsidR="00A002DC" w:rsidRDefault="00A002DC">
      <w:pPr>
        <w:pStyle w:val="ConsPlusNormal"/>
        <w:spacing w:before="220"/>
        <w:ind w:firstLine="540"/>
        <w:jc w:val="both"/>
      </w:pPr>
      <w:r>
        <w:t xml:space="preserve">Одной из основных проблем в сфере охраны окружающей среды и природных ресурсов является низкий уровень экологической культуры и ответственности населения. Воспитание экологической культуры, развитие экологического образования и воспитания путем формирования экологически ответственного мировоззрения, экологически ответственного поведения, экологической грамотности у всех слоев населения, в том числе путем включения вопросов формирования экологической культуры, экологического образования и воспитания в государственные, федеральные и региональные программы, являются целями экологического развития Российской Федерации, закрепленными в </w:t>
      </w:r>
      <w:hyperlink r:id="rId22">
        <w:r>
          <w:rPr>
            <w:color w:val="0000FF"/>
          </w:rPr>
          <w:t>Основах</w:t>
        </w:r>
      </w:hyperlink>
      <w:r>
        <w:t xml:space="preserve"> государственной политики в области экологического развития Российской Федерации на период до 2030 года, утвержденных Президентом Российской Федерации 30 апреля 2012 г.</w:t>
      </w:r>
    </w:p>
    <w:p w:rsidR="00A002DC" w:rsidRDefault="00A002DC">
      <w:pPr>
        <w:pStyle w:val="ConsPlusNormal"/>
        <w:spacing w:before="220"/>
        <w:ind w:firstLine="540"/>
        <w:jc w:val="both"/>
      </w:pPr>
      <w:r>
        <w:t>Потребительское отношение к окружающей среде и природным ресурсам граждан способствует созданию стихийных несанкционированных свалок на городских территориях, в лесных массивах, на прибрежных пляжах рек и озер. Незаконно вырубаются лесные насаждения, ежегодно поджигается сухая трава, возникают лесные пожары.</w:t>
      </w:r>
    </w:p>
    <w:p w:rsidR="00A002DC" w:rsidRDefault="00A002DC">
      <w:pPr>
        <w:pStyle w:val="ConsPlusNormal"/>
        <w:spacing w:before="220"/>
        <w:ind w:firstLine="540"/>
        <w:jc w:val="both"/>
      </w:pPr>
      <w:r>
        <w:t>С 1993 года силами специалистов Комитета охраны окружающей среды и природных ресурсов Администрации ЗАТО Северск (далее - КООСиПР) ежегодно формировалась программа "Непрерывное экологическое воспитание, образование, просвещение и информирование населения г. Северска" и осуществлялась координация ее реализации. С 2009 года данная программа реализовывалась через муниципальные программы экологической направленности на территории ЗАТО Северск.</w:t>
      </w:r>
    </w:p>
    <w:p w:rsidR="00A002DC" w:rsidRDefault="00A002DC">
      <w:pPr>
        <w:pStyle w:val="ConsPlusNormal"/>
        <w:spacing w:before="220"/>
        <w:ind w:firstLine="540"/>
        <w:jc w:val="both"/>
      </w:pPr>
      <w:r>
        <w:t xml:space="preserve">С 2015 года на территории ЗАТО Северск осуществлялась реализация муниципальной </w:t>
      </w:r>
      <w:hyperlink r:id="rId23">
        <w:r>
          <w:rPr>
            <w:color w:val="0000FF"/>
          </w:rPr>
          <w:t>программы</w:t>
        </w:r>
      </w:hyperlink>
      <w:r>
        <w:t xml:space="preserve"> "Охрана окружающей среды на территории ЗАТО Северск" на 2015 - 2020 годы (далее - Программа), утвержденной постановлением Администрации ЗАТО Северск от 30.12.2014 N 3506. </w:t>
      </w:r>
      <w:hyperlink r:id="rId24">
        <w:r>
          <w:rPr>
            <w:color w:val="0000FF"/>
          </w:rPr>
          <w:t>Подпрограмма 1</w:t>
        </w:r>
      </w:hyperlink>
      <w:r>
        <w:t xml:space="preserve"> "Чистый город" Программы включала основное мероприятие "Экологическое воспитание, образование и информирование населения", которое объединяло мероприятия экологической направленности, исполняемые подразделениями Администрации ЗАТО Северск и муниципальными образовательными учреждениями всех уровней. При этом ежегодно проводились экологические мероприятия среди детей и подростков, издавался обзор "Состояние окружающей природной среды на территории ЗАТО Северск", с 2017 года печатались листовки и плакаты, посвященные охране окружающей среды, которые раздавались образовательным учреждениям ЗАТО Северск.</w:t>
      </w:r>
    </w:p>
    <w:p w:rsidR="00A002DC" w:rsidRDefault="00A002DC">
      <w:pPr>
        <w:pStyle w:val="ConsPlusNormal"/>
        <w:spacing w:before="220"/>
        <w:ind w:firstLine="540"/>
        <w:jc w:val="both"/>
      </w:pPr>
      <w:r>
        <w:t xml:space="preserve">С января 2019 года органы местного самоуправления городских округов уполномочены на организацию экологического воспитания и формирование экологической культуры в области обращения с твердыми коммунальными отходами в соответствии с положениями </w:t>
      </w:r>
      <w:hyperlink r:id="rId25">
        <w:r>
          <w:rPr>
            <w:color w:val="0000FF"/>
          </w:rPr>
          <w:t>части 4 статьи 8</w:t>
        </w:r>
      </w:hyperlink>
      <w:r>
        <w:t xml:space="preserve"> Федерального закона от 24 июня 1998 года N 89-ФЗ "Об отходах производства и потребления". </w:t>
      </w:r>
      <w:r>
        <w:lastRenderedPageBreak/>
        <w:t>Сведения о целевых показателях данного направления деятельности отражены в таблице 1.</w:t>
      </w:r>
    </w:p>
    <w:p w:rsidR="00A002DC" w:rsidRDefault="00A002DC">
      <w:pPr>
        <w:pStyle w:val="ConsPlusNormal"/>
        <w:jc w:val="both"/>
      </w:pPr>
    </w:p>
    <w:p w:rsidR="00A002DC" w:rsidRDefault="00A002DC">
      <w:pPr>
        <w:pStyle w:val="ConsPlusNormal"/>
        <w:jc w:val="right"/>
        <w:outlineLvl w:val="2"/>
      </w:pPr>
      <w:r>
        <w:t>Таблица 1</w:t>
      </w:r>
    </w:p>
    <w:p w:rsidR="00A002DC" w:rsidRDefault="00A002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628"/>
        <w:gridCol w:w="992"/>
        <w:gridCol w:w="992"/>
        <w:gridCol w:w="992"/>
        <w:gridCol w:w="992"/>
        <w:gridCol w:w="993"/>
      </w:tblGrid>
      <w:tr w:rsidR="00A002DC">
        <w:tc>
          <w:tcPr>
            <w:tcW w:w="454" w:type="dxa"/>
            <w:vMerge w:val="restart"/>
            <w:vAlign w:val="center"/>
          </w:tcPr>
          <w:p w:rsidR="00A002DC" w:rsidRDefault="00A002DC">
            <w:pPr>
              <w:pStyle w:val="ConsPlusNormal"/>
              <w:jc w:val="center"/>
            </w:pPr>
            <w:r>
              <w:t>N</w:t>
            </w:r>
          </w:p>
          <w:p w:rsidR="00A002DC" w:rsidRDefault="00A002DC">
            <w:pPr>
              <w:pStyle w:val="ConsPlusNormal"/>
              <w:jc w:val="center"/>
            </w:pPr>
            <w:r>
              <w:t>п/п</w:t>
            </w:r>
          </w:p>
        </w:tc>
        <w:tc>
          <w:tcPr>
            <w:tcW w:w="3628" w:type="dxa"/>
            <w:vMerge w:val="restart"/>
            <w:vAlign w:val="center"/>
          </w:tcPr>
          <w:p w:rsidR="00A002DC" w:rsidRDefault="00A002DC">
            <w:pPr>
              <w:pStyle w:val="ConsPlusNormal"/>
              <w:jc w:val="center"/>
            </w:pPr>
            <w:r>
              <w:t>Наименование целевого показателя (индикатора)</w:t>
            </w:r>
          </w:p>
        </w:tc>
        <w:tc>
          <w:tcPr>
            <w:tcW w:w="4961" w:type="dxa"/>
            <w:gridSpan w:val="5"/>
            <w:vAlign w:val="center"/>
          </w:tcPr>
          <w:p w:rsidR="00A002DC" w:rsidRDefault="00A002DC">
            <w:pPr>
              <w:pStyle w:val="ConsPlusNormal"/>
              <w:jc w:val="center"/>
            </w:pPr>
            <w:r>
              <w:t>Значения целевых показателей</w:t>
            </w:r>
          </w:p>
        </w:tc>
      </w:tr>
      <w:tr w:rsidR="00A002DC">
        <w:tc>
          <w:tcPr>
            <w:tcW w:w="454" w:type="dxa"/>
            <w:vMerge/>
          </w:tcPr>
          <w:p w:rsidR="00A002DC" w:rsidRDefault="00A002DC">
            <w:pPr>
              <w:pStyle w:val="ConsPlusNormal"/>
            </w:pPr>
          </w:p>
        </w:tc>
        <w:tc>
          <w:tcPr>
            <w:tcW w:w="3628" w:type="dxa"/>
            <w:vMerge/>
          </w:tcPr>
          <w:p w:rsidR="00A002DC" w:rsidRDefault="00A002DC">
            <w:pPr>
              <w:pStyle w:val="ConsPlusNormal"/>
            </w:pPr>
          </w:p>
        </w:tc>
        <w:tc>
          <w:tcPr>
            <w:tcW w:w="992" w:type="dxa"/>
            <w:vAlign w:val="center"/>
          </w:tcPr>
          <w:p w:rsidR="00A002DC" w:rsidRDefault="00A002DC">
            <w:pPr>
              <w:pStyle w:val="ConsPlusNormal"/>
              <w:jc w:val="center"/>
            </w:pPr>
            <w:r>
              <w:t>2015 год</w:t>
            </w:r>
          </w:p>
        </w:tc>
        <w:tc>
          <w:tcPr>
            <w:tcW w:w="992" w:type="dxa"/>
            <w:vAlign w:val="center"/>
          </w:tcPr>
          <w:p w:rsidR="00A002DC" w:rsidRDefault="00A002DC">
            <w:pPr>
              <w:pStyle w:val="ConsPlusNormal"/>
              <w:jc w:val="center"/>
            </w:pPr>
            <w:r>
              <w:t>2016 год</w:t>
            </w:r>
          </w:p>
        </w:tc>
        <w:tc>
          <w:tcPr>
            <w:tcW w:w="992" w:type="dxa"/>
            <w:vAlign w:val="center"/>
          </w:tcPr>
          <w:p w:rsidR="00A002DC" w:rsidRDefault="00A002DC">
            <w:pPr>
              <w:pStyle w:val="ConsPlusNormal"/>
              <w:jc w:val="center"/>
            </w:pPr>
            <w:r>
              <w:t>2017 год</w:t>
            </w:r>
          </w:p>
        </w:tc>
        <w:tc>
          <w:tcPr>
            <w:tcW w:w="992" w:type="dxa"/>
            <w:vAlign w:val="center"/>
          </w:tcPr>
          <w:p w:rsidR="00A002DC" w:rsidRDefault="00A002DC">
            <w:pPr>
              <w:pStyle w:val="ConsPlusNormal"/>
              <w:jc w:val="center"/>
            </w:pPr>
            <w:r>
              <w:t>2018 год</w:t>
            </w:r>
          </w:p>
        </w:tc>
        <w:tc>
          <w:tcPr>
            <w:tcW w:w="993" w:type="dxa"/>
            <w:vAlign w:val="center"/>
          </w:tcPr>
          <w:p w:rsidR="00A002DC" w:rsidRDefault="00A002DC">
            <w:pPr>
              <w:pStyle w:val="ConsPlusNormal"/>
              <w:jc w:val="center"/>
            </w:pPr>
            <w:r>
              <w:t>2019 год</w:t>
            </w:r>
          </w:p>
        </w:tc>
      </w:tr>
      <w:tr w:rsidR="00A002DC">
        <w:tc>
          <w:tcPr>
            <w:tcW w:w="454" w:type="dxa"/>
          </w:tcPr>
          <w:p w:rsidR="00A002DC" w:rsidRDefault="00A002DC">
            <w:pPr>
              <w:pStyle w:val="ConsPlusNormal"/>
              <w:jc w:val="center"/>
            </w:pPr>
            <w:r>
              <w:t>1</w:t>
            </w:r>
          </w:p>
        </w:tc>
        <w:tc>
          <w:tcPr>
            <w:tcW w:w="3628" w:type="dxa"/>
          </w:tcPr>
          <w:p w:rsidR="00A002DC" w:rsidRDefault="00A002DC">
            <w:pPr>
              <w:pStyle w:val="ConsPlusNormal"/>
              <w:jc w:val="center"/>
            </w:pPr>
            <w:r>
              <w:t>2</w:t>
            </w:r>
          </w:p>
        </w:tc>
        <w:tc>
          <w:tcPr>
            <w:tcW w:w="992" w:type="dxa"/>
          </w:tcPr>
          <w:p w:rsidR="00A002DC" w:rsidRDefault="00A002DC">
            <w:pPr>
              <w:pStyle w:val="ConsPlusNormal"/>
              <w:jc w:val="center"/>
            </w:pPr>
            <w:r>
              <w:t>3</w:t>
            </w:r>
          </w:p>
        </w:tc>
        <w:tc>
          <w:tcPr>
            <w:tcW w:w="992" w:type="dxa"/>
          </w:tcPr>
          <w:p w:rsidR="00A002DC" w:rsidRDefault="00A002DC">
            <w:pPr>
              <w:pStyle w:val="ConsPlusNormal"/>
              <w:jc w:val="center"/>
            </w:pPr>
            <w:r>
              <w:t>4</w:t>
            </w:r>
          </w:p>
        </w:tc>
        <w:tc>
          <w:tcPr>
            <w:tcW w:w="992" w:type="dxa"/>
          </w:tcPr>
          <w:p w:rsidR="00A002DC" w:rsidRDefault="00A002DC">
            <w:pPr>
              <w:pStyle w:val="ConsPlusNormal"/>
              <w:jc w:val="center"/>
            </w:pPr>
            <w:r>
              <w:t>5</w:t>
            </w:r>
          </w:p>
        </w:tc>
        <w:tc>
          <w:tcPr>
            <w:tcW w:w="992" w:type="dxa"/>
          </w:tcPr>
          <w:p w:rsidR="00A002DC" w:rsidRDefault="00A002DC">
            <w:pPr>
              <w:pStyle w:val="ConsPlusNormal"/>
              <w:jc w:val="center"/>
            </w:pPr>
            <w:r>
              <w:t>6</w:t>
            </w:r>
          </w:p>
        </w:tc>
        <w:tc>
          <w:tcPr>
            <w:tcW w:w="993" w:type="dxa"/>
          </w:tcPr>
          <w:p w:rsidR="00A002DC" w:rsidRDefault="00A002DC">
            <w:pPr>
              <w:pStyle w:val="ConsPlusNormal"/>
              <w:jc w:val="center"/>
            </w:pPr>
            <w:r>
              <w:t>7</w:t>
            </w:r>
          </w:p>
        </w:tc>
      </w:tr>
      <w:tr w:rsidR="00A002DC">
        <w:tc>
          <w:tcPr>
            <w:tcW w:w="454" w:type="dxa"/>
          </w:tcPr>
          <w:p w:rsidR="00A002DC" w:rsidRDefault="00A002DC">
            <w:pPr>
              <w:pStyle w:val="ConsPlusNormal"/>
              <w:jc w:val="center"/>
            </w:pPr>
            <w:r>
              <w:t>1.</w:t>
            </w:r>
          </w:p>
        </w:tc>
        <w:tc>
          <w:tcPr>
            <w:tcW w:w="3628" w:type="dxa"/>
          </w:tcPr>
          <w:p w:rsidR="00A002DC" w:rsidRDefault="00A002DC">
            <w:pPr>
              <w:pStyle w:val="ConsPlusNormal"/>
            </w:pPr>
            <w:r>
              <w:t>Количество проведенных общегородских мероприятий по экологическому воспитанию и образованию детей, шт.</w:t>
            </w:r>
          </w:p>
        </w:tc>
        <w:tc>
          <w:tcPr>
            <w:tcW w:w="992" w:type="dxa"/>
          </w:tcPr>
          <w:p w:rsidR="00A002DC" w:rsidRDefault="00A002DC">
            <w:pPr>
              <w:pStyle w:val="ConsPlusNormal"/>
              <w:jc w:val="center"/>
            </w:pPr>
            <w:r>
              <w:t>14</w:t>
            </w:r>
          </w:p>
        </w:tc>
        <w:tc>
          <w:tcPr>
            <w:tcW w:w="992" w:type="dxa"/>
          </w:tcPr>
          <w:p w:rsidR="00A002DC" w:rsidRDefault="00A002DC">
            <w:pPr>
              <w:pStyle w:val="ConsPlusNormal"/>
              <w:jc w:val="center"/>
            </w:pPr>
            <w:r>
              <w:t>16</w:t>
            </w:r>
          </w:p>
        </w:tc>
        <w:tc>
          <w:tcPr>
            <w:tcW w:w="992" w:type="dxa"/>
          </w:tcPr>
          <w:p w:rsidR="00A002DC" w:rsidRDefault="00A002DC">
            <w:pPr>
              <w:pStyle w:val="ConsPlusNormal"/>
              <w:jc w:val="center"/>
            </w:pPr>
            <w:r>
              <w:t>19</w:t>
            </w:r>
          </w:p>
        </w:tc>
        <w:tc>
          <w:tcPr>
            <w:tcW w:w="992" w:type="dxa"/>
          </w:tcPr>
          <w:p w:rsidR="00A002DC" w:rsidRDefault="00A002DC">
            <w:pPr>
              <w:pStyle w:val="ConsPlusNormal"/>
              <w:jc w:val="center"/>
            </w:pPr>
            <w:r>
              <w:t>16</w:t>
            </w:r>
          </w:p>
        </w:tc>
        <w:tc>
          <w:tcPr>
            <w:tcW w:w="993" w:type="dxa"/>
          </w:tcPr>
          <w:p w:rsidR="00A002DC" w:rsidRDefault="00A002DC">
            <w:pPr>
              <w:pStyle w:val="ConsPlusNormal"/>
              <w:jc w:val="center"/>
            </w:pPr>
            <w:r>
              <w:t>14</w:t>
            </w:r>
          </w:p>
        </w:tc>
      </w:tr>
      <w:tr w:rsidR="00A002DC">
        <w:tc>
          <w:tcPr>
            <w:tcW w:w="454" w:type="dxa"/>
          </w:tcPr>
          <w:p w:rsidR="00A002DC" w:rsidRDefault="00A002DC">
            <w:pPr>
              <w:pStyle w:val="ConsPlusNormal"/>
              <w:jc w:val="center"/>
            </w:pPr>
            <w:r>
              <w:t>2.</w:t>
            </w:r>
          </w:p>
        </w:tc>
        <w:tc>
          <w:tcPr>
            <w:tcW w:w="3628" w:type="dxa"/>
          </w:tcPr>
          <w:p w:rsidR="00A002DC" w:rsidRDefault="00A002DC">
            <w:pPr>
              <w:pStyle w:val="ConsPlusNormal"/>
            </w:pPr>
            <w:r>
              <w:t>Численность детей, принимающих участие в экологических мероприятиях, чел.</w:t>
            </w:r>
          </w:p>
        </w:tc>
        <w:tc>
          <w:tcPr>
            <w:tcW w:w="992" w:type="dxa"/>
          </w:tcPr>
          <w:p w:rsidR="00A002DC" w:rsidRDefault="00A002DC">
            <w:pPr>
              <w:pStyle w:val="ConsPlusNormal"/>
              <w:jc w:val="center"/>
            </w:pPr>
            <w:r>
              <w:t>740</w:t>
            </w:r>
          </w:p>
        </w:tc>
        <w:tc>
          <w:tcPr>
            <w:tcW w:w="992" w:type="dxa"/>
          </w:tcPr>
          <w:p w:rsidR="00A002DC" w:rsidRDefault="00A002DC">
            <w:pPr>
              <w:pStyle w:val="ConsPlusNormal"/>
              <w:jc w:val="center"/>
            </w:pPr>
            <w:r>
              <w:t>2540</w:t>
            </w:r>
          </w:p>
        </w:tc>
        <w:tc>
          <w:tcPr>
            <w:tcW w:w="992" w:type="dxa"/>
          </w:tcPr>
          <w:p w:rsidR="00A002DC" w:rsidRDefault="00A002DC">
            <w:pPr>
              <w:pStyle w:val="ConsPlusNormal"/>
              <w:jc w:val="center"/>
            </w:pPr>
            <w:r>
              <w:t>2036</w:t>
            </w:r>
          </w:p>
        </w:tc>
        <w:tc>
          <w:tcPr>
            <w:tcW w:w="992" w:type="dxa"/>
          </w:tcPr>
          <w:p w:rsidR="00A002DC" w:rsidRDefault="00A002DC">
            <w:pPr>
              <w:pStyle w:val="ConsPlusNormal"/>
              <w:jc w:val="center"/>
            </w:pPr>
            <w:r>
              <w:t>1366</w:t>
            </w:r>
          </w:p>
        </w:tc>
        <w:tc>
          <w:tcPr>
            <w:tcW w:w="993" w:type="dxa"/>
          </w:tcPr>
          <w:p w:rsidR="00A002DC" w:rsidRDefault="00A002DC">
            <w:pPr>
              <w:pStyle w:val="ConsPlusNormal"/>
              <w:jc w:val="center"/>
            </w:pPr>
            <w:r>
              <w:t>1485</w:t>
            </w:r>
          </w:p>
        </w:tc>
      </w:tr>
      <w:tr w:rsidR="00A002DC">
        <w:tc>
          <w:tcPr>
            <w:tcW w:w="454" w:type="dxa"/>
          </w:tcPr>
          <w:p w:rsidR="00A002DC" w:rsidRDefault="00A002DC">
            <w:pPr>
              <w:pStyle w:val="ConsPlusNormal"/>
              <w:jc w:val="center"/>
            </w:pPr>
            <w:r>
              <w:t>3.</w:t>
            </w:r>
          </w:p>
        </w:tc>
        <w:tc>
          <w:tcPr>
            <w:tcW w:w="3628" w:type="dxa"/>
          </w:tcPr>
          <w:p w:rsidR="00A002DC" w:rsidRDefault="00A002DC">
            <w:pPr>
              <w:pStyle w:val="ConsPlusNormal"/>
            </w:pPr>
            <w:r>
              <w:t>Количество экземпляров обзора "Состояние окружающей природной среды на территории ЗАТО Северск", шт.</w:t>
            </w:r>
          </w:p>
        </w:tc>
        <w:tc>
          <w:tcPr>
            <w:tcW w:w="992" w:type="dxa"/>
          </w:tcPr>
          <w:p w:rsidR="00A002DC" w:rsidRDefault="00A002DC">
            <w:pPr>
              <w:pStyle w:val="ConsPlusNormal"/>
              <w:jc w:val="center"/>
            </w:pPr>
            <w:r>
              <w:t>38</w:t>
            </w:r>
          </w:p>
        </w:tc>
        <w:tc>
          <w:tcPr>
            <w:tcW w:w="992" w:type="dxa"/>
          </w:tcPr>
          <w:p w:rsidR="00A002DC" w:rsidRDefault="00A002DC">
            <w:pPr>
              <w:pStyle w:val="ConsPlusNormal"/>
              <w:jc w:val="center"/>
            </w:pPr>
            <w:r>
              <w:t>65</w:t>
            </w:r>
          </w:p>
        </w:tc>
        <w:tc>
          <w:tcPr>
            <w:tcW w:w="992" w:type="dxa"/>
          </w:tcPr>
          <w:p w:rsidR="00A002DC" w:rsidRDefault="00A002DC">
            <w:pPr>
              <w:pStyle w:val="ConsPlusNormal"/>
              <w:jc w:val="center"/>
            </w:pPr>
            <w:r>
              <w:t>63</w:t>
            </w:r>
          </w:p>
        </w:tc>
        <w:tc>
          <w:tcPr>
            <w:tcW w:w="992" w:type="dxa"/>
          </w:tcPr>
          <w:p w:rsidR="00A002DC" w:rsidRDefault="00A002DC">
            <w:pPr>
              <w:pStyle w:val="ConsPlusNormal"/>
              <w:jc w:val="center"/>
            </w:pPr>
            <w:r>
              <w:t>74</w:t>
            </w:r>
          </w:p>
        </w:tc>
        <w:tc>
          <w:tcPr>
            <w:tcW w:w="993" w:type="dxa"/>
          </w:tcPr>
          <w:p w:rsidR="00A002DC" w:rsidRDefault="00A002DC">
            <w:pPr>
              <w:pStyle w:val="ConsPlusNormal"/>
              <w:jc w:val="center"/>
            </w:pPr>
            <w:r>
              <w:t>61</w:t>
            </w:r>
          </w:p>
        </w:tc>
      </w:tr>
      <w:tr w:rsidR="00A002DC">
        <w:tc>
          <w:tcPr>
            <w:tcW w:w="454" w:type="dxa"/>
          </w:tcPr>
          <w:p w:rsidR="00A002DC" w:rsidRDefault="00A002DC">
            <w:pPr>
              <w:pStyle w:val="ConsPlusNormal"/>
              <w:jc w:val="center"/>
            </w:pPr>
            <w:r>
              <w:t>4.</w:t>
            </w:r>
          </w:p>
        </w:tc>
        <w:tc>
          <w:tcPr>
            <w:tcW w:w="3628" w:type="dxa"/>
          </w:tcPr>
          <w:p w:rsidR="00A002DC" w:rsidRDefault="00A002DC">
            <w:pPr>
              <w:pStyle w:val="ConsPlusNormal"/>
            </w:pPr>
            <w:r>
              <w:t>Количество печатной продукции по природоохранной тематике (плакаты, листовки), шт.</w:t>
            </w:r>
          </w:p>
        </w:tc>
        <w:tc>
          <w:tcPr>
            <w:tcW w:w="992" w:type="dxa"/>
          </w:tcPr>
          <w:p w:rsidR="00A002DC" w:rsidRDefault="00A002DC">
            <w:pPr>
              <w:pStyle w:val="ConsPlusNormal"/>
              <w:jc w:val="center"/>
            </w:pPr>
            <w:r>
              <w:t>-</w:t>
            </w:r>
          </w:p>
        </w:tc>
        <w:tc>
          <w:tcPr>
            <w:tcW w:w="992" w:type="dxa"/>
          </w:tcPr>
          <w:p w:rsidR="00A002DC" w:rsidRDefault="00A002DC">
            <w:pPr>
              <w:pStyle w:val="ConsPlusNormal"/>
              <w:jc w:val="center"/>
            </w:pPr>
            <w:r>
              <w:t>-</w:t>
            </w:r>
          </w:p>
        </w:tc>
        <w:tc>
          <w:tcPr>
            <w:tcW w:w="992" w:type="dxa"/>
          </w:tcPr>
          <w:p w:rsidR="00A002DC" w:rsidRDefault="00A002DC">
            <w:pPr>
              <w:pStyle w:val="ConsPlusNormal"/>
              <w:jc w:val="center"/>
            </w:pPr>
            <w:r>
              <w:t>1131</w:t>
            </w:r>
          </w:p>
        </w:tc>
        <w:tc>
          <w:tcPr>
            <w:tcW w:w="992" w:type="dxa"/>
          </w:tcPr>
          <w:p w:rsidR="00A002DC" w:rsidRDefault="00A002DC">
            <w:pPr>
              <w:pStyle w:val="ConsPlusNormal"/>
              <w:jc w:val="center"/>
            </w:pPr>
            <w:r>
              <w:t>1215</w:t>
            </w:r>
          </w:p>
        </w:tc>
        <w:tc>
          <w:tcPr>
            <w:tcW w:w="993" w:type="dxa"/>
          </w:tcPr>
          <w:p w:rsidR="00A002DC" w:rsidRDefault="00A002DC">
            <w:pPr>
              <w:pStyle w:val="ConsPlusNormal"/>
              <w:jc w:val="center"/>
            </w:pPr>
            <w:r>
              <w:t>1755</w:t>
            </w:r>
          </w:p>
        </w:tc>
      </w:tr>
    </w:tbl>
    <w:p w:rsidR="00A002DC" w:rsidRDefault="00A002DC">
      <w:pPr>
        <w:pStyle w:val="ConsPlusNormal"/>
        <w:jc w:val="both"/>
      </w:pPr>
    </w:p>
    <w:p w:rsidR="00A002DC" w:rsidRDefault="00A002DC">
      <w:pPr>
        <w:pStyle w:val="ConsPlusNormal"/>
        <w:ind w:firstLine="540"/>
        <w:jc w:val="both"/>
      </w:pPr>
      <w:r>
        <w:t>Образовательные учреждения ЗАТО Северск активно участвуют в реализации "Стратегии развития непрерывного экологического образования и просвещения населения Томской области", утвержденной распоряжениями Департамента природных ресурсов и охраны окружающей среды Томской области от 22.03.2011 N 86, от 24.03.2011 N 165-р, от 24.03.2011 N 09/01-12, от 28.03.2011 N 72. В настоящее время двенадцать муниципальных дошкольных образовательных учреждений и семь общеобразовательных учреждений имеют статус "Центр экологического образования". Муниципальное бюджетное учреждение "Центральная детская библиотека" на уровне региона имеет статус "Базовый центр второго уровня по экологическому просвещению и воспитанию населения". ЗАТО Северск представлено в Межведомственном координационном совете по вопросам непрерывного экологического образования Томской области.</w:t>
      </w:r>
    </w:p>
    <w:p w:rsidR="00A002DC" w:rsidRDefault="00A002DC">
      <w:pPr>
        <w:pStyle w:val="ConsPlusNormal"/>
        <w:spacing w:before="220"/>
        <w:ind w:firstLine="540"/>
        <w:jc w:val="both"/>
      </w:pPr>
      <w:r>
        <w:t>Ежегодно растет количество участников экологических мероприятий и акций. В 90-е годы в них участвовали десятки человек. В 2013 году, объявленном Указом Президента Российской Федерации Годом охраны окружающей среды, в Днях защиты от экологической опасности на территории ЗАТО Северск участвовало 25,3 тыс. чел., в 2017 году, объявленном Указом Президента Российской Федерации Годом экологии, участвовало 44,2 тыс. чел.</w:t>
      </w:r>
    </w:p>
    <w:p w:rsidR="00A002DC" w:rsidRDefault="00A002DC">
      <w:pPr>
        <w:pStyle w:val="ConsPlusNormal"/>
        <w:spacing w:before="220"/>
        <w:ind w:firstLine="540"/>
        <w:jc w:val="both"/>
      </w:pPr>
      <w:r>
        <w:t xml:space="preserve">Одной из существенных проблем г. Северска является его расположение вдоль правого коренного берега р. Томи, характеризующегося экзогенными геологическими процессами, проявлением которых является речная боковая эрозия, оползневые процессы и процессы овражной эрозии. В период с 1999 года по 2004 год режимные наблюдения за экзогенными процессами контролируемого участка, занимающего узкую полосу правого берега р. Томи от речного водозабора до устья р. Большой Киргизки общей протяженностью вдоль берега около 6 км, шириной 100 - 300 м, проводила инженерная фирма "Геоид" по заданию Администрации ЗАТО Северск. Уже тогда были сделаны выводы о том, что развитие экзогенных процессов на исследуемом участке носит угрожающий характер и необходимо проведение противоэрозионных </w:t>
      </w:r>
      <w:r>
        <w:lastRenderedPageBreak/>
        <w:t>мероприятий, в том числе строительство капитальных берегоукрепительных сооружений. Дальнейшие визуальные наблюдения КООСиПР за состоянием береговой зоны р. Томи в черте г. Северска, проводившиеся с 2009 года, выявили значительный подмыв подошвенной части береговых склонов, произошедший в результате высоких и длительных весенних паводков, что также привело к увеличению крутизны склонов и дальнейшему разрушению берега. Учитывая, что вдоль береговой полосы в г. Северске расположены многоэтажные жилые дома, с целью предупреждения возможности возникновения аварийных ситуаций необходимо проводить дальнейшие регулярные наблюдения за динамикой оползневых подвижек и разработать проектную документацию на берегоукрепительные работы.</w:t>
      </w:r>
    </w:p>
    <w:p w:rsidR="00A002DC" w:rsidRDefault="00A002DC">
      <w:pPr>
        <w:pStyle w:val="ConsPlusNormal"/>
        <w:spacing w:before="220"/>
        <w:ind w:firstLine="540"/>
        <w:jc w:val="both"/>
      </w:pPr>
      <w:r>
        <w:t xml:space="preserve">На территории ЗАТО Северск расположена особо охраняемая природная территория местного значения "Озерный комплекс пос. Самусь ЗАТО Северск", созданная </w:t>
      </w:r>
      <w:hyperlink r:id="rId26">
        <w:r>
          <w:rPr>
            <w:color w:val="0000FF"/>
          </w:rPr>
          <w:t>решением</w:t>
        </w:r>
      </w:hyperlink>
      <w:r>
        <w:t xml:space="preserve"> Думы ЗАТО Северск от 21.12.2006 N 26/7 "О создании особо охраняемой природной территории местного значения "Озерный комплекс пос. Самусь ЗАТО Северск" (далее - ООПТ).</w:t>
      </w:r>
    </w:p>
    <w:p w:rsidR="00A002DC" w:rsidRDefault="00A002DC">
      <w:pPr>
        <w:pStyle w:val="ConsPlusNormal"/>
        <w:spacing w:before="220"/>
        <w:ind w:firstLine="540"/>
        <w:jc w:val="both"/>
      </w:pPr>
      <w:r>
        <w:t xml:space="preserve">Согласно </w:t>
      </w:r>
      <w:hyperlink r:id="rId27">
        <w:r>
          <w:rPr>
            <w:color w:val="0000FF"/>
          </w:rPr>
          <w:t>статье 2</w:t>
        </w:r>
      </w:hyperlink>
      <w:r>
        <w:t xml:space="preserve"> Федерального закона от 14 марта 1995 года N 33-ФЗ "Об особо охраняемых природных территориях" органы местного самоуправления создают особо охраняемые природные территории местного значения на земельных участках, находящихся в собственности соответствующего муниципального образования. Особо охраняемые природные территории местного значения находятся в ведении органов местного самоуправления.</w:t>
      </w:r>
    </w:p>
    <w:p w:rsidR="00A002DC" w:rsidRDefault="00A002DC">
      <w:pPr>
        <w:pStyle w:val="ConsPlusNormal"/>
        <w:spacing w:before="220"/>
        <w:ind w:firstLine="540"/>
        <w:jc w:val="both"/>
      </w:pPr>
      <w:r>
        <w:t xml:space="preserve">В рамках </w:t>
      </w:r>
      <w:hyperlink r:id="rId28">
        <w:r>
          <w:rPr>
            <w:color w:val="0000FF"/>
          </w:rPr>
          <w:t>подпрограммы 2</w:t>
        </w:r>
      </w:hyperlink>
      <w:r>
        <w:t xml:space="preserve"> "Содержание особо охраняемой природной территории местного значения "Озерный комплекс пос. Самусь ЗАТО Северск" Программы ежегодно проводились мероприятия по ликвидации несанкционированных мест хранения отходов в лесах, расположенных на особо охраняемой природной территории. В теплый период времени выполнялась регулярно санитарная уборка территории пляжей озер общей площадью 15,5 га.</w:t>
      </w:r>
    </w:p>
    <w:p w:rsidR="00A002DC" w:rsidRDefault="00A002DC">
      <w:pPr>
        <w:pStyle w:val="ConsPlusNormal"/>
        <w:spacing w:before="220"/>
        <w:ind w:firstLine="540"/>
        <w:jc w:val="both"/>
      </w:pPr>
      <w:r>
        <w:t xml:space="preserve">Опыт работы Администрации ЗАТО Северск по содержанию ООПТ в рамках муниципальных программ позволил установить в рекреационной зоне озер Круглое и Мальцево площадки с контейнерами для сбора мусора, туалеты, пляжное оборудование (грибки, кабины для переодевания, скамейки), содержать пляжные зоны в удовлетворительном санитарном состоянии, т.е. обустроить условия для отдыха у воды для населения. Информация по результатам исполнения мероприятий по содержанию ООПТ </w:t>
      </w:r>
      <w:hyperlink r:id="rId29">
        <w:r>
          <w:rPr>
            <w:color w:val="0000FF"/>
          </w:rPr>
          <w:t>подпрограммы 2</w:t>
        </w:r>
      </w:hyperlink>
      <w:r>
        <w:t xml:space="preserve"> "Содержание особо охраняемой природной территории местного значения "Озерный комплекс пос. Самусь ЗАТО Северск" представлена в таблице 2.</w:t>
      </w:r>
    </w:p>
    <w:p w:rsidR="00A002DC" w:rsidRDefault="00A002DC">
      <w:pPr>
        <w:pStyle w:val="ConsPlusNormal"/>
        <w:jc w:val="both"/>
      </w:pPr>
    </w:p>
    <w:p w:rsidR="00A002DC" w:rsidRDefault="00A002DC">
      <w:pPr>
        <w:pStyle w:val="ConsPlusNormal"/>
        <w:jc w:val="right"/>
        <w:outlineLvl w:val="2"/>
      </w:pPr>
      <w:r>
        <w:t>Таблица 2</w:t>
      </w:r>
    </w:p>
    <w:p w:rsidR="00A002DC" w:rsidRDefault="00A002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628"/>
        <w:gridCol w:w="992"/>
        <w:gridCol w:w="993"/>
        <w:gridCol w:w="992"/>
        <w:gridCol w:w="992"/>
        <w:gridCol w:w="992"/>
      </w:tblGrid>
      <w:tr w:rsidR="00A002DC">
        <w:tc>
          <w:tcPr>
            <w:tcW w:w="454" w:type="dxa"/>
            <w:vMerge w:val="restart"/>
            <w:vAlign w:val="center"/>
          </w:tcPr>
          <w:p w:rsidR="00A002DC" w:rsidRDefault="00A002DC">
            <w:pPr>
              <w:pStyle w:val="ConsPlusNormal"/>
              <w:jc w:val="center"/>
            </w:pPr>
            <w:r>
              <w:t>N</w:t>
            </w:r>
          </w:p>
          <w:p w:rsidR="00A002DC" w:rsidRDefault="00A002DC">
            <w:pPr>
              <w:pStyle w:val="ConsPlusNormal"/>
              <w:jc w:val="center"/>
            </w:pPr>
            <w:r>
              <w:t>п/п</w:t>
            </w:r>
          </w:p>
        </w:tc>
        <w:tc>
          <w:tcPr>
            <w:tcW w:w="3628" w:type="dxa"/>
            <w:vMerge w:val="restart"/>
            <w:vAlign w:val="center"/>
          </w:tcPr>
          <w:p w:rsidR="00A002DC" w:rsidRDefault="00A002DC">
            <w:pPr>
              <w:pStyle w:val="ConsPlusNormal"/>
              <w:jc w:val="center"/>
            </w:pPr>
            <w:r>
              <w:t>Наименование целевого показателя (индикатора)</w:t>
            </w:r>
          </w:p>
        </w:tc>
        <w:tc>
          <w:tcPr>
            <w:tcW w:w="4961" w:type="dxa"/>
            <w:gridSpan w:val="5"/>
            <w:vAlign w:val="center"/>
          </w:tcPr>
          <w:p w:rsidR="00A002DC" w:rsidRDefault="00A002DC">
            <w:pPr>
              <w:pStyle w:val="ConsPlusNormal"/>
              <w:jc w:val="center"/>
            </w:pPr>
            <w:r>
              <w:t>Значения целевых показателей</w:t>
            </w:r>
          </w:p>
        </w:tc>
      </w:tr>
      <w:tr w:rsidR="00A002DC">
        <w:tc>
          <w:tcPr>
            <w:tcW w:w="454" w:type="dxa"/>
            <w:vMerge/>
          </w:tcPr>
          <w:p w:rsidR="00A002DC" w:rsidRDefault="00A002DC">
            <w:pPr>
              <w:pStyle w:val="ConsPlusNormal"/>
            </w:pPr>
          </w:p>
        </w:tc>
        <w:tc>
          <w:tcPr>
            <w:tcW w:w="3628" w:type="dxa"/>
            <w:vMerge/>
          </w:tcPr>
          <w:p w:rsidR="00A002DC" w:rsidRDefault="00A002DC">
            <w:pPr>
              <w:pStyle w:val="ConsPlusNormal"/>
            </w:pPr>
          </w:p>
        </w:tc>
        <w:tc>
          <w:tcPr>
            <w:tcW w:w="992" w:type="dxa"/>
            <w:vAlign w:val="center"/>
          </w:tcPr>
          <w:p w:rsidR="00A002DC" w:rsidRDefault="00A002DC">
            <w:pPr>
              <w:pStyle w:val="ConsPlusNormal"/>
              <w:jc w:val="center"/>
            </w:pPr>
            <w:r>
              <w:t>2015 год</w:t>
            </w:r>
          </w:p>
        </w:tc>
        <w:tc>
          <w:tcPr>
            <w:tcW w:w="993" w:type="dxa"/>
            <w:vAlign w:val="center"/>
          </w:tcPr>
          <w:p w:rsidR="00A002DC" w:rsidRDefault="00A002DC">
            <w:pPr>
              <w:pStyle w:val="ConsPlusNormal"/>
              <w:jc w:val="center"/>
            </w:pPr>
            <w:r>
              <w:t>2016 год</w:t>
            </w:r>
          </w:p>
        </w:tc>
        <w:tc>
          <w:tcPr>
            <w:tcW w:w="992" w:type="dxa"/>
            <w:vAlign w:val="center"/>
          </w:tcPr>
          <w:p w:rsidR="00A002DC" w:rsidRDefault="00A002DC">
            <w:pPr>
              <w:pStyle w:val="ConsPlusNormal"/>
              <w:jc w:val="center"/>
            </w:pPr>
            <w:r>
              <w:t>2017 год</w:t>
            </w:r>
          </w:p>
        </w:tc>
        <w:tc>
          <w:tcPr>
            <w:tcW w:w="992" w:type="dxa"/>
            <w:vAlign w:val="center"/>
          </w:tcPr>
          <w:p w:rsidR="00A002DC" w:rsidRDefault="00A002DC">
            <w:pPr>
              <w:pStyle w:val="ConsPlusNormal"/>
              <w:jc w:val="center"/>
            </w:pPr>
            <w:r>
              <w:t>2018 год</w:t>
            </w:r>
          </w:p>
        </w:tc>
        <w:tc>
          <w:tcPr>
            <w:tcW w:w="992" w:type="dxa"/>
            <w:vAlign w:val="center"/>
          </w:tcPr>
          <w:p w:rsidR="00A002DC" w:rsidRDefault="00A002DC">
            <w:pPr>
              <w:pStyle w:val="ConsPlusNormal"/>
              <w:jc w:val="center"/>
            </w:pPr>
            <w:r>
              <w:t>2019 год</w:t>
            </w:r>
          </w:p>
        </w:tc>
      </w:tr>
      <w:tr w:rsidR="00A002DC">
        <w:tc>
          <w:tcPr>
            <w:tcW w:w="454" w:type="dxa"/>
          </w:tcPr>
          <w:p w:rsidR="00A002DC" w:rsidRDefault="00A002DC">
            <w:pPr>
              <w:pStyle w:val="ConsPlusNormal"/>
              <w:jc w:val="center"/>
            </w:pPr>
            <w:r>
              <w:t>1.</w:t>
            </w:r>
          </w:p>
        </w:tc>
        <w:tc>
          <w:tcPr>
            <w:tcW w:w="3628" w:type="dxa"/>
          </w:tcPr>
          <w:p w:rsidR="00A002DC" w:rsidRDefault="00A002DC">
            <w:pPr>
              <w:pStyle w:val="ConsPlusNormal"/>
            </w:pPr>
            <w:r>
              <w:t>Ликвидация несанкционированных свалок на ООПТ, м</w:t>
            </w:r>
            <w:r>
              <w:rPr>
                <w:vertAlign w:val="superscript"/>
              </w:rPr>
              <w:t>3</w:t>
            </w:r>
          </w:p>
        </w:tc>
        <w:tc>
          <w:tcPr>
            <w:tcW w:w="992" w:type="dxa"/>
          </w:tcPr>
          <w:p w:rsidR="00A002DC" w:rsidRDefault="00A002DC">
            <w:pPr>
              <w:pStyle w:val="ConsPlusNormal"/>
              <w:jc w:val="center"/>
            </w:pPr>
            <w:r>
              <w:t>200,0</w:t>
            </w:r>
          </w:p>
        </w:tc>
        <w:tc>
          <w:tcPr>
            <w:tcW w:w="993" w:type="dxa"/>
          </w:tcPr>
          <w:p w:rsidR="00A002DC" w:rsidRDefault="00A002DC">
            <w:pPr>
              <w:pStyle w:val="ConsPlusNormal"/>
              <w:jc w:val="center"/>
            </w:pPr>
            <w:r>
              <w:t>194,4</w:t>
            </w:r>
          </w:p>
        </w:tc>
        <w:tc>
          <w:tcPr>
            <w:tcW w:w="992" w:type="dxa"/>
          </w:tcPr>
          <w:p w:rsidR="00A002DC" w:rsidRDefault="00A002DC">
            <w:pPr>
              <w:pStyle w:val="ConsPlusNormal"/>
              <w:jc w:val="center"/>
            </w:pPr>
            <w:r>
              <w:t>235,0</w:t>
            </w:r>
          </w:p>
        </w:tc>
        <w:tc>
          <w:tcPr>
            <w:tcW w:w="992" w:type="dxa"/>
          </w:tcPr>
          <w:p w:rsidR="00A002DC" w:rsidRDefault="00A002DC">
            <w:pPr>
              <w:pStyle w:val="ConsPlusNormal"/>
              <w:jc w:val="center"/>
            </w:pPr>
            <w:r>
              <w:t>234,0</w:t>
            </w:r>
          </w:p>
        </w:tc>
        <w:tc>
          <w:tcPr>
            <w:tcW w:w="992" w:type="dxa"/>
          </w:tcPr>
          <w:p w:rsidR="00A002DC" w:rsidRDefault="00A002DC">
            <w:pPr>
              <w:pStyle w:val="ConsPlusNormal"/>
              <w:jc w:val="center"/>
            </w:pPr>
            <w:r>
              <w:t>234,0</w:t>
            </w:r>
          </w:p>
        </w:tc>
      </w:tr>
      <w:tr w:rsidR="00A002DC">
        <w:tc>
          <w:tcPr>
            <w:tcW w:w="454" w:type="dxa"/>
          </w:tcPr>
          <w:p w:rsidR="00A002DC" w:rsidRDefault="00A002DC">
            <w:pPr>
              <w:pStyle w:val="ConsPlusNormal"/>
              <w:jc w:val="center"/>
            </w:pPr>
            <w:r>
              <w:t>2.</w:t>
            </w:r>
          </w:p>
        </w:tc>
        <w:tc>
          <w:tcPr>
            <w:tcW w:w="3628" w:type="dxa"/>
          </w:tcPr>
          <w:p w:rsidR="00A002DC" w:rsidRDefault="00A002DC">
            <w:pPr>
              <w:pStyle w:val="ConsPlusNormal"/>
            </w:pPr>
            <w:r>
              <w:t>Количество отходов, вывезенных при осуществлении санитарной уборки пляжей озер в летний период, м</w:t>
            </w:r>
            <w:r>
              <w:rPr>
                <w:vertAlign w:val="superscript"/>
              </w:rPr>
              <w:t>3</w:t>
            </w:r>
          </w:p>
        </w:tc>
        <w:tc>
          <w:tcPr>
            <w:tcW w:w="992" w:type="dxa"/>
          </w:tcPr>
          <w:p w:rsidR="00A002DC" w:rsidRDefault="00A002DC">
            <w:pPr>
              <w:pStyle w:val="ConsPlusNormal"/>
              <w:jc w:val="center"/>
            </w:pPr>
            <w:r>
              <w:t>576,0</w:t>
            </w:r>
          </w:p>
        </w:tc>
        <w:tc>
          <w:tcPr>
            <w:tcW w:w="993" w:type="dxa"/>
          </w:tcPr>
          <w:p w:rsidR="00A002DC" w:rsidRDefault="00A002DC">
            <w:pPr>
              <w:pStyle w:val="ConsPlusNormal"/>
              <w:jc w:val="center"/>
            </w:pPr>
            <w:r>
              <w:t>360,0</w:t>
            </w:r>
          </w:p>
        </w:tc>
        <w:tc>
          <w:tcPr>
            <w:tcW w:w="992" w:type="dxa"/>
          </w:tcPr>
          <w:p w:rsidR="00A002DC" w:rsidRDefault="00A002DC">
            <w:pPr>
              <w:pStyle w:val="ConsPlusNormal"/>
              <w:jc w:val="center"/>
            </w:pPr>
            <w:r>
              <w:t>468,0</w:t>
            </w:r>
          </w:p>
        </w:tc>
        <w:tc>
          <w:tcPr>
            <w:tcW w:w="992" w:type="dxa"/>
          </w:tcPr>
          <w:p w:rsidR="00A002DC" w:rsidRDefault="00A002DC">
            <w:pPr>
              <w:pStyle w:val="ConsPlusNormal"/>
              <w:jc w:val="center"/>
            </w:pPr>
            <w:r>
              <w:t>304,5</w:t>
            </w:r>
          </w:p>
        </w:tc>
        <w:tc>
          <w:tcPr>
            <w:tcW w:w="992" w:type="dxa"/>
          </w:tcPr>
          <w:p w:rsidR="00A002DC" w:rsidRDefault="00A002DC">
            <w:pPr>
              <w:pStyle w:val="ConsPlusNormal"/>
              <w:jc w:val="center"/>
            </w:pPr>
            <w:r>
              <w:t>304,5</w:t>
            </w:r>
          </w:p>
        </w:tc>
      </w:tr>
      <w:tr w:rsidR="00A002DC">
        <w:tc>
          <w:tcPr>
            <w:tcW w:w="454" w:type="dxa"/>
          </w:tcPr>
          <w:p w:rsidR="00A002DC" w:rsidRDefault="00A002DC">
            <w:pPr>
              <w:pStyle w:val="ConsPlusNormal"/>
              <w:jc w:val="center"/>
            </w:pPr>
            <w:r>
              <w:t>3.</w:t>
            </w:r>
          </w:p>
        </w:tc>
        <w:tc>
          <w:tcPr>
            <w:tcW w:w="3628" w:type="dxa"/>
          </w:tcPr>
          <w:p w:rsidR="00A002DC" w:rsidRDefault="00A002DC">
            <w:pPr>
              <w:pStyle w:val="ConsPlusNormal"/>
            </w:pPr>
            <w:r>
              <w:t>Количество печатной продукции по охране ООПТ, шт.</w:t>
            </w:r>
          </w:p>
        </w:tc>
        <w:tc>
          <w:tcPr>
            <w:tcW w:w="992" w:type="dxa"/>
          </w:tcPr>
          <w:p w:rsidR="00A002DC" w:rsidRDefault="00A002DC">
            <w:pPr>
              <w:pStyle w:val="ConsPlusNormal"/>
              <w:jc w:val="center"/>
            </w:pPr>
            <w:r>
              <w:t>2157</w:t>
            </w:r>
          </w:p>
        </w:tc>
        <w:tc>
          <w:tcPr>
            <w:tcW w:w="993" w:type="dxa"/>
          </w:tcPr>
          <w:p w:rsidR="00A002DC" w:rsidRDefault="00A002DC">
            <w:pPr>
              <w:pStyle w:val="ConsPlusNormal"/>
              <w:jc w:val="center"/>
            </w:pPr>
            <w:r>
              <w:t>2200</w:t>
            </w:r>
          </w:p>
        </w:tc>
        <w:tc>
          <w:tcPr>
            <w:tcW w:w="992" w:type="dxa"/>
          </w:tcPr>
          <w:p w:rsidR="00A002DC" w:rsidRDefault="00A002DC">
            <w:pPr>
              <w:pStyle w:val="ConsPlusNormal"/>
              <w:jc w:val="center"/>
            </w:pPr>
            <w:r>
              <w:t>2000</w:t>
            </w:r>
          </w:p>
        </w:tc>
        <w:tc>
          <w:tcPr>
            <w:tcW w:w="992" w:type="dxa"/>
          </w:tcPr>
          <w:p w:rsidR="00A002DC" w:rsidRDefault="00A002DC">
            <w:pPr>
              <w:pStyle w:val="ConsPlusNormal"/>
              <w:jc w:val="center"/>
            </w:pPr>
            <w:r>
              <w:t>2560</w:t>
            </w:r>
          </w:p>
        </w:tc>
        <w:tc>
          <w:tcPr>
            <w:tcW w:w="992" w:type="dxa"/>
          </w:tcPr>
          <w:p w:rsidR="00A002DC" w:rsidRDefault="00A002DC">
            <w:pPr>
              <w:pStyle w:val="ConsPlusNormal"/>
              <w:jc w:val="center"/>
            </w:pPr>
            <w:r>
              <w:t>1330</w:t>
            </w:r>
          </w:p>
        </w:tc>
      </w:tr>
      <w:tr w:rsidR="00A002DC">
        <w:tc>
          <w:tcPr>
            <w:tcW w:w="454" w:type="dxa"/>
          </w:tcPr>
          <w:p w:rsidR="00A002DC" w:rsidRDefault="00A002DC">
            <w:pPr>
              <w:pStyle w:val="ConsPlusNormal"/>
              <w:jc w:val="center"/>
            </w:pPr>
            <w:r>
              <w:t>4.</w:t>
            </w:r>
          </w:p>
        </w:tc>
        <w:tc>
          <w:tcPr>
            <w:tcW w:w="3628" w:type="dxa"/>
          </w:tcPr>
          <w:p w:rsidR="00A002DC" w:rsidRDefault="00A002DC">
            <w:pPr>
              <w:pStyle w:val="ConsPlusNormal"/>
            </w:pPr>
            <w:r>
              <w:t>Предотвращение деградации водных объектов ООПТ, га</w:t>
            </w:r>
          </w:p>
        </w:tc>
        <w:tc>
          <w:tcPr>
            <w:tcW w:w="992" w:type="dxa"/>
          </w:tcPr>
          <w:p w:rsidR="00A002DC" w:rsidRDefault="00A002DC">
            <w:pPr>
              <w:pStyle w:val="ConsPlusNormal"/>
              <w:jc w:val="center"/>
            </w:pPr>
            <w:r>
              <w:t>160</w:t>
            </w:r>
          </w:p>
        </w:tc>
        <w:tc>
          <w:tcPr>
            <w:tcW w:w="993" w:type="dxa"/>
          </w:tcPr>
          <w:p w:rsidR="00A002DC" w:rsidRDefault="00A002DC">
            <w:pPr>
              <w:pStyle w:val="ConsPlusNormal"/>
              <w:jc w:val="center"/>
            </w:pPr>
            <w:r>
              <w:t>160</w:t>
            </w:r>
          </w:p>
        </w:tc>
        <w:tc>
          <w:tcPr>
            <w:tcW w:w="992" w:type="dxa"/>
          </w:tcPr>
          <w:p w:rsidR="00A002DC" w:rsidRDefault="00A002DC">
            <w:pPr>
              <w:pStyle w:val="ConsPlusNormal"/>
              <w:jc w:val="center"/>
            </w:pPr>
            <w:r>
              <w:t>160</w:t>
            </w:r>
          </w:p>
        </w:tc>
        <w:tc>
          <w:tcPr>
            <w:tcW w:w="992" w:type="dxa"/>
          </w:tcPr>
          <w:p w:rsidR="00A002DC" w:rsidRDefault="00A002DC">
            <w:pPr>
              <w:pStyle w:val="ConsPlusNormal"/>
              <w:jc w:val="center"/>
            </w:pPr>
            <w:r>
              <w:t>160</w:t>
            </w:r>
          </w:p>
        </w:tc>
        <w:tc>
          <w:tcPr>
            <w:tcW w:w="992" w:type="dxa"/>
          </w:tcPr>
          <w:p w:rsidR="00A002DC" w:rsidRDefault="00A002DC">
            <w:pPr>
              <w:pStyle w:val="ConsPlusNormal"/>
              <w:jc w:val="center"/>
            </w:pPr>
            <w:r>
              <w:t>160</w:t>
            </w:r>
          </w:p>
        </w:tc>
      </w:tr>
    </w:tbl>
    <w:p w:rsidR="00A002DC" w:rsidRDefault="00A002DC">
      <w:pPr>
        <w:pStyle w:val="ConsPlusNormal"/>
        <w:jc w:val="both"/>
      </w:pPr>
    </w:p>
    <w:p w:rsidR="00A002DC" w:rsidRDefault="00A002DC">
      <w:pPr>
        <w:pStyle w:val="ConsPlusNormal"/>
        <w:ind w:firstLine="540"/>
        <w:jc w:val="both"/>
      </w:pPr>
      <w:r>
        <w:t>В рамках Программы ежегодно проводились гидрологические исследования водной экосистемы особо охраняемой природной территории местного значения "Озерный комплекс пос. Самусь ЗАТО Северск". До сих пор не решена проблема, связанная с обмелением и зарастанием озера Круглого, самого живописного озера озерного комплекса, окруженного со всех сторон сосновым бором. В 2013 году уже ставился вопрос о возможной потере озера и превращении его в болото. Ситуация с катастрофическим обмелением озера повторилась весной 2020 года. При таких обстоятельствах важность продолжения обследования состояния озерного комплекса и выявления причин обмеления озера Круглого актуальна. Поскольку система озер представляет собой единый взаимозависимый гидрологический комплекс, то особо важно продолжить гидрологические исследования водной экосистемы ООПТ.</w:t>
      </w:r>
    </w:p>
    <w:p w:rsidR="00A002DC" w:rsidRDefault="00A002DC">
      <w:pPr>
        <w:pStyle w:val="ConsPlusNormal"/>
        <w:spacing w:before="220"/>
        <w:ind w:firstLine="540"/>
        <w:jc w:val="both"/>
      </w:pPr>
      <w:r>
        <w:t>В непосредственной близости от озера Мальцево, на расстоянии 0,5 км от него, находится бывшая свалка твердых бытовых отходов пос. Самусь, начало эксплуатации которой датируется 1996 годом, общей площадью 8,0 га. Свалка создает экологическую угрозу как для самого озера, так и для всей ООПТ в целом. Наличие свалки на ООПТ является нарушением природоохранного законодательства Российской Федерации. Поэтому необходимо после корректировки разработанного в 2014 году проекта рекультивации свалки пос. Самусь в кратчайшие сроки начать работы по рекультивации бывшего полигона и реабилитации территории.</w:t>
      </w:r>
    </w:p>
    <w:p w:rsidR="00A002DC" w:rsidRDefault="00A002D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A002D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002DC" w:rsidRDefault="00A002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002DC" w:rsidRDefault="00A002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002DC" w:rsidRDefault="00A002DC">
            <w:pPr>
              <w:pStyle w:val="ConsPlusNormal"/>
              <w:jc w:val="both"/>
            </w:pPr>
            <w:r>
              <w:rPr>
                <w:color w:val="392C69"/>
              </w:rPr>
              <w:t>КонсультантПлюс: примечание.</w:t>
            </w:r>
          </w:p>
          <w:p w:rsidR="00A002DC" w:rsidRDefault="00A002DC">
            <w:pPr>
              <w:pStyle w:val="ConsPlusNormal"/>
              <w:jc w:val="both"/>
            </w:pPr>
            <w:r>
              <w:rPr>
                <w:color w:val="392C69"/>
              </w:rPr>
              <w:t>В официальном тексте документа, видимо, допущена опечатка: протокол от 24.09.2018 имеет номер 16, а не 12.</w:t>
            </w:r>
          </w:p>
        </w:tc>
        <w:tc>
          <w:tcPr>
            <w:tcW w:w="113" w:type="dxa"/>
            <w:tcBorders>
              <w:top w:val="nil"/>
              <w:left w:val="nil"/>
              <w:bottom w:val="nil"/>
              <w:right w:val="nil"/>
            </w:tcBorders>
            <w:shd w:val="clear" w:color="auto" w:fill="F4F3F8"/>
            <w:tcMar>
              <w:top w:w="0" w:type="dxa"/>
              <w:left w:w="0" w:type="dxa"/>
              <w:bottom w:w="0" w:type="dxa"/>
              <w:right w:w="0" w:type="dxa"/>
            </w:tcMar>
          </w:tcPr>
          <w:p w:rsidR="00A002DC" w:rsidRDefault="00A002DC">
            <w:pPr>
              <w:pStyle w:val="ConsPlusNormal"/>
            </w:pPr>
          </w:p>
        </w:tc>
      </w:tr>
    </w:tbl>
    <w:p w:rsidR="00A002DC" w:rsidRDefault="00A002DC">
      <w:pPr>
        <w:pStyle w:val="ConsPlusNormal"/>
        <w:spacing w:before="280"/>
        <w:ind w:firstLine="540"/>
        <w:jc w:val="both"/>
      </w:pPr>
      <w:hyperlink r:id="rId30">
        <w:r>
          <w:rPr>
            <w:color w:val="0000FF"/>
          </w:rPr>
          <w:t>Паспорт</w:t>
        </w:r>
      </w:hyperlink>
      <w:r>
        <w:t xml:space="preserve"> национального проекта "Экология" утвержден президиумом Совета при Президенте Российской Федерации по стратегическому развитию и национальным проектам (протокол от 24 сентября 2018 года N 12). Это документ планирования природоохранительной деятельности в стране, объединяющий в себе сразу 11 федеральных проектов, рассчитанных на реализацию вплоть до конца 2024 года: </w:t>
      </w:r>
      <w:hyperlink r:id="rId31">
        <w:r>
          <w:rPr>
            <w:color w:val="0000FF"/>
          </w:rPr>
          <w:t>"Чистая страна"</w:t>
        </w:r>
      </w:hyperlink>
      <w:r>
        <w:t>, "</w:t>
      </w:r>
      <w:hyperlink r:id="rId32">
        <w:r>
          <w:rPr>
            <w:color w:val="0000FF"/>
          </w:rPr>
          <w:t>Комплексная система</w:t>
        </w:r>
      </w:hyperlink>
      <w:r>
        <w:t xml:space="preserve"> обращения с твердыми коммунальными отходами", "</w:t>
      </w:r>
      <w:hyperlink r:id="rId33">
        <w:r>
          <w:rPr>
            <w:color w:val="0000FF"/>
          </w:rPr>
          <w:t>Инфраструктура для обращения с отходами</w:t>
        </w:r>
      </w:hyperlink>
      <w:r>
        <w:t xml:space="preserve"> I - II класса опасности", </w:t>
      </w:r>
      <w:hyperlink r:id="rId34">
        <w:r>
          <w:rPr>
            <w:color w:val="0000FF"/>
          </w:rPr>
          <w:t>"Чистый воздух"</w:t>
        </w:r>
      </w:hyperlink>
      <w:r>
        <w:t xml:space="preserve">, </w:t>
      </w:r>
      <w:hyperlink r:id="rId35">
        <w:r>
          <w:rPr>
            <w:color w:val="0000FF"/>
          </w:rPr>
          <w:t>"Чистая вода"</w:t>
        </w:r>
      </w:hyperlink>
      <w:r>
        <w:t xml:space="preserve">, </w:t>
      </w:r>
      <w:hyperlink r:id="rId36">
        <w:r>
          <w:rPr>
            <w:color w:val="0000FF"/>
          </w:rPr>
          <w:t>"Оздоровление Волги"</w:t>
        </w:r>
      </w:hyperlink>
      <w:r>
        <w:t xml:space="preserve">, </w:t>
      </w:r>
      <w:hyperlink r:id="rId37">
        <w:r>
          <w:rPr>
            <w:color w:val="0000FF"/>
          </w:rPr>
          <w:t>"Сохранение озера Байкал"</w:t>
        </w:r>
      </w:hyperlink>
      <w:r>
        <w:t xml:space="preserve">, </w:t>
      </w:r>
      <w:hyperlink r:id="rId38">
        <w:r>
          <w:rPr>
            <w:color w:val="0000FF"/>
          </w:rPr>
          <w:t>"Сохранение уникальных водных объектов"</w:t>
        </w:r>
      </w:hyperlink>
      <w:r>
        <w:t>, "</w:t>
      </w:r>
      <w:hyperlink r:id="rId39">
        <w:r>
          <w:rPr>
            <w:color w:val="0000FF"/>
          </w:rPr>
          <w:t>Сохранение биологического разнообразия</w:t>
        </w:r>
      </w:hyperlink>
      <w:r>
        <w:t xml:space="preserve"> и развитие экологического туризма", </w:t>
      </w:r>
      <w:hyperlink r:id="rId40">
        <w:r>
          <w:rPr>
            <w:color w:val="0000FF"/>
          </w:rPr>
          <w:t>"Сохранение лесов"</w:t>
        </w:r>
      </w:hyperlink>
      <w:r>
        <w:t xml:space="preserve">, </w:t>
      </w:r>
      <w:hyperlink r:id="rId41">
        <w:r>
          <w:rPr>
            <w:color w:val="0000FF"/>
          </w:rPr>
          <w:t>"Внедрение наилучших доступных технологий"</w:t>
        </w:r>
      </w:hyperlink>
      <w:r>
        <w:t>.</w:t>
      </w:r>
    </w:p>
    <w:p w:rsidR="00A002DC" w:rsidRDefault="00A002DC">
      <w:pPr>
        <w:pStyle w:val="ConsPlusNormal"/>
        <w:spacing w:before="220"/>
        <w:ind w:firstLine="540"/>
        <w:jc w:val="both"/>
      </w:pPr>
      <w:r>
        <w:t xml:space="preserve">С 2019 года ЗАТО Северск участвует в национальных проектах посредством реализации региональной составляющей национальных проектов. В Томской области в рамках национального </w:t>
      </w:r>
      <w:hyperlink r:id="rId42">
        <w:r>
          <w:rPr>
            <w:color w:val="0000FF"/>
          </w:rPr>
          <w:t>проекта</w:t>
        </w:r>
      </w:hyperlink>
      <w:r>
        <w:t xml:space="preserve"> "Экология" утверждены паспорта 5 региональных программ ("Чистая страна", "Комплексная система обращения с твердыми коммунальными отходами", "Чистая вода", "Сохранение уникальных водных объектов", "Сохранение лесов"). Городской округ ЗАТО Северск Томской области вошел своими мероприятиями в региональную программу "Сохранение уникальных водных объектов", куда включены два мероприятия: "Восстановление и экологическая реабилитация озера Док в г. Северске", "Восстановление и экологическая реабилитация озерного комплекса в пос. Самусь". В рамках региональных проектов в 2019 году разработана проектная документация на восстановление озера в районе бывшего деревообрабатывающего комбината г. Северска и проведено обследование озер в районе пос. Самусь для дальнейшего принятия решения о необходимости искусственного вмешательства для восстановления акваторий водных объектов.</w:t>
      </w:r>
    </w:p>
    <w:p w:rsidR="00A002DC" w:rsidRDefault="00A002DC">
      <w:pPr>
        <w:pStyle w:val="ConsPlusNormal"/>
        <w:spacing w:before="220"/>
        <w:ind w:firstLine="540"/>
        <w:jc w:val="both"/>
      </w:pPr>
      <w:r>
        <w:t>Информация о достигнутых в 2015 - 2019 годах целевых индикаторах результативности Программы представлена в таблице 3.</w:t>
      </w:r>
    </w:p>
    <w:p w:rsidR="00A002DC" w:rsidRDefault="00A002DC">
      <w:pPr>
        <w:pStyle w:val="ConsPlusNormal"/>
        <w:jc w:val="both"/>
      </w:pPr>
    </w:p>
    <w:p w:rsidR="00A002DC" w:rsidRDefault="00A002DC">
      <w:pPr>
        <w:pStyle w:val="ConsPlusNormal"/>
        <w:jc w:val="right"/>
        <w:outlineLvl w:val="2"/>
      </w:pPr>
      <w:r>
        <w:t>Таблица 3</w:t>
      </w:r>
    </w:p>
    <w:p w:rsidR="00A002DC" w:rsidRDefault="00A002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3118"/>
        <w:gridCol w:w="812"/>
        <w:gridCol w:w="812"/>
        <w:gridCol w:w="812"/>
        <w:gridCol w:w="893"/>
        <w:gridCol w:w="992"/>
        <w:gridCol w:w="1134"/>
      </w:tblGrid>
      <w:tr w:rsidR="00A002DC">
        <w:tc>
          <w:tcPr>
            <w:tcW w:w="454" w:type="dxa"/>
            <w:vAlign w:val="center"/>
          </w:tcPr>
          <w:p w:rsidR="00A002DC" w:rsidRDefault="00A002DC">
            <w:pPr>
              <w:pStyle w:val="ConsPlusNormal"/>
              <w:jc w:val="center"/>
            </w:pPr>
            <w:r>
              <w:lastRenderedPageBreak/>
              <w:t>N</w:t>
            </w:r>
          </w:p>
          <w:p w:rsidR="00A002DC" w:rsidRDefault="00A002DC">
            <w:pPr>
              <w:pStyle w:val="ConsPlusNormal"/>
              <w:jc w:val="center"/>
            </w:pPr>
            <w:r>
              <w:t>п/п</w:t>
            </w:r>
          </w:p>
        </w:tc>
        <w:tc>
          <w:tcPr>
            <w:tcW w:w="3118" w:type="dxa"/>
            <w:vAlign w:val="center"/>
          </w:tcPr>
          <w:p w:rsidR="00A002DC" w:rsidRDefault="00A002DC">
            <w:pPr>
              <w:pStyle w:val="ConsPlusNormal"/>
              <w:jc w:val="center"/>
            </w:pPr>
            <w:r>
              <w:t>Наименование и единица измерения показателей конечного результата основного мероприятия</w:t>
            </w:r>
          </w:p>
        </w:tc>
        <w:tc>
          <w:tcPr>
            <w:tcW w:w="812" w:type="dxa"/>
            <w:vAlign w:val="center"/>
          </w:tcPr>
          <w:p w:rsidR="00A002DC" w:rsidRDefault="00A002DC">
            <w:pPr>
              <w:pStyle w:val="ConsPlusNormal"/>
              <w:jc w:val="center"/>
            </w:pPr>
            <w:r>
              <w:t>2015 год</w:t>
            </w:r>
          </w:p>
        </w:tc>
        <w:tc>
          <w:tcPr>
            <w:tcW w:w="812" w:type="dxa"/>
            <w:vAlign w:val="center"/>
          </w:tcPr>
          <w:p w:rsidR="00A002DC" w:rsidRDefault="00A002DC">
            <w:pPr>
              <w:pStyle w:val="ConsPlusNormal"/>
              <w:jc w:val="center"/>
            </w:pPr>
            <w:r>
              <w:t>2016 год</w:t>
            </w:r>
          </w:p>
        </w:tc>
        <w:tc>
          <w:tcPr>
            <w:tcW w:w="812" w:type="dxa"/>
            <w:vAlign w:val="center"/>
          </w:tcPr>
          <w:p w:rsidR="00A002DC" w:rsidRDefault="00A002DC">
            <w:pPr>
              <w:pStyle w:val="ConsPlusNormal"/>
              <w:jc w:val="center"/>
            </w:pPr>
            <w:r>
              <w:t>2017 год</w:t>
            </w:r>
          </w:p>
        </w:tc>
        <w:tc>
          <w:tcPr>
            <w:tcW w:w="893" w:type="dxa"/>
            <w:vAlign w:val="center"/>
          </w:tcPr>
          <w:p w:rsidR="00A002DC" w:rsidRDefault="00A002DC">
            <w:pPr>
              <w:pStyle w:val="ConsPlusNormal"/>
              <w:jc w:val="center"/>
            </w:pPr>
            <w:r>
              <w:t>2018 год</w:t>
            </w:r>
          </w:p>
        </w:tc>
        <w:tc>
          <w:tcPr>
            <w:tcW w:w="992" w:type="dxa"/>
            <w:vAlign w:val="center"/>
          </w:tcPr>
          <w:p w:rsidR="00A002DC" w:rsidRDefault="00A002DC">
            <w:pPr>
              <w:pStyle w:val="ConsPlusNormal"/>
              <w:jc w:val="center"/>
            </w:pPr>
            <w:r>
              <w:t>2019 год</w:t>
            </w:r>
          </w:p>
        </w:tc>
        <w:tc>
          <w:tcPr>
            <w:tcW w:w="1134" w:type="dxa"/>
            <w:vAlign w:val="center"/>
          </w:tcPr>
          <w:p w:rsidR="00A002DC" w:rsidRDefault="00A002DC">
            <w:pPr>
              <w:pStyle w:val="ConsPlusNormal"/>
              <w:jc w:val="center"/>
            </w:pPr>
            <w:r>
              <w:t>2020 год (прогноз)</w:t>
            </w:r>
          </w:p>
        </w:tc>
      </w:tr>
      <w:tr w:rsidR="00A002DC">
        <w:tc>
          <w:tcPr>
            <w:tcW w:w="454" w:type="dxa"/>
          </w:tcPr>
          <w:p w:rsidR="00A002DC" w:rsidRDefault="00A002DC">
            <w:pPr>
              <w:pStyle w:val="ConsPlusNormal"/>
              <w:jc w:val="center"/>
            </w:pPr>
            <w:r>
              <w:t>1.</w:t>
            </w:r>
          </w:p>
        </w:tc>
        <w:tc>
          <w:tcPr>
            <w:tcW w:w="3118" w:type="dxa"/>
          </w:tcPr>
          <w:p w:rsidR="00A002DC" w:rsidRDefault="00A002DC">
            <w:pPr>
              <w:pStyle w:val="ConsPlusNormal"/>
            </w:pPr>
            <w:r>
              <w:t>Увеличение доли населения, охваченного информацией по природоохранной тематике (в расчете на 100 тыс. чел.), проц</w:t>
            </w:r>
          </w:p>
        </w:tc>
        <w:tc>
          <w:tcPr>
            <w:tcW w:w="812" w:type="dxa"/>
          </w:tcPr>
          <w:p w:rsidR="00A002DC" w:rsidRDefault="00A002DC">
            <w:pPr>
              <w:pStyle w:val="ConsPlusNormal"/>
              <w:jc w:val="center"/>
            </w:pPr>
            <w:r>
              <w:t>-</w:t>
            </w:r>
          </w:p>
        </w:tc>
        <w:tc>
          <w:tcPr>
            <w:tcW w:w="812" w:type="dxa"/>
          </w:tcPr>
          <w:p w:rsidR="00A002DC" w:rsidRDefault="00A002DC">
            <w:pPr>
              <w:pStyle w:val="ConsPlusNormal"/>
              <w:jc w:val="center"/>
            </w:pPr>
            <w:r>
              <w:t>0</w:t>
            </w:r>
          </w:p>
        </w:tc>
        <w:tc>
          <w:tcPr>
            <w:tcW w:w="812" w:type="dxa"/>
          </w:tcPr>
          <w:p w:rsidR="00A002DC" w:rsidRDefault="00A002DC">
            <w:pPr>
              <w:pStyle w:val="ConsPlusNormal"/>
              <w:jc w:val="center"/>
            </w:pPr>
            <w:r>
              <w:t>1,1</w:t>
            </w:r>
          </w:p>
        </w:tc>
        <w:tc>
          <w:tcPr>
            <w:tcW w:w="893" w:type="dxa"/>
          </w:tcPr>
          <w:p w:rsidR="00A002DC" w:rsidRDefault="00A002DC">
            <w:pPr>
              <w:pStyle w:val="ConsPlusNormal"/>
              <w:jc w:val="center"/>
            </w:pPr>
            <w:r>
              <w:t>2,3</w:t>
            </w:r>
          </w:p>
        </w:tc>
        <w:tc>
          <w:tcPr>
            <w:tcW w:w="992" w:type="dxa"/>
          </w:tcPr>
          <w:p w:rsidR="00A002DC" w:rsidRDefault="00A002DC">
            <w:pPr>
              <w:pStyle w:val="ConsPlusNormal"/>
              <w:jc w:val="center"/>
            </w:pPr>
            <w:r>
              <w:t>4,1</w:t>
            </w:r>
          </w:p>
        </w:tc>
        <w:tc>
          <w:tcPr>
            <w:tcW w:w="1134" w:type="dxa"/>
          </w:tcPr>
          <w:p w:rsidR="00A002DC" w:rsidRDefault="00A002DC">
            <w:pPr>
              <w:pStyle w:val="ConsPlusNormal"/>
              <w:jc w:val="center"/>
            </w:pPr>
            <w:r>
              <w:t>6,2</w:t>
            </w:r>
          </w:p>
        </w:tc>
      </w:tr>
      <w:tr w:rsidR="00A002DC">
        <w:tc>
          <w:tcPr>
            <w:tcW w:w="454" w:type="dxa"/>
          </w:tcPr>
          <w:p w:rsidR="00A002DC" w:rsidRDefault="00A002DC">
            <w:pPr>
              <w:pStyle w:val="ConsPlusNormal"/>
              <w:jc w:val="center"/>
            </w:pPr>
            <w:r>
              <w:t>2.</w:t>
            </w:r>
          </w:p>
        </w:tc>
        <w:tc>
          <w:tcPr>
            <w:tcW w:w="3118" w:type="dxa"/>
          </w:tcPr>
          <w:p w:rsidR="00A002DC" w:rsidRDefault="00A002DC">
            <w:pPr>
              <w:pStyle w:val="ConsPlusNormal"/>
            </w:pPr>
            <w:r>
              <w:t>Доля протяженности проблемных участков берега в черте г. Северска, охваченных регулярными визуальными осмотрами, проц</w:t>
            </w:r>
          </w:p>
        </w:tc>
        <w:tc>
          <w:tcPr>
            <w:tcW w:w="812" w:type="dxa"/>
          </w:tcPr>
          <w:p w:rsidR="00A002DC" w:rsidRDefault="00A002DC">
            <w:pPr>
              <w:pStyle w:val="ConsPlusNormal"/>
              <w:jc w:val="center"/>
            </w:pPr>
            <w:r>
              <w:t>0</w:t>
            </w:r>
          </w:p>
        </w:tc>
        <w:tc>
          <w:tcPr>
            <w:tcW w:w="812" w:type="dxa"/>
          </w:tcPr>
          <w:p w:rsidR="00A002DC" w:rsidRDefault="00A002DC">
            <w:pPr>
              <w:pStyle w:val="ConsPlusNormal"/>
              <w:jc w:val="center"/>
            </w:pPr>
            <w:r>
              <w:t>0</w:t>
            </w:r>
          </w:p>
        </w:tc>
        <w:tc>
          <w:tcPr>
            <w:tcW w:w="812" w:type="dxa"/>
          </w:tcPr>
          <w:p w:rsidR="00A002DC" w:rsidRDefault="00A002DC">
            <w:pPr>
              <w:pStyle w:val="ConsPlusNormal"/>
              <w:jc w:val="center"/>
            </w:pPr>
            <w:r>
              <w:t>100</w:t>
            </w:r>
          </w:p>
        </w:tc>
        <w:tc>
          <w:tcPr>
            <w:tcW w:w="893" w:type="dxa"/>
          </w:tcPr>
          <w:p w:rsidR="00A002DC" w:rsidRDefault="00A002DC">
            <w:pPr>
              <w:pStyle w:val="ConsPlusNormal"/>
              <w:jc w:val="center"/>
            </w:pPr>
            <w:r>
              <w:t>100</w:t>
            </w:r>
          </w:p>
        </w:tc>
        <w:tc>
          <w:tcPr>
            <w:tcW w:w="992" w:type="dxa"/>
          </w:tcPr>
          <w:p w:rsidR="00A002DC" w:rsidRDefault="00A002DC">
            <w:pPr>
              <w:pStyle w:val="ConsPlusNormal"/>
              <w:jc w:val="center"/>
            </w:pPr>
            <w:r>
              <w:t>100</w:t>
            </w:r>
          </w:p>
        </w:tc>
        <w:tc>
          <w:tcPr>
            <w:tcW w:w="1134" w:type="dxa"/>
          </w:tcPr>
          <w:p w:rsidR="00A002DC" w:rsidRDefault="00A002DC">
            <w:pPr>
              <w:pStyle w:val="ConsPlusNormal"/>
              <w:jc w:val="center"/>
            </w:pPr>
            <w:r>
              <w:t>100</w:t>
            </w:r>
          </w:p>
        </w:tc>
      </w:tr>
      <w:tr w:rsidR="00A002DC">
        <w:tc>
          <w:tcPr>
            <w:tcW w:w="454" w:type="dxa"/>
          </w:tcPr>
          <w:p w:rsidR="00A002DC" w:rsidRDefault="00A002DC">
            <w:pPr>
              <w:pStyle w:val="ConsPlusNormal"/>
              <w:jc w:val="center"/>
            </w:pPr>
            <w:r>
              <w:t>3.</w:t>
            </w:r>
          </w:p>
        </w:tc>
        <w:tc>
          <w:tcPr>
            <w:tcW w:w="3118" w:type="dxa"/>
          </w:tcPr>
          <w:p w:rsidR="00A002DC" w:rsidRDefault="00A002DC">
            <w:pPr>
              <w:pStyle w:val="ConsPlusNormal"/>
            </w:pPr>
            <w:r>
              <w:t>Охват научными исследованиями территорий природных объектов по отношению к общей площади ООПТ, проц</w:t>
            </w:r>
          </w:p>
        </w:tc>
        <w:tc>
          <w:tcPr>
            <w:tcW w:w="812" w:type="dxa"/>
          </w:tcPr>
          <w:p w:rsidR="00A002DC" w:rsidRDefault="00A002DC">
            <w:pPr>
              <w:pStyle w:val="ConsPlusNormal"/>
              <w:jc w:val="center"/>
            </w:pPr>
            <w:r>
              <w:t>4,3</w:t>
            </w:r>
          </w:p>
        </w:tc>
        <w:tc>
          <w:tcPr>
            <w:tcW w:w="812" w:type="dxa"/>
          </w:tcPr>
          <w:p w:rsidR="00A002DC" w:rsidRDefault="00A002DC">
            <w:pPr>
              <w:pStyle w:val="ConsPlusNormal"/>
              <w:jc w:val="center"/>
            </w:pPr>
            <w:r>
              <w:t>4,3</w:t>
            </w:r>
          </w:p>
        </w:tc>
        <w:tc>
          <w:tcPr>
            <w:tcW w:w="812" w:type="dxa"/>
          </w:tcPr>
          <w:p w:rsidR="00A002DC" w:rsidRDefault="00A002DC">
            <w:pPr>
              <w:pStyle w:val="ConsPlusNormal"/>
              <w:jc w:val="center"/>
            </w:pPr>
            <w:r>
              <w:t>4,3</w:t>
            </w:r>
          </w:p>
        </w:tc>
        <w:tc>
          <w:tcPr>
            <w:tcW w:w="893" w:type="dxa"/>
          </w:tcPr>
          <w:p w:rsidR="00A002DC" w:rsidRDefault="00A002DC">
            <w:pPr>
              <w:pStyle w:val="ConsPlusNormal"/>
              <w:jc w:val="center"/>
            </w:pPr>
            <w:r>
              <w:t>4,3</w:t>
            </w:r>
          </w:p>
        </w:tc>
        <w:tc>
          <w:tcPr>
            <w:tcW w:w="992" w:type="dxa"/>
          </w:tcPr>
          <w:p w:rsidR="00A002DC" w:rsidRDefault="00A002DC">
            <w:pPr>
              <w:pStyle w:val="ConsPlusNormal"/>
              <w:jc w:val="center"/>
            </w:pPr>
            <w:r>
              <w:t>4,3</w:t>
            </w:r>
          </w:p>
        </w:tc>
        <w:tc>
          <w:tcPr>
            <w:tcW w:w="1134" w:type="dxa"/>
          </w:tcPr>
          <w:p w:rsidR="00A002DC" w:rsidRDefault="00A002DC">
            <w:pPr>
              <w:pStyle w:val="ConsPlusNormal"/>
              <w:jc w:val="center"/>
            </w:pPr>
            <w:r>
              <w:t>4,3</w:t>
            </w:r>
          </w:p>
        </w:tc>
      </w:tr>
      <w:tr w:rsidR="00A002DC">
        <w:tc>
          <w:tcPr>
            <w:tcW w:w="454" w:type="dxa"/>
          </w:tcPr>
          <w:p w:rsidR="00A002DC" w:rsidRDefault="00A002DC">
            <w:pPr>
              <w:pStyle w:val="ConsPlusNormal"/>
              <w:jc w:val="center"/>
            </w:pPr>
            <w:r>
              <w:t>4.</w:t>
            </w:r>
          </w:p>
        </w:tc>
        <w:tc>
          <w:tcPr>
            <w:tcW w:w="3118" w:type="dxa"/>
          </w:tcPr>
          <w:p w:rsidR="00A002DC" w:rsidRDefault="00A002DC">
            <w:pPr>
              <w:pStyle w:val="ConsPlusNormal"/>
            </w:pPr>
            <w:r>
              <w:t>Доля площади рекреационной зоны ООПТ, охваченной регулярной санитарной очисткой и уборкой от отходов, проц</w:t>
            </w:r>
          </w:p>
        </w:tc>
        <w:tc>
          <w:tcPr>
            <w:tcW w:w="812" w:type="dxa"/>
          </w:tcPr>
          <w:p w:rsidR="00A002DC" w:rsidRDefault="00A002DC">
            <w:pPr>
              <w:pStyle w:val="ConsPlusNormal"/>
              <w:jc w:val="center"/>
            </w:pPr>
            <w:r>
              <w:t>32</w:t>
            </w:r>
          </w:p>
        </w:tc>
        <w:tc>
          <w:tcPr>
            <w:tcW w:w="812" w:type="dxa"/>
          </w:tcPr>
          <w:p w:rsidR="00A002DC" w:rsidRDefault="00A002DC">
            <w:pPr>
              <w:pStyle w:val="ConsPlusNormal"/>
              <w:jc w:val="center"/>
            </w:pPr>
            <w:r>
              <w:t>32</w:t>
            </w:r>
          </w:p>
        </w:tc>
        <w:tc>
          <w:tcPr>
            <w:tcW w:w="812" w:type="dxa"/>
          </w:tcPr>
          <w:p w:rsidR="00A002DC" w:rsidRDefault="00A002DC">
            <w:pPr>
              <w:pStyle w:val="ConsPlusNormal"/>
              <w:jc w:val="center"/>
            </w:pPr>
            <w:r>
              <w:t>32</w:t>
            </w:r>
          </w:p>
        </w:tc>
        <w:tc>
          <w:tcPr>
            <w:tcW w:w="893" w:type="dxa"/>
          </w:tcPr>
          <w:p w:rsidR="00A002DC" w:rsidRDefault="00A002DC">
            <w:pPr>
              <w:pStyle w:val="ConsPlusNormal"/>
              <w:jc w:val="center"/>
            </w:pPr>
            <w:r>
              <w:t>32</w:t>
            </w:r>
          </w:p>
        </w:tc>
        <w:tc>
          <w:tcPr>
            <w:tcW w:w="992" w:type="dxa"/>
          </w:tcPr>
          <w:p w:rsidR="00A002DC" w:rsidRDefault="00A002DC">
            <w:pPr>
              <w:pStyle w:val="ConsPlusNormal"/>
              <w:jc w:val="center"/>
            </w:pPr>
            <w:r>
              <w:t>32</w:t>
            </w:r>
          </w:p>
        </w:tc>
        <w:tc>
          <w:tcPr>
            <w:tcW w:w="1134" w:type="dxa"/>
          </w:tcPr>
          <w:p w:rsidR="00A002DC" w:rsidRDefault="00A002DC">
            <w:pPr>
              <w:pStyle w:val="ConsPlusNormal"/>
              <w:jc w:val="center"/>
            </w:pPr>
            <w:r>
              <w:t>32</w:t>
            </w:r>
          </w:p>
        </w:tc>
      </w:tr>
      <w:tr w:rsidR="00A002DC">
        <w:tc>
          <w:tcPr>
            <w:tcW w:w="454" w:type="dxa"/>
          </w:tcPr>
          <w:p w:rsidR="00A002DC" w:rsidRDefault="00A002DC">
            <w:pPr>
              <w:pStyle w:val="ConsPlusNormal"/>
              <w:jc w:val="center"/>
            </w:pPr>
            <w:r>
              <w:t>5.</w:t>
            </w:r>
          </w:p>
        </w:tc>
        <w:tc>
          <w:tcPr>
            <w:tcW w:w="3118" w:type="dxa"/>
          </w:tcPr>
          <w:p w:rsidR="00A002DC" w:rsidRDefault="00A002DC">
            <w:pPr>
              <w:pStyle w:val="ConsPlusNormal"/>
            </w:pPr>
            <w:r>
              <w:t>Увеличение доли населения, охваченного информацией по охране ООПТ (в расчете на 100 тыс. чел.), проц</w:t>
            </w:r>
          </w:p>
        </w:tc>
        <w:tc>
          <w:tcPr>
            <w:tcW w:w="812" w:type="dxa"/>
          </w:tcPr>
          <w:p w:rsidR="00A002DC" w:rsidRDefault="00A002DC">
            <w:pPr>
              <w:pStyle w:val="ConsPlusNormal"/>
              <w:jc w:val="center"/>
            </w:pPr>
            <w:r>
              <w:t>0</w:t>
            </w:r>
          </w:p>
        </w:tc>
        <w:tc>
          <w:tcPr>
            <w:tcW w:w="812" w:type="dxa"/>
          </w:tcPr>
          <w:p w:rsidR="00A002DC" w:rsidRDefault="00A002DC">
            <w:pPr>
              <w:pStyle w:val="ConsPlusNormal"/>
              <w:jc w:val="center"/>
            </w:pPr>
            <w:r>
              <w:t>3,2</w:t>
            </w:r>
          </w:p>
        </w:tc>
        <w:tc>
          <w:tcPr>
            <w:tcW w:w="812" w:type="dxa"/>
          </w:tcPr>
          <w:p w:rsidR="00A002DC" w:rsidRDefault="00A002DC">
            <w:pPr>
              <w:pStyle w:val="ConsPlusNormal"/>
              <w:jc w:val="center"/>
            </w:pPr>
            <w:r>
              <w:t>5,4</w:t>
            </w:r>
          </w:p>
        </w:tc>
        <w:tc>
          <w:tcPr>
            <w:tcW w:w="893" w:type="dxa"/>
          </w:tcPr>
          <w:p w:rsidR="00A002DC" w:rsidRDefault="00A002DC">
            <w:pPr>
              <w:pStyle w:val="ConsPlusNormal"/>
              <w:jc w:val="center"/>
            </w:pPr>
            <w:r>
              <w:t>7,6</w:t>
            </w:r>
          </w:p>
        </w:tc>
        <w:tc>
          <w:tcPr>
            <w:tcW w:w="992" w:type="dxa"/>
          </w:tcPr>
          <w:p w:rsidR="00A002DC" w:rsidRDefault="00A002DC">
            <w:pPr>
              <w:pStyle w:val="ConsPlusNormal"/>
              <w:jc w:val="center"/>
            </w:pPr>
            <w:r>
              <w:t>9,6</w:t>
            </w:r>
          </w:p>
        </w:tc>
        <w:tc>
          <w:tcPr>
            <w:tcW w:w="1134" w:type="dxa"/>
          </w:tcPr>
          <w:p w:rsidR="00A002DC" w:rsidRDefault="00A002DC">
            <w:pPr>
              <w:pStyle w:val="ConsPlusNormal"/>
              <w:jc w:val="center"/>
            </w:pPr>
            <w:r>
              <w:t>9,6</w:t>
            </w:r>
          </w:p>
        </w:tc>
      </w:tr>
    </w:tbl>
    <w:p w:rsidR="00A002DC" w:rsidRDefault="00A002DC">
      <w:pPr>
        <w:pStyle w:val="ConsPlusNormal"/>
        <w:jc w:val="both"/>
      </w:pPr>
    </w:p>
    <w:p w:rsidR="00A002DC" w:rsidRDefault="00A002DC">
      <w:pPr>
        <w:pStyle w:val="ConsPlusNormal"/>
        <w:ind w:firstLine="540"/>
        <w:jc w:val="both"/>
      </w:pPr>
      <w:r>
        <w:t>Согласно приведенным результатам исполнения Программы можно сделать следующие выводы. Растет количество населения, охваченного информацией по природоохранной тематике и по охране ООПТ путем развития экологического мировоззрения населения, школьников и дошкольников и создания системы всеобщего экологического воспитания, образования и пропаганды экологической культуры. Проводимые мероприятия по содержанию особо охраняемой природной территории местного значения "Озерный комплекс пос. Самусь ЗАТО Северск" позволили продолжить работы по проведению гидрологических исследований водной экосистемы ООПТ, обеспечить санитарное содержание рекреационной зоны ООПТ.</w:t>
      </w:r>
    </w:p>
    <w:p w:rsidR="00A002DC" w:rsidRDefault="00A002DC">
      <w:pPr>
        <w:pStyle w:val="ConsPlusNormal"/>
        <w:jc w:val="both"/>
      </w:pPr>
    </w:p>
    <w:p w:rsidR="00A002DC" w:rsidRDefault="00A002DC">
      <w:pPr>
        <w:pStyle w:val="ConsPlusTitle"/>
        <w:jc w:val="center"/>
        <w:outlineLvl w:val="1"/>
      </w:pPr>
      <w:r>
        <w:t>II. ЦЕЛЬ И ЗАДАЧИ ПРОГРАММЫ, СРОКИ ЕЕ</w:t>
      </w:r>
    </w:p>
    <w:p w:rsidR="00A002DC" w:rsidRDefault="00A002DC">
      <w:pPr>
        <w:pStyle w:val="ConsPlusTitle"/>
        <w:jc w:val="center"/>
      </w:pPr>
      <w:r>
        <w:t>РЕАЛИЗАЦИИ, ЦЕЛЕВЫЕ ПОКАЗАТЕЛИ (ИНДИКАТОРЫ)</w:t>
      </w:r>
    </w:p>
    <w:p w:rsidR="00A002DC" w:rsidRDefault="00A002DC">
      <w:pPr>
        <w:pStyle w:val="ConsPlusTitle"/>
        <w:jc w:val="center"/>
      </w:pPr>
      <w:r>
        <w:t>РЕЗУЛЬТАТИВНОСТИ РЕАЛИЗАЦИИ ПРОГРАММЫ</w:t>
      </w:r>
    </w:p>
    <w:p w:rsidR="00A002DC" w:rsidRDefault="00A002DC">
      <w:pPr>
        <w:pStyle w:val="ConsPlusNormal"/>
        <w:jc w:val="both"/>
      </w:pPr>
    </w:p>
    <w:p w:rsidR="00A002DC" w:rsidRDefault="00A002DC">
      <w:pPr>
        <w:pStyle w:val="ConsPlusNormal"/>
        <w:ind w:firstLine="540"/>
        <w:jc w:val="both"/>
      </w:pPr>
      <w:r>
        <w:t>Целью Программы является повышение уровня экологической безопасности и экологической культуры населения ЗАТО Северск, сохранение особо охраняемых природных территорий местного значения.</w:t>
      </w:r>
    </w:p>
    <w:p w:rsidR="00A002DC" w:rsidRDefault="00A002DC">
      <w:pPr>
        <w:pStyle w:val="ConsPlusNormal"/>
        <w:spacing w:before="220"/>
        <w:ind w:firstLine="540"/>
        <w:jc w:val="both"/>
      </w:pPr>
      <w:r>
        <w:t>Достижение цели Программы обеспечивается за счет решения следующих задач Программы:</w:t>
      </w:r>
    </w:p>
    <w:p w:rsidR="00A002DC" w:rsidRDefault="00A002DC">
      <w:pPr>
        <w:pStyle w:val="ConsPlusNormal"/>
        <w:spacing w:before="220"/>
        <w:ind w:firstLine="540"/>
        <w:jc w:val="both"/>
      </w:pPr>
      <w:r>
        <w:t>1) обеспечение экологически безопасных условий проживания населения и экологическое просвещение населения;</w:t>
      </w:r>
    </w:p>
    <w:p w:rsidR="00A002DC" w:rsidRDefault="00A002DC">
      <w:pPr>
        <w:pStyle w:val="ConsPlusNormal"/>
        <w:spacing w:before="220"/>
        <w:ind w:firstLine="540"/>
        <w:jc w:val="both"/>
      </w:pPr>
      <w:r>
        <w:lastRenderedPageBreak/>
        <w:t>2) сохранение природных объектов на особо охраняемой природной территории, создание нормальных условий для рекреации.</w:t>
      </w:r>
    </w:p>
    <w:p w:rsidR="00A002DC" w:rsidRDefault="00A002DC">
      <w:pPr>
        <w:pStyle w:val="ConsPlusNormal"/>
        <w:spacing w:before="220"/>
        <w:ind w:firstLine="540"/>
        <w:jc w:val="both"/>
      </w:pPr>
      <w:r>
        <w:t>Сроки реализации Программы: 2021 - 2024 годы.</w:t>
      </w:r>
    </w:p>
    <w:p w:rsidR="00A002DC" w:rsidRDefault="00A002DC">
      <w:pPr>
        <w:pStyle w:val="ConsPlusNormal"/>
        <w:spacing w:before="220"/>
        <w:ind w:firstLine="540"/>
        <w:jc w:val="both"/>
      </w:pPr>
      <w:r>
        <w:t>Сведения о составе и значениях целевых показателей (индикаторов) результативности Программы представлены в таблице 4.</w:t>
      </w:r>
    </w:p>
    <w:p w:rsidR="00A002DC" w:rsidRDefault="00A002DC">
      <w:pPr>
        <w:pStyle w:val="ConsPlusNormal"/>
        <w:jc w:val="both"/>
      </w:pPr>
    </w:p>
    <w:p w:rsidR="00A002DC" w:rsidRDefault="00A002DC">
      <w:pPr>
        <w:pStyle w:val="ConsPlusTitle"/>
        <w:jc w:val="center"/>
        <w:outlineLvl w:val="2"/>
      </w:pPr>
      <w:r>
        <w:t>Сведения о составе и значениях целевых показателей</w:t>
      </w:r>
    </w:p>
    <w:p w:rsidR="00A002DC" w:rsidRDefault="00A002DC">
      <w:pPr>
        <w:pStyle w:val="ConsPlusTitle"/>
        <w:jc w:val="center"/>
      </w:pPr>
      <w:r>
        <w:t>(индикаторов) результативности муниципальной программы</w:t>
      </w:r>
    </w:p>
    <w:p w:rsidR="00A002DC" w:rsidRDefault="00A002DC">
      <w:pPr>
        <w:pStyle w:val="ConsPlusTitle"/>
        <w:jc w:val="center"/>
      </w:pPr>
      <w:r>
        <w:t>"Охрана окружающей среды на территории ЗАТО Северск"</w:t>
      </w:r>
    </w:p>
    <w:p w:rsidR="00A002DC" w:rsidRDefault="00A002DC">
      <w:pPr>
        <w:pStyle w:val="ConsPlusNormal"/>
        <w:jc w:val="center"/>
      </w:pPr>
    </w:p>
    <w:p w:rsidR="00A002DC" w:rsidRDefault="00A002DC">
      <w:pPr>
        <w:pStyle w:val="ConsPlusNormal"/>
        <w:jc w:val="center"/>
      </w:pPr>
      <w:r>
        <w:t xml:space="preserve">(в ред. </w:t>
      </w:r>
      <w:hyperlink r:id="rId43">
        <w:r>
          <w:rPr>
            <w:color w:val="0000FF"/>
          </w:rPr>
          <w:t>постановления</w:t>
        </w:r>
      </w:hyperlink>
      <w:r>
        <w:t xml:space="preserve"> Администрации ЗАТО Северск</w:t>
      </w:r>
    </w:p>
    <w:p w:rsidR="00A002DC" w:rsidRDefault="00A002DC">
      <w:pPr>
        <w:pStyle w:val="ConsPlusNormal"/>
        <w:jc w:val="center"/>
      </w:pPr>
      <w:r>
        <w:t>от 11.12.2024 N 4733-па)</w:t>
      </w:r>
    </w:p>
    <w:p w:rsidR="00A002DC" w:rsidRDefault="00A002DC">
      <w:pPr>
        <w:pStyle w:val="ConsPlusNormal"/>
        <w:jc w:val="both"/>
      </w:pPr>
    </w:p>
    <w:p w:rsidR="00A002DC" w:rsidRDefault="00A002DC">
      <w:pPr>
        <w:pStyle w:val="ConsPlusNormal"/>
        <w:jc w:val="right"/>
      </w:pPr>
      <w:r>
        <w:t>Таблица 4</w:t>
      </w:r>
    </w:p>
    <w:p w:rsidR="00A002DC" w:rsidRDefault="00A002DC">
      <w:pPr>
        <w:pStyle w:val="ConsPlusNormal"/>
        <w:jc w:val="both"/>
      </w:pPr>
    </w:p>
    <w:p w:rsidR="00A002DC" w:rsidRDefault="00A002DC">
      <w:pPr>
        <w:pStyle w:val="ConsPlusNormal"/>
        <w:sectPr w:rsidR="00A002D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701"/>
        <w:gridCol w:w="850"/>
        <w:gridCol w:w="850"/>
        <w:gridCol w:w="850"/>
        <w:gridCol w:w="850"/>
        <w:gridCol w:w="850"/>
        <w:gridCol w:w="850"/>
        <w:gridCol w:w="850"/>
        <w:gridCol w:w="850"/>
        <w:gridCol w:w="850"/>
        <w:gridCol w:w="1134"/>
        <w:gridCol w:w="1417"/>
        <w:gridCol w:w="1134"/>
      </w:tblGrid>
      <w:tr w:rsidR="00A002DC">
        <w:tc>
          <w:tcPr>
            <w:tcW w:w="567" w:type="dxa"/>
            <w:vMerge w:val="restart"/>
          </w:tcPr>
          <w:p w:rsidR="00A002DC" w:rsidRDefault="00A002DC">
            <w:pPr>
              <w:pStyle w:val="ConsPlusNormal"/>
              <w:jc w:val="center"/>
            </w:pPr>
            <w:r>
              <w:lastRenderedPageBreak/>
              <w:t>N п/п</w:t>
            </w:r>
          </w:p>
        </w:tc>
        <w:tc>
          <w:tcPr>
            <w:tcW w:w="1701" w:type="dxa"/>
            <w:vMerge w:val="restart"/>
          </w:tcPr>
          <w:p w:rsidR="00A002DC" w:rsidRDefault="00A002DC">
            <w:pPr>
              <w:pStyle w:val="ConsPlusNormal"/>
              <w:jc w:val="center"/>
            </w:pPr>
            <w:r>
              <w:t>Наименование целевого показателя (индикатора)</w:t>
            </w:r>
          </w:p>
        </w:tc>
        <w:tc>
          <w:tcPr>
            <w:tcW w:w="850" w:type="dxa"/>
            <w:vMerge w:val="restart"/>
          </w:tcPr>
          <w:p w:rsidR="00A002DC" w:rsidRDefault="00A002DC">
            <w:pPr>
              <w:pStyle w:val="ConsPlusNormal"/>
              <w:jc w:val="center"/>
            </w:pPr>
            <w:r>
              <w:t>Единица измерения</w:t>
            </w:r>
          </w:p>
        </w:tc>
        <w:tc>
          <w:tcPr>
            <w:tcW w:w="6800" w:type="dxa"/>
            <w:gridSpan w:val="8"/>
          </w:tcPr>
          <w:p w:rsidR="00A002DC" w:rsidRDefault="00A002DC">
            <w:pPr>
              <w:pStyle w:val="ConsPlusNormal"/>
              <w:jc w:val="center"/>
            </w:pPr>
            <w:r>
              <w:t>Значения целевых показателей</w:t>
            </w:r>
          </w:p>
        </w:tc>
        <w:tc>
          <w:tcPr>
            <w:tcW w:w="1134" w:type="dxa"/>
            <w:vMerge w:val="restart"/>
          </w:tcPr>
          <w:p w:rsidR="00A002DC" w:rsidRDefault="00A002DC">
            <w:pPr>
              <w:pStyle w:val="ConsPlusNormal"/>
              <w:jc w:val="center"/>
            </w:pPr>
            <w:r>
              <w:t>Периодичность сбора данных</w:t>
            </w:r>
          </w:p>
        </w:tc>
        <w:tc>
          <w:tcPr>
            <w:tcW w:w="1417" w:type="dxa"/>
            <w:vMerge w:val="restart"/>
          </w:tcPr>
          <w:p w:rsidR="00A002DC" w:rsidRDefault="00A002DC">
            <w:pPr>
              <w:pStyle w:val="ConsPlusNormal"/>
              <w:jc w:val="center"/>
            </w:pPr>
            <w:r>
              <w:t>Метод сбора информации</w:t>
            </w:r>
          </w:p>
        </w:tc>
        <w:tc>
          <w:tcPr>
            <w:tcW w:w="1134" w:type="dxa"/>
            <w:vMerge w:val="restart"/>
          </w:tcPr>
          <w:p w:rsidR="00A002DC" w:rsidRDefault="00A002DC">
            <w:pPr>
              <w:pStyle w:val="ConsPlusNormal"/>
              <w:jc w:val="center"/>
            </w:pPr>
            <w:r>
              <w:t>Ответственный за сбор данных по показателю</w:t>
            </w:r>
          </w:p>
        </w:tc>
      </w:tr>
      <w:tr w:rsidR="00A002DC">
        <w:tc>
          <w:tcPr>
            <w:tcW w:w="567" w:type="dxa"/>
            <w:vMerge/>
          </w:tcPr>
          <w:p w:rsidR="00A002DC" w:rsidRDefault="00A002DC">
            <w:pPr>
              <w:pStyle w:val="ConsPlusNormal"/>
            </w:pPr>
          </w:p>
        </w:tc>
        <w:tc>
          <w:tcPr>
            <w:tcW w:w="1701" w:type="dxa"/>
            <w:vMerge/>
          </w:tcPr>
          <w:p w:rsidR="00A002DC" w:rsidRDefault="00A002DC">
            <w:pPr>
              <w:pStyle w:val="ConsPlusNormal"/>
            </w:pPr>
          </w:p>
        </w:tc>
        <w:tc>
          <w:tcPr>
            <w:tcW w:w="850" w:type="dxa"/>
            <w:vMerge/>
          </w:tcPr>
          <w:p w:rsidR="00A002DC" w:rsidRDefault="00A002DC">
            <w:pPr>
              <w:pStyle w:val="ConsPlusNormal"/>
            </w:pPr>
          </w:p>
        </w:tc>
        <w:tc>
          <w:tcPr>
            <w:tcW w:w="850" w:type="dxa"/>
          </w:tcPr>
          <w:p w:rsidR="00A002DC" w:rsidRDefault="00A002DC">
            <w:pPr>
              <w:pStyle w:val="ConsPlusNormal"/>
              <w:jc w:val="center"/>
            </w:pPr>
            <w:r>
              <w:t>2019 год</w:t>
            </w:r>
          </w:p>
        </w:tc>
        <w:tc>
          <w:tcPr>
            <w:tcW w:w="850" w:type="dxa"/>
          </w:tcPr>
          <w:p w:rsidR="00A002DC" w:rsidRDefault="00A002DC">
            <w:pPr>
              <w:pStyle w:val="ConsPlusNormal"/>
              <w:jc w:val="center"/>
            </w:pPr>
            <w:r>
              <w:t>2020 год</w:t>
            </w:r>
          </w:p>
        </w:tc>
        <w:tc>
          <w:tcPr>
            <w:tcW w:w="850" w:type="dxa"/>
          </w:tcPr>
          <w:p w:rsidR="00A002DC" w:rsidRDefault="00A002DC">
            <w:pPr>
              <w:pStyle w:val="ConsPlusNormal"/>
              <w:jc w:val="center"/>
            </w:pPr>
            <w:r>
              <w:t>2021 год</w:t>
            </w:r>
          </w:p>
        </w:tc>
        <w:tc>
          <w:tcPr>
            <w:tcW w:w="850" w:type="dxa"/>
          </w:tcPr>
          <w:p w:rsidR="00A002DC" w:rsidRDefault="00A002DC">
            <w:pPr>
              <w:pStyle w:val="ConsPlusNormal"/>
              <w:jc w:val="center"/>
            </w:pPr>
            <w:r>
              <w:t>2022 год</w:t>
            </w:r>
          </w:p>
        </w:tc>
        <w:tc>
          <w:tcPr>
            <w:tcW w:w="850" w:type="dxa"/>
          </w:tcPr>
          <w:p w:rsidR="00A002DC" w:rsidRDefault="00A002DC">
            <w:pPr>
              <w:pStyle w:val="ConsPlusNormal"/>
              <w:jc w:val="center"/>
            </w:pPr>
            <w:r>
              <w:t>2023 год</w:t>
            </w:r>
          </w:p>
        </w:tc>
        <w:tc>
          <w:tcPr>
            <w:tcW w:w="850" w:type="dxa"/>
          </w:tcPr>
          <w:p w:rsidR="00A002DC" w:rsidRDefault="00A002DC">
            <w:pPr>
              <w:pStyle w:val="ConsPlusNormal"/>
              <w:jc w:val="center"/>
            </w:pPr>
            <w:r>
              <w:t>2024 год</w:t>
            </w:r>
          </w:p>
        </w:tc>
        <w:tc>
          <w:tcPr>
            <w:tcW w:w="850" w:type="dxa"/>
          </w:tcPr>
          <w:p w:rsidR="00A002DC" w:rsidRDefault="00A002DC">
            <w:pPr>
              <w:pStyle w:val="ConsPlusNormal"/>
              <w:jc w:val="center"/>
            </w:pPr>
            <w:r>
              <w:t>2025 год (прогнозный период)</w:t>
            </w:r>
          </w:p>
        </w:tc>
        <w:tc>
          <w:tcPr>
            <w:tcW w:w="850" w:type="dxa"/>
          </w:tcPr>
          <w:p w:rsidR="00A002DC" w:rsidRDefault="00A002DC">
            <w:pPr>
              <w:pStyle w:val="ConsPlusNormal"/>
              <w:jc w:val="center"/>
            </w:pPr>
            <w:r>
              <w:t>2026 год (прогнозный период)</w:t>
            </w:r>
          </w:p>
        </w:tc>
        <w:tc>
          <w:tcPr>
            <w:tcW w:w="1134" w:type="dxa"/>
            <w:vMerge/>
          </w:tcPr>
          <w:p w:rsidR="00A002DC" w:rsidRDefault="00A002DC">
            <w:pPr>
              <w:pStyle w:val="ConsPlusNormal"/>
            </w:pPr>
          </w:p>
        </w:tc>
        <w:tc>
          <w:tcPr>
            <w:tcW w:w="1417" w:type="dxa"/>
            <w:vMerge/>
          </w:tcPr>
          <w:p w:rsidR="00A002DC" w:rsidRDefault="00A002DC">
            <w:pPr>
              <w:pStyle w:val="ConsPlusNormal"/>
            </w:pPr>
          </w:p>
        </w:tc>
        <w:tc>
          <w:tcPr>
            <w:tcW w:w="1134" w:type="dxa"/>
            <w:vMerge/>
          </w:tcPr>
          <w:p w:rsidR="00A002DC" w:rsidRDefault="00A002DC">
            <w:pPr>
              <w:pStyle w:val="ConsPlusNormal"/>
            </w:pPr>
          </w:p>
        </w:tc>
      </w:tr>
      <w:tr w:rsidR="00A002DC">
        <w:tc>
          <w:tcPr>
            <w:tcW w:w="567" w:type="dxa"/>
          </w:tcPr>
          <w:p w:rsidR="00A002DC" w:rsidRDefault="00A002DC">
            <w:pPr>
              <w:pStyle w:val="ConsPlusNormal"/>
              <w:jc w:val="center"/>
            </w:pPr>
            <w:r>
              <w:t>1</w:t>
            </w:r>
          </w:p>
        </w:tc>
        <w:tc>
          <w:tcPr>
            <w:tcW w:w="1701" w:type="dxa"/>
          </w:tcPr>
          <w:p w:rsidR="00A002DC" w:rsidRDefault="00A002DC">
            <w:pPr>
              <w:pStyle w:val="ConsPlusNormal"/>
              <w:jc w:val="center"/>
            </w:pPr>
            <w:r>
              <w:t>2</w:t>
            </w:r>
          </w:p>
        </w:tc>
        <w:tc>
          <w:tcPr>
            <w:tcW w:w="850" w:type="dxa"/>
          </w:tcPr>
          <w:p w:rsidR="00A002DC" w:rsidRDefault="00A002DC">
            <w:pPr>
              <w:pStyle w:val="ConsPlusNormal"/>
              <w:jc w:val="center"/>
            </w:pPr>
            <w:r>
              <w:t>3</w:t>
            </w:r>
          </w:p>
        </w:tc>
        <w:tc>
          <w:tcPr>
            <w:tcW w:w="850" w:type="dxa"/>
          </w:tcPr>
          <w:p w:rsidR="00A002DC" w:rsidRDefault="00A002DC">
            <w:pPr>
              <w:pStyle w:val="ConsPlusNormal"/>
              <w:jc w:val="center"/>
            </w:pPr>
            <w:r>
              <w:t>4</w:t>
            </w:r>
          </w:p>
        </w:tc>
        <w:tc>
          <w:tcPr>
            <w:tcW w:w="850" w:type="dxa"/>
          </w:tcPr>
          <w:p w:rsidR="00A002DC" w:rsidRDefault="00A002DC">
            <w:pPr>
              <w:pStyle w:val="ConsPlusNormal"/>
              <w:jc w:val="center"/>
            </w:pPr>
            <w:r>
              <w:t>5</w:t>
            </w:r>
          </w:p>
        </w:tc>
        <w:tc>
          <w:tcPr>
            <w:tcW w:w="850" w:type="dxa"/>
          </w:tcPr>
          <w:p w:rsidR="00A002DC" w:rsidRDefault="00A002DC">
            <w:pPr>
              <w:pStyle w:val="ConsPlusNormal"/>
              <w:jc w:val="center"/>
            </w:pPr>
            <w:r>
              <w:t>6</w:t>
            </w:r>
          </w:p>
        </w:tc>
        <w:tc>
          <w:tcPr>
            <w:tcW w:w="850" w:type="dxa"/>
          </w:tcPr>
          <w:p w:rsidR="00A002DC" w:rsidRDefault="00A002DC">
            <w:pPr>
              <w:pStyle w:val="ConsPlusNormal"/>
              <w:jc w:val="center"/>
            </w:pPr>
            <w:r>
              <w:t>7</w:t>
            </w:r>
          </w:p>
        </w:tc>
        <w:tc>
          <w:tcPr>
            <w:tcW w:w="850" w:type="dxa"/>
          </w:tcPr>
          <w:p w:rsidR="00A002DC" w:rsidRDefault="00A002DC">
            <w:pPr>
              <w:pStyle w:val="ConsPlusNormal"/>
              <w:jc w:val="center"/>
            </w:pPr>
            <w:r>
              <w:t>8</w:t>
            </w:r>
          </w:p>
        </w:tc>
        <w:tc>
          <w:tcPr>
            <w:tcW w:w="850" w:type="dxa"/>
          </w:tcPr>
          <w:p w:rsidR="00A002DC" w:rsidRDefault="00A002DC">
            <w:pPr>
              <w:pStyle w:val="ConsPlusNormal"/>
              <w:jc w:val="center"/>
            </w:pPr>
            <w:r>
              <w:t>9</w:t>
            </w:r>
          </w:p>
        </w:tc>
        <w:tc>
          <w:tcPr>
            <w:tcW w:w="850" w:type="dxa"/>
          </w:tcPr>
          <w:p w:rsidR="00A002DC" w:rsidRDefault="00A002DC">
            <w:pPr>
              <w:pStyle w:val="ConsPlusNormal"/>
              <w:jc w:val="center"/>
            </w:pPr>
            <w:r>
              <w:t>10</w:t>
            </w:r>
          </w:p>
        </w:tc>
        <w:tc>
          <w:tcPr>
            <w:tcW w:w="850" w:type="dxa"/>
          </w:tcPr>
          <w:p w:rsidR="00A002DC" w:rsidRDefault="00A002DC">
            <w:pPr>
              <w:pStyle w:val="ConsPlusNormal"/>
              <w:jc w:val="center"/>
            </w:pPr>
            <w:r>
              <w:t>11</w:t>
            </w:r>
          </w:p>
        </w:tc>
        <w:tc>
          <w:tcPr>
            <w:tcW w:w="1134" w:type="dxa"/>
          </w:tcPr>
          <w:p w:rsidR="00A002DC" w:rsidRDefault="00A002DC">
            <w:pPr>
              <w:pStyle w:val="ConsPlusNormal"/>
              <w:jc w:val="center"/>
            </w:pPr>
            <w:r>
              <w:t>12</w:t>
            </w:r>
          </w:p>
        </w:tc>
        <w:tc>
          <w:tcPr>
            <w:tcW w:w="1417" w:type="dxa"/>
          </w:tcPr>
          <w:p w:rsidR="00A002DC" w:rsidRDefault="00A002DC">
            <w:pPr>
              <w:pStyle w:val="ConsPlusNormal"/>
              <w:jc w:val="center"/>
            </w:pPr>
            <w:r>
              <w:t>13</w:t>
            </w:r>
          </w:p>
        </w:tc>
        <w:tc>
          <w:tcPr>
            <w:tcW w:w="1134" w:type="dxa"/>
          </w:tcPr>
          <w:p w:rsidR="00A002DC" w:rsidRDefault="00A002DC">
            <w:pPr>
              <w:pStyle w:val="ConsPlusNormal"/>
              <w:jc w:val="center"/>
            </w:pPr>
            <w:r>
              <w:t>14</w:t>
            </w:r>
          </w:p>
        </w:tc>
      </w:tr>
      <w:tr w:rsidR="00A002DC">
        <w:tc>
          <w:tcPr>
            <w:tcW w:w="13603" w:type="dxa"/>
            <w:gridSpan w:val="14"/>
          </w:tcPr>
          <w:p w:rsidR="00A002DC" w:rsidRDefault="00A002DC">
            <w:pPr>
              <w:pStyle w:val="ConsPlusNormal"/>
            </w:pPr>
            <w:r>
              <w:t>Показатели муниципальной программы "Охрана окружающей среды на территории ЗАТО Северск"</w:t>
            </w:r>
          </w:p>
        </w:tc>
      </w:tr>
      <w:tr w:rsidR="00A002DC">
        <w:tc>
          <w:tcPr>
            <w:tcW w:w="567" w:type="dxa"/>
          </w:tcPr>
          <w:p w:rsidR="00A002DC" w:rsidRDefault="00A002DC">
            <w:pPr>
              <w:pStyle w:val="ConsPlusNormal"/>
              <w:jc w:val="center"/>
            </w:pPr>
            <w:r>
              <w:t>1.</w:t>
            </w:r>
          </w:p>
        </w:tc>
        <w:tc>
          <w:tcPr>
            <w:tcW w:w="1701" w:type="dxa"/>
          </w:tcPr>
          <w:p w:rsidR="00A002DC" w:rsidRDefault="00A002DC">
            <w:pPr>
              <w:pStyle w:val="ConsPlusNormal"/>
            </w:pPr>
            <w:r>
              <w:t>Доля детей в возрасте от 5 до 18 лет, принимающих участие в экологических мероприятиях, от численности детей этой же возрастной группы, обучающихся в образовательных учреждениях</w:t>
            </w:r>
          </w:p>
        </w:tc>
        <w:tc>
          <w:tcPr>
            <w:tcW w:w="850" w:type="dxa"/>
          </w:tcPr>
          <w:p w:rsidR="00A002DC" w:rsidRDefault="00A002DC">
            <w:pPr>
              <w:pStyle w:val="ConsPlusNormal"/>
              <w:jc w:val="center"/>
            </w:pPr>
            <w:r>
              <w:t>проц</w:t>
            </w:r>
          </w:p>
        </w:tc>
        <w:tc>
          <w:tcPr>
            <w:tcW w:w="850" w:type="dxa"/>
          </w:tcPr>
          <w:p w:rsidR="00A002DC" w:rsidRDefault="00A002DC">
            <w:pPr>
              <w:pStyle w:val="ConsPlusNormal"/>
              <w:jc w:val="center"/>
            </w:pPr>
            <w:r>
              <w:t>8,0</w:t>
            </w:r>
          </w:p>
        </w:tc>
        <w:tc>
          <w:tcPr>
            <w:tcW w:w="850" w:type="dxa"/>
          </w:tcPr>
          <w:p w:rsidR="00A002DC" w:rsidRDefault="00A002DC">
            <w:pPr>
              <w:pStyle w:val="ConsPlusNormal"/>
              <w:jc w:val="center"/>
            </w:pPr>
            <w:r>
              <w:t>6,6</w:t>
            </w:r>
          </w:p>
        </w:tc>
        <w:tc>
          <w:tcPr>
            <w:tcW w:w="850" w:type="dxa"/>
          </w:tcPr>
          <w:p w:rsidR="00A002DC" w:rsidRDefault="00A002DC">
            <w:pPr>
              <w:pStyle w:val="ConsPlusNormal"/>
              <w:jc w:val="center"/>
            </w:pPr>
            <w:r>
              <w:t>5,6</w:t>
            </w:r>
          </w:p>
        </w:tc>
        <w:tc>
          <w:tcPr>
            <w:tcW w:w="850" w:type="dxa"/>
          </w:tcPr>
          <w:p w:rsidR="00A002DC" w:rsidRDefault="00A002DC">
            <w:pPr>
              <w:pStyle w:val="ConsPlusNormal"/>
              <w:jc w:val="center"/>
            </w:pPr>
            <w:r>
              <w:t>5,6</w:t>
            </w:r>
          </w:p>
        </w:tc>
        <w:tc>
          <w:tcPr>
            <w:tcW w:w="850" w:type="dxa"/>
          </w:tcPr>
          <w:p w:rsidR="00A002DC" w:rsidRDefault="00A002DC">
            <w:pPr>
              <w:pStyle w:val="ConsPlusNormal"/>
              <w:jc w:val="center"/>
            </w:pPr>
            <w:r>
              <w:t>5,6</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5,6</w:t>
            </w:r>
          </w:p>
        </w:tc>
        <w:tc>
          <w:tcPr>
            <w:tcW w:w="850" w:type="dxa"/>
          </w:tcPr>
          <w:p w:rsidR="00A002DC" w:rsidRDefault="00A002DC">
            <w:pPr>
              <w:pStyle w:val="ConsPlusNormal"/>
              <w:jc w:val="center"/>
            </w:pPr>
            <w:r>
              <w:t>5,6</w:t>
            </w:r>
          </w:p>
        </w:tc>
        <w:tc>
          <w:tcPr>
            <w:tcW w:w="1134" w:type="dxa"/>
          </w:tcPr>
          <w:p w:rsidR="00A002DC" w:rsidRDefault="00A002DC">
            <w:pPr>
              <w:pStyle w:val="ConsPlusNormal"/>
            </w:pPr>
            <w:r>
              <w:t>Ежеквартально</w:t>
            </w:r>
          </w:p>
        </w:tc>
        <w:tc>
          <w:tcPr>
            <w:tcW w:w="1417" w:type="dxa"/>
          </w:tcPr>
          <w:p w:rsidR="00A002DC" w:rsidRDefault="00A002DC">
            <w:pPr>
              <w:pStyle w:val="ConsPlusNormal"/>
            </w:pPr>
            <w:r>
              <w:t>Периодическая отчетность Управления образования</w:t>
            </w:r>
          </w:p>
        </w:tc>
        <w:tc>
          <w:tcPr>
            <w:tcW w:w="1134" w:type="dxa"/>
          </w:tcPr>
          <w:p w:rsidR="00A002DC" w:rsidRDefault="00A002DC">
            <w:pPr>
              <w:pStyle w:val="ConsPlusNormal"/>
              <w:jc w:val="center"/>
            </w:pPr>
            <w:r>
              <w:t>Администрация ЗАТО Северск</w:t>
            </w:r>
          </w:p>
        </w:tc>
      </w:tr>
      <w:tr w:rsidR="00A002DC">
        <w:tc>
          <w:tcPr>
            <w:tcW w:w="567" w:type="dxa"/>
          </w:tcPr>
          <w:p w:rsidR="00A002DC" w:rsidRDefault="00A002DC">
            <w:pPr>
              <w:pStyle w:val="ConsPlusNormal"/>
              <w:jc w:val="center"/>
            </w:pPr>
            <w:r>
              <w:t>2.</w:t>
            </w:r>
          </w:p>
        </w:tc>
        <w:tc>
          <w:tcPr>
            <w:tcW w:w="1701" w:type="dxa"/>
          </w:tcPr>
          <w:p w:rsidR="00A002DC" w:rsidRDefault="00A002DC">
            <w:pPr>
              <w:pStyle w:val="ConsPlusNormal"/>
            </w:pPr>
            <w:r>
              <w:t xml:space="preserve">Доля населения ЗАТО Северск, получающего информацию по охране окружающей среды (в </w:t>
            </w:r>
            <w:r>
              <w:lastRenderedPageBreak/>
              <w:t>расчете на 100 тыс. чел.)</w:t>
            </w:r>
          </w:p>
        </w:tc>
        <w:tc>
          <w:tcPr>
            <w:tcW w:w="850" w:type="dxa"/>
          </w:tcPr>
          <w:p w:rsidR="00A002DC" w:rsidRDefault="00A002DC">
            <w:pPr>
              <w:pStyle w:val="ConsPlusNormal"/>
              <w:jc w:val="center"/>
            </w:pPr>
            <w:r>
              <w:lastRenderedPageBreak/>
              <w:t>проц</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5,8</w:t>
            </w:r>
          </w:p>
        </w:tc>
        <w:tc>
          <w:tcPr>
            <w:tcW w:w="850" w:type="dxa"/>
          </w:tcPr>
          <w:p w:rsidR="00A002DC" w:rsidRDefault="00A002DC">
            <w:pPr>
              <w:pStyle w:val="ConsPlusNormal"/>
              <w:jc w:val="center"/>
            </w:pPr>
            <w:r>
              <w:t>4,3</w:t>
            </w:r>
          </w:p>
        </w:tc>
        <w:tc>
          <w:tcPr>
            <w:tcW w:w="850" w:type="dxa"/>
          </w:tcPr>
          <w:p w:rsidR="00A002DC" w:rsidRDefault="00A002DC">
            <w:pPr>
              <w:pStyle w:val="ConsPlusNormal"/>
              <w:jc w:val="center"/>
            </w:pPr>
            <w:r>
              <w:t>2,8</w:t>
            </w:r>
          </w:p>
        </w:tc>
        <w:tc>
          <w:tcPr>
            <w:tcW w:w="850" w:type="dxa"/>
          </w:tcPr>
          <w:p w:rsidR="00A002DC" w:rsidRDefault="00A002DC">
            <w:pPr>
              <w:pStyle w:val="ConsPlusNormal"/>
              <w:jc w:val="center"/>
            </w:pPr>
            <w:r>
              <w:t>2,2</w:t>
            </w:r>
          </w:p>
        </w:tc>
        <w:tc>
          <w:tcPr>
            <w:tcW w:w="850" w:type="dxa"/>
          </w:tcPr>
          <w:p w:rsidR="00A002DC" w:rsidRDefault="00A002DC">
            <w:pPr>
              <w:pStyle w:val="ConsPlusNormal"/>
              <w:jc w:val="center"/>
            </w:pPr>
            <w:r>
              <w:t>2,5</w:t>
            </w:r>
          </w:p>
        </w:tc>
        <w:tc>
          <w:tcPr>
            <w:tcW w:w="850" w:type="dxa"/>
          </w:tcPr>
          <w:p w:rsidR="00A002DC" w:rsidRDefault="00A002DC">
            <w:pPr>
              <w:pStyle w:val="ConsPlusNormal"/>
              <w:jc w:val="center"/>
            </w:pPr>
            <w:r>
              <w:t>2,5</w:t>
            </w:r>
          </w:p>
        </w:tc>
        <w:tc>
          <w:tcPr>
            <w:tcW w:w="1134" w:type="dxa"/>
          </w:tcPr>
          <w:p w:rsidR="00A002DC" w:rsidRDefault="00A002DC">
            <w:pPr>
              <w:pStyle w:val="ConsPlusNormal"/>
            </w:pPr>
            <w:r>
              <w:t>Ежеквартально</w:t>
            </w:r>
          </w:p>
        </w:tc>
        <w:tc>
          <w:tcPr>
            <w:tcW w:w="1417" w:type="dxa"/>
          </w:tcPr>
          <w:p w:rsidR="00A002DC" w:rsidRDefault="00A002DC">
            <w:pPr>
              <w:pStyle w:val="ConsPlusNormal"/>
            </w:pPr>
            <w:r>
              <w:t xml:space="preserve">Периодическая отчетность Отдела охраны окружающей среды и природных </w:t>
            </w:r>
            <w:r>
              <w:lastRenderedPageBreak/>
              <w:t>ресурсов Администрации ЗАТО Северск, Управления образования, Управления культуры</w:t>
            </w:r>
          </w:p>
        </w:tc>
        <w:tc>
          <w:tcPr>
            <w:tcW w:w="1134" w:type="dxa"/>
          </w:tcPr>
          <w:p w:rsidR="00A002DC" w:rsidRDefault="00A002DC">
            <w:pPr>
              <w:pStyle w:val="ConsPlusNormal"/>
              <w:jc w:val="center"/>
            </w:pPr>
            <w:r>
              <w:lastRenderedPageBreak/>
              <w:t>Администрация ЗАТО Северск</w:t>
            </w:r>
          </w:p>
        </w:tc>
      </w:tr>
      <w:tr w:rsidR="00A002DC">
        <w:tc>
          <w:tcPr>
            <w:tcW w:w="567" w:type="dxa"/>
          </w:tcPr>
          <w:p w:rsidR="00A002DC" w:rsidRDefault="00A002DC">
            <w:pPr>
              <w:pStyle w:val="ConsPlusNormal"/>
              <w:jc w:val="center"/>
            </w:pPr>
            <w:r>
              <w:t>3.</w:t>
            </w:r>
          </w:p>
        </w:tc>
        <w:tc>
          <w:tcPr>
            <w:tcW w:w="1701" w:type="dxa"/>
          </w:tcPr>
          <w:p w:rsidR="00A002DC" w:rsidRDefault="00A002DC">
            <w:pPr>
              <w:pStyle w:val="ConsPlusNormal"/>
            </w:pPr>
            <w:r>
              <w:t>Ликвидация объекта накопленного вреда</w:t>
            </w:r>
          </w:p>
        </w:tc>
        <w:tc>
          <w:tcPr>
            <w:tcW w:w="850" w:type="dxa"/>
          </w:tcPr>
          <w:p w:rsidR="00A002DC" w:rsidRDefault="00A002DC">
            <w:pPr>
              <w:pStyle w:val="ConsPlusNormal"/>
              <w:jc w:val="center"/>
            </w:pPr>
            <w:r>
              <w:t>га</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1134" w:type="dxa"/>
          </w:tcPr>
          <w:p w:rsidR="00A002DC" w:rsidRDefault="00A002DC">
            <w:pPr>
              <w:pStyle w:val="ConsPlusNormal"/>
            </w:pPr>
            <w:r>
              <w:t>Ежеквартально</w:t>
            </w:r>
          </w:p>
        </w:tc>
        <w:tc>
          <w:tcPr>
            <w:tcW w:w="1417" w:type="dxa"/>
          </w:tcPr>
          <w:p w:rsidR="00A002DC" w:rsidRDefault="00A002DC">
            <w:pPr>
              <w:pStyle w:val="ConsPlusNormal"/>
            </w:pPr>
            <w:r>
              <w:t>Периодическая отчетность УКС Администрации ЗАТО Северск</w:t>
            </w:r>
          </w:p>
        </w:tc>
        <w:tc>
          <w:tcPr>
            <w:tcW w:w="1134" w:type="dxa"/>
          </w:tcPr>
          <w:p w:rsidR="00A002DC" w:rsidRDefault="00A002DC">
            <w:pPr>
              <w:pStyle w:val="ConsPlusNormal"/>
              <w:jc w:val="center"/>
            </w:pPr>
            <w:r>
              <w:t>Администрация ЗАТО Северск</w:t>
            </w:r>
          </w:p>
        </w:tc>
      </w:tr>
      <w:tr w:rsidR="00A002DC">
        <w:tc>
          <w:tcPr>
            <w:tcW w:w="567" w:type="dxa"/>
          </w:tcPr>
          <w:p w:rsidR="00A002DC" w:rsidRDefault="00A002DC">
            <w:pPr>
              <w:pStyle w:val="ConsPlusNormal"/>
              <w:jc w:val="center"/>
            </w:pPr>
            <w:r>
              <w:t>4.</w:t>
            </w:r>
          </w:p>
        </w:tc>
        <w:tc>
          <w:tcPr>
            <w:tcW w:w="1701" w:type="dxa"/>
          </w:tcPr>
          <w:p w:rsidR="00A002DC" w:rsidRDefault="00A002DC">
            <w:pPr>
              <w:pStyle w:val="ConsPlusNormal"/>
            </w:pPr>
            <w:r>
              <w:t>Доля площади рекреационной зоны ООПТ, охваченной регулярной санитарной очисткой и уборкой от отходов</w:t>
            </w:r>
          </w:p>
        </w:tc>
        <w:tc>
          <w:tcPr>
            <w:tcW w:w="850" w:type="dxa"/>
          </w:tcPr>
          <w:p w:rsidR="00A002DC" w:rsidRDefault="00A002DC">
            <w:pPr>
              <w:pStyle w:val="ConsPlusNormal"/>
              <w:jc w:val="center"/>
            </w:pPr>
            <w:r>
              <w:t>проц</w:t>
            </w:r>
          </w:p>
        </w:tc>
        <w:tc>
          <w:tcPr>
            <w:tcW w:w="850" w:type="dxa"/>
          </w:tcPr>
          <w:p w:rsidR="00A002DC" w:rsidRDefault="00A002DC">
            <w:pPr>
              <w:pStyle w:val="ConsPlusNormal"/>
              <w:jc w:val="center"/>
            </w:pPr>
            <w:r>
              <w:t>32</w:t>
            </w:r>
          </w:p>
        </w:tc>
        <w:tc>
          <w:tcPr>
            <w:tcW w:w="850" w:type="dxa"/>
          </w:tcPr>
          <w:p w:rsidR="00A002DC" w:rsidRDefault="00A002DC">
            <w:pPr>
              <w:pStyle w:val="ConsPlusNormal"/>
              <w:jc w:val="center"/>
            </w:pPr>
            <w:r>
              <w:t>32</w:t>
            </w:r>
          </w:p>
        </w:tc>
        <w:tc>
          <w:tcPr>
            <w:tcW w:w="850" w:type="dxa"/>
          </w:tcPr>
          <w:p w:rsidR="00A002DC" w:rsidRDefault="00A002DC">
            <w:pPr>
              <w:pStyle w:val="ConsPlusNormal"/>
              <w:jc w:val="center"/>
            </w:pPr>
            <w:r>
              <w:t>32</w:t>
            </w:r>
          </w:p>
        </w:tc>
        <w:tc>
          <w:tcPr>
            <w:tcW w:w="850" w:type="dxa"/>
          </w:tcPr>
          <w:p w:rsidR="00A002DC" w:rsidRDefault="00A002DC">
            <w:pPr>
              <w:pStyle w:val="ConsPlusNormal"/>
              <w:jc w:val="center"/>
            </w:pPr>
            <w:r>
              <w:t>32</w:t>
            </w:r>
          </w:p>
        </w:tc>
        <w:tc>
          <w:tcPr>
            <w:tcW w:w="850" w:type="dxa"/>
          </w:tcPr>
          <w:p w:rsidR="00A002DC" w:rsidRDefault="00A002DC">
            <w:pPr>
              <w:pStyle w:val="ConsPlusNormal"/>
              <w:jc w:val="center"/>
            </w:pPr>
            <w:r>
              <w:t>32</w:t>
            </w:r>
          </w:p>
        </w:tc>
        <w:tc>
          <w:tcPr>
            <w:tcW w:w="850" w:type="dxa"/>
          </w:tcPr>
          <w:p w:rsidR="00A002DC" w:rsidRDefault="00A002DC">
            <w:pPr>
              <w:pStyle w:val="ConsPlusNormal"/>
              <w:jc w:val="center"/>
            </w:pPr>
            <w:r>
              <w:t>32</w:t>
            </w:r>
          </w:p>
        </w:tc>
        <w:tc>
          <w:tcPr>
            <w:tcW w:w="850" w:type="dxa"/>
          </w:tcPr>
          <w:p w:rsidR="00A002DC" w:rsidRDefault="00A002DC">
            <w:pPr>
              <w:pStyle w:val="ConsPlusNormal"/>
              <w:jc w:val="center"/>
            </w:pPr>
            <w:r>
              <w:t>32</w:t>
            </w:r>
          </w:p>
        </w:tc>
        <w:tc>
          <w:tcPr>
            <w:tcW w:w="850" w:type="dxa"/>
          </w:tcPr>
          <w:p w:rsidR="00A002DC" w:rsidRDefault="00A002DC">
            <w:pPr>
              <w:pStyle w:val="ConsPlusNormal"/>
              <w:jc w:val="center"/>
            </w:pPr>
            <w:r>
              <w:t>32</w:t>
            </w:r>
          </w:p>
        </w:tc>
        <w:tc>
          <w:tcPr>
            <w:tcW w:w="1134" w:type="dxa"/>
          </w:tcPr>
          <w:p w:rsidR="00A002DC" w:rsidRDefault="00A002DC">
            <w:pPr>
              <w:pStyle w:val="ConsPlusNormal"/>
            </w:pPr>
            <w:r>
              <w:t>Ежеквартально</w:t>
            </w:r>
          </w:p>
        </w:tc>
        <w:tc>
          <w:tcPr>
            <w:tcW w:w="1417" w:type="dxa"/>
          </w:tcPr>
          <w:p w:rsidR="00A002DC" w:rsidRDefault="00A002DC">
            <w:pPr>
              <w:pStyle w:val="ConsPlusNormal"/>
            </w:pPr>
            <w:r>
              <w:t>Периодическая отчетность УВГТ Администрации ЗАТО Северск</w:t>
            </w:r>
          </w:p>
        </w:tc>
        <w:tc>
          <w:tcPr>
            <w:tcW w:w="1134" w:type="dxa"/>
          </w:tcPr>
          <w:p w:rsidR="00A002DC" w:rsidRDefault="00A002DC">
            <w:pPr>
              <w:pStyle w:val="ConsPlusNormal"/>
              <w:jc w:val="center"/>
            </w:pPr>
            <w:r>
              <w:t>Администрация ЗАТО Северск</w:t>
            </w:r>
          </w:p>
        </w:tc>
      </w:tr>
      <w:tr w:rsidR="00A002DC">
        <w:tc>
          <w:tcPr>
            <w:tcW w:w="13603" w:type="dxa"/>
            <w:gridSpan w:val="14"/>
          </w:tcPr>
          <w:p w:rsidR="00A002DC" w:rsidRDefault="00A002DC">
            <w:pPr>
              <w:pStyle w:val="ConsPlusNormal"/>
            </w:pPr>
            <w:r>
              <w:t>Показатели задачи 1 "Обеспечение экологически безопасных условий проживания и экологическое просвещение населения" Программы</w:t>
            </w:r>
          </w:p>
        </w:tc>
      </w:tr>
      <w:tr w:rsidR="00A002DC">
        <w:tc>
          <w:tcPr>
            <w:tcW w:w="567" w:type="dxa"/>
          </w:tcPr>
          <w:p w:rsidR="00A002DC" w:rsidRDefault="00A002DC">
            <w:pPr>
              <w:pStyle w:val="ConsPlusNormal"/>
              <w:jc w:val="center"/>
            </w:pPr>
            <w:r>
              <w:t>1.1</w:t>
            </w:r>
          </w:p>
        </w:tc>
        <w:tc>
          <w:tcPr>
            <w:tcW w:w="1701" w:type="dxa"/>
          </w:tcPr>
          <w:p w:rsidR="00A002DC" w:rsidRDefault="00A002DC">
            <w:pPr>
              <w:pStyle w:val="ConsPlusNormal"/>
            </w:pPr>
            <w:r>
              <w:t>Численность детей, принимающих участие в экологических мероприятиях</w:t>
            </w:r>
          </w:p>
        </w:tc>
        <w:tc>
          <w:tcPr>
            <w:tcW w:w="850" w:type="dxa"/>
          </w:tcPr>
          <w:p w:rsidR="00A002DC" w:rsidRDefault="00A002DC">
            <w:pPr>
              <w:pStyle w:val="ConsPlusNormal"/>
              <w:jc w:val="center"/>
            </w:pPr>
            <w:r>
              <w:t>чел</w:t>
            </w:r>
          </w:p>
        </w:tc>
        <w:tc>
          <w:tcPr>
            <w:tcW w:w="850" w:type="dxa"/>
          </w:tcPr>
          <w:p w:rsidR="00A002DC" w:rsidRDefault="00A002DC">
            <w:pPr>
              <w:pStyle w:val="ConsPlusNormal"/>
              <w:jc w:val="center"/>
            </w:pPr>
            <w:r>
              <w:t>1485</w:t>
            </w:r>
          </w:p>
        </w:tc>
        <w:tc>
          <w:tcPr>
            <w:tcW w:w="850" w:type="dxa"/>
          </w:tcPr>
          <w:p w:rsidR="00A002DC" w:rsidRDefault="00A002DC">
            <w:pPr>
              <w:pStyle w:val="ConsPlusNormal"/>
              <w:jc w:val="center"/>
            </w:pPr>
            <w:r>
              <w:t>900</w:t>
            </w:r>
          </w:p>
        </w:tc>
        <w:tc>
          <w:tcPr>
            <w:tcW w:w="850" w:type="dxa"/>
          </w:tcPr>
          <w:p w:rsidR="00A002DC" w:rsidRDefault="00A002DC">
            <w:pPr>
              <w:pStyle w:val="ConsPlusNormal"/>
              <w:jc w:val="center"/>
            </w:pPr>
            <w:r>
              <w:t>753</w:t>
            </w:r>
          </w:p>
        </w:tc>
        <w:tc>
          <w:tcPr>
            <w:tcW w:w="850" w:type="dxa"/>
          </w:tcPr>
          <w:p w:rsidR="00A002DC" w:rsidRDefault="00A002DC">
            <w:pPr>
              <w:pStyle w:val="ConsPlusNormal"/>
              <w:jc w:val="center"/>
            </w:pPr>
            <w:r>
              <w:t>753</w:t>
            </w:r>
          </w:p>
        </w:tc>
        <w:tc>
          <w:tcPr>
            <w:tcW w:w="850" w:type="dxa"/>
          </w:tcPr>
          <w:p w:rsidR="00A002DC" w:rsidRDefault="00A002DC">
            <w:pPr>
              <w:pStyle w:val="ConsPlusNormal"/>
              <w:jc w:val="center"/>
            </w:pPr>
            <w:r>
              <w:t>753</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753</w:t>
            </w:r>
          </w:p>
        </w:tc>
        <w:tc>
          <w:tcPr>
            <w:tcW w:w="850" w:type="dxa"/>
          </w:tcPr>
          <w:p w:rsidR="00A002DC" w:rsidRDefault="00A002DC">
            <w:pPr>
              <w:pStyle w:val="ConsPlusNormal"/>
              <w:jc w:val="center"/>
            </w:pPr>
            <w:r>
              <w:t>753</w:t>
            </w:r>
          </w:p>
        </w:tc>
        <w:tc>
          <w:tcPr>
            <w:tcW w:w="1134" w:type="dxa"/>
          </w:tcPr>
          <w:p w:rsidR="00A002DC" w:rsidRDefault="00A002DC">
            <w:pPr>
              <w:pStyle w:val="ConsPlusNormal"/>
            </w:pPr>
            <w:r>
              <w:t>Ежеквартально</w:t>
            </w:r>
          </w:p>
        </w:tc>
        <w:tc>
          <w:tcPr>
            <w:tcW w:w="1417" w:type="dxa"/>
          </w:tcPr>
          <w:p w:rsidR="00A002DC" w:rsidRDefault="00A002DC">
            <w:pPr>
              <w:pStyle w:val="ConsPlusNormal"/>
            </w:pPr>
            <w:r>
              <w:t>Периодическая отчетность Управления образования</w:t>
            </w:r>
          </w:p>
        </w:tc>
        <w:tc>
          <w:tcPr>
            <w:tcW w:w="1134" w:type="dxa"/>
          </w:tcPr>
          <w:p w:rsidR="00A002DC" w:rsidRDefault="00A002DC">
            <w:pPr>
              <w:pStyle w:val="ConsPlusNormal"/>
              <w:jc w:val="center"/>
            </w:pPr>
            <w:r>
              <w:t>Администрация ЗАТО Северск</w:t>
            </w:r>
          </w:p>
        </w:tc>
      </w:tr>
      <w:tr w:rsidR="00A002DC">
        <w:tc>
          <w:tcPr>
            <w:tcW w:w="567" w:type="dxa"/>
          </w:tcPr>
          <w:p w:rsidR="00A002DC" w:rsidRDefault="00A002DC">
            <w:pPr>
              <w:pStyle w:val="ConsPlusNormal"/>
              <w:jc w:val="center"/>
            </w:pPr>
            <w:r>
              <w:lastRenderedPageBreak/>
              <w:t>1.2</w:t>
            </w:r>
          </w:p>
        </w:tc>
        <w:tc>
          <w:tcPr>
            <w:tcW w:w="1701" w:type="dxa"/>
          </w:tcPr>
          <w:p w:rsidR="00A002DC" w:rsidRDefault="00A002DC">
            <w:pPr>
              <w:pStyle w:val="ConsPlusNormal"/>
            </w:pPr>
            <w:r>
              <w:t>Численность населения ЗАТО Северск, получающего информацию по экологической безопасности</w:t>
            </w:r>
          </w:p>
        </w:tc>
        <w:tc>
          <w:tcPr>
            <w:tcW w:w="850" w:type="dxa"/>
          </w:tcPr>
          <w:p w:rsidR="00A002DC" w:rsidRDefault="00A002DC">
            <w:pPr>
              <w:pStyle w:val="ConsPlusNormal"/>
              <w:jc w:val="center"/>
            </w:pPr>
            <w:r>
              <w:t>чел</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2825</w:t>
            </w:r>
          </w:p>
        </w:tc>
        <w:tc>
          <w:tcPr>
            <w:tcW w:w="850" w:type="dxa"/>
          </w:tcPr>
          <w:p w:rsidR="00A002DC" w:rsidRDefault="00A002DC">
            <w:pPr>
              <w:pStyle w:val="ConsPlusNormal"/>
              <w:jc w:val="center"/>
            </w:pPr>
            <w:r>
              <w:t>2341</w:t>
            </w:r>
          </w:p>
        </w:tc>
        <w:tc>
          <w:tcPr>
            <w:tcW w:w="850" w:type="dxa"/>
          </w:tcPr>
          <w:p w:rsidR="00A002DC" w:rsidRDefault="00A002DC">
            <w:pPr>
              <w:pStyle w:val="ConsPlusNormal"/>
              <w:jc w:val="center"/>
            </w:pPr>
            <w:r>
              <w:t>796</w:t>
            </w:r>
          </w:p>
        </w:tc>
        <w:tc>
          <w:tcPr>
            <w:tcW w:w="850" w:type="dxa"/>
          </w:tcPr>
          <w:p w:rsidR="00A002DC" w:rsidRDefault="00A002DC">
            <w:pPr>
              <w:pStyle w:val="ConsPlusNormal"/>
              <w:jc w:val="center"/>
            </w:pPr>
            <w:r>
              <w:t>35</w:t>
            </w:r>
          </w:p>
        </w:tc>
        <w:tc>
          <w:tcPr>
            <w:tcW w:w="850" w:type="dxa"/>
          </w:tcPr>
          <w:p w:rsidR="00A002DC" w:rsidRDefault="00A002DC">
            <w:pPr>
              <w:pStyle w:val="ConsPlusNormal"/>
              <w:jc w:val="center"/>
            </w:pPr>
            <w:r>
              <w:t>811</w:t>
            </w:r>
          </w:p>
        </w:tc>
        <w:tc>
          <w:tcPr>
            <w:tcW w:w="850" w:type="dxa"/>
          </w:tcPr>
          <w:p w:rsidR="00A002DC" w:rsidRDefault="00A002DC">
            <w:pPr>
              <w:pStyle w:val="ConsPlusNormal"/>
              <w:jc w:val="center"/>
            </w:pPr>
            <w:r>
              <w:t>811</w:t>
            </w:r>
          </w:p>
        </w:tc>
        <w:tc>
          <w:tcPr>
            <w:tcW w:w="1134" w:type="dxa"/>
          </w:tcPr>
          <w:p w:rsidR="00A002DC" w:rsidRDefault="00A002DC">
            <w:pPr>
              <w:pStyle w:val="ConsPlusNormal"/>
            </w:pPr>
            <w:r>
              <w:t>Ежеквартально</w:t>
            </w:r>
          </w:p>
        </w:tc>
        <w:tc>
          <w:tcPr>
            <w:tcW w:w="1417" w:type="dxa"/>
          </w:tcPr>
          <w:p w:rsidR="00A002DC" w:rsidRDefault="00A002DC">
            <w:pPr>
              <w:pStyle w:val="ConsPlusNormal"/>
            </w:pPr>
            <w:r>
              <w:t>Периодическая отчетность Отдела охраны окружающей среды и природных ресурсов Администрации ЗАТО Северск, Управления образования, Управления культуры</w:t>
            </w:r>
          </w:p>
        </w:tc>
        <w:tc>
          <w:tcPr>
            <w:tcW w:w="1134" w:type="dxa"/>
          </w:tcPr>
          <w:p w:rsidR="00A002DC" w:rsidRDefault="00A002DC">
            <w:pPr>
              <w:pStyle w:val="ConsPlusNormal"/>
              <w:jc w:val="center"/>
            </w:pPr>
            <w:r>
              <w:t>Администрация ЗАТО Северск</w:t>
            </w:r>
          </w:p>
        </w:tc>
      </w:tr>
      <w:tr w:rsidR="00A002DC">
        <w:tc>
          <w:tcPr>
            <w:tcW w:w="567" w:type="dxa"/>
          </w:tcPr>
          <w:p w:rsidR="00A002DC" w:rsidRDefault="00A002DC">
            <w:pPr>
              <w:pStyle w:val="ConsPlusNormal"/>
              <w:jc w:val="center"/>
            </w:pPr>
            <w:r>
              <w:t>1.3</w:t>
            </w:r>
          </w:p>
        </w:tc>
        <w:tc>
          <w:tcPr>
            <w:tcW w:w="1701" w:type="dxa"/>
          </w:tcPr>
          <w:p w:rsidR="00A002DC" w:rsidRDefault="00A002DC">
            <w:pPr>
              <w:pStyle w:val="ConsPlusNormal"/>
            </w:pPr>
            <w:r>
              <w:t>Разработана проектно-сметная документация для предотвращения разрушения береговой полосы вдоль черты г. Северска</w:t>
            </w:r>
          </w:p>
        </w:tc>
        <w:tc>
          <w:tcPr>
            <w:tcW w:w="850" w:type="dxa"/>
          </w:tcPr>
          <w:p w:rsidR="00A002DC" w:rsidRDefault="00A002DC">
            <w:pPr>
              <w:pStyle w:val="ConsPlusNormal"/>
              <w:jc w:val="center"/>
            </w:pPr>
            <w:r>
              <w:t>проц</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1134" w:type="dxa"/>
          </w:tcPr>
          <w:p w:rsidR="00A002DC" w:rsidRDefault="00A002DC">
            <w:pPr>
              <w:pStyle w:val="ConsPlusNormal"/>
            </w:pPr>
            <w:r>
              <w:t>Ежеквартально</w:t>
            </w:r>
          </w:p>
        </w:tc>
        <w:tc>
          <w:tcPr>
            <w:tcW w:w="1417" w:type="dxa"/>
          </w:tcPr>
          <w:p w:rsidR="00A002DC" w:rsidRDefault="00A002DC">
            <w:pPr>
              <w:pStyle w:val="ConsPlusNormal"/>
            </w:pPr>
            <w:r>
              <w:t>Периодическая отчетность УКС Администрации ЗАТО Северск</w:t>
            </w:r>
          </w:p>
        </w:tc>
        <w:tc>
          <w:tcPr>
            <w:tcW w:w="1134" w:type="dxa"/>
          </w:tcPr>
          <w:p w:rsidR="00A002DC" w:rsidRDefault="00A002DC">
            <w:pPr>
              <w:pStyle w:val="ConsPlusNormal"/>
              <w:jc w:val="center"/>
            </w:pPr>
            <w:r>
              <w:t>Администрация ЗАТО Северск</w:t>
            </w:r>
          </w:p>
        </w:tc>
      </w:tr>
      <w:tr w:rsidR="00A002DC">
        <w:tc>
          <w:tcPr>
            <w:tcW w:w="13603" w:type="dxa"/>
            <w:gridSpan w:val="14"/>
          </w:tcPr>
          <w:p w:rsidR="00A002DC" w:rsidRDefault="00A002DC">
            <w:pPr>
              <w:pStyle w:val="ConsPlusNormal"/>
            </w:pPr>
            <w:r>
              <w:t>Показатели задачи 2 "Сохранение природных объектов на особо охраняемой природной территории, создание нормальных условий для рекреации" Программы</w:t>
            </w:r>
          </w:p>
        </w:tc>
      </w:tr>
      <w:tr w:rsidR="00A002DC">
        <w:tc>
          <w:tcPr>
            <w:tcW w:w="567" w:type="dxa"/>
          </w:tcPr>
          <w:p w:rsidR="00A002DC" w:rsidRDefault="00A002DC">
            <w:pPr>
              <w:pStyle w:val="ConsPlusNormal"/>
              <w:jc w:val="center"/>
            </w:pPr>
            <w:r>
              <w:t>2.1</w:t>
            </w:r>
          </w:p>
        </w:tc>
        <w:tc>
          <w:tcPr>
            <w:tcW w:w="1701" w:type="dxa"/>
          </w:tcPr>
          <w:p w:rsidR="00A002DC" w:rsidRDefault="00A002DC">
            <w:pPr>
              <w:pStyle w:val="ConsPlusNormal"/>
            </w:pPr>
            <w:r>
              <w:t>Площадь очищаемой пляжной зоны</w:t>
            </w:r>
          </w:p>
        </w:tc>
        <w:tc>
          <w:tcPr>
            <w:tcW w:w="850" w:type="dxa"/>
          </w:tcPr>
          <w:p w:rsidR="00A002DC" w:rsidRDefault="00A002DC">
            <w:pPr>
              <w:pStyle w:val="ConsPlusNormal"/>
              <w:jc w:val="center"/>
            </w:pPr>
            <w:r>
              <w:t>га</w:t>
            </w:r>
          </w:p>
        </w:tc>
        <w:tc>
          <w:tcPr>
            <w:tcW w:w="850" w:type="dxa"/>
          </w:tcPr>
          <w:p w:rsidR="00A002DC" w:rsidRDefault="00A002DC">
            <w:pPr>
              <w:pStyle w:val="ConsPlusNormal"/>
              <w:jc w:val="center"/>
            </w:pPr>
            <w:r>
              <w:t>15,5</w:t>
            </w:r>
          </w:p>
        </w:tc>
        <w:tc>
          <w:tcPr>
            <w:tcW w:w="850" w:type="dxa"/>
          </w:tcPr>
          <w:p w:rsidR="00A002DC" w:rsidRDefault="00A002DC">
            <w:pPr>
              <w:pStyle w:val="ConsPlusNormal"/>
              <w:jc w:val="center"/>
            </w:pPr>
            <w:r>
              <w:t>15,5</w:t>
            </w:r>
          </w:p>
        </w:tc>
        <w:tc>
          <w:tcPr>
            <w:tcW w:w="850" w:type="dxa"/>
          </w:tcPr>
          <w:p w:rsidR="00A002DC" w:rsidRDefault="00A002DC">
            <w:pPr>
              <w:pStyle w:val="ConsPlusNormal"/>
              <w:jc w:val="center"/>
            </w:pPr>
            <w:r>
              <w:t>15,5</w:t>
            </w:r>
          </w:p>
        </w:tc>
        <w:tc>
          <w:tcPr>
            <w:tcW w:w="850" w:type="dxa"/>
          </w:tcPr>
          <w:p w:rsidR="00A002DC" w:rsidRDefault="00A002DC">
            <w:pPr>
              <w:pStyle w:val="ConsPlusNormal"/>
              <w:jc w:val="center"/>
            </w:pPr>
            <w:r>
              <w:t>15,5</w:t>
            </w:r>
          </w:p>
        </w:tc>
        <w:tc>
          <w:tcPr>
            <w:tcW w:w="850" w:type="dxa"/>
          </w:tcPr>
          <w:p w:rsidR="00A002DC" w:rsidRDefault="00A002DC">
            <w:pPr>
              <w:pStyle w:val="ConsPlusNormal"/>
              <w:jc w:val="center"/>
            </w:pPr>
            <w:r>
              <w:t>15,5</w:t>
            </w:r>
          </w:p>
        </w:tc>
        <w:tc>
          <w:tcPr>
            <w:tcW w:w="850" w:type="dxa"/>
          </w:tcPr>
          <w:p w:rsidR="00A002DC" w:rsidRDefault="00A002DC">
            <w:pPr>
              <w:pStyle w:val="ConsPlusNormal"/>
              <w:jc w:val="center"/>
            </w:pPr>
            <w:r>
              <w:t>15,5</w:t>
            </w:r>
          </w:p>
        </w:tc>
        <w:tc>
          <w:tcPr>
            <w:tcW w:w="850" w:type="dxa"/>
          </w:tcPr>
          <w:p w:rsidR="00A002DC" w:rsidRDefault="00A002DC">
            <w:pPr>
              <w:pStyle w:val="ConsPlusNormal"/>
              <w:jc w:val="center"/>
            </w:pPr>
            <w:r>
              <w:t>15,5</w:t>
            </w:r>
          </w:p>
        </w:tc>
        <w:tc>
          <w:tcPr>
            <w:tcW w:w="850" w:type="dxa"/>
          </w:tcPr>
          <w:p w:rsidR="00A002DC" w:rsidRDefault="00A002DC">
            <w:pPr>
              <w:pStyle w:val="ConsPlusNormal"/>
              <w:jc w:val="center"/>
            </w:pPr>
            <w:r>
              <w:t>15,5</w:t>
            </w:r>
          </w:p>
        </w:tc>
        <w:tc>
          <w:tcPr>
            <w:tcW w:w="1134" w:type="dxa"/>
          </w:tcPr>
          <w:p w:rsidR="00A002DC" w:rsidRDefault="00A002DC">
            <w:pPr>
              <w:pStyle w:val="ConsPlusNormal"/>
            </w:pPr>
            <w:r>
              <w:t>Ежегодно в летний период</w:t>
            </w:r>
          </w:p>
        </w:tc>
        <w:tc>
          <w:tcPr>
            <w:tcW w:w="1417" w:type="dxa"/>
          </w:tcPr>
          <w:p w:rsidR="00A002DC" w:rsidRDefault="00A002DC">
            <w:pPr>
              <w:pStyle w:val="ConsPlusNormal"/>
            </w:pPr>
            <w:r>
              <w:t xml:space="preserve">Периодическая отчетность УВГТ </w:t>
            </w:r>
            <w:r>
              <w:lastRenderedPageBreak/>
              <w:t>Администрации ЗАТО Северск</w:t>
            </w:r>
          </w:p>
        </w:tc>
        <w:tc>
          <w:tcPr>
            <w:tcW w:w="1134" w:type="dxa"/>
          </w:tcPr>
          <w:p w:rsidR="00A002DC" w:rsidRDefault="00A002DC">
            <w:pPr>
              <w:pStyle w:val="ConsPlusNormal"/>
              <w:jc w:val="center"/>
            </w:pPr>
            <w:r>
              <w:lastRenderedPageBreak/>
              <w:t xml:space="preserve">Администрация ЗАТО </w:t>
            </w:r>
            <w:r>
              <w:lastRenderedPageBreak/>
              <w:t>Северск</w:t>
            </w:r>
          </w:p>
        </w:tc>
      </w:tr>
      <w:tr w:rsidR="00A002DC">
        <w:tc>
          <w:tcPr>
            <w:tcW w:w="567" w:type="dxa"/>
          </w:tcPr>
          <w:p w:rsidR="00A002DC" w:rsidRDefault="00A002DC">
            <w:pPr>
              <w:pStyle w:val="ConsPlusNormal"/>
              <w:jc w:val="center"/>
            </w:pPr>
            <w:r>
              <w:lastRenderedPageBreak/>
              <w:t>2.2</w:t>
            </w:r>
          </w:p>
        </w:tc>
        <w:tc>
          <w:tcPr>
            <w:tcW w:w="1701" w:type="dxa"/>
          </w:tcPr>
          <w:p w:rsidR="00A002DC" w:rsidRDefault="00A002DC">
            <w:pPr>
              <w:pStyle w:val="ConsPlusNormal"/>
            </w:pPr>
            <w:r>
              <w:t>Количество печатной продукции по охране ООПТ</w:t>
            </w:r>
          </w:p>
        </w:tc>
        <w:tc>
          <w:tcPr>
            <w:tcW w:w="850" w:type="dxa"/>
          </w:tcPr>
          <w:p w:rsidR="00A002DC" w:rsidRDefault="00A002DC">
            <w:pPr>
              <w:pStyle w:val="ConsPlusNormal"/>
              <w:jc w:val="center"/>
            </w:pPr>
            <w:r>
              <w:t>шт</w:t>
            </w:r>
          </w:p>
        </w:tc>
        <w:tc>
          <w:tcPr>
            <w:tcW w:w="850" w:type="dxa"/>
          </w:tcPr>
          <w:p w:rsidR="00A002DC" w:rsidRDefault="00A002DC">
            <w:pPr>
              <w:pStyle w:val="ConsPlusNormal"/>
              <w:jc w:val="center"/>
            </w:pPr>
            <w:r>
              <w:t>2000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2000</w:t>
            </w:r>
          </w:p>
        </w:tc>
        <w:tc>
          <w:tcPr>
            <w:tcW w:w="850" w:type="dxa"/>
          </w:tcPr>
          <w:p w:rsidR="00A002DC" w:rsidRDefault="00A002DC">
            <w:pPr>
              <w:pStyle w:val="ConsPlusNormal"/>
              <w:jc w:val="center"/>
            </w:pPr>
            <w:r>
              <w:t>1004</w:t>
            </w:r>
          </w:p>
        </w:tc>
        <w:tc>
          <w:tcPr>
            <w:tcW w:w="850" w:type="dxa"/>
          </w:tcPr>
          <w:p w:rsidR="00A002DC" w:rsidRDefault="00A002DC">
            <w:pPr>
              <w:pStyle w:val="ConsPlusNormal"/>
              <w:jc w:val="center"/>
            </w:pPr>
            <w:r>
              <w:t>1000</w:t>
            </w:r>
          </w:p>
        </w:tc>
        <w:tc>
          <w:tcPr>
            <w:tcW w:w="850" w:type="dxa"/>
          </w:tcPr>
          <w:p w:rsidR="00A002DC" w:rsidRDefault="00A002DC">
            <w:pPr>
              <w:pStyle w:val="ConsPlusNormal"/>
              <w:jc w:val="center"/>
            </w:pPr>
            <w:r>
              <w:t>1206</w:t>
            </w:r>
          </w:p>
        </w:tc>
        <w:tc>
          <w:tcPr>
            <w:tcW w:w="850" w:type="dxa"/>
          </w:tcPr>
          <w:p w:rsidR="00A002DC" w:rsidRDefault="00A002DC">
            <w:pPr>
              <w:pStyle w:val="ConsPlusNormal"/>
              <w:jc w:val="center"/>
            </w:pPr>
            <w:r>
              <w:t>729</w:t>
            </w:r>
          </w:p>
        </w:tc>
        <w:tc>
          <w:tcPr>
            <w:tcW w:w="850" w:type="dxa"/>
          </w:tcPr>
          <w:p w:rsidR="00A002DC" w:rsidRDefault="00A002DC">
            <w:pPr>
              <w:pStyle w:val="ConsPlusNormal"/>
              <w:jc w:val="center"/>
            </w:pPr>
            <w:r>
              <w:t>729</w:t>
            </w:r>
          </w:p>
        </w:tc>
        <w:tc>
          <w:tcPr>
            <w:tcW w:w="1134" w:type="dxa"/>
          </w:tcPr>
          <w:p w:rsidR="00A002DC" w:rsidRDefault="00A002DC">
            <w:pPr>
              <w:pStyle w:val="ConsPlusNormal"/>
            </w:pPr>
            <w:r>
              <w:t>Ежеквартально</w:t>
            </w:r>
          </w:p>
        </w:tc>
        <w:tc>
          <w:tcPr>
            <w:tcW w:w="1417" w:type="dxa"/>
          </w:tcPr>
          <w:p w:rsidR="00A002DC" w:rsidRDefault="00A002DC">
            <w:pPr>
              <w:pStyle w:val="ConsPlusNormal"/>
            </w:pPr>
            <w:r>
              <w:t>Периодическая отчетность Отдела охраны окружающей среды и природных ресурсов Администрации ЗАТО Северск</w:t>
            </w:r>
          </w:p>
        </w:tc>
        <w:tc>
          <w:tcPr>
            <w:tcW w:w="1134" w:type="dxa"/>
          </w:tcPr>
          <w:p w:rsidR="00A002DC" w:rsidRDefault="00A002DC">
            <w:pPr>
              <w:pStyle w:val="ConsPlusNormal"/>
              <w:jc w:val="center"/>
            </w:pPr>
            <w:r>
              <w:t>Администрация ЗАТО Северск</w:t>
            </w:r>
          </w:p>
        </w:tc>
      </w:tr>
      <w:tr w:rsidR="00A002DC">
        <w:tc>
          <w:tcPr>
            <w:tcW w:w="567" w:type="dxa"/>
          </w:tcPr>
          <w:p w:rsidR="00A002DC" w:rsidRDefault="00A002DC">
            <w:pPr>
              <w:pStyle w:val="ConsPlusNormal"/>
              <w:jc w:val="center"/>
            </w:pPr>
            <w:r>
              <w:t>2.3</w:t>
            </w:r>
          </w:p>
        </w:tc>
        <w:tc>
          <w:tcPr>
            <w:tcW w:w="1701" w:type="dxa"/>
          </w:tcPr>
          <w:p w:rsidR="00A002DC" w:rsidRDefault="00A002DC">
            <w:pPr>
              <w:pStyle w:val="ConsPlusNormal"/>
            </w:pPr>
            <w:r>
              <w:t>Площадь восстановленных земель</w:t>
            </w:r>
          </w:p>
        </w:tc>
        <w:tc>
          <w:tcPr>
            <w:tcW w:w="850" w:type="dxa"/>
          </w:tcPr>
          <w:p w:rsidR="00A002DC" w:rsidRDefault="00A002DC">
            <w:pPr>
              <w:pStyle w:val="ConsPlusNormal"/>
              <w:jc w:val="center"/>
            </w:pPr>
            <w:r>
              <w:t>га</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1134" w:type="dxa"/>
          </w:tcPr>
          <w:p w:rsidR="00A002DC" w:rsidRDefault="00A002DC">
            <w:pPr>
              <w:pStyle w:val="ConsPlusNormal"/>
            </w:pPr>
            <w:r>
              <w:t>Ежеквартально</w:t>
            </w:r>
          </w:p>
        </w:tc>
        <w:tc>
          <w:tcPr>
            <w:tcW w:w="1417" w:type="dxa"/>
          </w:tcPr>
          <w:p w:rsidR="00A002DC" w:rsidRDefault="00A002DC">
            <w:pPr>
              <w:pStyle w:val="ConsPlusNormal"/>
            </w:pPr>
            <w:r>
              <w:t>Периодическая отчетность УКС Администрации ЗАТО Северск</w:t>
            </w:r>
          </w:p>
        </w:tc>
        <w:tc>
          <w:tcPr>
            <w:tcW w:w="1134" w:type="dxa"/>
          </w:tcPr>
          <w:p w:rsidR="00A002DC" w:rsidRDefault="00A002DC">
            <w:pPr>
              <w:pStyle w:val="ConsPlusNormal"/>
              <w:jc w:val="center"/>
            </w:pPr>
            <w:r>
              <w:t>Администрация ЗАТО Северск</w:t>
            </w:r>
          </w:p>
        </w:tc>
      </w:tr>
    </w:tbl>
    <w:p w:rsidR="00A002DC" w:rsidRDefault="00A002DC">
      <w:pPr>
        <w:pStyle w:val="ConsPlusNormal"/>
        <w:sectPr w:rsidR="00A002DC">
          <w:pgSz w:w="16838" w:h="11905" w:orient="landscape"/>
          <w:pgMar w:top="1701" w:right="1134" w:bottom="850" w:left="1134" w:header="0" w:footer="0" w:gutter="0"/>
          <w:cols w:space="720"/>
          <w:titlePg/>
        </w:sectPr>
      </w:pPr>
    </w:p>
    <w:p w:rsidR="00A002DC" w:rsidRDefault="00A002DC">
      <w:pPr>
        <w:pStyle w:val="ConsPlusNormal"/>
        <w:jc w:val="both"/>
      </w:pPr>
    </w:p>
    <w:p w:rsidR="00A002DC" w:rsidRDefault="00A002DC">
      <w:pPr>
        <w:pStyle w:val="ConsPlusTitle"/>
        <w:jc w:val="center"/>
        <w:outlineLvl w:val="1"/>
      </w:pPr>
      <w:r>
        <w:t>III. ПОДПРОГРАММЫ</w:t>
      </w:r>
    </w:p>
    <w:p w:rsidR="00A002DC" w:rsidRDefault="00A002DC">
      <w:pPr>
        <w:pStyle w:val="ConsPlusNormal"/>
        <w:jc w:val="both"/>
      </w:pPr>
    </w:p>
    <w:p w:rsidR="00A002DC" w:rsidRDefault="00A002DC">
      <w:pPr>
        <w:pStyle w:val="ConsPlusNormal"/>
        <w:ind w:firstLine="540"/>
        <w:jc w:val="both"/>
      </w:pPr>
      <w:r>
        <w:t>В состав Программы включены три подпрограммы, каждая из которых направлена на решение одной из задач Программы:</w:t>
      </w:r>
    </w:p>
    <w:p w:rsidR="00A002DC" w:rsidRDefault="00A002DC">
      <w:pPr>
        <w:pStyle w:val="ConsPlusNormal"/>
        <w:spacing w:before="220"/>
        <w:ind w:firstLine="540"/>
        <w:jc w:val="both"/>
      </w:pPr>
      <w:r>
        <w:t xml:space="preserve">1) </w:t>
      </w:r>
      <w:hyperlink w:anchor="P2657">
        <w:r>
          <w:rPr>
            <w:color w:val="0000FF"/>
          </w:rPr>
          <w:t>подпрограмма 1</w:t>
        </w:r>
      </w:hyperlink>
      <w:r>
        <w:t xml:space="preserve"> "Экологическое развитие ЗАТО Северск" (приложение 1);</w:t>
      </w:r>
    </w:p>
    <w:p w:rsidR="00A002DC" w:rsidRDefault="00A002DC">
      <w:pPr>
        <w:pStyle w:val="ConsPlusNormal"/>
        <w:spacing w:before="220"/>
        <w:ind w:firstLine="540"/>
        <w:jc w:val="both"/>
      </w:pPr>
      <w:r>
        <w:t xml:space="preserve">2) </w:t>
      </w:r>
      <w:hyperlink w:anchor="P3783">
        <w:r>
          <w:rPr>
            <w:color w:val="0000FF"/>
          </w:rPr>
          <w:t>подпрограмма 2</w:t>
        </w:r>
      </w:hyperlink>
      <w:r>
        <w:t xml:space="preserve"> "Содержание особо охраняемой природной территории местного значения "Озерный комплекс пос. Самусь ЗАТО Северск" (приложение 2);</w:t>
      </w:r>
    </w:p>
    <w:p w:rsidR="00A002DC" w:rsidRDefault="00A002DC">
      <w:pPr>
        <w:pStyle w:val="ConsPlusNormal"/>
        <w:spacing w:before="220"/>
        <w:ind w:firstLine="540"/>
        <w:jc w:val="both"/>
      </w:pPr>
      <w:r>
        <w:t xml:space="preserve">3) </w:t>
      </w:r>
      <w:hyperlink w:anchor="P574">
        <w:r>
          <w:rPr>
            <w:color w:val="0000FF"/>
          </w:rPr>
          <w:t>подпрограмма 3</w:t>
        </w:r>
      </w:hyperlink>
      <w:r>
        <w:t xml:space="preserve"> "Обеспечивающая подпрограмма".</w:t>
      </w:r>
    </w:p>
    <w:p w:rsidR="00A002DC" w:rsidRDefault="00A002DC">
      <w:pPr>
        <w:pStyle w:val="ConsPlusNormal"/>
        <w:jc w:val="both"/>
      </w:pPr>
    </w:p>
    <w:p w:rsidR="00A002DC" w:rsidRDefault="00A002DC">
      <w:pPr>
        <w:pStyle w:val="ConsPlusTitle"/>
        <w:jc w:val="center"/>
        <w:outlineLvl w:val="1"/>
      </w:pPr>
      <w:bookmarkStart w:id="1" w:name="P574"/>
      <w:bookmarkEnd w:id="1"/>
      <w:r>
        <w:t>IV. ОБЕСПЕЧИВАЮЩАЯ ПОДПРОГРАММА</w:t>
      </w:r>
    </w:p>
    <w:p w:rsidR="00A002DC" w:rsidRDefault="00A002DC">
      <w:pPr>
        <w:pStyle w:val="ConsPlusNormal"/>
        <w:jc w:val="both"/>
      </w:pPr>
    </w:p>
    <w:p w:rsidR="00A002DC" w:rsidRDefault="00A002DC">
      <w:pPr>
        <w:pStyle w:val="ConsPlusNormal"/>
        <w:ind w:firstLine="540"/>
        <w:jc w:val="both"/>
      </w:pPr>
      <w:r>
        <w:t>Подпрограмма 3 "Обеспечивающая подпрограмма" не содержит финансового обеспечения деятельности ответственного исполнителя Программы - Отдела охраны окружающей среды и природных ресурсов Администрации ЗАТО Северск (далее - Отдел), так как Отдел не является юридическим лицом.</w:t>
      </w:r>
    </w:p>
    <w:p w:rsidR="00A002DC" w:rsidRDefault="00A002DC">
      <w:pPr>
        <w:pStyle w:val="ConsPlusNormal"/>
        <w:spacing w:before="220"/>
        <w:ind w:firstLine="540"/>
        <w:jc w:val="both"/>
      </w:pPr>
      <w:r>
        <w:t>Информация об основных мерах регулирования в сфере реализации Программы приведена в таблице 5.</w:t>
      </w:r>
    </w:p>
    <w:p w:rsidR="00A002DC" w:rsidRDefault="00A002DC">
      <w:pPr>
        <w:pStyle w:val="ConsPlusNormal"/>
        <w:jc w:val="both"/>
      </w:pPr>
    </w:p>
    <w:p w:rsidR="00A002DC" w:rsidRDefault="00A002DC">
      <w:pPr>
        <w:pStyle w:val="ConsPlusTitle"/>
        <w:jc w:val="center"/>
        <w:outlineLvl w:val="2"/>
      </w:pPr>
      <w:r>
        <w:t>Информация об основных мерах правового регулирования, в том</w:t>
      </w:r>
    </w:p>
    <w:p w:rsidR="00A002DC" w:rsidRDefault="00A002DC">
      <w:pPr>
        <w:pStyle w:val="ConsPlusTitle"/>
        <w:jc w:val="center"/>
      </w:pPr>
      <w:r>
        <w:t>числе налоговых расходах, в сфере реализации муниципальной</w:t>
      </w:r>
    </w:p>
    <w:p w:rsidR="00A002DC" w:rsidRDefault="00A002DC">
      <w:pPr>
        <w:pStyle w:val="ConsPlusTitle"/>
        <w:jc w:val="center"/>
      </w:pPr>
      <w:r>
        <w:t>программы "Охрана окружающей среды на территории</w:t>
      </w:r>
    </w:p>
    <w:p w:rsidR="00A002DC" w:rsidRDefault="00A002DC">
      <w:pPr>
        <w:pStyle w:val="ConsPlusTitle"/>
        <w:jc w:val="center"/>
      </w:pPr>
      <w:r>
        <w:t>ЗАТО Северск"</w:t>
      </w:r>
    </w:p>
    <w:p w:rsidR="00A002DC" w:rsidRDefault="00A002DC">
      <w:pPr>
        <w:pStyle w:val="ConsPlusNormal"/>
        <w:jc w:val="center"/>
      </w:pPr>
    </w:p>
    <w:p w:rsidR="00A002DC" w:rsidRDefault="00A002DC">
      <w:pPr>
        <w:pStyle w:val="ConsPlusNormal"/>
        <w:jc w:val="center"/>
      </w:pPr>
      <w:r>
        <w:t xml:space="preserve">(в ред. </w:t>
      </w:r>
      <w:hyperlink r:id="rId44">
        <w:r>
          <w:rPr>
            <w:color w:val="0000FF"/>
          </w:rPr>
          <w:t>постановления</w:t>
        </w:r>
      </w:hyperlink>
      <w:r>
        <w:t xml:space="preserve"> Администрации ЗАТО Северск</w:t>
      </w:r>
    </w:p>
    <w:p w:rsidR="00A002DC" w:rsidRDefault="00A002DC">
      <w:pPr>
        <w:pStyle w:val="ConsPlusNormal"/>
        <w:jc w:val="center"/>
      </w:pPr>
      <w:r>
        <w:t>от 14.02.2024 N 486-па)</w:t>
      </w:r>
    </w:p>
    <w:p w:rsidR="00A002DC" w:rsidRDefault="00A002DC">
      <w:pPr>
        <w:pStyle w:val="ConsPlusNormal"/>
        <w:jc w:val="both"/>
      </w:pPr>
    </w:p>
    <w:p w:rsidR="00A002DC" w:rsidRDefault="00A002DC">
      <w:pPr>
        <w:pStyle w:val="ConsPlusNormal"/>
        <w:jc w:val="right"/>
      </w:pPr>
      <w:r>
        <w:t>Таблица 5</w:t>
      </w:r>
    </w:p>
    <w:p w:rsidR="00A002DC" w:rsidRDefault="00A002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402"/>
        <w:gridCol w:w="3345"/>
        <w:gridCol w:w="2126"/>
        <w:gridCol w:w="1418"/>
        <w:gridCol w:w="2721"/>
      </w:tblGrid>
      <w:tr w:rsidR="00A002DC">
        <w:tc>
          <w:tcPr>
            <w:tcW w:w="567" w:type="dxa"/>
          </w:tcPr>
          <w:p w:rsidR="00A002DC" w:rsidRDefault="00A002DC">
            <w:pPr>
              <w:pStyle w:val="ConsPlusNormal"/>
              <w:jc w:val="center"/>
            </w:pPr>
            <w:r>
              <w:t>N пп</w:t>
            </w:r>
          </w:p>
        </w:tc>
        <w:tc>
          <w:tcPr>
            <w:tcW w:w="3402" w:type="dxa"/>
          </w:tcPr>
          <w:p w:rsidR="00A002DC" w:rsidRDefault="00A002DC">
            <w:pPr>
              <w:pStyle w:val="ConsPlusNormal"/>
              <w:jc w:val="center"/>
            </w:pPr>
            <w:r>
              <w:t>Наименование меры (бюджетной, правовой, иной), налоговой льготы</w:t>
            </w:r>
          </w:p>
        </w:tc>
        <w:tc>
          <w:tcPr>
            <w:tcW w:w="3345" w:type="dxa"/>
          </w:tcPr>
          <w:p w:rsidR="00A002DC" w:rsidRDefault="00A002DC">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2126" w:type="dxa"/>
          </w:tcPr>
          <w:p w:rsidR="00A002DC" w:rsidRDefault="00A002DC">
            <w:pPr>
              <w:pStyle w:val="ConsPlusNormal"/>
              <w:jc w:val="center"/>
            </w:pPr>
            <w:r>
              <w:t>Срок действия меры, налоговой льготы</w:t>
            </w:r>
          </w:p>
        </w:tc>
        <w:tc>
          <w:tcPr>
            <w:tcW w:w="1418" w:type="dxa"/>
          </w:tcPr>
          <w:p w:rsidR="00A002DC" w:rsidRDefault="00A002DC">
            <w:pPr>
              <w:pStyle w:val="ConsPlusNormal"/>
              <w:jc w:val="center"/>
            </w:pPr>
            <w:r>
              <w:t>Куратор налогового расхода</w:t>
            </w:r>
          </w:p>
        </w:tc>
        <w:tc>
          <w:tcPr>
            <w:tcW w:w="2721" w:type="dxa"/>
          </w:tcPr>
          <w:p w:rsidR="00A002DC" w:rsidRDefault="00A002DC">
            <w:pPr>
              <w:pStyle w:val="ConsPlusNormal"/>
              <w:jc w:val="center"/>
            </w:pPr>
            <w:r>
              <w:t xml:space="preserve">Социально-экономический эффект, ожидаемый от применения меры, предоставления налоговой льготы, освобождения и </w:t>
            </w:r>
            <w:r>
              <w:lastRenderedPageBreak/>
              <w:t>иных преференций для налогоплательщиков</w:t>
            </w:r>
          </w:p>
        </w:tc>
      </w:tr>
      <w:tr w:rsidR="00A002DC">
        <w:tc>
          <w:tcPr>
            <w:tcW w:w="567" w:type="dxa"/>
          </w:tcPr>
          <w:p w:rsidR="00A002DC" w:rsidRDefault="00A002DC">
            <w:pPr>
              <w:pStyle w:val="ConsPlusNormal"/>
              <w:jc w:val="center"/>
            </w:pPr>
            <w:r>
              <w:lastRenderedPageBreak/>
              <w:t>1</w:t>
            </w:r>
          </w:p>
        </w:tc>
        <w:tc>
          <w:tcPr>
            <w:tcW w:w="3402" w:type="dxa"/>
          </w:tcPr>
          <w:p w:rsidR="00A002DC" w:rsidRDefault="00A002DC">
            <w:pPr>
              <w:pStyle w:val="ConsPlusNormal"/>
              <w:jc w:val="center"/>
            </w:pPr>
            <w:r>
              <w:t>2</w:t>
            </w:r>
          </w:p>
        </w:tc>
        <w:tc>
          <w:tcPr>
            <w:tcW w:w="3345" w:type="dxa"/>
          </w:tcPr>
          <w:p w:rsidR="00A002DC" w:rsidRDefault="00A002DC">
            <w:pPr>
              <w:pStyle w:val="ConsPlusNormal"/>
              <w:jc w:val="center"/>
            </w:pPr>
            <w:r>
              <w:t>3</w:t>
            </w:r>
          </w:p>
        </w:tc>
        <w:tc>
          <w:tcPr>
            <w:tcW w:w="2126" w:type="dxa"/>
          </w:tcPr>
          <w:p w:rsidR="00A002DC" w:rsidRDefault="00A002DC">
            <w:pPr>
              <w:pStyle w:val="ConsPlusNormal"/>
              <w:jc w:val="center"/>
            </w:pPr>
            <w:r>
              <w:t>4</w:t>
            </w:r>
          </w:p>
        </w:tc>
        <w:tc>
          <w:tcPr>
            <w:tcW w:w="1418" w:type="dxa"/>
          </w:tcPr>
          <w:p w:rsidR="00A002DC" w:rsidRDefault="00A002DC">
            <w:pPr>
              <w:pStyle w:val="ConsPlusNormal"/>
              <w:jc w:val="center"/>
            </w:pPr>
            <w:r>
              <w:t>5</w:t>
            </w:r>
          </w:p>
        </w:tc>
        <w:tc>
          <w:tcPr>
            <w:tcW w:w="2721" w:type="dxa"/>
          </w:tcPr>
          <w:p w:rsidR="00A002DC" w:rsidRDefault="00A002DC">
            <w:pPr>
              <w:pStyle w:val="ConsPlusNormal"/>
              <w:jc w:val="center"/>
            </w:pPr>
            <w:r>
              <w:t>6</w:t>
            </w:r>
          </w:p>
        </w:tc>
      </w:tr>
      <w:tr w:rsidR="00A002DC">
        <w:tc>
          <w:tcPr>
            <w:tcW w:w="567" w:type="dxa"/>
          </w:tcPr>
          <w:p w:rsidR="00A002DC" w:rsidRDefault="00A002DC">
            <w:pPr>
              <w:pStyle w:val="ConsPlusNormal"/>
              <w:jc w:val="center"/>
            </w:pPr>
            <w:r>
              <w:t>1.</w:t>
            </w:r>
          </w:p>
        </w:tc>
        <w:tc>
          <w:tcPr>
            <w:tcW w:w="3402" w:type="dxa"/>
          </w:tcPr>
          <w:p w:rsidR="00A002DC" w:rsidRDefault="00A002DC">
            <w:pPr>
              <w:pStyle w:val="ConsPlusNormal"/>
            </w:pPr>
            <w:r>
              <w:t xml:space="preserve">Содержание и уборка мест отдыха населения в соответствии с </w:t>
            </w:r>
            <w:hyperlink r:id="rId45">
              <w:r>
                <w:rPr>
                  <w:color w:val="0000FF"/>
                </w:rPr>
                <w:t>решением</w:t>
              </w:r>
            </w:hyperlink>
            <w:r>
              <w:t xml:space="preserve"> Думы ЗАТО Северск от 01.02.2018 N 34/1 "Об утверждении Правил благоустройства территории городского округа ЗАТО Северск Томской области"</w:t>
            </w:r>
          </w:p>
        </w:tc>
        <w:tc>
          <w:tcPr>
            <w:tcW w:w="3345" w:type="dxa"/>
          </w:tcPr>
          <w:p w:rsidR="00A002DC" w:rsidRDefault="00A002DC">
            <w:pPr>
              <w:pStyle w:val="ConsPlusNormal"/>
            </w:pPr>
            <w:r>
              <w:t>Требования к санитарному содержанию, уборке и оборудованию мест отдыха населения, включая прибрежные зоны озер ООПТ</w:t>
            </w:r>
          </w:p>
        </w:tc>
        <w:tc>
          <w:tcPr>
            <w:tcW w:w="2126" w:type="dxa"/>
          </w:tcPr>
          <w:p w:rsidR="00A002DC" w:rsidRDefault="00A002DC">
            <w:pPr>
              <w:pStyle w:val="ConsPlusNormal"/>
            </w:pPr>
            <w:r>
              <w:t>Летний период 2021 - 2024 годов, 2025 год (прогнозный период), 2026 год (прогнозный период)</w:t>
            </w:r>
          </w:p>
        </w:tc>
        <w:tc>
          <w:tcPr>
            <w:tcW w:w="1418" w:type="dxa"/>
          </w:tcPr>
          <w:p w:rsidR="00A002DC" w:rsidRDefault="00A002DC">
            <w:pPr>
              <w:pStyle w:val="ConsPlusNormal"/>
              <w:jc w:val="center"/>
            </w:pPr>
            <w:r>
              <w:t>-</w:t>
            </w:r>
          </w:p>
        </w:tc>
        <w:tc>
          <w:tcPr>
            <w:tcW w:w="2721" w:type="dxa"/>
          </w:tcPr>
          <w:p w:rsidR="00A002DC" w:rsidRDefault="00A002DC">
            <w:pPr>
              <w:pStyle w:val="ConsPlusNormal"/>
            </w:pPr>
            <w:r>
              <w:t>Обеспечение нормальных условий для рекреации населения ЗАТО Северск на озерах ООПТ</w:t>
            </w:r>
          </w:p>
        </w:tc>
      </w:tr>
      <w:tr w:rsidR="00A002DC">
        <w:tc>
          <w:tcPr>
            <w:tcW w:w="567" w:type="dxa"/>
          </w:tcPr>
          <w:p w:rsidR="00A002DC" w:rsidRDefault="00A002DC">
            <w:pPr>
              <w:pStyle w:val="ConsPlusNormal"/>
              <w:jc w:val="center"/>
            </w:pPr>
            <w:r>
              <w:t>2.</w:t>
            </w:r>
          </w:p>
        </w:tc>
        <w:tc>
          <w:tcPr>
            <w:tcW w:w="3402" w:type="dxa"/>
          </w:tcPr>
          <w:p w:rsidR="00A002DC" w:rsidRDefault="00A002DC">
            <w:pPr>
              <w:pStyle w:val="ConsPlusNormal"/>
            </w:pPr>
            <w:r>
              <w:t xml:space="preserve">Осуществление муниципального контроля в области охраны и использования особо охраняемых природных территорий местного значения на территории ЗАТО Северск в соответствии с </w:t>
            </w:r>
            <w:hyperlink r:id="rId46">
              <w:r>
                <w:rPr>
                  <w:color w:val="0000FF"/>
                </w:rPr>
                <w:t>решением</w:t>
              </w:r>
            </w:hyperlink>
            <w:r>
              <w:t xml:space="preserve"> Думы ЗАТО Северск от 30.09.2021 N 17/3 "Об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w:t>
            </w:r>
          </w:p>
        </w:tc>
        <w:tc>
          <w:tcPr>
            <w:tcW w:w="3345" w:type="dxa"/>
          </w:tcPr>
          <w:p w:rsidR="00A002DC" w:rsidRDefault="00A002DC">
            <w:pPr>
              <w:pStyle w:val="ConsPlusNormal"/>
            </w:pPr>
            <w:r>
              <w:t>Деятельность уполномоченных органов Администрации ЗАТО Северск, направленная на предупреждение, выявление и пресечение нарушений природоохранного законодательства в границах ООПТ</w:t>
            </w:r>
          </w:p>
        </w:tc>
        <w:tc>
          <w:tcPr>
            <w:tcW w:w="2126" w:type="dxa"/>
          </w:tcPr>
          <w:p w:rsidR="00A002DC" w:rsidRDefault="00A002DC">
            <w:pPr>
              <w:pStyle w:val="ConsPlusNormal"/>
            </w:pPr>
            <w:r>
              <w:t>Постоянно</w:t>
            </w:r>
          </w:p>
        </w:tc>
        <w:tc>
          <w:tcPr>
            <w:tcW w:w="1418" w:type="dxa"/>
          </w:tcPr>
          <w:p w:rsidR="00A002DC" w:rsidRDefault="00A002DC">
            <w:pPr>
              <w:pStyle w:val="ConsPlusNormal"/>
              <w:jc w:val="center"/>
            </w:pPr>
            <w:r>
              <w:t>-</w:t>
            </w:r>
          </w:p>
        </w:tc>
        <w:tc>
          <w:tcPr>
            <w:tcW w:w="2721" w:type="dxa"/>
          </w:tcPr>
          <w:p w:rsidR="00A002DC" w:rsidRDefault="00A002DC">
            <w:pPr>
              <w:pStyle w:val="ConsPlusNormal"/>
            </w:pPr>
            <w:r>
              <w:t>Профилактика природоохранных правонарушений в границах ООПТ, контроль за соблюдением установленного режима охраны ООПТ</w:t>
            </w:r>
          </w:p>
        </w:tc>
      </w:tr>
    </w:tbl>
    <w:p w:rsidR="00A002DC" w:rsidRDefault="00A002DC">
      <w:pPr>
        <w:pStyle w:val="ConsPlusNormal"/>
        <w:jc w:val="both"/>
      </w:pPr>
    </w:p>
    <w:p w:rsidR="00A002DC" w:rsidRDefault="00A002DC">
      <w:pPr>
        <w:pStyle w:val="ConsPlusTitle"/>
        <w:jc w:val="center"/>
        <w:outlineLvl w:val="1"/>
      </w:pPr>
      <w:r>
        <w:t>V. СИСТЕМА МЕРОПРИЯТИЙ ПРОГРАММЫ И ЕЕ РЕСУРСНОЕ ОБЕСПЕЧЕНИЕ</w:t>
      </w:r>
    </w:p>
    <w:p w:rsidR="00A002DC" w:rsidRDefault="00A002DC">
      <w:pPr>
        <w:pStyle w:val="ConsPlusNormal"/>
        <w:jc w:val="both"/>
      </w:pPr>
    </w:p>
    <w:p w:rsidR="00A002DC" w:rsidRDefault="00A002DC">
      <w:pPr>
        <w:pStyle w:val="ConsPlusNormal"/>
        <w:ind w:firstLine="540"/>
        <w:jc w:val="both"/>
      </w:pPr>
      <w:r>
        <w:t>Программные мероприятия определены исходя из целей и задач Программы.</w:t>
      </w:r>
    </w:p>
    <w:p w:rsidR="00A002DC" w:rsidRDefault="00A002DC">
      <w:pPr>
        <w:pStyle w:val="ConsPlusNormal"/>
        <w:spacing w:before="220"/>
        <w:ind w:firstLine="540"/>
        <w:jc w:val="both"/>
      </w:pPr>
      <w:r>
        <w:t xml:space="preserve">Ресурсное </w:t>
      </w:r>
      <w:hyperlink w:anchor="P623">
        <w:r>
          <w:rPr>
            <w:color w:val="0000FF"/>
          </w:rPr>
          <w:t>обеспечение</w:t>
        </w:r>
      </w:hyperlink>
      <w:r>
        <w:t xml:space="preserve"> реализации Программы в целом и с распределением по подпрограммам представлено в таблице 6.</w:t>
      </w:r>
    </w:p>
    <w:p w:rsidR="00A002DC" w:rsidRDefault="00A002DC">
      <w:pPr>
        <w:pStyle w:val="ConsPlusNormal"/>
        <w:spacing w:before="220"/>
        <w:ind w:firstLine="540"/>
        <w:jc w:val="both"/>
      </w:pPr>
      <w:r>
        <w:lastRenderedPageBreak/>
        <w:t xml:space="preserve">Информация о расходах бюджета ЗАТО Северск на реализацию Программы с расшифровкой по главным распорядителям бюджетных средств представлена в </w:t>
      </w:r>
      <w:hyperlink w:anchor="P831">
        <w:r>
          <w:rPr>
            <w:color w:val="0000FF"/>
          </w:rPr>
          <w:t>таблице 7</w:t>
        </w:r>
      </w:hyperlink>
      <w:r>
        <w:t>.</w:t>
      </w:r>
    </w:p>
    <w:p w:rsidR="00A002DC" w:rsidRDefault="00A002DC">
      <w:pPr>
        <w:pStyle w:val="ConsPlusNormal"/>
        <w:spacing w:before="220"/>
        <w:ind w:firstLine="540"/>
        <w:jc w:val="both"/>
      </w:pPr>
      <w:r>
        <w:t xml:space="preserve">Общая </w:t>
      </w:r>
      <w:hyperlink w:anchor="P5197">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3 к Программе.</w:t>
      </w:r>
    </w:p>
    <w:p w:rsidR="00A002DC" w:rsidRDefault="00A002DC">
      <w:pPr>
        <w:pStyle w:val="ConsPlusNormal"/>
        <w:spacing w:before="220"/>
        <w:ind w:firstLine="540"/>
        <w:jc w:val="both"/>
      </w:pPr>
      <w:r>
        <w:t>Программные мероприятия реализуются посредством основных мероприятий, входящих в состав подпрограмм, распределены с учетом направленности на решение проблем и достижение целей по соответствующим подпрограммам.</w:t>
      </w:r>
    </w:p>
    <w:p w:rsidR="00A002DC" w:rsidRDefault="00A002DC">
      <w:pPr>
        <w:pStyle w:val="ConsPlusNormal"/>
        <w:jc w:val="both"/>
      </w:pPr>
      <w:r>
        <w:t xml:space="preserve">(в ред. </w:t>
      </w:r>
      <w:hyperlink r:id="rId47">
        <w:r>
          <w:rPr>
            <w:color w:val="0000FF"/>
          </w:rPr>
          <w:t>постановления</w:t>
        </w:r>
      </w:hyperlink>
      <w:r>
        <w:t xml:space="preserve"> Администрации ЗАТО Северск от 14.02.2024 N 486-па)</w:t>
      </w:r>
    </w:p>
    <w:p w:rsidR="00A002DC" w:rsidRDefault="00A002DC">
      <w:pPr>
        <w:pStyle w:val="ConsPlusNormal"/>
        <w:jc w:val="both"/>
      </w:pPr>
    </w:p>
    <w:p w:rsidR="00A002DC" w:rsidRDefault="00A002DC">
      <w:pPr>
        <w:pStyle w:val="ConsPlusTitle"/>
        <w:jc w:val="center"/>
        <w:outlineLvl w:val="2"/>
      </w:pPr>
      <w:bookmarkStart w:id="2" w:name="P623"/>
      <w:bookmarkEnd w:id="2"/>
      <w:r>
        <w:t>Ресурсное обеспечение муниципальной программы</w:t>
      </w:r>
    </w:p>
    <w:p w:rsidR="00A002DC" w:rsidRDefault="00A002DC">
      <w:pPr>
        <w:pStyle w:val="ConsPlusTitle"/>
        <w:jc w:val="center"/>
      </w:pPr>
      <w:r>
        <w:t>"Охрана окружающей среды на территории ЗАТО Северск"</w:t>
      </w:r>
    </w:p>
    <w:p w:rsidR="00A002DC" w:rsidRDefault="00A002DC">
      <w:pPr>
        <w:pStyle w:val="ConsPlusNormal"/>
        <w:jc w:val="center"/>
      </w:pPr>
    </w:p>
    <w:p w:rsidR="00A002DC" w:rsidRDefault="00A002DC">
      <w:pPr>
        <w:pStyle w:val="ConsPlusNormal"/>
        <w:jc w:val="center"/>
      </w:pPr>
      <w:r>
        <w:t xml:space="preserve">(в ред. </w:t>
      </w:r>
      <w:hyperlink r:id="rId48">
        <w:r>
          <w:rPr>
            <w:color w:val="0000FF"/>
          </w:rPr>
          <w:t>постановления</w:t>
        </w:r>
      </w:hyperlink>
      <w:r>
        <w:t xml:space="preserve"> Администрации ЗАТО Северск</w:t>
      </w:r>
    </w:p>
    <w:p w:rsidR="00A002DC" w:rsidRDefault="00A002DC">
      <w:pPr>
        <w:pStyle w:val="ConsPlusNormal"/>
        <w:jc w:val="center"/>
      </w:pPr>
      <w:r>
        <w:t>от 11.12.2024 N 4733-па)</w:t>
      </w:r>
    </w:p>
    <w:p w:rsidR="00A002DC" w:rsidRDefault="00A002DC">
      <w:pPr>
        <w:pStyle w:val="ConsPlusNormal"/>
        <w:jc w:val="both"/>
      </w:pPr>
    </w:p>
    <w:p w:rsidR="00A002DC" w:rsidRDefault="00A002DC">
      <w:pPr>
        <w:pStyle w:val="ConsPlusNormal"/>
        <w:jc w:val="right"/>
      </w:pPr>
      <w:r>
        <w:t>Таблица 6</w:t>
      </w:r>
    </w:p>
    <w:p w:rsidR="00A002DC" w:rsidRDefault="00A002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84"/>
        <w:gridCol w:w="1444"/>
        <w:gridCol w:w="1909"/>
        <w:gridCol w:w="1639"/>
        <w:gridCol w:w="1639"/>
        <w:gridCol w:w="1054"/>
        <w:gridCol w:w="1684"/>
        <w:gridCol w:w="1759"/>
      </w:tblGrid>
      <w:tr w:rsidR="00A002DC">
        <w:tc>
          <w:tcPr>
            <w:tcW w:w="454" w:type="dxa"/>
            <w:vMerge w:val="restart"/>
            <w:vAlign w:val="center"/>
          </w:tcPr>
          <w:p w:rsidR="00A002DC" w:rsidRDefault="00A002DC">
            <w:pPr>
              <w:pStyle w:val="ConsPlusNormal"/>
              <w:jc w:val="center"/>
            </w:pPr>
            <w:r>
              <w:t>N п/п</w:t>
            </w:r>
          </w:p>
        </w:tc>
        <w:tc>
          <w:tcPr>
            <w:tcW w:w="1984" w:type="dxa"/>
            <w:vMerge w:val="restart"/>
            <w:vAlign w:val="center"/>
          </w:tcPr>
          <w:p w:rsidR="00A002DC" w:rsidRDefault="00A002DC">
            <w:pPr>
              <w:pStyle w:val="ConsPlusNormal"/>
              <w:jc w:val="center"/>
            </w:pPr>
            <w:r>
              <w:t>Наименование подпрограммы муниципальной программы</w:t>
            </w:r>
          </w:p>
        </w:tc>
        <w:tc>
          <w:tcPr>
            <w:tcW w:w="1444" w:type="dxa"/>
            <w:vMerge w:val="restart"/>
            <w:vAlign w:val="center"/>
          </w:tcPr>
          <w:p w:rsidR="00A002DC" w:rsidRDefault="00A002DC">
            <w:pPr>
              <w:pStyle w:val="ConsPlusNormal"/>
              <w:jc w:val="center"/>
            </w:pPr>
            <w:r>
              <w:t>Срок реализации, год</w:t>
            </w:r>
          </w:p>
        </w:tc>
        <w:tc>
          <w:tcPr>
            <w:tcW w:w="1909" w:type="dxa"/>
            <w:vMerge w:val="restart"/>
            <w:vAlign w:val="center"/>
          </w:tcPr>
          <w:p w:rsidR="00A002DC" w:rsidRDefault="00A002DC">
            <w:pPr>
              <w:pStyle w:val="ConsPlusNormal"/>
              <w:jc w:val="center"/>
            </w:pPr>
            <w:r>
              <w:t>Объем финансирования, тыс. руб.</w:t>
            </w:r>
          </w:p>
        </w:tc>
        <w:tc>
          <w:tcPr>
            <w:tcW w:w="6016" w:type="dxa"/>
            <w:gridSpan w:val="4"/>
            <w:vAlign w:val="center"/>
          </w:tcPr>
          <w:p w:rsidR="00A002DC" w:rsidRDefault="00A002DC">
            <w:pPr>
              <w:pStyle w:val="ConsPlusNormal"/>
              <w:jc w:val="center"/>
            </w:pPr>
            <w:r>
              <w:t>В том числе за счет средств</w:t>
            </w:r>
          </w:p>
        </w:tc>
        <w:tc>
          <w:tcPr>
            <w:tcW w:w="1759" w:type="dxa"/>
            <w:vMerge w:val="restart"/>
            <w:vAlign w:val="center"/>
          </w:tcPr>
          <w:p w:rsidR="00A002DC" w:rsidRDefault="00A002DC">
            <w:pPr>
              <w:pStyle w:val="ConsPlusNormal"/>
              <w:jc w:val="center"/>
            </w:pPr>
            <w:r>
              <w:t>Соисполнители</w:t>
            </w: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vMerge/>
          </w:tcPr>
          <w:p w:rsidR="00A002DC" w:rsidRDefault="00A002DC">
            <w:pPr>
              <w:pStyle w:val="ConsPlusNormal"/>
            </w:pPr>
          </w:p>
        </w:tc>
        <w:tc>
          <w:tcPr>
            <w:tcW w:w="1909" w:type="dxa"/>
            <w:vMerge/>
          </w:tcPr>
          <w:p w:rsidR="00A002DC" w:rsidRDefault="00A002DC">
            <w:pPr>
              <w:pStyle w:val="ConsPlusNormal"/>
            </w:pPr>
          </w:p>
        </w:tc>
        <w:tc>
          <w:tcPr>
            <w:tcW w:w="1639" w:type="dxa"/>
            <w:vAlign w:val="center"/>
          </w:tcPr>
          <w:p w:rsidR="00A002DC" w:rsidRDefault="00A002DC">
            <w:pPr>
              <w:pStyle w:val="ConsPlusNormal"/>
              <w:jc w:val="center"/>
            </w:pPr>
            <w:r>
              <w:t>федерального бюджета (по согласованию) (прогноз)</w:t>
            </w:r>
          </w:p>
        </w:tc>
        <w:tc>
          <w:tcPr>
            <w:tcW w:w="1639" w:type="dxa"/>
            <w:vAlign w:val="center"/>
          </w:tcPr>
          <w:p w:rsidR="00A002DC" w:rsidRDefault="00A002DC">
            <w:pPr>
              <w:pStyle w:val="ConsPlusNormal"/>
              <w:jc w:val="center"/>
            </w:pPr>
            <w:r>
              <w:t>областного бюджета (по согласованию) (прогноз)</w:t>
            </w:r>
          </w:p>
        </w:tc>
        <w:tc>
          <w:tcPr>
            <w:tcW w:w="1054" w:type="dxa"/>
            <w:vAlign w:val="center"/>
          </w:tcPr>
          <w:p w:rsidR="00A002DC" w:rsidRDefault="00A002DC">
            <w:pPr>
              <w:pStyle w:val="ConsPlusNormal"/>
              <w:jc w:val="center"/>
            </w:pPr>
            <w:r>
              <w:t>местного бюджета</w:t>
            </w:r>
          </w:p>
        </w:tc>
        <w:tc>
          <w:tcPr>
            <w:tcW w:w="1684" w:type="dxa"/>
            <w:vAlign w:val="center"/>
          </w:tcPr>
          <w:p w:rsidR="00A002DC" w:rsidRDefault="00A002DC">
            <w:pPr>
              <w:pStyle w:val="ConsPlusNormal"/>
              <w:jc w:val="center"/>
            </w:pPr>
            <w:r>
              <w:t>внебюджетных источников (по согласованию) (прогноз)</w:t>
            </w:r>
          </w:p>
        </w:tc>
        <w:tc>
          <w:tcPr>
            <w:tcW w:w="1759" w:type="dxa"/>
            <w:vMerge/>
          </w:tcPr>
          <w:p w:rsidR="00A002DC" w:rsidRDefault="00A002DC">
            <w:pPr>
              <w:pStyle w:val="ConsPlusNormal"/>
            </w:pPr>
          </w:p>
        </w:tc>
      </w:tr>
      <w:tr w:rsidR="00A002DC">
        <w:tc>
          <w:tcPr>
            <w:tcW w:w="454" w:type="dxa"/>
            <w:vAlign w:val="center"/>
          </w:tcPr>
          <w:p w:rsidR="00A002DC" w:rsidRDefault="00A002DC">
            <w:pPr>
              <w:pStyle w:val="ConsPlusNormal"/>
              <w:jc w:val="center"/>
            </w:pPr>
            <w:r>
              <w:t>1</w:t>
            </w:r>
          </w:p>
        </w:tc>
        <w:tc>
          <w:tcPr>
            <w:tcW w:w="1984" w:type="dxa"/>
            <w:vAlign w:val="center"/>
          </w:tcPr>
          <w:p w:rsidR="00A002DC" w:rsidRDefault="00A002DC">
            <w:pPr>
              <w:pStyle w:val="ConsPlusNormal"/>
              <w:jc w:val="center"/>
            </w:pPr>
            <w:r>
              <w:t>2</w:t>
            </w:r>
          </w:p>
        </w:tc>
        <w:tc>
          <w:tcPr>
            <w:tcW w:w="1444" w:type="dxa"/>
            <w:vAlign w:val="center"/>
          </w:tcPr>
          <w:p w:rsidR="00A002DC" w:rsidRDefault="00A002DC">
            <w:pPr>
              <w:pStyle w:val="ConsPlusNormal"/>
              <w:jc w:val="center"/>
            </w:pPr>
            <w:r>
              <w:t>3</w:t>
            </w:r>
          </w:p>
        </w:tc>
        <w:tc>
          <w:tcPr>
            <w:tcW w:w="1909" w:type="dxa"/>
            <w:vAlign w:val="center"/>
          </w:tcPr>
          <w:p w:rsidR="00A002DC" w:rsidRDefault="00A002DC">
            <w:pPr>
              <w:pStyle w:val="ConsPlusNormal"/>
              <w:jc w:val="center"/>
            </w:pPr>
            <w:r>
              <w:t>4</w:t>
            </w:r>
          </w:p>
        </w:tc>
        <w:tc>
          <w:tcPr>
            <w:tcW w:w="1639" w:type="dxa"/>
            <w:vAlign w:val="center"/>
          </w:tcPr>
          <w:p w:rsidR="00A002DC" w:rsidRDefault="00A002DC">
            <w:pPr>
              <w:pStyle w:val="ConsPlusNormal"/>
              <w:jc w:val="center"/>
            </w:pPr>
            <w:r>
              <w:t>5</w:t>
            </w:r>
          </w:p>
        </w:tc>
        <w:tc>
          <w:tcPr>
            <w:tcW w:w="1639" w:type="dxa"/>
            <w:vAlign w:val="center"/>
          </w:tcPr>
          <w:p w:rsidR="00A002DC" w:rsidRDefault="00A002DC">
            <w:pPr>
              <w:pStyle w:val="ConsPlusNormal"/>
              <w:jc w:val="center"/>
            </w:pPr>
            <w:r>
              <w:t>6</w:t>
            </w:r>
          </w:p>
        </w:tc>
        <w:tc>
          <w:tcPr>
            <w:tcW w:w="1054" w:type="dxa"/>
            <w:vAlign w:val="center"/>
          </w:tcPr>
          <w:p w:rsidR="00A002DC" w:rsidRDefault="00A002DC">
            <w:pPr>
              <w:pStyle w:val="ConsPlusNormal"/>
              <w:jc w:val="center"/>
            </w:pPr>
            <w:r>
              <w:t>7</w:t>
            </w:r>
          </w:p>
        </w:tc>
        <w:tc>
          <w:tcPr>
            <w:tcW w:w="1684" w:type="dxa"/>
            <w:vAlign w:val="center"/>
          </w:tcPr>
          <w:p w:rsidR="00A002DC" w:rsidRDefault="00A002DC">
            <w:pPr>
              <w:pStyle w:val="ConsPlusNormal"/>
              <w:jc w:val="center"/>
            </w:pPr>
            <w:r>
              <w:t>8</w:t>
            </w:r>
          </w:p>
        </w:tc>
        <w:tc>
          <w:tcPr>
            <w:tcW w:w="1759" w:type="dxa"/>
            <w:vAlign w:val="center"/>
          </w:tcPr>
          <w:p w:rsidR="00A002DC" w:rsidRDefault="00A002DC">
            <w:pPr>
              <w:pStyle w:val="ConsPlusNormal"/>
              <w:jc w:val="center"/>
            </w:pPr>
            <w:r>
              <w:t>9</w:t>
            </w:r>
          </w:p>
        </w:tc>
      </w:tr>
      <w:tr w:rsidR="00A002DC">
        <w:tc>
          <w:tcPr>
            <w:tcW w:w="454" w:type="dxa"/>
            <w:vMerge w:val="restart"/>
          </w:tcPr>
          <w:p w:rsidR="00A002DC" w:rsidRDefault="00A002DC">
            <w:pPr>
              <w:pStyle w:val="ConsPlusNormal"/>
              <w:jc w:val="center"/>
            </w:pPr>
            <w:r>
              <w:t>1.</w:t>
            </w:r>
          </w:p>
        </w:tc>
        <w:tc>
          <w:tcPr>
            <w:tcW w:w="1984" w:type="dxa"/>
            <w:vMerge w:val="restart"/>
          </w:tcPr>
          <w:p w:rsidR="00A002DC" w:rsidRDefault="00A002DC">
            <w:pPr>
              <w:pStyle w:val="ConsPlusNormal"/>
            </w:pPr>
            <w:hyperlink w:anchor="P2657">
              <w:r>
                <w:rPr>
                  <w:color w:val="0000FF"/>
                </w:rPr>
                <w:t>Подпрограмма 1</w:t>
              </w:r>
            </w:hyperlink>
            <w:r>
              <w:t xml:space="preserve"> "Экологическое развитие ЗАТО Северск"</w:t>
            </w:r>
          </w:p>
        </w:tc>
        <w:tc>
          <w:tcPr>
            <w:tcW w:w="1444" w:type="dxa"/>
          </w:tcPr>
          <w:p w:rsidR="00A002DC" w:rsidRDefault="00A002DC">
            <w:pPr>
              <w:pStyle w:val="ConsPlusNormal"/>
              <w:jc w:val="center"/>
            </w:pPr>
            <w:r>
              <w:t>Всего</w:t>
            </w:r>
          </w:p>
        </w:tc>
        <w:tc>
          <w:tcPr>
            <w:tcW w:w="1909" w:type="dxa"/>
          </w:tcPr>
          <w:p w:rsidR="00A002DC" w:rsidRDefault="00A002DC">
            <w:pPr>
              <w:pStyle w:val="ConsPlusNormal"/>
              <w:jc w:val="right"/>
            </w:pPr>
            <w:r>
              <w:t>487,60</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487,60</w:t>
            </w:r>
          </w:p>
        </w:tc>
        <w:tc>
          <w:tcPr>
            <w:tcW w:w="1684" w:type="dxa"/>
          </w:tcPr>
          <w:p w:rsidR="00A002DC" w:rsidRDefault="00A002DC">
            <w:pPr>
              <w:pStyle w:val="ConsPlusNormal"/>
              <w:jc w:val="right"/>
            </w:pPr>
            <w:r>
              <w:t>0,00</w:t>
            </w:r>
          </w:p>
        </w:tc>
        <w:tc>
          <w:tcPr>
            <w:tcW w:w="1759" w:type="dxa"/>
            <w:vMerge w:val="restart"/>
          </w:tcPr>
          <w:p w:rsidR="00A002DC" w:rsidRDefault="00A002DC">
            <w:pPr>
              <w:pStyle w:val="ConsPlusNormal"/>
            </w:pPr>
            <w:r>
              <w:t>Отсутствуют</w:t>
            </w: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2021</w:t>
            </w:r>
          </w:p>
        </w:tc>
        <w:tc>
          <w:tcPr>
            <w:tcW w:w="1909" w:type="dxa"/>
          </w:tcPr>
          <w:p w:rsidR="00A002DC" w:rsidRDefault="00A002DC">
            <w:pPr>
              <w:pStyle w:val="ConsPlusNormal"/>
              <w:jc w:val="right"/>
            </w:pPr>
            <w:r>
              <w:t>166,68</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166,68</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2022</w:t>
            </w:r>
          </w:p>
        </w:tc>
        <w:tc>
          <w:tcPr>
            <w:tcW w:w="1909" w:type="dxa"/>
          </w:tcPr>
          <w:p w:rsidR="00A002DC" w:rsidRDefault="00A002DC">
            <w:pPr>
              <w:pStyle w:val="ConsPlusNormal"/>
              <w:jc w:val="right"/>
            </w:pPr>
            <w:r>
              <w:t>136,17</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136,17</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2023</w:t>
            </w:r>
          </w:p>
        </w:tc>
        <w:tc>
          <w:tcPr>
            <w:tcW w:w="1909" w:type="dxa"/>
          </w:tcPr>
          <w:p w:rsidR="00A002DC" w:rsidRDefault="00A002DC">
            <w:pPr>
              <w:pStyle w:val="ConsPlusNormal"/>
              <w:jc w:val="right"/>
            </w:pPr>
            <w:r>
              <w:t>133,16</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133,16</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2024</w:t>
            </w:r>
          </w:p>
        </w:tc>
        <w:tc>
          <w:tcPr>
            <w:tcW w:w="1909" w:type="dxa"/>
          </w:tcPr>
          <w:p w:rsidR="00A002DC" w:rsidRDefault="00A002DC">
            <w:pPr>
              <w:pStyle w:val="ConsPlusNormal"/>
              <w:jc w:val="right"/>
            </w:pPr>
            <w:r>
              <w:t>51,59</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51,59</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2025 (прогнозный период)</w:t>
            </w:r>
          </w:p>
        </w:tc>
        <w:tc>
          <w:tcPr>
            <w:tcW w:w="1909" w:type="dxa"/>
          </w:tcPr>
          <w:p w:rsidR="00A002DC" w:rsidRDefault="00A002DC">
            <w:pPr>
              <w:pStyle w:val="ConsPlusNormal"/>
              <w:jc w:val="right"/>
            </w:pPr>
            <w:r>
              <w:t>130,44</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130,44</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2026 (прогнозный период)</w:t>
            </w:r>
          </w:p>
        </w:tc>
        <w:tc>
          <w:tcPr>
            <w:tcW w:w="1909" w:type="dxa"/>
          </w:tcPr>
          <w:p w:rsidR="00A002DC" w:rsidRDefault="00A002DC">
            <w:pPr>
              <w:pStyle w:val="ConsPlusNormal"/>
              <w:jc w:val="right"/>
            </w:pPr>
            <w:r>
              <w:t>130,44</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130,44</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val="restart"/>
          </w:tcPr>
          <w:p w:rsidR="00A002DC" w:rsidRDefault="00A002DC">
            <w:pPr>
              <w:pStyle w:val="ConsPlusNormal"/>
              <w:jc w:val="center"/>
            </w:pPr>
            <w:r>
              <w:t>2.</w:t>
            </w:r>
          </w:p>
        </w:tc>
        <w:tc>
          <w:tcPr>
            <w:tcW w:w="1984" w:type="dxa"/>
            <w:vMerge w:val="restart"/>
          </w:tcPr>
          <w:p w:rsidR="00A002DC" w:rsidRDefault="00A002DC">
            <w:pPr>
              <w:pStyle w:val="ConsPlusNormal"/>
            </w:pPr>
            <w:hyperlink w:anchor="P3783">
              <w:r>
                <w:rPr>
                  <w:color w:val="0000FF"/>
                </w:rPr>
                <w:t>Подпрограмма 2</w:t>
              </w:r>
            </w:hyperlink>
            <w:r>
              <w:t xml:space="preserve"> "Содержание особо охраняемой природной территории местного значения "Озерный комплекс пос. Самусь ЗАТО Северск"</w:t>
            </w:r>
          </w:p>
        </w:tc>
        <w:tc>
          <w:tcPr>
            <w:tcW w:w="1444" w:type="dxa"/>
          </w:tcPr>
          <w:p w:rsidR="00A002DC" w:rsidRDefault="00A002DC">
            <w:pPr>
              <w:pStyle w:val="ConsPlusNormal"/>
              <w:jc w:val="center"/>
            </w:pPr>
            <w:r>
              <w:t>Всего</w:t>
            </w:r>
          </w:p>
        </w:tc>
        <w:tc>
          <w:tcPr>
            <w:tcW w:w="1909" w:type="dxa"/>
          </w:tcPr>
          <w:p w:rsidR="00A002DC" w:rsidRDefault="00A002DC">
            <w:pPr>
              <w:pStyle w:val="ConsPlusNormal"/>
              <w:jc w:val="right"/>
            </w:pPr>
            <w:r>
              <w:t>3514,81</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3514,81</w:t>
            </w:r>
          </w:p>
        </w:tc>
        <w:tc>
          <w:tcPr>
            <w:tcW w:w="1684" w:type="dxa"/>
          </w:tcPr>
          <w:p w:rsidR="00A002DC" w:rsidRDefault="00A002DC">
            <w:pPr>
              <w:pStyle w:val="ConsPlusNormal"/>
              <w:jc w:val="right"/>
            </w:pPr>
            <w:r>
              <w:t>0,00</w:t>
            </w:r>
          </w:p>
        </w:tc>
        <w:tc>
          <w:tcPr>
            <w:tcW w:w="1759" w:type="dxa"/>
            <w:vMerge w:val="restart"/>
          </w:tcPr>
          <w:p w:rsidR="00A002DC" w:rsidRDefault="00A002DC">
            <w:pPr>
              <w:pStyle w:val="ConsPlusNormal"/>
            </w:pPr>
            <w:r>
              <w:t>Отсутствуют</w:t>
            </w: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2021</w:t>
            </w:r>
          </w:p>
        </w:tc>
        <w:tc>
          <w:tcPr>
            <w:tcW w:w="1909" w:type="dxa"/>
          </w:tcPr>
          <w:p w:rsidR="00A002DC" w:rsidRDefault="00A002DC">
            <w:pPr>
              <w:pStyle w:val="ConsPlusNormal"/>
              <w:jc w:val="right"/>
            </w:pPr>
            <w:r>
              <w:t>749,76</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749,76</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2022</w:t>
            </w:r>
          </w:p>
        </w:tc>
        <w:tc>
          <w:tcPr>
            <w:tcW w:w="1909" w:type="dxa"/>
          </w:tcPr>
          <w:p w:rsidR="00A002DC" w:rsidRDefault="00A002DC">
            <w:pPr>
              <w:pStyle w:val="ConsPlusNormal"/>
              <w:jc w:val="right"/>
            </w:pPr>
            <w:r>
              <w:t>680,96</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680,96</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2023</w:t>
            </w:r>
          </w:p>
        </w:tc>
        <w:tc>
          <w:tcPr>
            <w:tcW w:w="1909" w:type="dxa"/>
          </w:tcPr>
          <w:p w:rsidR="00A002DC" w:rsidRDefault="00A002DC">
            <w:pPr>
              <w:pStyle w:val="ConsPlusNormal"/>
              <w:jc w:val="right"/>
            </w:pPr>
            <w:r>
              <w:t>1109,53</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1109,53</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2024</w:t>
            </w:r>
          </w:p>
        </w:tc>
        <w:tc>
          <w:tcPr>
            <w:tcW w:w="1909" w:type="dxa"/>
          </w:tcPr>
          <w:p w:rsidR="00A002DC" w:rsidRDefault="00A002DC">
            <w:pPr>
              <w:pStyle w:val="ConsPlusNormal"/>
              <w:jc w:val="right"/>
            </w:pPr>
            <w:r>
              <w:t>974,56</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974,56</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2025 (прогнозный период)</w:t>
            </w:r>
          </w:p>
        </w:tc>
        <w:tc>
          <w:tcPr>
            <w:tcW w:w="1909" w:type="dxa"/>
          </w:tcPr>
          <w:p w:rsidR="00A002DC" w:rsidRDefault="00A002DC">
            <w:pPr>
              <w:pStyle w:val="ConsPlusNormal"/>
              <w:jc w:val="right"/>
            </w:pPr>
            <w:r>
              <w:t>1032,69</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1032,69</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2026 (прогнозный период)</w:t>
            </w:r>
          </w:p>
        </w:tc>
        <w:tc>
          <w:tcPr>
            <w:tcW w:w="1909" w:type="dxa"/>
          </w:tcPr>
          <w:p w:rsidR="00A002DC" w:rsidRDefault="00A002DC">
            <w:pPr>
              <w:pStyle w:val="ConsPlusNormal"/>
              <w:jc w:val="right"/>
            </w:pPr>
            <w:r>
              <w:t>1032,69</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1032,69</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val="restart"/>
          </w:tcPr>
          <w:p w:rsidR="00A002DC" w:rsidRDefault="00A002DC">
            <w:pPr>
              <w:pStyle w:val="ConsPlusNormal"/>
              <w:jc w:val="center"/>
            </w:pPr>
            <w:r>
              <w:t>3.</w:t>
            </w:r>
          </w:p>
        </w:tc>
        <w:tc>
          <w:tcPr>
            <w:tcW w:w="1984" w:type="dxa"/>
            <w:vMerge w:val="restart"/>
          </w:tcPr>
          <w:p w:rsidR="00A002DC" w:rsidRDefault="00A002DC">
            <w:pPr>
              <w:pStyle w:val="ConsPlusNormal"/>
            </w:pPr>
            <w:hyperlink w:anchor="P574">
              <w:r>
                <w:rPr>
                  <w:color w:val="0000FF"/>
                </w:rPr>
                <w:t>Подпрограмма 3</w:t>
              </w:r>
            </w:hyperlink>
            <w:r>
              <w:t xml:space="preserve"> "Обеспечивающая подпрограмма"</w:t>
            </w:r>
          </w:p>
        </w:tc>
        <w:tc>
          <w:tcPr>
            <w:tcW w:w="1444" w:type="dxa"/>
          </w:tcPr>
          <w:p w:rsidR="00A002DC" w:rsidRDefault="00A002DC">
            <w:pPr>
              <w:pStyle w:val="ConsPlusNormal"/>
              <w:jc w:val="center"/>
            </w:pPr>
            <w:r>
              <w:t>Всего</w:t>
            </w:r>
          </w:p>
        </w:tc>
        <w:tc>
          <w:tcPr>
            <w:tcW w:w="190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0,00</w:t>
            </w:r>
          </w:p>
        </w:tc>
        <w:tc>
          <w:tcPr>
            <w:tcW w:w="1684" w:type="dxa"/>
          </w:tcPr>
          <w:p w:rsidR="00A002DC" w:rsidRDefault="00A002DC">
            <w:pPr>
              <w:pStyle w:val="ConsPlusNormal"/>
              <w:jc w:val="right"/>
            </w:pPr>
            <w:r>
              <w:t>0,00</w:t>
            </w:r>
          </w:p>
        </w:tc>
        <w:tc>
          <w:tcPr>
            <w:tcW w:w="1759" w:type="dxa"/>
            <w:vMerge w:val="restart"/>
          </w:tcPr>
          <w:p w:rsidR="00A002DC" w:rsidRDefault="00A002DC">
            <w:pPr>
              <w:pStyle w:val="ConsPlusNormal"/>
            </w:pPr>
            <w:r>
              <w:t>Отсутствуют</w:t>
            </w: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2021</w:t>
            </w:r>
          </w:p>
        </w:tc>
        <w:tc>
          <w:tcPr>
            <w:tcW w:w="190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0,00</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2022</w:t>
            </w:r>
          </w:p>
        </w:tc>
        <w:tc>
          <w:tcPr>
            <w:tcW w:w="190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0,00</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2023</w:t>
            </w:r>
          </w:p>
        </w:tc>
        <w:tc>
          <w:tcPr>
            <w:tcW w:w="190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0,00</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2024</w:t>
            </w:r>
          </w:p>
        </w:tc>
        <w:tc>
          <w:tcPr>
            <w:tcW w:w="190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0,00</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2025 (прогнозный период)</w:t>
            </w:r>
          </w:p>
        </w:tc>
        <w:tc>
          <w:tcPr>
            <w:tcW w:w="190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0,00</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2026 (прогнозный период)</w:t>
            </w:r>
          </w:p>
        </w:tc>
        <w:tc>
          <w:tcPr>
            <w:tcW w:w="190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0,00</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val="restart"/>
          </w:tcPr>
          <w:p w:rsidR="00A002DC" w:rsidRDefault="00A002DC">
            <w:pPr>
              <w:pStyle w:val="ConsPlusNormal"/>
            </w:pPr>
          </w:p>
        </w:tc>
        <w:tc>
          <w:tcPr>
            <w:tcW w:w="1984" w:type="dxa"/>
            <w:vMerge w:val="restart"/>
          </w:tcPr>
          <w:p w:rsidR="00A002DC" w:rsidRDefault="00A002DC">
            <w:pPr>
              <w:pStyle w:val="ConsPlusNormal"/>
            </w:pPr>
            <w:r>
              <w:t>Итого по Программе</w:t>
            </w:r>
          </w:p>
        </w:tc>
        <w:tc>
          <w:tcPr>
            <w:tcW w:w="1444" w:type="dxa"/>
          </w:tcPr>
          <w:p w:rsidR="00A002DC" w:rsidRDefault="00A002DC">
            <w:pPr>
              <w:pStyle w:val="ConsPlusNormal"/>
              <w:jc w:val="center"/>
            </w:pPr>
            <w:r>
              <w:t>Всего</w:t>
            </w:r>
          </w:p>
        </w:tc>
        <w:tc>
          <w:tcPr>
            <w:tcW w:w="1909" w:type="dxa"/>
          </w:tcPr>
          <w:p w:rsidR="00A002DC" w:rsidRDefault="00A002DC">
            <w:pPr>
              <w:pStyle w:val="ConsPlusNormal"/>
              <w:jc w:val="right"/>
            </w:pPr>
            <w:r>
              <w:t>4002,41</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4002,41</w:t>
            </w:r>
          </w:p>
        </w:tc>
        <w:tc>
          <w:tcPr>
            <w:tcW w:w="1684" w:type="dxa"/>
          </w:tcPr>
          <w:p w:rsidR="00A002DC" w:rsidRDefault="00A002DC">
            <w:pPr>
              <w:pStyle w:val="ConsPlusNormal"/>
              <w:jc w:val="right"/>
            </w:pPr>
            <w:r>
              <w:t>0,00</w:t>
            </w:r>
          </w:p>
        </w:tc>
        <w:tc>
          <w:tcPr>
            <w:tcW w:w="1759" w:type="dxa"/>
            <w:vMerge w:val="restart"/>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2021</w:t>
            </w:r>
          </w:p>
        </w:tc>
        <w:tc>
          <w:tcPr>
            <w:tcW w:w="1909" w:type="dxa"/>
          </w:tcPr>
          <w:p w:rsidR="00A002DC" w:rsidRDefault="00A002DC">
            <w:pPr>
              <w:pStyle w:val="ConsPlusNormal"/>
              <w:jc w:val="right"/>
            </w:pPr>
            <w:r>
              <w:t>916,44</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916,44</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2022</w:t>
            </w:r>
          </w:p>
        </w:tc>
        <w:tc>
          <w:tcPr>
            <w:tcW w:w="1909" w:type="dxa"/>
          </w:tcPr>
          <w:p w:rsidR="00A002DC" w:rsidRDefault="00A002DC">
            <w:pPr>
              <w:pStyle w:val="ConsPlusNormal"/>
              <w:jc w:val="right"/>
            </w:pPr>
            <w:r>
              <w:t>817,13</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817,13</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2023</w:t>
            </w:r>
          </w:p>
        </w:tc>
        <w:tc>
          <w:tcPr>
            <w:tcW w:w="1909" w:type="dxa"/>
          </w:tcPr>
          <w:p w:rsidR="00A002DC" w:rsidRDefault="00A002DC">
            <w:pPr>
              <w:pStyle w:val="ConsPlusNormal"/>
              <w:jc w:val="right"/>
            </w:pPr>
            <w:r>
              <w:t>1242,69</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1242,69</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2024</w:t>
            </w:r>
          </w:p>
        </w:tc>
        <w:tc>
          <w:tcPr>
            <w:tcW w:w="1909" w:type="dxa"/>
          </w:tcPr>
          <w:p w:rsidR="00A002DC" w:rsidRDefault="00A002DC">
            <w:pPr>
              <w:pStyle w:val="ConsPlusNormal"/>
              <w:jc w:val="right"/>
            </w:pPr>
            <w:r>
              <w:t>1026,15</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1026,15</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2025 (прогнозный период)</w:t>
            </w:r>
          </w:p>
        </w:tc>
        <w:tc>
          <w:tcPr>
            <w:tcW w:w="1909" w:type="dxa"/>
          </w:tcPr>
          <w:p w:rsidR="00A002DC" w:rsidRDefault="00A002DC">
            <w:pPr>
              <w:pStyle w:val="ConsPlusNormal"/>
              <w:jc w:val="right"/>
            </w:pPr>
            <w:r>
              <w:t>1163,13</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1163,13</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r w:rsidR="00A002DC">
        <w:tc>
          <w:tcPr>
            <w:tcW w:w="454" w:type="dxa"/>
            <w:vMerge/>
          </w:tcPr>
          <w:p w:rsidR="00A002DC" w:rsidRDefault="00A002DC">
            <w:pPr>
              <w:pStyle w:val="ConsPlusNormal"/>
            </w:pPr>
          </w:p>
        </w:tc>
        <w:tc>
          <w:tcPr>
            <w:tcW w:w="1984" w:type="dxa"/>
            <w:vMerge/>
          </w:tcPr>
          <w:p w:rsidR="00A002DC" w:rsidRDefault="00A002DC">
            <w:pPr>
              <w:pStyle w:val="ConsPlusNormal"/>
            </w:pPr>
          </w:p>
        </w:tc>
        <w:tc>
          <w:tcPr>
            <w:tcW w:w="1444" w:type="dxa"/>
          </w:tcPr>
          <w:p w:rsidR="00A002DC" w:rsidRDefault="00A002DC">
            <w:pPr>
              <w:pStyle w:val="ConsPlusNormal"/>
              <w:jc w:val="center"/>
            </w:pPr>
            <w:r>
              <w:t>2026 (прогнозный период)</w:t>
            </w:r>
          </w:p>
        </w:tc>
        <w:tc>
          <w:tcPr>
            <w:tcW w:w="1909" w:type="dxa"/>
          </w:tcPr>
          <w:p w:rsidR="00A002DC" w:rsidRDefault="00A002DC">
            <w:pPr>
              <w:pStyle w:val="ConsPlusNormal"/>
              <w:jc w:val="right"/>
            </w:pPr>
            <w:r>
              <w:t>1163,13</w:t>
            </w:r>
          </w:p>
        </w:tc>
        <w:tc>
          <w:tcPr>
            <w:tcW w:w="1639" w:type="dxa"/>
          </w:tcPr>
          <w:p w:rsidR="00A002DC" w:rsidRDefault="00A002DC">
            <w:pPr>
              <w:pStyle w:val="ConsPlusNormal"/>
              <w:jc w:val="right"/>
            </w:pPr>
            <w:r>
              <w:t>0,00</w:t>
            </w:r>
          </w:p>
        </w:tc>
        <w:tc>
          <w:tcPr>
            <w:tcW w:w="1639" w:type="dxa"/>
          </w:tcPr>
          <w:p w:rsidR="00A002DC" w:rsidRDefault="00A002DC">
            <w:pPr>
              <w:pStyle w:val="ConsPlusNormal"/>
              <w:jc w:val="right"/>
            </w:pPr>
            <w:r>
              <w:t>0,00</w:t>
            </w:r>
          </w:p>
        </w:tc>
        <w:tc>
          <w:tcPr>
            <w:tcW w:w="1054" w:type="dxa"/>
          </w:tcPr>
          <w:p w:rsidR="00A002DC" w:rsidRDefault="00A002DC">
            <w:pPr>
              <w:pStyle w:val="ConsPlusNormal"/>
              <w:jc w:val="right"/>
            </w:pPr>
            <w:r>
              <w:t>1163,13</w:t>
            </w:r>
          </w:p>
        </w:tc>
        <w:tc>
          <w:tcPr>
            <w:tcW w:w="1684" w:type="dxa"/>
          </w:tcPr>
          <w:p w:rsidR="00A002DC" w:rsidRDefault="00A002DC">
            <w:pPr>
              <w:pStyle w:val="ConsPlusNormal"/>
              <w:jc w:val="right"/>
            </w:pPr>
            <w:r>
              <w:t>0,00</w:t>
            </w:r>
          </w:p>
        </w:tc>
        <w:tc>
          <w:tcPr>
            <w:tcW w:w="1759" w:type="dxa"/>
            <w:vMerge/>
          </w:tcPr>
          <w:p w:rsidR="00A002DC" w:rsidRDefault="00A002DC">
            <w:pPr>
              <w:pStyle w:val="ConsPlusNormal"/>
            </w:pPr>
          </w:p>
        </w:tc>
      </w:tr>
    </w:tbl>
    <w:p w:rsidR="00A002DC" w:rsidRDefault="00A002DC">
      <w:pPr>
        <w:pStyle w:val="ConsPlusNormal"/>
        <w:jc w:val="both"/>
      </w:pPr>
    </w:p>
    <w:p w:rsidR="00A002DC" w:rsidRDefault="00A002DC">
      <w:pPr>
        <w:pStyle w:val="ConsPlusTitle"/>
        <w:jc w:val="center"/>
        <w:outlineLvl w:val="2"/>
      </w:pPr>
      <w:bookmarkStart w:id="3" w:name="P831"/>
      <w:bookmarkEnd w:id="3"/>
      <w:r>
        <w:t>Ресурсное обеспечение реализации муниципальной программы</w:t>
      </w:r>
    </w:p>
    <w:p w:rsidR="00A002DC" w:rsidRDefault="00A002DC">
      <w:pPr>
        <w:pStyle w:val="ConsPlusTitle"/>
        <w:jc w:val="center"/>
      </w:pPr>
      <w:r>
        <w:t>"Охрана окружающей среды на территории ЗАТО Северск"</w:t>
      </w:r>
    </w:p>
    <w:p w:rsidR="00A002DC" w:rsidRDefault="00A002DC">
      <w:pPr>
        <w:pStyle w:val="ConsPlusTitle"/>
        <w:jc w:val="center"/>
      </w:pPr>
      <w:r>
        <w:t>за счет средств бюджета ЗАТО Северск по главным</w:t>
      </w:r>
    </w:p>
    <w:p w:rsidR="00A002DC" w:rsidRDefault="00A002DC">
      <w:pPr>
        <w:pStyle w:val="ConsPlusTitle"/>
        <w:jc w:val="center"/>
      </w:pPr>
      <w:r>
        <w:t>распорядителям бюджетных средств</w:t>
      </w:r>
    </w:p>
    <w:p w:rsidR="00A002DC" w:rsidRDefault="00A002DC">
      <w:pPr>
        <w:pStyle w:val="ConsPlusNormal"/>
        <w:jc w:val="center"/>
      </w:pPr>
    </w:p>
    <w:p w:rsidR="00A002DC" w:rsidRDefault="00A002DC">
      <w:pPr>
        <w:pStyle w:val="ConsPlusNormal"/>
        <w:jc w:val="center"/>
      </w:pPr>
      <w:r>
        <w:t xml:space="preserve">(в ред. </w:t>
      </w:r>
      <w:hyperlink r:id="rId49">
        <w:r>
          <w:rPr>
            <w:color w:val="0000FF"/>
          </w:rPr>
          <w:t>постановления</w:t>
        </w:r>
      </w:hyperlink>
      <w:r>
        <w:t xml:space="preserve"> Администрации ЗАТО Северск</w:t>
      </w:r>
    </w:p>
    <w:p w:rsidR="00A002DC" w:rsidRDefault="00A002DC">
      <w:pPr>
        <w:pStyle w:val="ConsPlusNormal"/>
        <w:jc w:val="center"/>
      </w:pPr>
      <w:r>
        <w:t>от 11.12.2024 N 4733-па)</w:t>
      </w:r>
    </w:p>
    <w:p w:rsidR="00A002DC" w:rsidRDefault="00A002DC">
      <w:pPr>
        <w:pStyle w:val="ConsPlusNormal"/>
        <w:jc w:val="both"/>
      </w:pPr>
    </w:p>
    <w:p w:rsidR="00A002DC" w:rsidRDefault="00A002DC">
      <w:pPr>
        <w:pStyle w:val="ConsPlusNormal"/>
        <w:jc w:val="right"/>
      </w:pPr>
      <w:r>
        <w:t>Таблица 7</w:t>
      </w:r>
    </w:p>
    <w:p w:rsidR="00A002DC" w:rsidRDefault="00A002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3912"/>
        <w:gridCol w:w="850"/>
        <w:gridCol w:w="1134"/>
        <w:gridCol w:w="1134"/>
        <w:gridCol w:w="1134"/>
        <w:gridCol w:w="1134"/>
        <w:gridCol w:w="1134"/>
        <w:gridCol w:w="1134"/>
        <w:gridCol w:w="1134"/>
      </w:tblGrid>
      <w:tr w:rsidR="00A002DC">
        <w:tc>
          <w:tcPr>
            <w:tcW w:w="850" w:type="dxa"/>
            <w:vMerge w:val="restart"/>
          </w:tcPr>
          <w:p w:rsidR="00A002DC" w:rsidRDefault="00A002DC">
            <w:pPr>
              <w:pStyle w:val="ConsPlusNormal"/>
              <w:jc w:val="center"/>
            </w:pPr>
            <w:r>
              <w:t>N п/п</w:t>
            </w:r>
          </w:p>
        </w:tc>
        <w:tc>
          <w:tcPr>
            <w:tcW w:w="3912" w:type="dxa"/>
            <w:vMerge w:val="restart"/>
          </w:tcPr>
          <w:p w:rsidR="00A002DC" w:rsidRDefault="00A002DC">
            <w:pPr>
              <w:pStyle w:val="ConsPlusNormal"/>
              <w:jc w:val="center"/>
            </w:pPr>
            <w:r>
              <w:t>Наименование муниципальной программы, подпрограммы, комплекса процессных мероприятий, основного мероприятия, мероприятия</w:t>
            </w:r>
          </w:p>
        </w:tc>
        <w:tc>
          <w:tcPr>
            <w:tcW w:w="850" w:type="dxa"/>
            <w:vMerge w:val="restart"/>
          </w:tcPr>
          <w:p w:rsidR="00A002DC" w:rsidRDefault="00A002DC">
            <w:pPr>
              <w:pStyle w:val="ConsPlusNormal"/>
              <w:jc w:val="center"/>
            </w:pPr>
            <w:r>
              <w:t>Срок реализации, год</w:t>
            </w:r>
          </w:p>
        </w:tc>
        <w:tc>
          <w:tcPr>
            <w:tcW w:w="1134" w:type="dxa"/>
            <w:vMerge w:val="restart"/>
          </w:tcPr>
          <w:p w:rsidR="00A002DC" w:rsidRDefault="00A002DC">
            <w:pPr>
              <w:pStyle w:val="ConsPlusNormal"/>
              <w:jc w:val="center"/>
            </w:pPr>
            <w:r>
              <w:t>Объем бюджетных ассигнований, тыс. руб.</w:t>
            </w:r>
          </w:p>
        </w:tc>
        <w:tc>
          <w:tcPr>
            <w:tcW w:w="6804" w:type="dxa"/>
            <w:gridSpan w:val="6"/>
          </w:tcPr>
          <w:p w:rsidR="00A002DC" w:rsidRDefault="00A002DC">
            <w:pPr>
              <w:pStyle w:val="ConsPlusNormal"/>
              <w:jc w:val="center"/>
            </w:pPr>
            <w:r>
              <w:t>Главные распорядители бюджетных средств (ГРБС) - ответственный исполнитель, соисполнитель, участник</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tcPr>
          <w:p w:rsidR="00A002DC" w:rsidRDefault="00A002DC">
            <w:pPr>
              <w:pStyle w:val="ConsPlusNormal"/>
              <w:jc w:val="center"/>
            </w:pPr>
            <w:r>
              <w:t>Администрация ЗАТО Северск</w:t>
            </w:r>
          </w:p>
        </w:tc>
        <w:tc>
          <w:tcPr>
            <w:tcW w:w="1134" w:type="dxa"/>
          </w:tcPr>
          <w:p w:rsidR="00A002DC" w:rsidRDefault="00A002DC">
            <w:pPr>
              <w:pStyle w:val="ConsPlusNormal"/>
              <w:jc w:val="center"/>
            </w:pPr>
            <w:r>
              <w:t>Управление культуры</w:t>
            </w:r>
          </w:p>
        </w:tc>
        <w:tc>
          <w:tcPr>
            <w:tcW w:w="1134" w:type="dxa"/>
          </w:tcPr>
          <w:p w:rsidR="00A002DC" w:rsidRDefault="00A002DC">
            <w:pPr>
              <w:pStyle w:val="ConsPlusNormal"/>
              <w:jc w:val="center"/>
            </w:pPr>
            <w:r>
              <w:t>Управление образования</w:t>
            </w:r>
          </w:p>
        </w:tc>
        <w:tc>
          <w:tcPr>
            <w:tcW w:w="1134" w:type="dxa"/>
          </w:tcPr>
          <w:p w:rsidR="00A002DC" w:rsidRDefault="00A002DC">
            <w:pPr>
              <w:pStyle w:val="ConsPlusNormal"/>
              <w:jc w:val="center"/>
            </w:pPr>
            <w:r>
              <w:t>Управление имущественных отношений Администрации ЗАТО Северск</w:t>
            </w:r>
          </w:p>
        </w:tc>
        <w:tc>
          <w:tcPr>
            <w:tcW w:w="1134" w:type="dxa"/>
          </w:tcPr>
          <w:p w:rsidR="00A002DC" w:rsidRDefault="00A002DC">
            <w:pPr>
              <w:pStyle w:val="ConsPlusNormal"/>
              <w:jc w:val="center"/>
            </w:pPr>
            <w:r>
              <w:t>УКС Администрации ЗАТО Северск</w:t>
            </w:r>
          </w:p>
        </w:tc>
        <w:tc>
          <w:tcPr>
            <w:tcW w:w="1134" w:type="dxa"/>
          </w:tcPr>
          <w:p w:rsidR="00A002DC" w:rsidRDefault="00A002DC">
            <w:pPr>
              <w:pStyle w:val="ConsPlusNormal"/>
              <w:jc w:val="center"/>
            </w:pPr>
            <w:r>
              <w:t>УВГТ Администрации ЗАТО Северск</w:t>
            </w:r>
          </w:p>
        </w:tc>
      </w:tr>
      <w:tr w:rsidR="00A002DC">
        <w:tc>
          <w:tcPr>
            <w:tcW w:w="850" w:type="dxa"/>
          </w:tcPr>
          <w:p w:rsidR="00A002DC" w:rsidRDefault="00A002DC">
            <w:pPr>
              <w:pStyle w:val="ConsPlusNormal"/>
              <w:jc w:val="center"/>
            </w:pPr>
            <w:r>
              <w:t>1</w:t>
            </w:r>
          </w:p>
        </w:tc>
        <w:tc>
          <w:tcPr>
            <w:tcW w:w="3912" w:type="dxa"/>
          </w:tcPr>
          <w:p w:rsidR="00A002DC" w:rsidRDefault="00A002DC">
            <w:pPr>
              <w:pStyle w:val="ConsPlusNormal"/>
              <w:jc w:val="center"/>
            </w:pPr>
            <w:r>
              <w:t>2</w:t>
            </w:r>
          </w:p>
        </w:tc>
        <w:tc>
          <w:tcPr>
            <w:tcW w:w="850" w:type="dxa"/>
          </w:tcPr>
          <w:p w:rsidR="00A002DC" w:rsidRDefault="00A002DC">
            <w:pPr>
              <w:pStyle w:val="ConsPlusNormal"/>
              <w:jc w:val="center"/>
            </w:pPr>
            <w:r>
              <w:t>3</w:t>
            </w:r>
          </w:p>
        </w:tc>
        <w:tc>
          <w:tcPr>
            <w:tcW w:w="1134" w:type="dxa"/>
          </w:tcPr>
          <w:p w:rsidR="00A002DC" w:rsidRDefault="00A002DC">
            <w:pPr>
              <w:pStyle w:val="ConsPlusNormal"/>
              <w:jc w:val="center"/>
            </w:pPr>
            <w:r>
              <w:t>4</w:t>
            </w:r>
          </w:p>
        </w:tc>
        <w:tc>
          <w:tcPr>
            <w:tcW w:w="1134" w:type="dxa"/>
          </w:tcPr>
          <w:p w:rsidR="00A002DC" w:rsidRDefault="00A002DC">
            <w:pPr>
              <w:pStyle w:val="ConsPlusNormal"/>
              <w:jc w:val="center"/>
            </w:pPr>
            <w:r>
              <w:t>5</w:t>
            </w:r>
          </w:p>
        </w:tc>
        <w:tc>
          <w:tcPr>
            <w:tcW w:w="1134" w:type="dxa"/>
          </w:tcPr>
          <w:p w:rsidR="00A002DC" w:rsidRDefault="00A002DC">
            <w:pPr>
              <w:pStyle w:val="ConsPlusNormal"/>
              <w:jc w:val="center"/>
            </w:pPr>
            <w:r>
              <w:t>6</w:t>
            </w:r>
          </w:p>
        </w:tc>
        <w:tc>
          <w:tcPr>
            <w:tcW w:w="1134" w:type="dxa"/>
          </w:tcPr>
          <w:p w:rsidR="00A002DC" w:rsidRDefault="00A002DC">
            <w:pPr>
              <w:pStyle w:val="ConsPlusNormal"/>
              <w:jc w:val="center"/>
            </w:pPr>
            <w:r>
              <w:t>7</w:t>
            </w:r>
          </w:p>
        </w:tc>
        <w:tc>
          <w:tcPr>
            <w:tcW w:w="1134" w:type="dxa"/>
          </w:tcPr>
          <w:p w:rsidR="00A002DC" w:rsidRDefault="00A002DC">
            <w:pPr>
              <w:pStyle w:val="ConsPlusNormal"/>
              <w:jc w:val="center"/>
            </w:pPr>
            <w:r>
              <w:t>8</w:t>
            </w:r>
          </w:p>
        </w:tc>
        <w:tc>
          <w:tcPr>
            <w:tcW w:w="1134" w:type="dxa"/>
          </w:tcPr>
          <w:p w:rsidR="00A002DC" w:rsidRDefault="00A002DC">
            <w:pPr>
              <w:pStyle w:val="ConsPlusNormal"/>
              <w:jc w:val="center"/>
            </w:pPr>
            <w:r>
              <w:t>9</w:t>
            </w:r>
          </w:p>
        </w:tc>
        <w:tc>
          <w:tcPr>
            <w:tcW w:w="1134" w:type="dxa"/>
          </w:tcPr>
          <w:p w:rsidR="00A002DC" w:rsidRDefault="00A002DC">
            <w:pPr>
              <w:pStyle w:val="ConsPlusNormal"/>
              <w:jc w:val="center"/>
            </w:pPr>
            <w:r>
              <w:t>10</w:t>
            </w:r>
          </w:p>
        </w:tc>
      </w:tr>
      <w:tr w:rsidR="00A002DC">
        <w:tc>
          <w:tcPr>
            <w:tcW w:w="4762" w:type="dxa"/>
            <w:gridSpan w:val="2"/>
            <w:vMerge w:val="restart"/>
          </w:tcPr>
          <w:p w:rsidR="00A002DC" w:rsidRDefault="00A002DC">
            <w:pPr>
              <w:pStyle w:val="ConsPlusNormal"/>
            </w:pPr>
            <w:r>
              <w:t>Муниципальная программа "Охрана окружающей среды на территории ЗАТО Северск"</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4002,41</w:t>
            </w:r>
          </w:p>
        </w:tc>
        <w:tc>
          <w:tcPr>
            <w:tcW w:w="1134" w:type="dxa"/>
          </w:tcPr>
          <w:p w:rsidR="00A002DC" w:rsidRDefault="00A002DC">
            <w:pPr>
              <w:pStyle w:val="ConsPlusNormal"/>
              <w:jc w:val="right"/>
            </w:pPr>
            <w:r>
              <w:t>853,53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267,51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2881,37</w:t>
            </w:r>
          </w:p>
        </w:tc>
      </w:tr>
      <w:tr w:rsidR="00A002DC">
        <w:tc>
          <w:tcPr>
            <w:tcW w:w="4762" w:type="dxa"/>
            <w:gridSpan w:val="2"/>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916,44</w:t>
            </w:r>
          </w:p>
        </w:tc>
        <w:tc>
          <w:tcPr>
            <w:tcW w:w="1134" w:type="dxa"/>
          </w:tcPr>
          <w:p w:rsidR="00A002DC" w:rsidRDefault="00A002DC">
            <w:pPr>
              <w:pStyle w:val="ConsPlusNormal"/>
              <w:jc w:val="right"/>
            </w:pPr>
            <w:r>
              <w:t>248,91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578,36</w:t>
            </w:r>
          </w:p>
        </w:tc>
      </w:tr>
      <w:tr w:rsidR="00A002DC">
        <w:tc>
          <w:tcPr>
            <w:tcW w:w="4762" w:type="dxa"/>
            <w:gridSpan w:val="2"/>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817,13</w:t>
            </w:r>
          </w:p>
        </w:tc>
        <w:tc>
          <w:tcPr>
            <w:tcW w:w="1134" w:type="dxa"/>
          </w:tcPr>
          <w:p w:rsidR="00A002DC" w:rsidRDefault="00A002DC">
            <w:pPr>
              <w:pStyle w:val="ConsPlusNormal"/>
              <w:jc w:val="right"/>
            </w:pPr>
            <w:r>
              <w:t>167,83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560,13</w:t>
            </w:r>
          </w:p>
        </w:tc>
      </w:tr>
      <w:tr w:rsidR="00A002DC">
        <w:tc>
          <w:tcPr>
            <w:tcW w:w="4762" w:type="dxa"/>
            <w:gridSpan w:val="2"/>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1242,69</w:t>
            </w:r>
          </w:p>
        </w:tc>
        <w:tc>
          <w:tcPr>
            <w:tcW w:w="1134" w:type="dxa"/>
          </w:tcPr>
          <w:p w:rsidR="00A002DC" w:rsidRDefault="00A002DC">
            <w:pPr>
              <w:pStyle w:val="ConsPlusNormal"/>
              <w:jc w:val="right"/>
            </w:pPr>
            <w:r>
              <w:t>163,36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990,16</w:t>
            </w:r>
          </w:p>
        </w:tc>
      </w:tr>
      <w:tr w:rsidR="00A002DC">
        <w:tc>
          <w:tcPr>
            <w:tcW w:w="4762" w:type="dxa"/>
            <w:gridSpan w:val="2"/>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1026,15</w:t>
            </w:r>
          </w:p>
        </w:tc>
        <w:tc>
          <w:tcPr>
            <w:tcW w:w="1134" w:type="dxa"/>
          </w:tcPr>
          <w:p w:rsidR="00A002DC" w:rsidRDefault="00A002DC">
            <w:pPr>
              <w:pStyle w:val="ConsPlusNormal"/>
              <w:jc w:val="right"/>
            </w:pPr>
            <w:r>
              <w:t>273,43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752,72</w:t>
            </w:r>
          </w:p>
        </w:tc>
      </w:tr>
      <w:tr w:rsidR="00A002DC">
        <w:tc>
          <w:tcPr>
            <w:tcW w:w="4762" w:type="dxa"/>
            <w:gridSpan w:val="2"/>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1163,13</w:t>
            </w:r>
          </w:p>
        </w:tc>
        <w:tc>
          <w:tcPr>
            <w:tcW w:w="1134" w:type="dxa"/>
          </w:tcPr>
          <w:p w:rsidR="00A002DC" w:rsidRDefault="00A002DC">
            <w:pPr>
              <w:pStyle w:val="ConsPlusNormal"/>
              <w:jc w:val="right"/>
            </w:pPr>
            <w:r>
              <w:t>162,10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911,86</w:t>
            </w:r>
          </w:p>
        </w:tc>
      </w:tr>
      <w:tr w:rsidR="00A002DC">
        <w:tc>
          <w:tcPr>
            <w:tcW w:w="4762" w:type="dxa"/>
            <w:gridSpan w:val="2"/>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1163,13</w:t>
            </w:r>
          </w:p>
        </w:tc>
        <w:tc>
          <w:tcPr>
            <w:tcW w:w="1134" w:type="dxa"/>
          </w:tcPr>
          <w:p w:rsidR="00A002DC" w:rsidRDefault="00A002DC">
            <w:pPr>
              <w:pStyle w:val="ConsPlusNormal"/>
              <w:jc w:val="right"/>
            </w:pPr>
            <w:r>
              <w:t>162,10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911,86</w:t>
            </w:r>
          </w:p>
        </w:tc>
      </w:tr>
      <w:tr w:rsidR="00A002DC">
        <w:tc>
          <w:tcPr>
            <w:tcW w:w="850" w:type="dxa"/>
            <w:vMerge w:val="restart"/>
          </w:tcPr>
          <w:p w:rsidR="00A002DC" w:rsidRDefault="00A002DC">
            <w:pPr>
              <w:pStyle w:val="ConsPlusNormal"/>
              <w:jc w:val="center"/>
            </w:pPr>
            <w:r>
              <w:t>1.</w:t>
            </w:r>
          </w:p>
        </w:tc>
        <w:tc>
          <w:tcPr>
            <w:tcW w:w="3912" w:type="dxa"/>
            <w:vMerge w:val="restart"/>
          </w:tcPr>
          <w:p w:rsidR="00A002DC" w:rsidRDefault="00A002DC">
            <w:pPr>
              <w:pStyle w:val="ConsPlusNormal"/>
            </w:pPr>
            <w:hyperlink w:anchor="P2657">
              <w:r>
                <w:rPr>
                  <w:color w:val="0000FF"/>
                </w:rPr>
                <w:t>Подпрограмма 1</w:t>
              </w:r>
            </w:hyperlink>
            <w:r>
              <w:t xml:space="preserve"> "Экологическое развитие ЗАТО Северск"</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487,60</w:t>
            </w:r>
          </w:p>
        </w:tc>
        <w:tc>
          <w:tcPr>
            <w:tcW w:w="1134" w:type="dxa"/>
          </w:tcPr>
          <w:p w:rsidR="00A002DC" w:rsidRDefault="00A002DC">
            <w:pPr>
              <w:pStyle w:val="ConsPlusNormal"/>
              <w:jc w:val="right"/>
            </w:pPr>
            <w:r>
              <w:t>220,09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267,51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166,68</w:t>
            </w:r>
          </w:p>
        </w:tc>
        <w:tc>
          <w:tcPr>
            <w:tcW w:w="1134" w:type="dxa"/>
          </w:tcPr>
          <w:p w:rsidR="00A002DC" w:rsidRDefault="00A002DC">
            <w:pPr>
              <w:pStyle w:val="ConsPlusNormal"/>
              <w:jc w:val="right"/>
            </w:pPr>
            <w:r>
              <w:t>77,51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136,17</w:t>
            </w:r>
          </w:p>
        </w:tc>
        <w:tc>
          <w:tcPr>
            <w:tcW w:w="1134" w:type="dxa"/>
          </w:tcPr>
          <w:p w:rsidR="00A002DC" w:rsidRDefault="00A002DC">
            <w:pPr>
              <w:pStyle w:val="ConsPlusNormal"/>
              <w:jc w:val="right"/>
            </w:pPr>
            <w:r>
              <w:t>47,00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133,16</w:t>
            </w:r>
          </w:p>
        </w:tc>
        <w:tc>
          <w:tcPr>
            <w:tcW w:w="1134" w:type="dxa"/>
          </w:tcPr>
          <w:p w:rsidR="00A002DC" w:rsidRDefault="00A002DC">
            <w:pPr>
              <w:pStyle w:val="ConsPlusNormal"/>
              <w:jc w:val="right"/>
            </w:pPr>
            <w:r>
              <w:t>43,99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51,59</w:t>
            </w:r>
          </w:p>
        </w:tc>
        <w:tc>
          <w:tcPr>
            <w:tcW w:w="1134" w:type="dxa"/>
          </w:tcPr>
          <w:p w:rsidR="00A002DC" w:rsidRDefault="00A002DC">
            <w:pPr>
              <w:pStyle w:val="ConsPlusNormal"/>
              <w:jc w:val="right"/>
            </w:pPr>
            <w:r>
              <w:t>51,59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130,44</w:t>
            </w:r>
          </w:p>
        </w:tc>
        <w:tc>
          <w:tcPr>
            <w:tcW w:w="1134" w:type="dxa"/>
          </w:tcPr>
          <w:p w:rsidR="00A002DC" w:rsidRDefault="00A002DC">
            <w:pPr>
              <w:pStyle w:val="ConsPlusNormal"/>
              <w:jc w:val="right"/>
            </w:pPr>
            <w:r>
              <w:t>41,27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130,44</w:t>
            </w:r>
          </w:p>
        </w:tc>
        <w:tc>
          <w:tcPr>
            <w:tcW w:w="1134" w:type="dxa"/>
          </w:tcPr>
          <w:p w:rsidR="00A002DC" w:rsidRDefault="00A002DC">
            <w:pPr>
              <w:pStyle w:val="ConsPlusNormal"/>
              <w:jc w:val="right"/>
            </w:pPr>
            <w:r>
              <w:t>41,27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1.1</w:t>
            </w:r>
          </w:p>
        </w:tc>
        <w:tc>
          <w:tcPr>
            <w:tcW w:w="3912" w:type="dxa"/>
            <w:vMerge w:val="restart"/>
          </w:tcPr>
          <w:p w:rsidR="00A002DC" w:rsidRDefault="00A002DC">
            <w:pPr>
              <w:pStyle w:val="ConsPlusNormal"/>
            </w:pPr>
            <w:r>
              <w:t>Основное мероприятие. Экологическое воспитание, образование и информирование населения, в т.ч.:</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487,60</w:t>
            </w:r>
          </w:p>
        </w:tc>
        <w:tc>
          <w:tcPr>
            <w:tcW w:w="1134" w:type="dxa"/>
          </w:tcPr>
          <w:p w:rsidR="00A002DC" w:rsidRDefault="00A002DC">
            <w:pPr>
              <w:pStyle w:val="ConsPlusNormal"/>
              <w:jc w:val="right"/>
            </w:pPr>
            <w:r>
              <w:t>220,09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267,51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166,68</w:t>
            </w:r>
          </w:p>
        </w:tc>
        <w:tc>
          <w:tcPr>
            <w:tcW w:w="1134" w:type="dxa"/>
          </w:tcPr>
          <w:p w:rsidR="00A002DC" w:rsidRDefault="00A002DC">
            <w:pPr>
              <w:pStyle w:val="ConsPlusNormal"/>
              <w:jc w:val="right"/>
            </w:pPr>
            <w:r>
              <w:t>77,51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136,17</w:t>
            </w:r>
          </w:p>
        </w:tc>
        <w:tc>
          <w:tcPr>
            <w:tcW w:w="1134" w:type="dxa"/>
          </w:tcPr>
          <w:p w:rsidR="00A002DC" w:rsidRDefault="00A002DC">
            <w:pPr>
              <w:pStyle w:val="ConsPlusNormal"/>
              <w:jc w:val="right"/>
            </w:pPr>
            <w:r>
              <w:t>47,00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133,16</w:t>
            </w:r>
          </w:p>
        </w:tc>
        <w:tc>
          <w:tcPr>
            <w:tcW w:w="1134" w:type="dxa"/>
          </w:tcPr>
          <w:p w:rsidR="00A002DC" w:rsidRDefault="00A002DC">
            <w:pPr>
              <w:pStyle w:val="ConsPlusNormal"/>
              <w:jc w:val="right"/>
            </w:pPr>
            <w:r>
              <w:t>43,99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51,59</w:t>
            </w:r>
          </w:p>
        </w:tc>
        <w:tc>
          <w:tcPr>
            <w:tcW w:w="1134" w:type="dxa"/>
          </w:tcPr>
          <w:p w:rsidR="00A002DC" w:rsidRDefault="00A002DC">
            <w:pPr>
              <w:pStyle w:val="ConsPlusNormal"/>
              <w:jc w:val="right"/>
            </w:pPr>
            <w:r>
              <w:t>51,59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130,44</w:t>
            </w:r>
          </w:p>
        </w:tc>
        <w:tc>
          <w:tcPr>
            <w:tcW w:w="1134" w:type="dxa"/>
          </w:tcPr>
          <w:p w:rsidR="00A002DC" w:rsidRDefault="00A002DC">
            <w:pPr>
              <w:pStyle w:val="ConsPlusNormal"/>
              <w:jc w:val="right"/>
            </w:pPr>
            <w:r>
              <w:t>41,27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130,44</w:t>
            </w:r>
          </w:p>
        </w:tc>
        <w:tc>
          <w:tcPr>
            <w:tcW w:w="1134" w:type="dxa"/>
          </w:tcPr>
          <w:p w:rsidR="00A002DC" w:rsidRDefault="00A002DC">
            <w:pPr>
              <w:pStyle w:val="ConsPlusNormal"/>
              <w:jc w:val="right"/>
            </w:pPr>
            <w:r>
              <w:t>41,27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1.1.1</w:t>
            </w:r>
          </w:p>
        </w:tc>
        <w:tc>
          <w:tcPr>
            <w:tcW w:w="3912" w:type="dxa"/>
            <w:vMerge w:val="restart"/>
          </w:tcPr>
          <w:p w:rsidR="00A002DC" w:rsidRDefault="00A002DC">
            <w:pPr>
              <w:pStyle w:val="ConsPlusNormal"/>
            </w:pPr>
            <w:r>
              <w:t>Мероприятия по экологическому воспитанию и образованию обучающихся образовательных организаций</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267,51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267,51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lastRenderedPageBreak/>
              <w:t>1.1.2</w:t>
            </w:r>
          </w:p>
        </w:tc>
        <w:tc>
          <w:tcPr>
            <w:tcW w:w="3912" w:type="dxa"/>
            <w:vMerge w:val="restart"/>
          </w:tcPr>
          <w:p w:rsidR="00A002DC" w:rsidRDefault="00A002DC">
            <w:pPr>
              <w:pStyle w:val="ConsPlusNormal"/>
            </w:pPr>
            <w:r>
              <w:t>Экологическая программа музея г. Северска "В согласии с природой - в согласии с собой"</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1.1.3</w:t>
            </w:r>
          </w:p>
        </w:tc>
        <w:tc>
          <w:tcPr>
            <w:tcW w:w="3912" w:type="dxa"/>
            <w:vMerge w:val="restart"/>
          </w:tcPr>
          <w:p w:rsidR="00A002DC" w:rsidRDefault="00A002DC">
            <w:pPr>
              <w:pStyle w:val="ConsPlusNormal"/>
            </w:pPr>
            <w:r>
              <w:t>Создание выставки в музее г. Северска "Жизнь в стиле ЭКО"</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r>
              <w:lastRenderedPageBreak/>
              <w:t>)</w:t>
            </w:r>
          </w:p>
        </w:tc>
        <w:tc>
          <w:tcPr>
            <w:tcW w:w="1134" w:type="dxa"/>
          </w:tcPr>
          <w:p w:rsidR="00A002DC" w:rsidRDefault="00A002DC">
            <w:pPr>
              <w:pStyle w:val="ConsPlusNormal"/>
              <w:jc w:val="right"/>
            </w:pPr>
            <w:r>
              <w:lastRenderedPageBreak/>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1.1.4</w:t>
            </w:r>
          </w:p>
        </w:tc>
        <w:tc>
          <w:tcPr>
            <w:tcW w:w="3912" w:type="dxa"/>
            <w:vMerge w:val="restart"/>
          </w:tcPr>
          <w:p w:rsidR="00A002DC" w:rsidRDefault="00A002DC">
            <w:pPr>
              <w:pStyle w:val="ConsPlusNormal"/>
            </w:pPr>
            <w:r>
              <w:t>Создание программного обеспечения для сенсорного стола по экологической тематике в музее г. Северска</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1.1.5</w:t>
            </w:r>
          </w:p>
        </w:tc>
        <w:tc>
          <w:tcPr>
            <w:tcW w:w="3912" w:type="dxa"/>
            <w:vMerge w:val="restart"/>
          </w:tcPr>
          <w:p w:rsidR="00A002DC" w:rsidRDefault="00A002DC">
            <w:pPr>
              <w:pStyle w:val="ConsPlusNormal"/>
            </w:pPr>
            <w:r>
              <w:t>Обновление основания для экологической системы - рокария у музея г. Северска</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1.1.6</w:t>
            </w:r>
          </w:p>
        </w:tc>
        <w:tc>
          <w:tcPr>
            <w:tcW w:w="3912" w:type="dxa"/>
            <w:vMerge w:val="restart"/>
          </w:tcPr>
          <w:p w:rsidR="00A002DC" w:rsidRDefault="00A002DC">
            <w:pPr>
              <w:pStyle w:val="ConsPlusNormal"/>
            </w:pPr>
            <w:r>
              <w:t>Издание обзора "Состояние окружающей природной среды на территории ЗАТО Северск"</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175,86</w:t>
            </w:r>
          </w:p>
        </w:tc>
        <w:tc>
          <w:tcPr>
            <w:tcW w:w="1134" w:type="dxa"/>
          </w:tcPr>
          <w:p w:rsidR="00A002DC" w:rsidRDefault="00A002DC">
            <w:pPr>
              <w:pStyle w:val="ConsPlusNormal"/>
              <w:jc w:val="right"/>
            </w:pPr>
            <w:r>
              <w:t>175,86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47,80</w:t>
            </w:r>
          </w:p>
        </w:tc>
        <w:tc>
          <w:tcPr>
            <w:tcW w:w="1134" w:type="dxa"/>
          </w:tcPr>
          <w:p w:rsidR="00A002DC" w:rsidRDefault="00A002DC">
            <w:pPr>
              <w:pStyle w:val="ConsPlusNormal"/>
              <w:jc w:val="right"/>
            </w:pPr>
            <w:r>
              <w:t>47,80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32,48</w:t>
            </w:r>
          </w:p>
        </w:tc>
        <w:tc>
          <w:tcPr>
            <w:tcW w:w="1134" w:type="dxa"/>
          </w:tcPr>
          <w:p w:rsidR="00A002DC" w:rsidRDefault="00A002DC">
            <w:pPr>
              <w:pStyle w:val="ConsPlusNormal"/>
              <w:jc w:val="right"/>
            </w:pPr>
            <w:r>
              <w:t>32,48</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43,99</w:t>
            </w:r>
          </w:p>
        </w:tc>
        <w:tc>
          <w:tcPr>
            <w:tcW w:w="1134" w:type="dxa"/>
          </w:tcPr>
          <w:p w:rsidR="00A002DC" w:rsidRDefault="00A002DC">
            <w:pPr>
              <w:pStyle w:val="ConsPlusNormal"/>
              <w:jc w:val="right"/>
            </w:pPr>
            <w:r>
              <w:t>43,99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51,59</w:t>
            </w:r>
          </w:p>
        </w:tc>
        <w:tc>
          <w:tcPr>
            <w:tcW w:w="1134" w:type="dxa"/>
          </w:tcPr>
          <w:p w:rsidR="00A002DC" w:rsidRDefault="00A002DC">
            <w:pPr>
              <w:pStyle w:val="ConsPlusNormal"/>
              <w:jc w:val="right"/>
            </w:pPr>
            <w:r>
              <w:t>51,59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41,27</w:t>
            </w:r>
          </w:p>
        </w:tc>
        <w:tc>
          <w:tcPr>
            <w:tcW w:w="1134" w:type="dxa"/>
          </w:tcPr>
          <w:p w:rsidR="00A002DC" w:rsidRDefault="00A002DC">
            <w:pPr>
              <w:pStyle w:val="ConsPlusNormal"/>
              <w:jc w:val="right"/>
            </w:pPr>
            <w:r>
              <w:t>41,27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r>
              <w:lastRenderedPageBreak/>
              <w:t>)</w:t>
            </w:r>
          </w:p>
        </w:tc>
        <w:tc>
          <w:tcPr>
            <w:tcW w:w="1134" w:type="dxa"/>
          </w:tcPr>
          <w:p w:rsidR="00A002DC" w:rsidRDefault="00A002DC">
            <w:pPr>
              <w:pStyle w:val="ConsPlusNormal"/>
              <w:jc w:val="right"/>
            </w:pPr>
            <w:r>
              <w:lastRenderedPageBreak/>
              <w:t>41,27</w:t>
            </w:r>
          </w:p>
        </w:tc>
        <w:tc>
          <w:tcPr>
            <w:tcW w:w="1134" w:type="dxa"/>
          </w:tcPr>
          <w:p w:rsidR="00A002DC" w:rsidRDefault="00A002DC">
            <w:pPr>
              <w:pStyle w:val="ConsPlusNormal"/>
              <w:jc w:val="right"/>
            </w:pPr>
            <w:r>
              <w:t>41,27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1.1.7</w:t>
            </w:r>
          </w:p>
        </w:tc>
        <w:tc>
          <w:tcPr>
            <w:tcW w:w="3912" w:type="dxa"/>
            <w:vMerge w:val="restart"/>
          </w:tcPr>
          <w:p w:rsidR="00A002DC" w:rsidRDefault="00A002DC">
            <w:pPr>
              <w:pStyle w:val="ConsPlusNormal"/>
            </w:pPr>
            <w:r>
              <w:t>Пропагандистская и информационная деятельность по охране окружающей среды</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44,23</w:t>
            </w:r>
          </w:p>
        </w:tc>
        <w:tc>
          <w:tcPr>
            <w:tcW w:w="1134" w:type="dxa"/>
          </w:tcPr>
          <w:p w:rsidR="00A002DC" w:rsidRDefault="00A002DC">
            <w:pPr>
              <w:pStyle w:val="ConsPlusNormal"/>
              <w:jc w:val="right"/>
            </w:pPr>
            <w:r>
              <w:t>44,23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29,71</w:t>
            </w:r>
          </w:p>
        </w:tc>
        <w:tc>
          <w:tcPr>
            <w:tcW w:w="1134" w:type="dxa"/>
          </w:tcPr>
          <w:p w:rsidR="00A002DC" w:rsidRDefault="00A002DC">
            <w:pPr>
              <w:pStyle w:val="ConsPlusNormal"/>
              <w:jc w:val="right"/>
            </w:pPr>
            <w:r>
              <w:t>29,71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14,52</w:t>
            </w:r>
          </w:p>
        </w:tc>
        <w:tc>
          <w:tcPr>
            <w:tcW w:w="1134" w:type="dxa"/>
          </w:tcPr>
          <w:p w:rsidR="00A002DC" w:rsidRDefault="00A002DC">
            <w:pPr>
              <w:pStyle w:val="ConsPlusNormal"/>
              <w:jc w:val="right"/>
            </w:pPr>
            <w:r>
              <w:t>14,52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1.2</w:t>
            </w:r>
          </w:p>
        </w:tc>
        <w:tc>
          <w:tcPr>
            <w:tcW w:w="3912" w:type="dxa"/>
            <w:vMerge w:val="restart"/>
          </w:tcPr>
          <w:p w:rsidR="00A002DC" w:rsidRDefault="00A002DC">
            <w:pPr>
              <w:pStyle w:val="ConsPlusNormal"/>
            </w:pPr>
            <w:r>
              <w:t>Основное мероприятие. Проведение берегоукрепительных работ правого берега р. Томи вдоль черты г. Северска, в т.ч.:</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w:t>
            </w:r>
            <w:r>
              <w:lastRenderedPageBreak/>
              <w:t>зный период)</w:t>
            </w:r>
          </w:p>
        </w:tc>
        <w:tc>
          <w:tcPr>
            <w:tcW w:w="1134" w:type="dxa"/>
          </w:tcPr>
          <w:p w:rsidR="00A002DC" w:rsidRDefault="00A002DC">
            <w:pPr>
              <w:pStyle w:val="ConsPlusNormal"/>
              <w:jc w:val="right"/>
            </w:pPr>
            <w:r>
              <w:lastRenderedPageBreak/>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1.2.1</w:t>
            </w:r>
          </w:p>
        </w:tc>
        <w:tc>
          <w:tcPr>
            <w:tcW w:w="3912" w:type="dxa"/>
            <w:vMerge w:val="restart"/>
          </w:tcPr>
          <w:p w:rsidR="00A002DC" w:rsidRDefault="00A002DC">
            <w:pPr>
              <w:pStyle w:val="ConsPlusNormal"/>
            </w:pPr>
            <w:r>
              <w:t>Разработка ПИР на берегоукрепительные работы правого берега р. Томи вдоль черты г. Северска</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1.2.2</w:t>
            </w:r>
          </w:p>
        </w:tc>
        <w:tc>
          <w:tcPr>
            <w:tcW w:w="3912" w:type="dxa"/>
            <w:vMerge w:val="restart"/>
          </w:tcPr>
          <w:p w:rsidR="00A002DC" w:rsidRDefault="00A002DC">
            <w:pPr>
              <w:pStyle w:val="ConsPlusNormal"/>
            </w:pPr>
            <w:r>
              <w:t>Визуальный осмотр состояния правого берега р. Томи вдоль черты г. Северска</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2.</w:t>
            </w:r>
          </w:p>
        </w:tc>
        <w:tc>
          <w:tcPr>
            <w:tcW w:w="3912" w:type="dxa"/>
            <w:vMerge w:val="restart"/>
          </w:tcPr>
          <w:p w:rsidR="00A002DC" w:rsidRDefault="00A002DC">
            <w:pPr>
              <w:pStyle w:val="ConsPlusNormal"/>
            </w:pPr>
            <w:hyperlink w:anchor="P3783">
              <w:r>
                <w:rPr>
                  <w:color w:val="0000FF"/>
                </w:rPr>
                <w:t>Подпрограмма 2</w:t>
              </w:r>
            </w:hyperlink>
            <w:r>
              <w:t xml:space="preserve"> "Содержание особо охраняемой природной территории местного значения "Озерный комплекс пос. Самусь ЗАТО Северск"</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3514,81</w:t>
            </w:r>
          </w:p>
        </w:tc>
        <w:tc>
          <w:tcPr>
            <w:tcW w:w="1134" w:type="dxa"/>
          </w:tcPr>
          <w:p w:rsidR="00A002DC" w:rsidRDefault="00A002DC">
            <w:pPr>
              <w:pStyle w:val="ConsPlusNormal"/>
              <w:jc w:val="right"/>
            </w:pPr>
            <w:r>
              <w:t>633,44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2881,37</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749,76</w:t>
            </w:r>
          </w:p>
        </w:tc>
        <w:tc>
          <w:tcPr>
            <w:tcW w:w="1134" w:type="dxa"/>
          </w:tcPr>
          <w:p w:rsidR="00A002DC" w:rsidRDefault="00A002DC">
            <w:pPr>
              <w:pStyle w:val="ConsPlusNormal"/>
              <w:jc w:val="right"/>
            </w:pPr>
            <w:r>
              <w:t>171,40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578,36</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680,96</w:t>
            </w:r>
          </w:p>
        </w:tc>
        <w:tc>
          <w:tcPr>
            <w:tcW w:w="1134" w:type="dxa"/>
          </w:tcPr>
          <w:p w:rsidR="00A002DC" w:rsidRDefault="00A002DC">
            <w:pPr>
              <w:pStyle w:val="ConsPlusNormal"/>
              <w:jc w:val="right"/>
            </w:pPr>
            <w:r>
              <w:t>120,83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560,13</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1109,53</w:t>
            </w:r>
          </w:p>
        </w:tc>
        <w:tc>
          <w:tcPr>
            <w:tcW w:w="1134" w:type="dxa"/>
          </w:tcPr>
          <w:p w:rsidR="00A002DC" w:rsidRDefault="00A002DC">
            <w:pPr>
              <w:pStyle w:val="ConsPlusNormal"/>
              <w:jc w:val="right"/>
            </w:pPr>
            <w:r>
              <w:t>119,37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990,16</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974,56</w:t>
            </w:r>
          </w:p>
        </w:tc>
        <w:tc>
          <w:tcPr>
            <w:tcW w:w="1134" w:type="dxa"/>
          </w:tcPr>
          <w:p w:rsidR="00A002DC" w:rsidRDefault="00A002DC">
            <w:pPr>
              <w:pStyle w:val="ConsPlusNormal"/>
              <w:jc w:val="right"/>
            </w:pPr>
            <w:r>
              <w:t>221,84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752,72</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1032,69</w:t>
            </w:r>
          </w:p>
        </w:tc>
        <w:tc>
          <w:tcPr>
            <w:tcW w:w="1134" w:type="dxa"/>
          </w:tcPr>
          <w:p w:rsidR="00A002DC" w:rsidRDefault="00A002DC">
            <w:pPr>
              <w:pStyle w:val="ConsPlusNormal"/>
              <w:jc w:val="right"/>
            </w:pPr>
            <w:r>
              <w:t>120,83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911,86</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w:t>
            </w:r>
            <w:r>
              <w:lastRenderedPageBreak/>
              <w:t>зный период)</w:t>
            </w:r>
          </w:p>
        </w:tc>
        <w:tc>
          <w:tcPr>
            <w:tcW w:w="1134" w:type="dxa"/>
          </w:tcPr>
          <w:p w:rsidR="00A002DC" w:rsidRDefault="00A002DC">
            <w:pPr>
              <w:pStyle w:val="ConsPlusNormal"/>
              <w:jc w:val="right"/>
            </w:pPr>
            <w:r>
              <w:lastRenderedPageBreak/>
              <w:t>1032,69</w:t>
            </w:r>
          </w:p>
        </w:tc>
        <w:tc>
          <w:tcPr>
            <w:tcW w:w="1134" w:type="dxa"/>
          </w:tcPr>
          <w:p w:rsidR="00A002DC" w:rsidRDefault="00A002DC">
            <w:pPr>
              <w:pStyle w:val="ConsPlusNormal"/>
              <w:jc w:val="right"/>
            </w:pPr>
            <w:r>
              <w:t>120,83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911,86</w:t>
            </w:r>
          </w:p>
        </w:tc>
      </w:tr>
      <w:tr w:rsidR="00A002DC">
        <w:tc>
          <w:tcPr>
            <w:tcW w:w="850" w:type="dxa"/>
            <w:vMerge w:val="restart"/>
          </w:tcPr>
          <w:p w:rsidR="00A002DC" w:rsidRDefault="00A002DC">
            <w:pPr>
              <w:pStyle w:val="ConsPlusNormal"/>
              <w:jc w:val="center"/>
            </w:pPr>
            <w:r>
              <w:t>2.1</w:t>
            </w:r>
          </w:p>
        </w:tc>
        <w:tc>
          <w:tcPr>
            <w:tcW w:w="3912" w:type="dxa"/>
            <w:vMerge w:val="restart"/>
          </w:tcPr>
          <w:p w:rsidR="00A002DC" w:rsidRDefault="00A002DC">
            <w:pPr>
              <w:pStyle w:val="ConsPlusNormal"/>
            </w:pPr>
            <w:r>
              <w:t>Основное мероприятие. Обследование состояния природных объектов ООПТ, в т.ч.:</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513,85</w:t>
            </w:r>
          </w:p>
        </w:tc>
        <w:tc>
          <w:tcPr>
            <w:tcW w:w="1134" w:type="dxa"/>
          </w:tcPr>
          <w:p w:rsidR="00A002DC" w:rsidRDefault="00A002DC">
            <w:pPr>
              <w:pStyle w:val="ConsPlusNormal"/>
              <w:jc w:val="right"/>
            </w:pPr>
            <w:r>
              <w:t>513,85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119,25</w:t>
            </w:r>
          </w:p>
        </w:tc>
        <w:tc>
          <w:tcPr>
            <w:tcW w:w="1134" w:type="dxa"/>
          </w:tcPr>
          <w:p w:rsidR="00A002DC" w:rsidRDefault="00A002DC">
            <w:pPr>
              <w:pStyle w:val="ConsPlusNormal"/>
              <w:jc w:val="right"/>
            </w:pPr>
            <w:r>
              <w:t>119,25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198,60</w:t>
            </w:r>
          </w:p>
        </w:tc>
        <w:tc>
          <w:tcPr>
            <w:tcW w:w="1134" w:type="dxa"/>
          </w:tcPr>
          <w:p w:rsidR="00A002DC" w:rsidRDefault="00A002DC">
            <w:pPr>
              <w:pStyle w:val="ConsPlusNormal"/>
              <w:jc w:val="right"/>
            </w:pPr>
            <w:r>
              <w:t>198,60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2.1.1</w:t>
            </w:r>
          </w:p>
        </w:tc>
        <w:tc>
          <w:tcPr>
            <w:tcW w:w="3912" w:type="dxa"/>
            <w:vMerge w:val="restart"/>
          </w:tcPr>
          <w:p w:rsidR="00A002DC" w:rsidRDefault="00A002DC">
            <w:pPr>
              <w:pStyle w:val="ConsPlusNormal"/>
            </w:pPr>
            <w:r>
              <w:t>Проведение гидрологических исследований водной экосистемы ООПТ</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513,85</w:t>
            </w:r>
          </w:p>
        </w:tc>
        <w:tc>
          <w:tcPr>
            <w:tcW w:w="1134" w:type="dxa"/>
          </w:tcPr>
          <w:p w:rsidR="00A002DC" w:rsidRDefault="00A002DC">
            <w:pPr>
              <w:pStyle w:val="ConsPlusNormal"/>
              <w:jc w:val="right"/>
            </w:pPr>
            <w:r>
              <w:t>513,85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119,25</w:t>
            </w:r>
          </w:p>
        </w:tc>
        <w:tc>
          <w:tcPr>
            <w:tcW w:w="1134" w:type="dxa"/>
          </w:tcPr>
          <w:p w:rsidR="00A002DC" w:rsidRDefault="00A002DC">
            <w:pPr>
              <w:pStyle w:val="ConsPlusNormal"/>
              <w:jc w:val="right"/>
            </w:pPr>
            <w:r>
              <w:t>119,25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198,60</w:t>
            </w:r>
          </w:p>
        </w:tc>
        <w:tc>
          <w:tcPr>
            <w:tcW w:w="1134" w:type="dxa"/>
          </w:tcPr>
          <w:p w:rsidR="00A002DC" w:rsidRDefault="00A002DC">
            <w:pPr>
              <w:pStyle w:val="ConsPlusNormal"/>
              <w:jc w:val="right"/>
            </w:pPr>
            <w:r>
              <w:t>198,60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2.1.2</w:t>
            </w:r>
          </w:p>
        </w:tc>
        <w:tc>
          <w:tcPr>
            <w:tcW w:w="3912" w:type="dxa"/>
            <w:vMerge w:val="restart"/>
          </w:tcPr>
          <w:p w:rsidR="00A002DC" w:rsidRDefault="00A002DC">
            <w:pPr>
              <w:pStyle w:val="ConsPlusNormal"/>
            </w:pPr>
            <w:r>
              <w:t>Проведение обследования состояния лесов ООПТ</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2.2</w:t>
            </w:r>
          </w:p>
        </w:tc>
        <w:tc>
          <w:tcPr>
            <w:tcW w:w="3912" w:type="dxa"/>
            <w:vMerge w:val="restart"/>
          </w:tcPr>
          <w:p w:rsidR="00A002DC" w:rsidRDefault="00A002DC">
            <w:pPr>
              <w:pStyle w:val="ConsPlusNormal"/>
            </w:pPr>
            <w:r>
              <w:t xml:space="preserve">Основное мероприятие. Содержание </w:t>
            </w:r>
            <w:r>
              <w:lastRenderedPageBreak/>
              <w:t>рекреационной зоны ООПТ, в т.ч.:</w:t>
            </w:r>
          </w:p>
        </w:tc>
        <w:tc>
          <w:tcPr>
            <w:tcW w:w="850" w:type="dxa"/>
          </w:tcPr>
          <w:p w:rsidR="00A002DC" w:rsidRDefault="00A002DC">
            <w:pPr>
              <w:pStyle w:val="ConsPlusNormal"/>
              <w:jc w:val="center"/>
            </w:pPr>
            <w:r>
              <w:lastRenderedPageBreak/>
              <w:t>Всего</w:t>
            </w:r>
          </w:p>
        </w:tc>
        <w:tc>
          <w:tcPr>
            <w:tcW w:w="1134" w:type="dxa"/>
          </w:tcPr>
          <w:p w:rsidR="00A002DC" w:rsidRDefault="00A002DC">
            <w:pPr>
              <w:pStyle w:val="ConsPlusNormal"/>
              <w:jc w:val="right"/>
            </w:pPr>
            <w:r>
              <w:t>2837,77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2837,77</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568,92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568,92</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549,96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549,96</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976,93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976,93</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741,96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741,96</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897,12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897,12</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897,12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897,12</w:t>
            </w:r>
          </w:p>
        </w:tc>
      </w:tr>
      <w:tr w:rsidR="00A002DC">
        <w:tc>
          <w:tcPr>
            <w:tcW w:w="850" w:type="dxa"/>
            <w:vMerge w:val="restart"/>
          </w:tcPr>
          <w:p w:rsidR="00A002DC" w:rsidRDefault="00A002DC">
            <w:pPr>
              <w:pStyle w:val="ConsPlusNormal"/>
              <w:jc w:val="center"/>
            </w:pPr>
            <w:r>
              <w:t>2.2.1</w:t>
            </w:r>
          </w:p>
        </w:tc>
        <w:tc>
          <w:tcPr>
            <w:tcW w:w="3912" w:type="dxa"/>
            <w:vMerge w:val="restart"/>
          </w:tcPr>
          <w:p w:rsidR="00A002DC" w:rsidRDefault="00A002DC">
            <w:pPr>
              <w:pStyle w:val="ConsPlusNormal"/>
            </w:pPr>
            <w:r>
              <w:t>Корректировка проекта рекультивации свалки бытовых отходов у озера Мальцево</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2.2.2</w:t>
            </w:r>
          </w:p>
        </w:tc>
        <w:tc>
          <w:tcPr>
            <w:tcW w:w="3912" w:type="dxa"/>
            <w:vMerge w:val="restart"/>
          </w:tcPr>
          <w:p w:rsidR="00A002DC" w:rsidRDefault="00A002DC">
            <w:pPr>
              <w:pStyle w:val="ConsPlusNormal"/>
            </w:pPr>
            <w:r>
              <w:t>Работы по рекультивации свалки бытовых отходов у озера Мальцево</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2.2.3</w:t>
            </w:r>
          </w:p>
        </w:tc>
        <w:tc>
          <w:tcPr>
            <w:tcW w:w="3912" w:type="dxa"/>
            <w:vMerge w:val="restart"/>
          </w:tcPr>
          <w:p w:rsidR="00A002DC" w:rsidRDefault="00A002DC">
            <w:pPr>
              <w:pStyle w:val="ConsPlusNormal"/>
            </w:pPr>
            <w:r>
              <w:t>Ликвидация несанкционированных мест хранения отходов</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300,00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300,00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100,00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100,00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100,00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100,00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100,00</w:t>
            </w:r>
          </w:p>
        </w:tc>
      </w:tr>
      <w:tr w:rsidR="00A002DC">
        <w:tc>
          <w:tcPr>
            <w:tcW w:w="850" w:type="dxa"/>
            <w:vMerge w:val="restart"/>
          </w:tcPr>
          <w:p w:rsidR="00A002DC" w:rsidRDefault="00A002DC">
            <w:pPr>
              <w:pStyle w:val="ConsPlusNormal"/>
              <w:jc w:val="center"/>
            </w:pPr>
            <w:r>
              <w:t>2.2.4</w:t>
            </w:r>
          </w:p>
        </w:tc>
        <w:tc>
          <w:tcPr>
            <w:tcW w:w="3912" w:type="dxa"/>
            <w:vMerge w:val="restart"/>
          </w:tcPr>
          <w:p w:rsidR="00A002DC" w:rsidRDefault="00A002DC">
            <w:pPr>
              <w:pStyle w:val="ConsPlusNormal"/>
            </w:pPr>
            <w:r>
              <w:t>Санитарная уборка зон отдыха (пляжей) в летний период года</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2129,64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2129,64</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448,74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448,74</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481,87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481,87</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627,92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627,92</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571,11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571,11</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709,39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709,39</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709,39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709,39</w:t>
            </w:r>
          </w:p>
        </w:tc>
      </w:tr>
      <w:tr w:rsidR="00A002DC">
        <w:tc>
          <w:tcPr>
            <w:tcW w:w="850" w:type="dxa"/>
            <w:vMerge w:val="restart"/>
          </w:tcPr>
          <w:p w:rsidR="00A002DC" w:rsidRDefault="00A002DC">
            <w:pPr>
              <w:pStyle w:val="ConsPlusNormal"/>
              <w:jc w:val="center"/>
            </w:pPr>
            <w:r>
              <w:lastRenderedPageBreak/>
              <w:t>2.2.5</w:t>
            </w:r>
          </w:p>
        </w:tc>
        <w:tc>
          <w:tcPr>
            <w:tcW w:w="3912" w:type="dxa"/>
            <w:vMerge w:val="restart"/>
          </w:tcPr>
          <w:p w:rsidR="00A002DC" w:rsidRDefault="00A002DC">
            <w:pPr>
              <w:pStyle w:val="ConsPlusNormal"/>
            </w:pPr>
            <w:r>
              <w:t>Приобретение дополнительного пляжного оборудования</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219,88</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219,88</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219,88</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219,88</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2.2.6</w:t>
            </w:r>
          </w:p>
        </w:tc>
        <w:tc>
          <w:tcPr>
            <w:tcW w:w="3912" w:type="dxa"/>
            <w:vMerge w:val="restart"/>
          </w:tcPr>
          <w:p w:rsidR="00A002DC" w:rsidRDefault="00A002DC">
            <w:pPr>
              <w:pStyle w:val="ConsPlusNormal"/>
            </w:pPr>
            <w:r>
              <w:t>Ремонт существующего пляжного оборудования</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188,25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188,25</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20,18</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20,18</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68,09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68,09</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29,13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29,13</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70,85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70,85</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r>
              <w:lastRenderedPageBreak/>
              <w:t>)</w:t>
            </w:r>
          </w:p>
        </w:tc>
        <w:tc>
          <w:tcPr>
            <w:tcW w:w="1134" w:type="dxa"/>
          </w:tcPr>
          <w:p w:rsidR="00A002DC" w:rsidRDefault="00A002DC">
            <w:pPr>
              <w:pStyle w:val="ConsPlusNormal"/>
              <w:jc w:val="right"/>
            </w:pPr>
            <w:r>
              <w:lastRenderedPageBreak/>
              <w:t>87,73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87,73</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87,73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87,73</w:t>
            </w:r>
          </w:p>
        </w:tc>
      </w:tr>
      <w:tr w:rsidR="00A002DC">
        <w:tc>
          <w:tcPr>
            <w:tcW w:w="850" w:type="dxa"/>
            <w:vMerge w:val="restart"/>
          </w:tcPr>
          <w:p w:rsidR="00A002DC" w:rsidRDefault="00A002DC">
            <w:pPr>
              <w:pStyle w:val="ConsPlusNormal"/>
              <w:jc w:val="center"/>
            </w:pPr>
            <w:r>
              <w:t>2.3</w:t>
            </w:r>
          </w:p>
        </w:tc>
        <w:tc>
          <w:tcPr>
            <w:tcW w:w="3912" w:type="dxa"/>
            <w:vMerge w:val="restart"/>
          </w:tcPr>
          <w:p w:rsidR="00A002DC" w:rsidRDefault="00A002DC">
            <w:pPr>
              <w:pStyle w:val="ConsPlusNormal"/>
            </w:pPr>
            <w:r>
              <w:t>Основное мероприятие. Организация охраны ООПТ и повышение информированности населения о правилах поведения на территории ООПТ, в т.ч.:</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163,19</w:t>
            </w:r>
          </w:p>
        </w:tc>
        <w:tc>
          <w:tcPr>
            <w:tcW w:w="1134" w:type="dxa"/>
          </w:tcPr>
          <w:p w:rsidR="00A002DC" w:rsidRDefault="00A002DC">
            <w:pPr>
              <w:pStyle w:val="ConsPlusNormal"/>
              <w:jc w:val="right"/>
            </w:pPr>
            <w:r>
              <w:t>119,59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43,60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61,59</w:t>
            </w:r>
          </w:p>
        </w:tc>
        <w:tc>
          <w:tcPr>
            <w:tcW w:w="1134" w:type="dxa"/>
          </w:tcPr>
          <w:p w:rsidR="00A002DC" w:rsidRDefault="00A002DC">
            <w:pPr>
              <w:pStyle w:val="ConsPlusNormal"/>
              <w:jc w:val="right"/>
            </w:pPr>
            <w:r>
              <w:t>52,15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9,44</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33,00</w:t>
            </w:r>
          </w:p>
        </w:tc>
        <w:tc>
          <w:tcPr>
            <w:tcW w:w="1134" w:type="dxa"/>
          </w:tcPr>
          <w:p w:rsidR="00A002DC" w:rsidRDefault="00A002DC">
            <w:pPr>
              <w:pStyle w:val="ConsPlusNormal"/>
              <w:jc w:val="right"/>
            </w:pPr>
            <w:r>
              <w:t>22,83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10,17</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34,60</w:t>
            </w:r>
          </w:p>
        </w:tc>
        <w:tc>
          <w:tcPr>
            <w:tcW w:w="1134" w:type="dxa"/>
          </w:tcPr>
          <w:p w:rsidR="00A002DC" w:rsidRDefault="00A002DC">
            <w:pPr>
              <w:pStyle w:val="ConsPlusNormal"/>
              <w:jc w:val="right"/>
            </w:pPr>
            <w:r>
              <w:t>21,37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13,23</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34,00</w:t>
            </w:r>
          </w:p>
        </w:tc>
        <w:tc>
          <w:tcPr>
            <w:tcW w:w="1134" w:type="dxa"/>
          </w:tcPr>
          <w:p w:rsidR="00A002DC" w:rsidRDefault="00A002DC">
            <w:pPr>
              <w:pStyle w:val="ConsPlusNormal"/>
              <w:jc w:val="right"/>
            </w:pPr>
            <w:r>
              <w:t>23,24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10,76</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37,57</w:t>
            </w:r>
          </w:p>
        </w:tc>
        <w:tc>
          <w:tcPr>
            <w:tcW w:w="1134" w:type="dxa"/>
          </w:tcPr>
          <w:p w:rsidR="00A002DC" w:rsidRDefault="00A002DC">
            <w:pPr>
              <w:pStyle w:val="ConsPlusNormal"/>
              <w:jc w:val="right"/>
            </w:pPr>
            <w:r>
              <w:t>22,83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14,74</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37,57</w:t>
            </w:r>
          </w:p>
        </w:tc>
        <w:tc>
          <w:tcPr>
            <w:tcW w:w="1134" w:type="dxa"/>
          </w:tcPr>
          <w:p w:rsidR="00A002DC" w:rsidRDefault="00A002DC">
            <w:pPr>
              <w:pStyle w:val="ConsPlusNormal"/>
              <w:jc w:val="right"/>
            </w:pPr>
            <w:r>
              <w:t>22,83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14,74</w:t>
            </w:r>
          </w:p>
        </w:tc>
      </w:tr>
      <w:tr w:rsidR="00A002DC">
        <w:tc>
          <w:tcPr>
            <w:tcW w:w="850" w:type="dxa"/>
            <w:vMerge w:val="restart"/>
          </w:tcPr>
          <w:p w:rsidR="00A002DC" w:rsidRDefault="00A002DC">
            <w:pPr>
              <w:pStyle w:val="ConsPlusNormal"/>
              <w:jc w:val="center"/>
            </w:pPr>
            <w:r>
              <w:t>2.3.1</w:t>
            </w:r>
          </w:p>
        </w:tc>
        <w:tc>
          <w:tcPr>
            <w:tcW w:w="3912" w:type="dxa"/>
            <w:vMerge w:val="restart"/>
          </w:tcPr>
          <w:p w:rsidR="00A002DC" w:rsidRDefault="00A002DC">
            <w:pPr>
              <w:pStyle w:val="ConsPlusNormal"/>
            </w:pPr>
            <w:r>
              <w:t>Ремонт и восстановление информационных аншлагов</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43,60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43,60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9,44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9,44</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10,17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10,17</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13,23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13,23</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10,76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10,76</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14,74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14,74</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14,74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14,74</w:t>
            </w:r>
          </w:p>
        </w:tc>
      </w:tr>
      <w:tr w:rsidR="00A002DC">
        <w:tc>
          <w:tcPr>
            <w:tcW w:w="850" w:type="dxa"/>
            <w:vMerge w:val="restart"/>
          </w:tcPr>
          <w:p w:rsidR="00A002DC" w:rsidRDefault="00A002DC">
            <w:pPr>
              <w:pStyle w:val="ConsPlusNormal"/>
              <w:jc w:val="center"/>
            </w:pPr>
            <w:r>
              <w:t>2.3.2</w:t>
            </w:r>
          </w:p>
        </w:tc>
        <w:tc>
          <w:tcPr>
            <w:tcW w:w="3912" w:type="dxa"/>
            <w:vMerge w:val="restart"/>
          </w:tcPr>
          <w:p w:rsidR="00A002DC" w:rsidRDefault="00A002DC">
            <w:pPr>
              <w:pStyle w:val="ConsPlusNormal"/>
            </w:pPr>
            <w:r>
              <w:t>Осуществление контроля за соблюдением режима ООПТ</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r>
              <w:lastRenderedPageBreak/>
              <w:t>)</w:t>
            </w:r>
          </w:p>
        </w:tc>
        <w:tc>
          <w:tcPr>
            <w:tcW w:w="1134" w:type="dxa"/>
          </w:tcPr>
          <w:p w:rsidR="00A002DC" w:rsidRDefault="00A002DC">
            <w:pPr>
              <w:pStyle w:val="ConsPlusNormal"/>
              <w:jc w:val="right"/>
            </w:pPr>
            <w:r>
              <w:lastRenderedPageBreak/>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2.3.3</w:t>
            </w:r>
          </w:p>
        </w:tc>
        <w:tc>
          <w:tcPr>
            <w:tcW w:w="3912" w:type="dxa"/>
            <w:vMerge w:val="restart"/>
          </w:tcPr>
          <w:p w:rsidR="00A002DC" w:rsidRDefault="00A002DC">
            <w:pPr>
              <w:pStyle w:val="ConsPlusNormal"/>
            </w:pPr>
            <w:r>
              <w:t>Пропагандистская и информационная деятельность по ООПТ</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119,59</w:t>
            </w:r>
          </w:p>
        </w:tc>
        <w:tc>
          <w:tcPr>
            <w:tcW w:w="1134" w:type="dxa"/>
          </w:tcPr>
          <w:p w:rsidR="00A002DC" w:rsidRDefault="00A002DC">
            <w:pPr>
              <w:pStyle w:val="ConsPlusNormal"/>
              <w:jc w:val="right"/>
            </w:pPr>
            <w:r>
              <w:t>119,59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52,15</w:t>
            </w:r>
          </w:p>
        </w:tc>
        <w:tc>
          <w:tcPr>
            <w:tcW w:w="1134" w:type="dxa"/>
          </w:tcPr>
          <w:p w:rsidR="00A002DC" w:rsidRDefault="00A002DC">
            <w:pPr>
              <w:pStyle w:val="ConsPlusNormal"/>
              <w:jc w:val="right"/>
            </w:pPr>
            <w:r>
              <w:t>52,15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22,83</w:t>
            </w:r>
          </w:p>
        </w:tc>
        <w:tc>
          <w:tcPr>
            <w:tcW w:w="1134" w:type="dxa"/>
          </w:tcPr>
          <w:p w:rsidR="00A002DC" w:rsidRDefault="00A002DC">
            <w:pPr>
              <w:pStyle w:val="ConsPlusNormal"/>
              <w:jc w:val="right"/>
            </w:pPr>
            <w:r>
              <w:t>22,83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21,37</w:t>
            </w:r>
          </w:p>
        </w:tc>
        <w:tc>
          <w:tcPr>
            <w:tcW w:w="1134" w:type="dxa"/>
          </w:tcPr>
          <w:p w:rsidR="00A002DC" w:rsidRDefault="00A002DC">
            <w:pPr>
              <w:pStyle w:val="ConsPlusNormal"/>
              <w:jc w:val="right"/>
            </w:pPr>
            <w:r>
              <w:t>21,37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23,24</w:t>
            </w:r>
          </w:p>
        </w:tc>
        <w:tc>
          <w:tcPr>
            <w:tcW w:w="1134" w:type="dxa"/>
          </w:tcPr>
          <w:p w:rsidR="00A002DC" w:rsidRDefault="00A002DC">
            <w:pPr>
              <w:pStyle w:val="ConsPlusNormal"/>
              <w:jc w:val="right"/>
            </w:pPr>
            <w:r>
              <w:t>23,24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22,83</w:t>
            </w:r>
          </w:p>
        </w:tc>
        <w:tc>
          <w:tcPr>
            <w:tcW w:w="1134" w:type="dxa"/>
          </w:tcPr>
          <w:p w:rsidR="00A002DC" w:rsidRDefault="00A002DC">
            <w:pPr>
              <w:pStyle w:val="ConsPlusNormal"/>
              <w:jc w:val="right"/>
            </w:pPr>
            <w:r>
              <w:t>22,83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22,83</w:t>
            </w:r>
          </w:p>
        </w:tc>
        <w:tc>
          <w:tcPr>
            <w:tcW w:w="1134" w:type="dxa"/>
          </w:tcPr>
          <w:p w:rsidR="00A002DC" w:rsidRDefault="00A002DC">
            <w:pPr>
              <w:pStyle w:val="ConsPlusNormal"/>
              <w:jc w:val="right"/>
            </w:pPr>
            <w:r>
              <w:t>22,83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2.3.4</w:t>
            </w:r>
          </w:p>
        </w:tc>
        <w:tc>
          <w:tcPr>
            <w:tcW w:w="3912" w:type="dxa"/>
            <w:vMerge w:val="restart"/>
          </w:tcPr>
          <w:p w:rsidR="00A002DC" w:rsidRDefault="00A002DC">
            <w:pPr>
              <w:pStyle w:val="ConsPlusNormal"/>
            </w:pPr>
            <w:r>
              <w:t>Ведение раздела ООПТ на сайте Администрации ЗАТО Северск в информационно-телекоммуникационной сети "Интернет"</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w:t>
            </w:r>
            <w:r>
              <w:lastRenderedPageBreak/>
              <w:t>зный период)</w:t>
            </w:r>
          </w:p>
        </w:tc>
        <w:tc>
          <w:tcPr>
            <w:tcW w:w="1134" w:type="dxa"/>
          </w:tcPr>
          <w:p w:rsidR="00A002DC" w:rsidRDefault="00A002DC">
            <w:pPr>
              <w:pStyle w:val="ConsPlusNormal"/>
              <w:jc w:val="right"/>
            </w:pPr>
            <w:r>
              <w:lastRenderedPageBreak/>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val="restart"/>
          </w:tcPr>
          <w:p w:rsidR="00A002DC" w:rsidRDefault="00A002DC">
            <w:pPr>
              <w:pStyle w:val="ConsPlusNormal"/>
              <w:jc w:val="center"/>
            </w:pPr>
            <w:r>
              <w:t>3.</w:t>
            </w:r>
          </w:p>
        </w:tc>
        <w:tc>
          <w:tcPr>
            <w:tcW w:w="3912" w:type="dxa"/>
            <w:vMerge w:val="restart"/>
          </w:tcPr>
          <w:p w:rsidR="00A002DC" w:rsidRDefault="00A002DC">
            <w:pPr>
              <w:pStyle w:val="ConsPlusNormal"/>
            </w:pPr>
            <w:hyperlink w:anchor="P574">
              <w:r>
                <w:rPr>
                  <w:color w:val="0000FF"/>
                </w:rPr>
                <w:t>Подпрограмма 3</w:t>
              </w:r>
            </w:hyperlink>
            <w:r>
              <w:t xml:space="preserve"> "Обеспечивающая подпрограмма"</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r w:rsidR="00A002DC">
        <w:tc>
          <w:tcPr>
            <w:tcW w:w="850" w:type="dxa"/>
            <w:vMerge/>
          </w:tcPr>
          <w:p w:rsidR="00A002DC" w:rsidRDefault="00A002DC">
            <w:pPr>
              <w:pStyle w:val="ConsPlusNormal"/>
            </w:pPr>
          </w:p>
        </w:tc>
        <w:tc>
          <w:tcPr>
            <w:tcW w:w="3912"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r>
    </w:tbl>
    <w:p w:rsidR="00A002DC" w:rsidRDefault="00A002DC">
      <w:pPr>
        <w:pStyle w:val="ConsPlusNormal"/>
        <w:sectPr w:rsidR="00A002DC">
          <w:pgSz w:w="16838" w:h="11905" w:orient="landscape"/>
          <w:pgMar w:top="1701" w:right="1134" w:bottom="850" w:left="1134" w:header="0" w:footer="0" w:gutter="0"/>
          <w:cols w:space="720"/>
          <w:titlePg/>
        </w:sectPr>
      </w:pPr>
    </w:p>
    <w:p w:rsidR="00A002DC" w:rsidRDefault="00A002DC">
      <w:pPr>
        <w:pStyle w:val="ConsPlusNormal"/>
        <w:jc w:val="both"/>
      </w:pPr>
    </w:p>
    <w:p w:rsidR="00A002DC" w:rsidRDefault="00A002DC">
      <w:pPr>
        <w:pStyle w:val="ConsPlusTitle"/>
        <w:jc w:val="center"/>
        <w:outlineLvl w:val="1"/>
      </w:pPr>
      <w:r>
        <w:t>VI. УПРАВЛЕНИЕ ПРОГРАММОЙ И КОНТРОЛЬ ЕЕ РЕАЛИЗАЦИИ</w:t>
      </w:r>
    </w:p>
    <w:p w:rsidR="00A002DC" w:rsidRDefault="00A002DC">
      <w:pPr>
        <w:pStyle w:val="ConsPlusNormal"/>
        <w:jc w:val="both"/>
      </w:pPr>
    </w:p>
    <w:p w:rsidR="00A002DC" w:rsidRDefault="00A002DC">
      <w:pPr>
        <w:pStyle w:val="ConsPlusNormal"/>
        <w:ind w:firstLine="540"/>
        <w:jc w:val="both"/>
      </w:pPr>
      <w:r>
        <w:t>Механизм реализации Программы предполагает решение текущих задач по охране окружающей среды, созданию благоприятных условий проживания на территории ЗАТО Северск.</w:t>
      </w:r>
    </w:p>
    <w:p w:rsidR="00A002DC" w:rsidRDefault="00A002DC">
      <w:pPr>
        <w:pStyle w:val="ConsPlusNormal"/>
        <w:spacing w:before="220"/>
        <w:ind w:firstLine="540"/>
        <w:jc w:val="both"/>
      </w:pPr>
      <w:r>
        <w:t>Управление и контроль за ходом реализации Программы в целом осуществляет Отдел как ответственный исполнитель Программы.</w:t>
      </w:r>
    </w:p>
    <w:p w:rsidR="00A002DC" w:rsidRDefault="00A002DC">
      <w:pPr>
        <w:pStyle w:val="ConsPlusNormal"/>
        <w:spacing w:before="220"/>
        <w:ind w:firstLine="540"/>
        <w:jc w:val="both"/>
      </w:pPr>
      <w:r>
        <w:t>Текущее управление реализацией Программы, механизм реализации Программы, подпрограмм, включенных в Программу, осуществляются в порядке, установленном настоящим разделом.</w:t>
      </w:r>
    </w:p>
    <w:p w:rsidR="00A002DC" w:rsidRDefault="00A002DC">
      <w:pPr>
        <w:pStyle w:val="ConsPlusNormal"/>
        <w:spacing w:before="220"/>
        <w:ind w:firstLine="540"/>
        <w:jc w:val="both"/>
      </w:pPr>
      <w:r>
        <w:t>Реализация Программы осуществляется ответственным исполнителем и участниками мероприятий Программы в соответствии с их полномочиями, установленными настоящим разделом.</w:t>
      </w:r>
    </w:p>
    <w:p w:rsidR="00A002DC" w:rsidRDefault="00A002DC">
      <w:pPr>
        <w:pStyle w:val="ConsPlusNormal"/>
        <w:spacing w:before="220"/>
        <w:ind w:firstLine="540"/>
        <w:jc w:val="both"/>
      </w:pPr>
      <w:r>
        <w:t>Участниками Программы являются:</w:t>
      </w:r>
    </w:p>
    <w:p w:rsidR="00A002DC" w:rsidRDefault="00A002DC">
      <w:pPr>
        <w:pStyle w:val="ConsPlusNormal"/>
        <w:spacing w:before="220"/>
        <w:ind w:firstLine="540"/>
        <w:jc w:val="both"/>
      </w:pPr>
      <w:r>
        <w:t>Администрация ЗАТО Северск;</w:t>
      </w:r>
    </w:p>
    <w:p w:rsidR="00A002DC" w:rsidRDefault="00A002DC">
      <w:pPr>
        <w:pStyle w:val="ConsPlusNormal"/>
        <w:spacing w:before="220"/>
        <w:ind w:firstLine="540"/>
        <w:jc w:val="both"/>
      </w:pPr>
      <w:r>
        <w:t>Управление имущественных отношений Администрации ЗАТО Северск;</w:t>
      </w:r>
    </w:p>
    <w:p w:rsidR="00A002DC" w:rsidRDefault="00A002DC">
      <w:pPr>
        <w:pStyle w:val="ConsPlusNormal"/>
        <w:spacing w:before="220"/>
        <w:ind w:firstLine="540"/>
        <w:jc w:val="both"/>
      </w:pPr>
      <w:r>
        <w:t>Управление капитального строительства Администрации ЗАТО Северск;</w:t>
      </w:r>
    </w:p>
    <w:p w:rsidR="00A002DC" w:rsidRDefault="00A002DC">
      <w:pPr>
        <w:pStyle w:val="ConsPlusNormal"/>
        <w:spacing w:before="220"/>
        <w:ind w:firstLine="540"/>
        <w:jc w:val="both"/>
      </w:pPr>
      <w:r>
        <w:t>Управление культуры Администрации ЗАТО Северск;</w:t>
      </w:r>
    </w:p>
    <w:p w:rsidR="00A002DC" w:rsidRDefault="00A002DC">
      <w:pPr>
        <w:pStyle w:val="ConsPlusNormal"/>
        <w:spacing w:before="220"/>
        <w:ind w:firstLine="540"/>
        <w:jc w:val="both"/>
      </w:pPr>
      <w:r>
        <w:t>Управление образования Администрации ЗАТО Северск;</w:t>
      </w:r>
    </w:p>
    <w:p w:rsidR="00A002DC" w:rsidRDefault="00A002DC">
      <w:pPr>
        <w:pStyle w:val="ConsPlusNormal"/>
        <w:spacing w:before="220"/>
        <w:ind w:firstLine="540"/>
        <w:jc w:val="both"/>
      </w:pPr>
      <w:r>
        <w:t>Управление по внегородским территориям Администрации ЗАТО Северск.</w:t>
      </w:r>
    </w:p>
    <w:p w:rsidR="00A002DC" w:rsidRDefault="00A002DC">
      <w:pPr>
        <w:pStyle w:val="ConsPlusNormal"/>
        <w:spacing w:before="220"/>
        <w:ind w:firstLine="540"/>
        <w:jc w:val="both"/>
      </w:pPr>
      <w:r>
        <w:t>Участниками мероприятий Программы являются муниципальные образовательные организации, Муниципальное автономное учреждение ЗАТО Северск "Ресурсный центр образования", Муниципальное бюджетное учреждение ЗАТО Северск "Музей г. Северска".</w:t>
      </w:r>
    </w:p>
    <w:p w:rsidR="00A002DC" w:rsidRDefault="00A002DC">
      <w:pPr>
        <w:pStyle w:val="ConsPlusNormal"/>
        <w:spacing w:before="220"/>
        <w:ind w:firstLine="540"/>
        <w:jc w:val="both"/>
      </w:pPr>
      <w:r>
        <w:t>Функции и полномочия ответственного исполнителя:</w:t>
      </w:r>
    </w:p>
    <w:p w:rsidR="00A002DC" w:rsidRDefault="00A002DC">
      <w:pPr>
        <w:pStyle w:val="ConsPlusNormal"/>
        <w:spacing w:before="220"/>
        <w:ind w:firstLine="540"/>
        <w:jc w:val="both"/>
      </w:pPr>
      <w:r>
        <w:t>организует реализацию Программы, координирует деятельность участников Программы и участников мероприятий Программы;</w:t>
      </w:r>
    </w:p>
    <w:p w:rsidR="00A002DC" w:rsidRDefault="00A002DC">
      <w:pPr>
        <w:pStyle w:val="ConsPlusNormal"/>
        <w:spacing w:before="220"/>
        <w:ind w:firstLine="540"/>
        <w:jc w:val="both"/>
      </w:pPr>
      <w:r>
        <w:t>несет ответственность за решение задач Программы и достижение ее целевых показателей (индикаторов) результативности;</w:t>
      </w:r>
    </w:p>
    <w:p w:rsidR="00A002DC" w:rsidRDefault="00A002DC">
      <w:pPr>
        <w:pStyle w:val="ConsPlusNormal"/>
        <w:spacing w:before="220"/>
        <w:ind w:firstLine="540"/>
        <w:jc w:val="both"/>
      </w:pPr>
      <w:r>
        <w:t>принимает решение о внесении изменений в Программу;</w:t>
      </w:r>
    </w:p>
    <w:p w:rsidR="00A002DC" w:rsidRDefault="00A002DC">
      <w:pPr>
        <w:pStyle w:val="ConsPlusNormal"/>
        <w:spacing w:before="220"/>
        <w:ind w:firstLine="540"/>
        <w:jc w:val="both"/>
      </w:pPr>
      <w:r>
        <w:t>представляет по запросам Комитета экономического развития Администрации ЗАТО Северск и Финансового управления Администрации ЗАТО Северск сведения, необходимые для проведения мониторинга реализации Программы;</w:t>
      </w:r>
    </w:p>
    <w:p w:rsidR="00A002DC" w:rsidRDefault="00A002DC">
      <w:pPr>
        <w:pStyle w:val="ConsPlusNormal"/>
        <w:spacing w:before="220"/>
        <w:ind w:firstLine="540"/>
        <w:jc w:val="both"/>
      </w:pPr>
      <w:r>
        <w:t>проводит оценку эффективности мероприятий, осуществляемых участниками Программы, и участников мероприятий Программы;</w:t>
      </w:r>
    </w:p>
    <w:p w:rsidR="00A002DC" w:rsidRDefault="00A002DC">
      <w:pPr>
        <w:pStyle w:val="ConsPlusNormal"/>
        <w:spacing w:before="220"/>
        <w:ind w:firstLine="540"/>
        <w:jc w:val="both"/>
      </w:pPr>
      <w:r>
        <w:t>запрашивает у участников Программы и участников мероприятий Программы информацию, необходимую для проведения оценки эффективности Программы и подготовки отчета о ходе ее реализации, в том числе для подготовки годового отчета;</w:t>
      </w:r>
    </w:p>
    <w:p w:rsidR="00A002DC" w:rsidRDefault="00A002DC">
      <w:pPr>
        <w:pStyle w:val="ConsPlusNormal"/>
        <w:spacing w:before="220"/>
        <w:ind w:firstLine="540"/>
        <w:jc w:val="both"/>
      </w:pPr>
      <w:r>
        <w:t xml:space="preserve">осуществляет мониторинг реализации Программы, готовит отчеты о ее реализации и </w:t>
      </w:r>
      <w:r>
        <w:lastRenderedPageBreak/>
        <w:t>представляет их в Комитет экономического развития Администрации ЗАТО Северск и Финансовое управление Администрации ЗАТО Северск.</w:t>
      </w:r>
    </w:p>
    <w:p w:rsidR="00A002DC" w:rsidRDefault="00A002DC">
      <w:pPr>
        <w:pStyle w:val="ConsPlusNormal"/>
        <w:spacing w:before="220"/>
        <w:ind w:firstLine="540"/>
        <w:jc w:val="both"/>
      </w:pPr>
      <w:r>
        <w:t>Функции и полномочия участника Программы:</w:t>
      </w:r>
    </w:p>
    <w:p w:rsidR="00A002DC" w:rsidRDefault="00A002DC">
      <w:pPr>
        <w:pStyle w:val="ConsPlusNormal"/>
        <w:spacing w:before="220"/>
        <w:ind w:firstLine="540"/>
        <w:jc w:val="both"/>
      </w:pPr>
      <w:r>
        <w:t>осуществляет реализацию мероприятий Программы в рамках своей компетенции, несет ответственность за достижение показателей непосредственного результата мероприятий;</w:t>
      </w:r>
    </w:p>
    <w:p w:rsidR="00A002DC" w:rsidRDefault="00A002DC">
      <w:pPr>
        <w:pStyle w:val="ConsPlusNormal"/>
        <w:jc w:val="both"/>
      </w:pPr>
      <w:r>
        <w:t xml:space="preserve">(в ред. </w:t>
      </w:r>
      <w:hyperlink r:id="rId50">
        <w:r>
          <w:rPr>
            <w:color w:val="0000FF"/>
          </w:rPr>
          <w:t>постановления</w:t>
        </w:r>
      </w:hyperlink>
      <w:r>
        <w:t xml:space="preserve"> Администрации ЗАТО Северск от 14.02.2024 N 486-па)</w:t>
      </w:r>
    </w:p>
    <w:p w:rsidR="00A002DC" w:rsidRDefault="00A002DC">
      <w:pPr>
        <w:pStyle w:val="ConsPlusNormal"/>
        <w:spacing w:before="220"/>
        <w:ind w:firstLine="540"/>
        <w:jc w:val="both"/>
      </w:pPr>
      <w:r>
        <w:t>представляет ответственному исполнителю необходимую информацию для подготовки ответов на запросы Комитета экономического развития Администрации ЗАТО Северск и Финансового управления Администрации ЗАТО Северск, а также отчет о ходе реализации мероприятий Программы;</w:t>
      </w:r>
    </w:p>
    <w:p w:rsidR="00A002DC" w:rsidRDefault="00A002DC">
      <w:pPr>
        <w:pStyle w:val="ConsPlusNormal"/>
        <w:spacing w:before="220"/>
        <w:ind w:firstLine="540"/>
        <w:jc w:val="both"/>
      </w:pPr>
      <w:r>
        <w:t>представляет ответственному исполнителю информацию, необходимую для проведения оценки эффективности Программы, подготовки отчета о ходе ее реализации.</w:t>
      </w:r>
    </w:p>
    <w:p w:rsidR="00A002DC" w:rsidRDefault="00A002DC">
      <w:pPr>
        <w:pStyle w:val="ConsPlusNormal"/>
        <w:jc w:val="both"/>
      </w:pPr>
      <w:r>
        <w:t xml:space="preserve">(в ред. </w:t>
      </w:r>
      <w:hyperlink r:id="rId51">
        <w:r>
          <w:rPr>
            <w:color w:val="0000FF"/>
          </w:rPr>
          <w:t>постановления</w:t>
        </w:r>
      </w:hyperlink>
      <w:r>
        <w:t xml:space="preserve"> Администрации ЗАТО Северск от 14.02.2024 N 486-па)</w:t>
      </w:r>
    </w:p>
    <w:p w:rsidR="00A002DC" w:rsidRDefault="00A002DC">
      <w:pPr>
        <w:pStyle w:val="ConsPlusNormal"/>
        <w:spacing w:before="220"/>
        <w:ind w:firstLine="540"/>
        <w:jc w:val="both"/>
      </w:pPr>
      <w:r>
        <w:t>Функции и полномочия участника мероприятий:</w:t>
      </w:r>
    </w:p>
    <w:p w:rsidR="00A002DC" w:rsidRDefault="00A002DC">
      <w:pPr>
        <w:pStyle w:val="ConsPlusNormal"/>
        <w:spacing w:before="220"/>
        <w:ind w:firstLine="540"/>
        <w:jc w:val="both"/>
      </w:pPr>
      <w:r>
        <w:t>подтверждают свое участие в мероприятиях;</w:t>
      </w:r>
    </w:p>
    <w:p w:rsidR="00A002DC" w:rsidRDefault="00A002DC">
      <w:pPr>
        <w:pStyle w:val="ConsPlusNormal"/>
        <w:spacing w:before="220"/>
        <w:ind w:firstLine="540"/>
        <w:jc w:val="both"/>
      </w:pPr>
      <w:r>
        <w:t>участвуют в реализации мероприятий в пределах своих полномочий;</w:t>
      </w:r>
    </w:p>
    <w:p w:rsidR="00A002DC" w:rsidRDefault="00A002DC">
      <w:pPr>
        <w:pStyle w:val="ConsPlusNormal"/>
        <w:spacing w:before="220"/>
        <w:ind w:firstLine="540"/>
        <w:jc w:val="both"/>
      </w:pPr>
      <w:r>
        <w:t>представляют информацию участникам Программы о ходе реализации мероприятий.</w:t>
      </w:r>
    </w:p>
    <w:p w:rsidR="00A002DC" w:rsidRDefault="00A002DC">
      <w:pPr>
        <w:pStyle w:val="ConsPlusNormal"/>
        <w:spacing w:before="220"/>
        <w:ind w:firstLine="540"/>
        <w:jc w:val="both"/>
      </w:pPr>
      <w:r>
        <w:t>Факторы риска Программы, оказывающие существенное влияние на основные параметры Программы, делятся на внешние и внутренние.</w:t>
      </w:r>
    </w:p>
    <w:p w:rsidR="00A002DC" w:rsidRDefault="00A002DC">
      <w:pPr>
        <w:pStyle w:val="ConsPlusNormal"/>
        <w:spacing w:before="220"/>
        <w:ind w:firstLine="540"/>
        <w:jc w:val="both"/>
      </w:pPr>
      <w:r>
        <w:t>Внешние риски реализации Программы:</w:t>
      </w:r>
    </w:p>
    <w:p w:rsidR="00A002DC" w:rsidRDefault="00A002DC">
      <w:pPr>
        <w:pStyle w:val="ConsPlusNormal"/>
        <w:spacing w:before="220"/>
        <w:ind w:firstLine="540"/>
        <w:jc w:val="both"/>
      </w:pPr>
      <w:r>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A002DC" w:rsidRDefault="00A002DC">
      <w:pPr>
        <w:pStyle w:val="ConsPlusNormal"/>
        <w:spacing w:before="220"/>
        <w:ind w:firstLine="540"/>
        <w:jc w:val="both"/>
      </w:pPr>
      <w:r>
        <w:t>- изменение регионального законодательства в части финансирования Программы.</w:t>
      </w:r>
    </w:p>
    <w:p w:rsidR="00A002DC" w:rsidRDefault="00A002DC">
      <w:pPr>
        <w:pStyle w:val="ConsPlusNormal"/>
        <w:spacing w:before="220"/>
        <w:ind w:firstLine="540"/>
        <w:jc w:val="both"/>
      </w:pPr>
      <w:r>
        <w:t>Внутренние риски реализации Программы:</w:t>
      </w:r>
    </w:p>
    <w:p w:rsidR="00A002DC" w:rsidRDefault="00A002DC">
      <w:pPr>
        <w:pStyle w:val="ConsPlusNormal"/>
        <w:spacing w:before="220"/>
        <w:ind w:firstLine="540"/>
        <w:jc w:val="both"/>
      </w:pPr>
      <w:r>
        <w:t>- несвоевременное и не в полном объеме обеспечение финансирования.</w:t>
      </w:r>
    </w:p>
    <w:p w:rsidR="00A002DC" w:rsidRDefault="00A002DC">
      <w:pPr>
        <w:pStyle w:val="ConsPlusNormal"/>
        <w:spacing w:before="220"/>
        <w:ind w:firstLine="540"/>
        <w:jc w:val="both"/>
      </w:pPr>
      <w: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rsidR="00A002DC" w:rsidRDefault="00A002DC">
      <w:pPr>
        <w:pStyle w:val="ConsPlusNormal"/>
        <w:spacing w:before="220"/>
        <w:ind w:firstLine="540"/>
        <w:jc w:val="both"/>
      </w:pPr>
      <w:r>
        <w:t>Предложениями по мерам управления рисками реализации Программы являются:</w:t>
      </w:r>
    </w:p>
    <w:p w:rsidR="00A002DC" w:rsidRDefault="00A002DC">
      <w:pPr>
        <w:pStyle w:val="ConsPlusNormal"/>
        <w:spacing w:before="220"/>
        <w:ind w:firstLine="540"/>
        <w:jc w:val="both"/>
      </w:pPr>
      <w:r>
        <w:t>регулярное взаимодействие с региональными органами исполнительной власти;</w:t>
      </w:r>
    </w:p>
    <w:p w:rsidR="00A002DC" w:rsidRDefault="00A002DC">
      <w:pPr>
        <w:pStyle w:val="ConsPlusNormal"/>
        <w:spacing w:before="220"/>
        <w:ind w:firstLine="540"/>
        <w:jc w:val="both"/>
      </w:pPr>
      <w:r>
        <w:t>усиление контроля за ходом выполнения мероприятий Программы и совершенствование механизма текущего управления реализацией Программы;</w:t>
      </w:r>
    </w:p>
    <w:p w:rsidR="00A002DC" w:rsidRDefault="00A002DC">
      <w:pPr>
        <w:pStyle w:val="ConsPlusNormal"/>
        <w:spacing w:before="220"/>
        <w:ind w:firstLine="540"/>
        <w:jc w:val="both"/>
      </w:pPr>
      <w:r>
        <w:t>своевременная корректировка мероприятий Программы.</w:t>
      </w:r>
    </w:p>
    <w:p w:rsidR="00A002DC" w:rsidRDefault="00A002DC">
      <w:pPr>
        <w:pStyle w:val="ConsPlusNormal"/>
        <w:spacing w:before="220"/>
        <w:ind w:firstLine="540"/>
        <w:jc w:val="both"/>
      </w:pPr>
      <w:r>
        <w:t xml:space="preserve">Контроль реализации Программы, форм и методов контроля реализации осуществляется в соответствии с </w:t>
      </w:r>
      <w:hyperlink r:id="rId52">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A002DC" w:rsidRDefault="00A002DC">
      <w:pPr>
        <w:pStyle w:val="ConsPlusNormal"/>
        <w:spacing w:before="220"/>
        <w:ind w:firstLine="540"/>
        <w:jc w:val="both"/>
      </w:pPr>
      <w:r>
        <w:t xml:space="preserve">Контроль за реализацией Программы осуществляется посредством текущего мониторинга и </w:t>
      </w:r>
      <w:r>
        <w:lastRenderedPageBreak/>
        <w:t>мониторинга реализации Программы.</w:t>
      </w:r>
    </w:p>
    <w:p w:rsidR="00A002DC" w:rsidRDefault="00A002DC">
      <w:pPr>
        <w:pStyle w:val="ConsPlusNormal"/>
        <w:jc w:val="both"/>
      </w:pPr>
    </w:p>
    <w:p w:rsidR="00A002DC" w:rsidRDefault="00A002DC">
      <w:pPr>
        <w:pStyle w:val="ConsPlusNormal"/>
        <w:jc w:val="both"/>
      </w:pPr>
    </w:p>
    <w:p w:rsidR="00A002DC" w:rsidRDefault="00A002DC">
      <w:pPr>
        <w:pStyle w:val="ConsPlusNormal"/>
        <w:jc w:val="both"/>
      </w:pPr>
    </w:p>
    <w:p w:rsidR="00A002DC" w:rsidRDefault="00A002DC">
      <w:pPr>
        <w:pStyle w:val="ConsPlusNormal"/>
        <w:jc w:val="both"/>
      </w:pPr>
    </w:p>
    <w:p w:rsidR="00A002DC" w:rsidRDefault="00A002DC">
      <w:pPr>
        <w:pStyle w:val="ConsPlusNormal"/>
        <w:jc w:val="both"/>
      </w:pPr>
    </w:p>
    <w:p w:rsidR="00A002DC" w:rsidRDefault="00A002DC">
      <w:pPr>
        <w:pStyle w:val="ConsPlusNormal"/>
        <w:jc w:val="right"/>
        <w:outlineLvl w:val="1"/>
      </w:pPr>
      <w:r>
        <w:t>Приложение 1</w:t>
      </w:r>
    </w:p>
    <w:p w:rsidR="00A002DC" w:rsidRDefault="00A002DC">
      <w:pPr>
        <w:pStyle w:val="ConsPlusNormal"/>
        <w:jc w:val="right"/>
      </w:pPr>
      <w:r>
        <w:t>к муниципальной программе</w:t>
      </w:r>
    </w:p>
    <w:p w:rsidR="00A002DC" w:rsidRDefault="00A002DC">
      <w:pPr>
        <w:pStyle w:val="ConsPlusNormal"/>
        <w:jc w:val="right"/>
      </w:pPr>
      <w:r>
        <w:t>"Охрана окружающей среды на территории ЗАТО Северск"</w:t>
      </w:r>
    </w:p>
    <w:p w:rsidR="00A002DC" w:rsidRDefault="00A002DC">
      <w:pPr>
        <w:pStyle w:val="ConsPlusNormal"/>
        <w:jc w:val="right"/>
      </w:pPr>
      <w:r>
        <w:t>на 2021 - 2024 годы</w:t>
      </w:r>
    </w:p>
    <w:p w:rsidR="00A002DC" w:rsidRDefault="00A002DC">
      <w:pPr>
        <w:pStyle w:val="ConsPlusNormal"/>
        <w:jc w:val="both"/>
      </w:pPr>
    </w:p>
    <w:p w:rsidR="00A002DC" w:rsidRDefault="00A002DC">
      <w:pPr>
        <w:pStyle w:val="ConsPlusTitle"/>
        <w:jc w:val="center"/>
      </w:pPr>
      <w:bookmarkStart w:id="4" w:name="P2657"/>
      <w:bookmarkEnd w:id="4"/>
      <w:r>
        <w:t>ПОДПРОГРАММА 1</w:t>
      </w:r>
    </w:p>
    <w:p w:rsidR="00A002DC" w:rsidRDefault="00A002DC">
      <w:pPr>
        <w:pStyle w:val="ConsPlusTitle"/>
        <w:jc w:val="center"/>
      </w:pPr>
      <w:r>
        <w:t>"ЭКОЛОГИЧЕСКОЕ РАЗВИТИЕ ЗАТО СЕВЕРСК"</w:t>
      </w:r>
    </w:p>
    <w:p w:rsidR="00A002DC" w:rsidRDefault="00A002DC">
      <w:pPr>
        <w:pStyle w:val="ConsPlusTitle"/>
        <w:jc w:val="center"/>
      </w:pPr>
      <w:r>
        <w:t>МУНИЦИПАЛЬНОЙ ПРОГРАММЫ "ОХРАНА ОКРУЖАЮЩЕЙ СРЕДЫ</w:t>
      </w:r>
    </w:p>
    <w:p w:rsidR="00A002DC" w:rsidRDefault="00A002DC">
      <w:pPr>
        <w:pStyle w:val="ConsPlusTitle"/>
        <w:jc w:val="center"/>
      </w:pPr>
      <w:r>
        <w:t>НА ТЕРРИТОРИИ ЗАТО СЕВЕРСК"</w:t>
      </w:r>
    </w:p>
    <w:p w:rsidR="00A002DC" w:rsidRDefault="00A002D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A002D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002DC" w:rsidRDefault="00A002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002DC" w:rsidRDefault="00A002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002DC" w:rsidRDefault="00A002DC">
            <w:pPr>
              <w:pStyle w:val="ConsPlusNormal"/>
              <w:jc w:val="center"/>
            </w:pPr>
            <w:r>
              <w:rPr>
                <w:color w:val="392C69"/>
              </w:rPr>
              <w:t>Список изменяющих документов</w:t>
            </w:r>
          </w:p>
          <w:p w:rsidR="00A002DC" w:rsidRDefault="00A002DC">
            <w:pPr>
              <w:pStyle w:val="ConsPlusNormal"/>
              <w:jc w:val="center"/>
            </w:pPr>
            <w:r>
              <w:rPr>
                <w:color w:val="392C69"/>
              </w:rPr>
              <w:t>(в ред. постановлений Администрации ЗАТО Северск</w:t>
            </w:r>
          </w:p>
          <w:p w:rsidR="00A002DC" w:rsidRDefault="00A002DC">
            <w:pPr>
              <w:pStyle w:val="ConsPlusNormal"/>
              <w:jc w:val="center"/>
            </w:pPr>
            <w:r>
              <w:rPr>
                <w:color w:val="392C69"/>
              </w:rPr>
              <w:t xml:space="preserve">от 04.02.2022 </w:t>
            </w:r>
            <w:hyperlink r:id="rId53">
              <w:r>
                <w:rPr>
                  <w:color w:val="0000FF"/>
                </w:rPr>
                <w:t>N 172</w:t>
              </w:r>
            </w:hyperlink>
            <w:r>
              <w:rPr>
                <w:color w:val="392C69"/>
              </w:rPr>
              <w:t xml:space="preserve">, от 16.01.2023 </w:t>
            </w:r>
            <w:hyperlink r:id="rId54">
              <w:r>
                <w:rPr>
                  <w:color w:val="0000FF"/>
                </w:rPr>
                <w:t>N 24-па</w:t>
              </w:r>
            </w:hyperlink>
            <w:r>
              <w:rPr>
                <w:color w:val="392C69"/>
              </w:rPr>
              <w:t xml:space="preserve">, от 14.02.2024 </w:t>
            </w:r>
            <w:hyperlink r:id="rId55">
              <w:r>
                <w:rPr>
                  <w:color w:val="0000FF"/>
                </w:rPr>
                <w:t>N 486-па</w:t>
              </w:r>
            </w:hyperlink>
            <w:r>
              <w:rPr>
                <w:color w:val="392C69"/>
              </w:rPr>
              <w:t>,</w:t>
            </w:r>
          </w:p>
          <w:p w:rsidR="00A002DC" w:rsidRDefault="00A002DC">
            <w:pPr>
              <w:pStyle w:val="ConsPlusNormal"/>
              <w:jc w:val="center"/>
            </w:pPr>
            <w:r>
              <w:rPr>
                <w:color w:val="392C69"/>
              </w:rPr>
              <w:t xml:space="preserve">от 02.08.2024 </w:t>
            </w:r>
            <w:hyperlink r:id="rId56">
              <w:r>
                <w:rPr>
                  <w:color w:val="0000FF"/>
                </w:rPr>
                <w:t>N 2652-па</w:t>
              </w:r>
            </w:hyperlink>
            <w:r>
              <w:rPr>
                <w:color w:val="392C69"/>
              </w:rPr>
              <w:t xml:space="preserve">, от 11.12.2024 </w:t>
            </w:r>
            <w:hyperlink r:id="rId57">
              <w:r>
                <w:rPr>
                  <w:color w:val="0000FF"/>
                </w:rPr>
                <w:t>N 4733-па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002DC" w:rsidRDefault="00A002DC">
            <w:pPr>
              <w:pStyle w:val="ConsPlusNormal"/>
            </w:pPr>
          </w:p>
        </w:tc>
      </w:tr>
    </w:tbl>
    <w:p w:rsidR="00A002DC" w:rsidRDefault="00A002DC">
      <w:pPr>
        <w:pStyle w:val="ConsPlusNormal"/>
        <w:jc w:val="both"/>
      </w:pPr>
    </w:p>
    <w:p w:rsidR="00A002DC" w:rsidRDefault="00A002DC">
      <w:pPr>
        <w:pStyle w:val="ConsPlusTitle"/>
        <w:jc w:val="center"/>
        <w:outlineLvl w:val="2"/>
      </w:pPr>
      <w:r>
        <w:t>ПАСПОРТ ПОДПРОГРАММЫ 1 "ЭКОЛОГИЧЕСКОЕ РАЗВИТИЕ ЗАТО СЕВЕРСК"</w:t>
      </w:r>
    </w:p>
    <w:p w:rsidR="00A002DC" w:rsidRDefault="00A002DC">
      <w:pPr>
        <w:pStyle w:val="ConsPlusTitle"/>
        <w:jc w:val="center"/>
      </w:pPr>
      <w:r>
        <w:t>МУНИЦИПАЛЬНОЙ ПРОГРАММЫ "ОХРАНА ОКРУЖАЮЩЕЙ СРЕДЫ</w:t>
      </w:r>
    </w:p>
    <w:p w:rsidR="00A002DC" w:rsidRDefault="00A002DC">
      <w:pPr>
        <w:pStyle w:val="ConsPlusTitle"/>
        <w:jc w:val="center"/>
      </w:pPr>
      <w:r>
        <w:t>НА ТЕРРИТОРИИ ЗАТО СЕВЕРСК"</w:t>
      </w:r>
    </w:p>
    <w:p w:rsidR="00A002DC" w:rsidRDefault="00A002DC">
      <w:pPr>
        <w:pStyle w:val="ConsPlusNormal"/>
        <w:jc w:val="center"/>
      </w:pPr>
    </w:p>
    <w:p w:rsidR="00A002DC" w:rsidRDefault="00A002DC">
      <w:pPr>
        <w:pStyle w:val="ConsPlusNormal"/>
        <w:jc w:val="center"/>
      </w:pPr>
      <w:r>
        <w:t xml:space="preserve">(в ред. </w:t>
      </w:r>
      <w:hyperlink r:id="rId58">
        <w:r>
          <w:rPr>
            <w:color w:val="0000FF"/>
          </w:rPr>
          <w:t>постановления</w:t>
        </w:r>
      </w:hyperlink>
      <w:r>
        <w:t xml:space="preserve"> Администрации ЗАТО Северск</w:t>
      </w:r>
    </w:p>
    <w:p w:rsidR="00A002DC" w:rsidRDefault="00A002DC">
      <w:pPr>
        <w:pStyle w:val="ConsPlusNormal"/>
        <w:jc w:val="center"/>
      </w:pPr>
      <w:r>
        <w:t>от 11.12.2024 N 4733-па)</w:t>
      </w:r>
    </w:p>
    <w:p w:rsidR="00A002DC" w:rsidRDefault="00A002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87"/>
        <w:gridCol w:w="1969"/>
        <w:gridCol w:w="784"/>
        <w:gridCol w:w="784"/>
        <w:gridCol w:w="784"/>
        <w:gridCol w:w="784"/>
        <w:gridCol w:w="664"/>
        <w:gridCol w:w="850"/>
        <w:gridCol w:w="850"/>
      </w:tblGrid>
      <w:tr w:rsidR="00A002DC">
        <w:tc>
          <w:tcPr>
            <w:tcW w:w="1587" w:type="dxa"/>
          </w:tcPr>
          <w:p w:rsidR="00A002DC" w:rsidRDefault="00A002DC">
            <w:pPr>
              <w:pStyle w:val="ConsPlusNormal"/>
            </w:pPr>
            <w:r>
              <w:t>Наименование подпрограммы 1</w:t>
            </w:r>
          </w:p>
        </w:tc>
        <w:tc>
          <w:tcPr>
            <w:tcW w:w="7469" w:type="dxa"/>
            <w:gridSpan w:val="8"/>
          </w:tcPr>
          <w:p w:rsidR="00A002DC" w:rsidRDefault="00A002DC">
            <w:pPr>
              <w:pStyle w:val="ConsPlusNormal"/>
            </w:pPr>
            <w:r>
              <w:t>Экологическое развитие ЗАТО Северск</w:t>
            </w:r>
          </w:p>
        </w:tc>
      </w:tr>
      <w:tr w:rsidR="00A002DC">
        <w:tc>
          <w:tcPr>
            <w:tcW w:w="1587" w:type="dxa"/>
          </w:tcPr>
          <w:p w:rsidR="00A002DC" w:rsidRDefault="00A002DC">
            <w:pPr>
              <w:pStyle w:val="ConsPlusNormal"/>
            </w:pPr>
            <w:r>
              <w:t>Срок реализации подпрограммы 1</w:t>
            </w:r>
          </w:p>
        </w:tc>
        <w:tc>
          <w:tcPr>
            <w:tcW w:w="7469" w:type="dxa"/>
            <w:gridSpan w:val="8"/>
          </w:tcPr>
          <w:p w:rsidR="00A002DC" w:rsidRDefault="00A002DC">
            <w:pPr>
              <w:pStyle w:val="ConsPlusNormal"/>
            </w:pPr>
            <w:r>
              <w:t>2021 - 2024 годы</w:t>
            </w:r>
          </w:p>
        </w:tc>
      </w:tr>
      <w:tr w:rsidR="00A002DC">
        <w:tc>
          <w:tcPr>
            <w:tcW w:w="1587" w:type="dxa"/>
          </w:tcPr>
          <w:p w:rsidR="00A002DC" w:rsidRDefault="00A002DC">
            <w:pPr>
              <w:pStyle w:val="ConsPlusNormal"/>
            </w:pPr>
            <w:r>
              <w:t>Ответственный исполнитель подпрограммы 1 (соисполнитель Программы)</w:t>
            </w:r>
          </w:p>
        </w:tc>
        <w:tc>
          <w:tcPr>
            <w:tcW w:w="7469" w:type="dxa"/>
            <w:gridSpan w:val="8"/>
          </w:tcPr>
          <w:p w:rsidR="00A002DC" w:rsidRDefault="00A002DC">
            <w:pPr>
              <w:pStyle w:val="ConsPlusNormal"/>
            </w:pPr>
            <w:r>
              <w:t>Отдел охраны окружающей среды и природных ресурсов Администрации ЗАТО Северск до 06.11.2024, с 07.11.2024 Управление жилищно-коммунального хозяйства, транспорта и связи Администрации ЗАТО Северск</w:t>
            </w:r>
          </w:p>
        </w:tc>
      </w:tr>
      <w:tr w:rsidR="00A002DC">
        <w:tc>
          <w:tcPr>
            <w:tcW w:w="1587" w:type="dxa"/>
            <w:vMerge w:val="restart"/>
          </w:tcPr>
          <w:p w:rsidR="00A002DC" w:rsidRDefault="00A002DC">
            <w:pPr>
              <w:pStyle w:val="ConsPlusNormal"/>
            </w:pPr>
            <w:r>
              <w:t>Участники подпрограммы 1</w:t>
            </w:r>
          </w:p>
        </w:tc>
        <w:tc>
          <w:tcPr>
            <w:tcW w:w="7469" w:type="dxa"/>
            <w:gridSpan w:val="8"/>
          </w:tcPr>
          <w:p w:rsidR="00A002DC" w:rsidRDefault="00A002DC">
            <w:pPr>
              <w:pStyle w:val="ConsPlusNormal"/>
            </w:pPr>
            <w:r>
              <w:t>Администрация ЗАТО Северск</w:t>
            </w:r>
          </w:p>
        </w:tc>
      </w:tr>
      <w:tr w:rsidR="00A002DC">
        <w:tc>
          <w:tcPr>
            <w:tcW w:w="1587" w:type="dxa"/>
            <w:vMerge/>
          </w:tcPr>
          <w:p w:rsidR="00A002DC" w:rsidRDefault="00A002DC">
            <w:pPr>
              <w:pStyle w:val="ConsPlusNormal"/>
            </w:pPr>
          </w:p>
        </w:tc>
        <w:tc>
          <w:tcPr>
            <w:tcW w:w="7469" w:type="dxa"/>
            <w:gridSpan w:val="8"/>
          </w:tcPr>
          <w:p w:rsidR="00A002DC" w:rsidRDefault="00A002DC">
            <w:pPr>
              <w:pStyle w:val="ConsPlusNormal"/>
            </w:pPr>
            <w:r>
              <w:t>Управление жилищно-коммунального хозяйства, транспорта и связи Администрации ЗАТО Северск</w:t>
            </w:r>
          </w:p>
        </w:tc>
      </w:tr>
      <w:tr w:rsidR="00A002DC">
        <w:tc>
          <w:tcPr>
            <w:tcW w:w="1587" w:type="dxa"/>
            <w:vMerge/>
          </w:tcPr>
          <w:p w:rsidR="00A002DC" w:rsidRDefault="00A002DC">
            <w:pPr>
              <w:pStyle w:val="ConsPlusNormal"/>
            </w:pPr>
          </w:p>
        </w:tc>
        <w:tc>
          <w:tcPr>
            <w:tcW w:w="7469" w:type="dxa"/>
            <w:gridSpan w:val="8"/>
          </w:tcPr>
          <w:p w:rsidR="00A002DC" w:rsidRDefault="00A002DC">
            <w:pPr>
              <w:pStyle w:val="ConsPlusNormal"/>
            </w:pPr>
            <w:r>
              <w:t>Управление капитального строительства Администрации ЗАТО Северск</w:t>
            </w:r>
          </w:p>
        </w:tc>
      </w:tr>
      <w:tr w:rsidR="00A002DC">
        <w:tc>
          <w:tcPr>
            <w:tcW w:w="1587" w:type="dxa"/>
            <w:vMerge/>
          </w:tcPr>
          <w:p w:rsidR="00A002DC" w:rsidRDefault="00A002DC">
            <w:pPr>
              <w:pStyle w:val="ConsPlusNormal"/>
            </w:pPr>
          </w:p>
        </w:tc>
        <w:tc>
          <w:tcPr>
            <w:tcW w:w="7469" w:type="dxa"/>
            <w:gridSpan w:val="8"/>
          </w:tcPr>
          <w:p w:rsidR="00A002DC" w:rsidRDefault="00A002DC">
            <w:pPr>
              <w:pStyle w:val="ConsPlusNormal"/>
            </w:pPr>
            <w:r>
              <w:t>Управление культуры Администрации ЗАТО Северск</w:t>
            </w:r>
          </w:p>
        </w:tc>
      </w:tr>
      <w:tr w:rsidR="00A002DC">
        <w:tc>
          <w:tcPr>
            <w:tcW w:w="1587" w:type="dxa"/>
            <w:vMerge/>
          </w:tcPr>
          <w:p w:rsidR="00A002DC" w:rsidRDefault="00A002DC">
            <w:pPr>
              <w:pStyle w:val="ConsPlusNormal"/>
            </w:pPr>
          </w:p>
        </w:tc>
        <w:tc>
          <w:tcPr>
            <w:tcW w:w="7469" w:type="dxa"/>
            <w:gridSpan w:val="8"/>
          </w:tcPr>
          <w:p w:rsidR="00A002DC" w:rsidRDefault="00A002DC">
            <w:pPr>
              <w:pStyle w:val="ConsPlusNormal"/>
            </w:pPr>
            <w:r>
              <w:t>Управление образования Администрации ЗАТО Северск</w:t>
            </w:r>
          </w:p>
        </w:tc>
      </w:tr>
      <w:tr w:rsidR="00A002DC">
        <w:tc>
          <w:tcPr>
            <w:tcW w:w="1587" w:type="dxa"/>
          </w:tcPr>
          <w:p w:rsidR="00A002DC" w:rsidRDefault="00A002DC">
            <w:pPr>
              <w:pStyle w:val="ConsPlusNormal"/>
            </w:pPr>
            <w:r>
              <w:t>Цель подпрограммы 1</w:t>
            </w:r>
          </w:p>
        </w:tc>
        <w:tc>
          <w:tcPr>
            <w:tcW w:w="7469" w:type="dxa"/>
            <w:gridSpan w:val="8"/>
          </w:tcPr>
          <w:p w:rsidR="00A002DC" w:rsidRDefault="00A002DC">
            <w:pPr>
              <w:pStyle w:val="ConsPlusNormal"/>
            </w:pPr>
            <w:r>
              <w:t>Обеспечение экологически безопасных условий проживания и экологическое просвещение населения</w:t>
            </w:r>
          </w:p>
        </w:tc>
      </w:tr>
      <w:tr w:rsidR="00A002DC">
        <w:tc>
          <w:tcPr>
            <w:tcW w:w="1587" w:type="dxa"/>
            <w:vMerge w:val="restart"/>
          </w:tcPr>
          <w:p w:rsidR="00A002DC" w:rsidRDefault="00A002DC">
            <w:pPr>
              <w:pStyle w:val="ConsPlusNormal"/>
            </w:pPr>
            <w:r>
              <w:t>Показатели цели подпрограммы 1 и их значения (по годам реализации)</w:t>
            </w:r>
          </w:p>
        </w:tc>
        <w:tc>
          <w:tcPr>
            <w:tcW w:w="1969" w:type="dxa"/>
          </w:tcPr>
          <w:p w:rsidR="00A002DC" w:rsidRDefault="00A002DC">
            <w:pPr>
              <w:pStyle w:val="ConsPlusNormal"/>
              <w:jc w:val="center"/>
            </w:pPr>
            <w:r>
              <w:t>Показатели цели, единица измерения</w:t>
            </w:r>
          </w:p>
        </w:tc>
        <w:tc>
          <w:tcPr>
            <w:tcW w:w="784" w:type="dxa"/>
          </w:tcPr>
          <w:p w:rsidR="00A002DC" w:rsidRDefault="00A002DC">
            <w:pPr>
              <w:pStyle w:val="ConsPlusNormal"/>
              <w:jc w:val="center"/>
            </w:pPr>
            <w:r>
              <w:t>2020 год</w:t>
            </w:r>
          </w:p>
        </w:tc>
        <w:tc>
          <w:tcPr>
            <w:tcW w:w="784" w:type="dxa"/>
          </w:tcPr>
          <w:p w:rsidR="00A002DC" w:rsidRDefault="00A002DC">
            <w:pPr>
              <w:pStyle w:val="ConsPlusNormal"/>
              <w:jc w:val="center"/>
            </w:pPr>
            <w:r>
              <w:t>2021 год</w:t>
            </w:r>
          </w:p>
        </w:tc>
        <w:tc>
          <w:tcPr>
            <w:tcW w:w="784" w:type="dxa"/>
          </w:tcPr>
          <w:p w:rsidR="00A002DC" w:rsidRDefault="00A002DC">
            <w:pPr>
              <w:pStyle w:val="ConsPlusNormal"/>
              <w:jc w:val="center"/>
            </w:pPr>
            <w:r>
              <w:t>2022 год</w:t>
            </w:r>
          </w:p>
        </w:tc>
        <w:tc>
          <w:tcPr>
            <w:tcW w:w="784" w:type="dxa"/>
          </w:tcPr>
          <w:p w:rsidR="00A002DC" w:rsidRDefault="00A002DC">
            <w:pPr>
              <w:pStyle w:val="ConsPlusNormal"/>
              <w:jc w:val="center"/>
            </w:pPr>
            <w:r>
              <w:t>2023 год</w:t>
            </w:r>
          </w:p>
        </w:tc>
        <w:tc>
          <w:tcPr>
            <w:tcW w:w="664" w:type="dxa"/>
          </w:tcPr>
          <w:p w:rsidR="00A002DC" w:rsidRDefault="00A002DC">
            <w:pPr>
              <w:pStyle w:val="ConsPlusNormal"/>
              <w:jc w:val="center"/>
            </w:pPr>
            <w:r>
              <w:t>2024 год</w:t>
            </w:r>
          </w:p>
        </w:tc>
        <w:tc>
          <w:tcPr>
            <w:tcW w:w="850" w:type="dxa"/>
          </w:tcPr>
          <w:p w:rsidR="00A002DC" w:rsidRDefault="00A002DC">
            <w:pPr>
              <w:pStyle w:val="ConsPlusNormal"/>
              <w:jc w:val="center"/>
            </w:pPr>
            <w:r>
              <w:t>2025 год (прогнозный период)</w:t>
            </w:r>
          </w:p>
        </w:tc>
        <w:tc>
          <w:tcPr>
            <w:tcW w:w="850" w:type="dxa"/>
          </w:tcPr>
          <w:p w:rsidR="00A002DC" w:rsidRDefault="00A002DC">
            <w:pPr>
              <w:pStyle w:val="ConsPlusNormal"/>
              <w:jc w:val="center"/>
            </w:pPr>
            <w:r>
              <w:t>2026 год (прогнозный период)</w:t>
            </w:r>
          </w:p>
        </w:tc>
      </w:tr>
      <w:tr w:rsidR="00A002DC">
        <w:tc>
          <w:tcPr>
            <w:tcW w:w="1587" w:type="dxa"/>
            <w:vMerge/>
          </w:tcPr>
          <w:p w:rsidR="00A002DC" w:rsidRDefault="00A002DC">
            <w:pPr>
              <w:pStyle w:val="ConsPlusNormal"/>
            </w:pPr>
          </w:p>
        </w:tc>
        <w:tc>
          <w:tcPr>
            <w:tcW w:w="1969" w:type="dxa"/>
          </w:tcPr>
          <w:p w:rsidR="00A002DC" w:rsidRDefault="00A002DC">
            <w:pPr>
              <w:pStyle w:val="ConsPlusNormal"/>
            </w:pPr>
            <w:r>
              <w:t>1. Численность детей, принимающих участие в экологических мероприятиях, чел</w:t>
            </w:r>
          </w:p>
        </w:tc>
        <w:tc>
          <w:tcPr>
            <w:tcW w:w="784" w:type="dxa"/>
          </w:tcPr>
          <w:p w:rsidR="00A002DC" w:rsidRDefault="00A002DC">
            <w:pPr>
              <w:pStyle w:val="ConsPlusNormal"/>
              <w:jc w:val="center"/>
            </w:pPr>
            <w:r>
              <w:t>900</w:t>
            </w:r>
          </w:p>
        </w:tc>
        <w:tc>
          <w:tcPr>
            <w:tcW w:w="784" w:type="dxa"/>
          </w:tcPr>
          <w:p w:rsidR="00A002DC" w:rsidRDefault="00A002DC">
            <w:pPr>
              <w:pStyle w:val="ConsPlusNormal"/>
              <w:jc w:val="center"/>
            </w:pPr>
            <w:r>
              <w:t>753</w:t>
            </w:r>
          </w:p>
        </w:tc>
        <w:tc>
          <w:tcPr>
            <w:tcW w:w="784" w:type="dxa"/>
          </w:tcPr>
          <w:p w:rsidR="00A002DC" w:rsidRDefault="00A002DC">
            <w:pPr>
              <w:pStyle w:val="ConsPlusNormal"/>
              <w:jc w:val="center"/>
            </w:pPr>
            <w:r>
              <w:t>753</w:t>
            </w:r>
          </w:p>
        </w:tc>
        <w:tc>
          <w:tcPr>
            <w:tcW w:w="784" w:type="dxa"/>
          </w:tcPr>
          <w:p w:rsidR="00A002DC" w:rsidRDefault="00A002DC">
            <w:pPr>
              <w:pStyle w:val="ConsPlusNormal"/>
              <w:jc w:val="center"/>
            </w:pPr>
            <w:r>
              <w:t>753</w:t>
            </w:r>
          </w:p>
        </w:tc>
        <w:tc>
          <w:tcPr>
            <w:tcW w:w="664" w:type="dxa"/>
          </w:tcPr>
          <w:p w:rsidR="00A002DC" w:rsidRDefault="00A002DC">
            <w:pPr>
              <w:pStyle w:val="ConsPlusNormal"/>
              <w:jc w:val="center"/>
            </w:pPr>
            <w:r>
              <w:t>0</w:t>
            </w:r>
          </w:p>
        </w:tc>
        <w:tc>
          <w:tcPr>
            <w:tcW w:w="850" w:type="dxa"/>
          </w:tcPr>
          <w:p w:rsidR="00A002DC" w:rsidRDefault="00A002DC">
            <w:pPr>
              <w:pStyle w:val="ConsPlusNormal"/>
              <w:jc w:val="center"/>
            </w:pPr>
            <w:r>
              <w:t>753</w:t>
            </w:r>
          </w:p>
        </w:tc>
        <w:tc>
          <w:tcPr>
            <w:tcW w:w="850" w:type="dxa"/>
          </w:tcPr>
          <w:p w:rsidR="00A002DC" w:rsidRDefault="00A002DC">
            <w:pPr>
              <w:pStyle w:val="ConsPlusNormal"/>
              <w:jc w:val="center"/>
            </w:pPr>
            <w:r>
              <w:t>753</w:t>
            </w:r>
          </w:p>
        </w:tc>
      </w:tr>
      <w:tr w:rsidR="00A002DC">
        <w:tc>
          <w:tcPr>
            <w:tcW w:w="1587" w:type="dxa"/>
            <w:vMerge/>
          </w:tcPr>
          <w:p w:rsidR="00A002DC" w:rsidRDefault="00A002DC">
            <w:pPr>
              <w:pStyle w:val="ConsPlusNormal"/>
            </w:pPr>
          </w:p>
        </w:tc>
        <w:tc>
          <w:tcPr>
            <w:tcW w:w="1969" w:type="dxa"/>
          </w:tcPr>
          <w:p w:rsidR="00A002DC" w:rsidRDefault="00A002DC">
            <w:pPr>
              <w:pStyle w:val="ConsPlusNormal"/>
            </w:pPr>
            <w:r>
              <w:t>2. Численность населения ЗАТО Северск, получающего информацию по экологической безопасности, чел</w:t>
            </w:r>
          </w:p>
        </w:tc>
        <w:tc>
          <w:tcPr>
            <w:tcW w:w="784" w:type="dxa"/>
          </w:tcPr>
          <w:p w:rsidR="00A002DC" w:rsidRDefault="00A002DC">
            <w:pPr>
              <w:pStyle w:val="ConsPlusNormal"/>
              <w:jc w:val="center"/>
            </w:pPr>
            <w:r>
              <w:t>0</w:t>
            </w:r>
          </w:p>
        </w:tc>
        <w:tc>
          <w:tcPr>
            <w:tcW w:w="784" w:type="dxa"/>
          </w:tcPr>
          <w:p w:rsidR="00A002DC" w:rsidRDefault="00A002DC">
            <w:pPr>
              <w:pStyle w:val="ConsPlusNormal"/>
              <w:jc w:val="center"/>
            </w:pPr>
            <w:r>
              <w:t>2825</w:t>
            </w:r>
          </w:p>
        </w:tc>
        <w:tc>
          <w:tcPr>
            <w:tcW w:w="784" w:type="dxa"/>
          </w:tcPr>
          <w:p w:rsidR="00A002DC" w:rsidRDefault="00A002DC">
            <w:pPr>
              <w:pStyle w:val="ConsPlusNormal"/>
              <w:jc w:val="center"/>
            </w:pPr>
            <w:r>
              <w:t>2341</w:t>
            </w:r>
          </w:p>
        </w:tc>
        <w:tc>
          <w:tcPr>
            <w:tcW w:w="784" w:type="dxa"/>
          </w:tcPr>
          <w:p w:rsidR="00A002DC" w:rsidRDefault="00A002DC">
            <w:pPr>
              <w:pStyle w:val="ConsPlusNormal"/>
              <w:jc w:val="center"/>
            </w:pPr>
            <w:r>
              <w:t>796</w:t>
            </w:r>
          </w:p>
        </w:tc>
        <w:tc>
          <w:tcPr>
            <w:tcW w:w="664" w:type="dxa"/>
          </w:tcPr>
          <w:p w:rsidR="00A002DC" w:rsidRDefault="00A002DC">
            <w:pPr>
              <w:pStyle w:val="ConsPlusNormal"/>
              <w:jc w:val="center"/>
            </w:pPr>
            <w:r>
              <w:t>35</w:t>
            </w:r>
          </w:p>
        </w:tc>
        <w:tc>
          <w:tcPr>
            <w:tcW w:w="850" w:type="dxa"/>
          </w:tcPr>
          <w:p w:rsidR="00A002DC" w:rsidRDefault="00A002DC">
            <w:pPr>
              <w:pStyle w:val="ConsPlusNormal"/>
              <w:jc w:val="center"/>
            </w:pPr>
            <w:r>
              <w:t>811</w:t>
            </w:r>
          </w:p>
        </w:tc>
        <w:tc>
          <w:tcPr>
            <w:tcW w:w="850" w:type="dxa"/>
          </w:tcPr>
          <w:p w:rsidR="00A002DC" w:rsidRDefault="00A002DC">
            <w:pPr>
              <w:pStyle w:val="ConsPlusNormal"/>
              <w:jc w:val="center"/>
            </w:pPr>
            <w:r>
              <w:t>811</w:t>
            </w:r>
          </w:p>
        </w:tc>
      </w:tr>
      <w:tr w:rsidR="00A002DC">
        <w:tc>
          <w:tcPr>
            <w:tcW w:w="1587" w:type="dxa"/>
            <w:vMerge/>
          </w:tcPr>
          <w:p w:rsidR="00A002DC" w:rsidRDefault="00A002DC">
            <w:pPr>
              <w:pStyle w:val="ConsPlusNormal"/>
            </w:pPr>
          </w:p>
        </w:tc>
        <w:tc>
          <w:tcPr>
            <w:tcW w:w="1969" w:type="dxa"/>
          </w:tcPr>
          <w:p w:rsidR="00A002DC" w:rsidRDefault="00A002DC">
            <w:pPr>
              <w:pStyle w:val="ConsPlusNormal"/>
            </w:pPr>
            <w:r>
              <w:t>3. Разработана проектно-сметная документация для предотвращения разрушения береговой полосы вдоль черты г. Северска, проц</w:t>
            </w:r>
          </w:p>
        </w:tc>
        <w:tc>
          <w:tcPr>
            <w:tcW w:w="784" w:type="dxa"/>
          </w:tcPr>
          <w:p w:rsidR="00A002DC" w:rsidRDefault="00A002DC">
            <w:pPr>
              <w:pStyle w:val="ConsPlusNormal"/>
              <w:jc w:val="center"/>
            </w:pPr>
            <w:r>
              <w:t>0</w:t>
            </w:r>
          </w:p>
        </w:tc>
        <w:tc>
          <w:tcPr>
            <w:tcW w:w="784" w:type="dxa"/>
          </w:tcPr>
          <w:p w:rsidR="00A002DC" w:rsidRDefault="00A002DC">
            <w:pPr>
              <w:pStyle w:val="ConsPlusNormal"/>
              <w:jc w:val="center"/>
            </w:pPr>
            <w:r>
              <w:t>0</w:t>
            </w:r>
          </w:p>
        </w:tc>
        <w:tc>
          <w:tcPr>
            <w:tcW w:w="784" w:type="dxa"/>
          </w:tcPr>
          <w:p w:rsidR="00A002DC" w:rsidRDefault="00A002DC">
            <w:pPr>
              <w:pStyle w:val="ConsPlusNormal"/>
              <w:jc w:val="center"/>
            </w:pPr>
            <w:r>
              <w:t>0</w:t>
            </w:r>
          </w:p>
        </w:tc>
        <w:tc>
          <w:tcPr>
            <w:tcW w:w="784" w:type="dxa"/>
          </w:tcPr>
          <w:p w:rsidR="00A002DC" w:rsidRDefault="00A002DC">
            <w:pPr>
              <w:pStyle w:val="ConsPlusNormal"/>
              <w:jc w:val="center"/>
            </w:pPr>
            <w:r>
              <w:t>0</w:t>
            </w:r>
          </w:p>
        </w:tc>
        <w:tc>
          <w:tcPr>
            <w:tcW w:w="664"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r>
      <w:tr w:rsidR="00A002DC">
        <w:tc>
          <w:tcPr>
            <w:tcW w:w="1587" w:type="dxa"/>
            <w:vMerge w:val="restart"/>
          </w:tcPr>
          <w:p w:rsidR="00A002DC" w:rsidRDefault="00A002DC">
            <w:pPr>
              <w:pStyle w:val="ConsPlusNormal"/>
            </w:pPr>
            <w:r>
              <w:t>Задачи подпрограммы 1</w:t>
            </w:r>
          </w:p>
        </w:tc>
        <w:tc>
          <w:tcPr>
            <w:tcW w:w="7469" w:type="dxa"/>
            <w:gridSpan w:val="8"/>
          </w:tcPr>
          <w:p w:rsidR="00A002DC" w:rsidRDefault="00A002DC">
            <w:pPr>
              <w:pStyle w:val="ConsPlusNormal"/>
            </w:pPr>
            <w:r>
              <w:t>1. Экологическое воспитание, образование и информирование населения о состоянии окружающей среды</w:t>
            </w:r>
          </w:p>
        </w:tc>
      </w:tr>
      <w:tr w:rsidR="00A002DC">
        <w:tc>
          <w:tcPr>
            <w:tcW w:w="1587" w:type="dxa"/>
            <w:vMerge/>
          </w:tcPr>
          <w:p w:rsidR="00A002DC" w:rsidRDefault="00A002DC">
            <w:pPr>
              <w:pStyle w:val="ConsPlusNormal"/>
            </w:pPr>
          </w:p>
        </w:tc>
        <w:tc>
          <w:tcPr>
            <w:tcW w:w="7469" w:type="dxa"/>
            <w:gridSpan w:val="8"/>
          </w:tcPr>
          <w:p w:rsidR="00A002DC" w:rsidRDefault="00A002DC">
            <w:pPr>
              <w:pStyle w:val="ConsPlusNormal"/>
            </w:pPr>
            <w:r>
              <w:t>2. Предотвращение разрушения правого берега р. Томи вдоль черты г. Северска</w:t>
            </w:r>
          </w:p>
        </w:tc>
      </w:tr>
      <w:tr w:rsidR="00A002DC">
        <w:tc>
          <w:tcPr>
            <w:tcW w:w="1587" w:type="dxa"/>
          </w:tcPr>
          <w:p w:rsidR="00A002DC" w:rsidRDefault="00A002DC">
            <w:pPr>
              <w:pStyle w:val="ConsPlusNormal"/>
            </w:pPr>
            <w:r>
              <w:t>Ведомственные целевые программы, входящие в состав подпрограммы 1 (далее - ВЦП) (до 31.12.2023)</w:t>
            </w:r>
          </w:p>
        </w:tc>
        <w:tc>
          <w:tcPr>
            <w:tcW w:w="7469" w:type="dxa"/>
            <w:gridSpan w:val="8"/>
          </w:tcPr>
          <w:p w:rsidR="00A002DC" w:rsidRDefault="00A002DC">
            <w:pPr>
              <w:pStyle w:val="ConsPlusNormal"/>
            </w:pPr>
            <w:r>
              <w:t>Отсутствуют</w:t>
            </w:r>
          </w:p>
        </w:tc>
      </w:tr>
      <w:tr w:rsidR="00A002DC">
        <w:tc>
          <w:tcPr>
            <w:tcW w:w="1587" w:type="dxa"/>
            <w:vMerge w:val="restart"/>
          </w:tcPr>
          <w:p w:rsidR="00A002DC" w:rsidRDefault="00A002DC">
            <w:pPr>
              <w:pStyle w:val="ConsPlusNormal"/>
            </w:pPr>
            <w:r>
              <w:t xml:space="preserve">Объем финансирования </w:t>
            </w:r>
            <w:r>
              <w:lastRenderedPageBreak/>
              <w:t>подпрограммы 1, всего, в т.ч. по годам ее реализации, тыс. руб.</w:t>
            </w:r>
          </w:p>
        </w:tc>
        <w:tc>
          <w:tcPr>
            <w:tcW w:w="1969" w:type="dxa"/>
          </w:tcPr>
          <w:p w:rsidR="00A002DC" w:rsidRDefault="00A002DC">
            <w:pPr>
              <w:pStyle w:val="ConsPlusNormal"/>
              <w:jc w:val="center"/>
            </w:pPr>
            <w:r>
              <w:lastRenderedPageBreak/>
              <w:t>Источники</w:t>
            </w:r>
          </w:p>
        </w:tc>
        <w:tc>
          <w:tcPr>
            <w:tcW w:w="784" w:type="dxa"/>
          </w:tcPr>
          <w:p w:rsidR="00A002DC" w:rsidRDefault="00A002DC">
            <w:pPr>
              <w:pStyle w:val="ConsPlusNormal"/>
              <w:jc w:val="center"/>
            </w:pPr>
            <w:r>
              <w:t>Всего</w:t>
            </w:r>
          </w:p>
        </w:tc>
        <w:tc>
          <w:tcPr>
            <w:tcW w:w="784" w:type="dxa"/>
          </w:tcPr>
          <w:p w:rsidR="00A002DC" w:rsidRDefault="00A002DC">
            <w:pPr>
              <w:pStyle w:val="ConsPlusNormal"/>
              <w:jc w:val="center"/>
            </w:pPr>
            <w:r>
              <w:t>2021 год</w:t>
            </w:r>
          </w:p>
        </w:tc>
        <w:tc>
          <w:tcPr>
            <w:tcW w:w="784" w:type="dxa"/>
          </w:tcPr>
          <w:p w:rsidR="00A002DC" w:rsidRDefault="00A002DC">
            <w:pPr>
              <w:pStyle w:val="ConsPlusNormal"/>
              <w:jc w:val="center"/>
            </w:pPr>
            <w:r>
              <w:t>2022 год</w:t>
            </w:r>
          </w:p>
        </w:tc>
        <w:tc>
          <w:tcPr>
            <w:tcW w:w="784" w:type="dxa"/>
          </w:tcPr>
          <w:p w:rsidR="00A002DC" w:rsidRDefault="00A002DC">
            <w:pPr>
              <w:pStyle w:val="ConsPlusNormal"/>
              <w:jc w:val="center"/>
            </w:pPr>
            <w:r>
              <w:t>2023 год</w:t>
            </w:r>
          </w:p>
        </w:tc>
        <w:tc>
          <w:tcPr>
            <w:tcW w:w="664" w:type="dxa"/>
          </w:tcPr>
          <w:p w:rsidR="00A002DC" w:rsidRDefault="00A002DC">
            <w:pPr>
              <w:pStyle w:val="ConsPlusNormal"/>
              <w:jc w:val="center"/>
            </w:pPr>
            <w:r>
              <w:t>2024 год</w:t>
            </w:r>
          </w:p>
        </w:tc>
        <w:tc>
          <w:tcPr>
            <w:tcW w:w="850" w:type="dxa"/>
          </w:tcPr>
          <w:p w:rsidR="00A002DC" w:rsidRDefault="00A002DC">
            <w:pPr>
              <w:pStyle w:val="ConsPlusNormal"/>
              <w:jc w:val="center"/>
            </w:pPr>
            <w:r>
              <w:t>2025 год (прогно</w:t>
            </w:r>
            <w:r>
              <w:lastRenderedPageBreak/>
              <w:t>зный период)</w:t>
            </w:r>
          </w:p>
        </w:tc>
        <w:tc>
          <w:tcPr>
            <w:tcW w:w="850" w:type="dxa"/>
          </w:tcPr>
          <w:p w:rsidR="00A002DC" w:rsidRDefault="00A002DC">
            <w:pPr>
              <w:pStyle w:val="ConsPlusNormal"/>
              <w:jc w:val="center"/>
            </w:pPr>
            <w:r>
              <w:lastRenderedPageBreak/>
              <w:t>2026 год (прогно</w:t>
            </w:r>
            <w:r>
              <w:lastRenderedPageBreak/>
              <w:t>зный период)</w:t>
            </w:r>
          </w:p>
        </w:tc>
      </w:tr>
      <w:tr w:rsidR="00A002DC">
        <w:tc>
          <w:tcPr>
            <w:tcW w:w="1587" w:type="dxa"/>
            <w:vMerge/>
          </w:tcPr>
          <w:p w:rsidR="00A002DC" w:rsidRDefault="00A002DC">
            <w:pPr>
              <w:pStyle w:val="ConsPlusNormal"/>
            </w:pPr>
          </w:p>
        </w:tc>
        <w:tc>
          <w:tcPr>
            <w:tcW w:w="1969" w:type="dxa"/>
          </w:tcPr>
          <w:p w:rsidR="00A002DC" w:rsidRDefault="00A002DC">
            <w:pPr>
              <w:pStyle w:val="ConsPlusNormal"/>
            </w:pPr>
            <w:r>
              <w:t>Местный бюджет</w:t>
            </w:r>
          </w:p>
        </w:tc>
        <w:tc>
          <w:tcPr>
            <w:tcW w:w="784" w:type="dxa"/>
          </w:tcPr>
          <w:p w:rsidR="00A002DC" w:rsidRDefault="00A002DC">
            <w:pPr>
              <w:pStyle w:val="ConsPlusNormal"/>
              <w:jc w:val="right"/>
            </w:pPr>
            <w:r>
              <w:t>487,60</w:t>
            </w:r>
          </w:p>
        </w:tc>
        <w:tc>
          <w:tcPr>
            <w:tcW w:w="784" w:type="dxa"/>
          </w:tcPr>
          <w:p w:rsidR="00A002DC" w:rsidRDefault="00A002DC">
            <w:pPr>
              <w:pStyle w:val="ConsPlusNormal"/>
              <w:jc w:val="right"/>
            </w:pPr>
            <w:r>
              <w:t>166,68</w:t>
            </w:r>
          </w:p>
        </w:tc>
        <w:tc>
          <w:tcPr>
            <w:tcW w:w="784" w:type="dxa"/>
          </w:tcPr>
          <w:p w:rsidR="00A002DC" w:rsidRDefault="00A002DC">
            <w:pPr>
              <w:pStyle w:val="ConsPlusNormal"/>
              <w:jc w:val="right"/>
            </w:pPr>
            <w:r>
              <w:t>136,17</w:t>
            </w:r>
          </w:p>
        </w:tc>
        <w:tc>
          <w:tcPr>
            <w:tcW w:w="784" w:type="dxa"/>
          </w:tcPr>
          <w:p w:rsidR="00A002DC" w:rsidRDefault="00A002DC">
            <w:pPr>
              <w:pStyle w:val="ConsPlusNormal"/>
              <w:jc w:val="right"/>
            </w:pPr>
            <w:r>
              <w:t>133,16</w:t>
            </w:r>
          </w:p>
        </w:tc>
        <w:tc>
          <w:tcPr>
            <w:tcW w:w="664" w:type="dxa"/>
          </w:tcPr>
          <w:p w:rsidR="00A002DC" w:rsidRDefault="00A002DC">
            <w:pPr>
              <w:pStyle w:val="ConsPlusNormal"/>
              <w:jc w:val="right"/>
            </w:pPr>
            <w:r>
              <w:t>51,59</w:t>
            </w:r>
          </w:p>
        </w:tc>
        <w:tc>
          <w:tcPr>
            <w:tcW w:w="850" w:type="dxa"/>
          </w:tcPr>
          <w:p w:rsidR="00A002DC" w:rsidRDefault="00A002DC">
            <w:pPr>
              <w:pStyle w:val="ConsPlusNormal"/>
              <w:jc w:val="right"/>
            </w:pPr>
            <w:r>
              <w:t>130,44</w:t>
            </w:r>
          </w:p>
        </w:tc>
        <w:tc>
          <w:tcPr>
            <w:tcW w:w="850" w:type="dxa"/>
          </w:tcPr>
          <w:p w:rsidR="00A002DC" w:rsidRDefault="00A002DC">
            <w:pPr>
              <w:pStyle w:val="ConsPlusNormal"/>
              <w:jc w:val="right"/>
            </w:pPr>
            <w:r>
              <w:t>130,44</w:t>
            </w:r>
          </w:p>
        </w:tc>
      </w:tr>
      <w:tr w:rsidR="00A002DC">
        <w:tc>
          <w:tcPr>
            <w:tcW w:w="1587" w:type="dxa"/>
            <w:vMerge/>
          </w:tcPr>
          <w:p w:rsidR="00A002DC" w:rsidRDefault="00A002DC">
            <w:pPr>
              <w:pStyle w:val="ConsPlusNormal"/>
            </w:pPr>
          </w:p>
        </w:tc>
        <w:tc>
          <w:tcPr>
            <w:tcW w:w="1969" w:type="dxa"/>
          </w:tcPr>
          <w:p w:rsidR="00A002DC" w:rsidRDefault="00A002DC">
            <w:pPr>
              <w:pStyle w:val="ConsPlusNormal"/>
            </w:pPr>
            <w:r>
              <w:t>Другие источники:</w:t>
            </w:r>
          </w:p>
        </w:tc>
        <w:tc>
          <w:tcPr>
            <w:tcW w:w="784" w:type="dxa"/>
          </w:tcPr>
          <w:p w:rsidR="00A002DC" w:rsidRDefault="00A002DC">
            <w:pPr>
              <w:pStyle w:val="ConsPlusNormal"/>
            </w:pPr>
          </w:p>
        </w:tc>
        <w:tc>
          <w:tcPr>
            <w:tcW w:w="784" w:type="dxa"/>
          </w:tcPr>
          <w:p w:rsidR="00A002DC" w:rsidRDefault="00A002DC">
            <w:pPr>
              <w:pStyle w:val="ConsPlusNormal"/>
            </w:pPr>
          </w:p>
        </w:tc>
        <w:tc>
          <w:tcPr>
            <w:tcW w:w="784" w:type="dxa"/>
          </w:tcPr>
          <w:p w:rsidR="00A002DC" w:rsidRDefault="00A002DC">
            <w:pPr>
              <w:pStyle w:val="ConsPlusNormal"/>
            </w:pPr>
          </w:p>
        </w:tc>
        <w:tc>
          <w:tcPr>
            <w:tcW w:w="784" w:type="dxa"/>
          </w:tcPr>
          <w:p w:rsidR="00A002DC" w:rsidRDefault="00A002DC">
            <w:pPr>
              <w:pStyle w:val="ConsPlusNormal"/>
            </w:pPr>
          </w:p>
        </w:tc>
        <w:tc>
          <w:tcPr>
            <w:tcW w:w="664" w:type="dxa"/>
          </w:tcPr>
          <w:p w:rsidR="00A002DC" w:rsidRDefault="00A002DC">
            <w:pPr>
              <w:pStyle w:val="ConsPlusNormal"/>
            </w:pPr>
          </w:p>
        </w:tc>
        <w:tc>
          <w:tcPr>
            <w:tcW w:w="850" w:type="dxa"/>
          </w:tcPr>
          <w:p w:rsidR="00A002DC" w:rsidRDefault="00A002DC">
            <w:pPr>
              <w:pStyle w:val="ConsPlusNormal"/>
              <w:jc w:val="right"/>
            </w:pPr>
            <w:r>
              <w:t>0,00</w:t>
            </w:r>
          </w:p>
        </w:tc>
        <w:tc>
          <w:tcPr>
            <w:tcW w:w="850" w:type="dxa"/>
          </w:tcPr>
          <w:p w:rsidR="00A002DC" w:rsidRDefault="00A002DC">
            <w:pPr>
              <w:pStyle w:val="ConsPlusNormal"/>
              <w:jc w:val="right"/>
            </w:pPr>
            <w:r>
              <w:t>0,00</w:t>
            </w:r>
          </w:p>
        </w:tc>
      </w:tr>
      <w:tr w:rsidR="00A002DC">
        <w:tc>
          <w:tcPr>
            <w:tcW w:w="1587" w:type="dxa"/>
            <w:vMerge/>
          </w:tcPr>
          <w:p w:rsidR="00A002DC" w:rsidRDefault="00A002DC">
            <w:pPr>
              <w:pStyle w:val="ConsPlusNormal"/>
            </w:pPr>
          </w:p>
        </w:tc>
        <w:tc>
          <w:tcPr>
            <w:tcW w:w="1969" w:type="dxa"/>
          </w:tcPr>
          <w:p w:rsidR="00A002DC" w:rsidRDefault="00A002DC">
            <w:pPr>
              <w:pStyle w:val="ConsPlusNormal"/>
            </w:pPr>
            <w:r>
              <w:t>федеральный бюджет (по согласованию) (прогноз)</w:t>
            </w:r>
          </w:p>
        </w:tc>
        <w:tc>
          <w:tcPr>
            <w:tcW w:w="784" w:type="dxa"/>
          </w:tcPr>
          <w:p w:rsidR="00A002DC" w:rsidRDefault="00A002DC">
            <w:pPr>
              <w:pStyle w:val="ConsPlusNormal"/>
              <w:jc w:val="right"/>
            </w:pPr>
            <w:r>
              <w:t>0,00</w:t>
            </w:r>
          </w:p>
        </w:tc>
        <w:tc>
          <w:tcPr>
            <w:tcW w:w="784" w:type="dxa"/>
          </w:tcPr>
          <w:p w:rsidR="00A002DC" w:rsidRDefault="00A002DC">
            <w:pPr>
              <w:pStyle w:val="ConsPlusNormal"/>
              <w:jc w:val="right"/>
            </w:pPr>
            <w:r>
              <w:t>0,00</w:t>
            </w:r>
          </w:p>
        </w:tc>
        <w:tc>
          <w:tcPr>
            <w:tcW w:w="784" w:type="dxa"/>
          </w:tcPr>
          <w:p w:rsidR="00A002DC" w:rsidRDefault="00A002DC">
            <w:pPr>
              <w:pStyle w:val="ConsPlusNormal"/>
              <w:jc w:val="right"/>
            </w:pPr>
            <w:r>
              <w:t>0,00</w:t>
            </w:r>
          </w:p>
        </w:tc>
        <w:tc>
          <w:tcPr>
            <w:tcW w:w="784" w:type="dxa"/>
          </w:tcPr>
          <w:p w:rsidR="00A002DC" w:rsidRDefault="00A002DC">
            <w:pPr>
              <w:pStyle w:val="ConsPlusNormal"/>
              <w:jc w:val="right"/>
            </w:pPr>
            <w:r>
              <w:t>0,00</w:t>
            </w:r>
          </w:p>
        </w:tc>
        <w:tc>
          <w:tcPr>
            <w:tcW w:w="664" w:type="dxa"/>
          </w:tcPr>
          <w:p w:rsidR="00A002DC" w:rsidRDefault="00A002DC">
            <w:pPr>
              <w:pStyle w:val="ConsPlusNormal"/>
              <w:jc w:val="right"/>
            </w:pPr>
            <w:r>
              <w:t>0,00</w:t>
            </w:r>
          </w:p>
        </w:tc>
        <w:tc>
          <w:tcPr>
            <w:tcW w:w="850" w:type="dxa"/>
          </w:tcPr>
          <w:p w:rsidR="00A002DC" w:rsidRDefault="00A002DC">
            <w:pPr>
              <w:pStyle w:val="ConsPlusNormal"/>
              <w:jc w:val="right"/>
            </w:pPr>
            <w:r>
              <w:t>0,00</w:t>
            </w:r>
          </w:p>
        </w:tc>
        <w:tc>
          <w:tcPr>
            <w:tcW w:w="850" w:type="dxa"/>
          </w:tcPr>
          <w:p w:rsidR="00A002DC" w:rsidRDefault="00A002DC">
            <w:pPr>
              <w:pStyle w:val="ConsPlusNormal"/>
              <w:jc w:val="right"/>
            </w:pPr>
            <w:r>
              <w:t>0,00</w:t>
            </w:r>
          </w:p>
        </w:tc>
      </w:tr>
      <w:tr w:rsidR="00A002DC">
        <w:tc>
          <w:tcPr>
            <w:tcW w:w="1587" w:type="dxa"/>
            <w:vMerge/>
          </w:tcPr>
          <w:p w:rsidR="00A002DC" w:rsidRDefault="00A002DC">
            <w:pPr>
              <w:pStyle w:val="ConsPlusNormal"/>
            </w:pPr>
          </w:p>
        </w:tc>
        <w:tc>
          <w:tcPr>
            <w:tcW w:w="1969" w:type="dxa"/>
          </w:tcPr>
          <w:p w:rsidR="00A002DC" w:rsidRDefault="00A002DC">
            <w:pPr>
              <w:pStyle w:val="ConsPlusNormal"/>
            </w:pPr>
            <w:r>
              <w:t>бюджет Томской области (по согласованию) (прогноз)</w:t>
            </w:r>
          </w:p>
        </w:tc>
        <w:tc>
          <w:tcPr>
            <w:tcW w:w="784" w:type="dxa"/>
          </w:tcPr>
          <w:p w:rsidR="00A002DC" w:rsidRDefault="00A002DC">
            <w:pPr>
              <w:pStyle w:val="ConsPlusNormal"/>
              <w:jc w:val="right"/>
            </w:pPr>
            <w:r>
              <w:t>0,00</w:t>
            </w:r>
          </w:p>
        </w:tc>
        <w:tc>
          <w:tcPr>
            <w:tcW w:w="784" w:type="dxa"/>
          </w:tcPr>
          <w:p w:rsidR="00A002DC" w:rsidRDefault="00A002DC">
            <w:pPr>
              <w:pStyle w:val="ConsPlusNormal"/>
              <w:jc w:val="right"/>
            </w:pPr>
            <w:r>
              <w:t>0,00</w:t>
            </w:r>
          </w:p>
        </w:tc>
        <w:tc>
          <w:tcPr>
            <w:tcW w:w="784" w:type="dxa"/>
          </w:tcPr>
          <w:p w:rsidR="00A002DC" w:rsidRDefault="00A002DC">
            <w:pPr>
              <w:pStyle w:val="ConsPlusNormal"/>
              <w:jc w:val="right"/>
            </w:pPr>
            <w:r>
              <w:t>0,00</w:t>
            </w:r>
          </w:p>
        </w:tc>
        <w:tc>
          <w:tcPr>
            <w:tcW w:w="784" w:type="dxa"/>
          </w:tcPr>
          <w:p w:rsidR="00A002DC" w:rsidRDefault="00A002DC">
            <w:pPr>
              <w:pStyle w:val="ConsPlusNormal"/>
              <w:jc w:val="right"/>
            </w:pPr>
            <w:r>
              <w:t>0,00</w:t>
            </w:r>
          </w:p>
        </w:tc>
        <w:tc>
          <w:tcPr>
            <w:tcW w:w="664" w:type="dxa"/>
          </w:tcPr>
          <w:p w:rsidR="00A002DC" w:rsidRDefault="00A002DC">
            <w:pPr>
              <w:pStyle w:val="ConsPlusNormal"/>
              <w:jc w:val="right"/>
            </w:pPr>
            <w:r>
              <w:t>0,00</w:t>
            </w:r>
          </w:p>
        </w:tc>
        <w:tc>
          <w:tcPr>
            <w:tcW w:w="850" w:type="dxa"/>
          </w:tcPr>
          <w:p w:rsidR="00A002DC" w:rsidRDefault="00A002DC">
            <w:pPr>
              <w:pStyle w:val="ConsPlusNormal"/>
              <w:jc w:val="right"/>
            </w:pPr>
            <w:r>
              <w:t>0,00</w:t>
            </w:r>
          </w:p>
        </w:tc>
        <w:tc>
          <w:tcPr>
            <w:tcW w:w="850" w:type="dxa"/>
          </w:tcPr>
          <w:p w:rsidR="00A002DC" w:rsidRDefault="00A002DC">
            <w:pPr>
              <w:pStyle w:val="ConsPlusNormal"/>
              <w:jc w:val="right"/>
            </w:pPr>
            <w:r>
              <w:t>0,00</w:t>
            </w:r>
          </w:p>
        </w:tc>
      </w:tr>
      <w:tr w:rsidR="00A002DC">
        <w:tc>
          <w:tcPr>
            <w:tcW w:w="1587" w:type="dxa"/>
            <w:vMerge/>
          </w:tcPr>
          <w:p w:rsidR="00A002DC" w:rsidRDefault="00A002DC">
            <w:pPr>
              <w:pStyle w:val="ConsPlusNormal"/>
            </w:pPr>
          </w:p>
        </w:tc>
        <w:tc>
          <w:tcPr>
            <w:tcW w:w="1969" w:type="dxa"/>
          </w:tcPr>
          <w:p w:rsidR="00A002DC" w:rsidRDefault="00A002DC">
            <w:pPr>
              <w:pStyle w:val="ConsPlusNormal"/>
            </w:pPr>
            <w:r>
              <w:t>внебюджетные источники (по согласованию) (прогноз)</w:t>
            </w:r>
          </w:p>
        </w:tc>
        <w:tc>
          <w:tcPr>
            <w:tcW w:w="784" w:type="dxa"/>
          </w:tcPr>
          <w:p w:rsidR="00A002DC" w:rsidRDefault="00A002DC">
            <w:pPr>
              <w:pStyle w:val="ConsPlusNormal"/>
              <w:jc w:val="right"/>
            </w:pPr>
            <w:r>
              <w:t>0,00</w:t>
            </w:r>
          </w:p>
        </w:tc>
        <w:tc>
          <w:tcPr>
            <w:tcW w:w="784" w:type="dxa"/>
          </w:tcPr>
          <w:p w:rsidR="00A002DC" w:rsidRDefault="00A002DC">
            <w:pPr>
              <w:pStyle w:val="ConsPlusNormal"/>
              <w:jc w:val="right"/>
            </w:pPr>
            <w:r>
              <w:t>0,00</w:t>
            </w:r>
          </w:p>
        </w:tc>
        <w:tc>
          <w:tcPr>
            <w:tcW w:w="784" w:type="dxa"/>
          </w:tcPr>
          <w:p w:rsidR="00A002DC" w:rsidRDefault="00A002DC">
            <w:pPr>
              <w:pStyle w:val="ConsPlusNormal"/>
              <w:jc w:val="right"/>
            </w:pPr>
            <w:r>
              <w:t>0,00</w:t>
            </w:r>
          </w:p>
        </w:tc>
        <w:tc>
          <w:tcPr>
            <w:tcW w:w="784" w:type="dxa"/>
          </w:tcPr>
          <w:p w:rsidR="00A002DC" w:rsidRDefault="00A002DC">
            <w:pPr>
              <w:pStyle w:val="ConsPlusNormal"/>
              <w:jc w:val="right"/>
            </w:pPr>
            <w:r>
              <w:t>0,00</w:t>
            </w:r>
          </w:p>
        </w:tc>
        <w:tc>
          <w:tcPr>
            <w:tcW w:w="664" w:type="dxa"/>
          </w:tcPr>
          <w:p w:rsidR="00A002DC" w:rsidRDefault="00A002DC">
            <w:pPr>
              <w:pStyle w:val="ConsPlusNormal"/>
              <w:jc w:val="right"/>
            </w:pPr>
            <w:r>
              <w:t>0,00</w:t>
            </w:r>
          </w:p>
        </w:tc>
        <w:tc>
          <w:tcPr>
            <w:tcW w:w="850" w:type="dxa"/>
          </w:tcPr>
          <w:p w:rsidR="00A002DC" w:rsidRDefault="00A002DC">
            <w:pPr>
              <w:pStyle w:val="ConsPlusNormal"/>
              <w:jc w:val="right"/>
            </w:pPr>
            <w:r>
              <w:t>0,00</w:t>
            </w:r>
          </w:p>
        </w:tc>
        <w:tc>
          <w:tcPr>
            <w:tcW w:w="850" w:type="dxa"/>
          </w:tcPr>
          <w:p w:rsidR="00A002DC" w:rsidRDefault="00A002DC">
            <w:pPr>
              <w:pStyle w:val="ConsPlusNormal"/>
              <w:jc w:val="right"/>
            </w:pPr>
            <w:r>
              <w:t>0,00</w:t>
            </w:r>
          </w:p>
        </w:tc>
      </w:tr>
      <w:tr w:rsidR="00A002DC">
        <w:tc>
          <w:tcPr>
            <w:tcW w:w="1587" w:type="dxa"/>
            <w:vMerge/>
          </w:tcPr>
          <w:p w:rsidR="00A002DC" w:rsidRDefault="00A002DC">
            <w:pPr>
              <w:pStyle w:val="ConsPlusNormal"/>
            </w:pPr>
          </w:p>
        </w:tc>
        <w:tc>
          <w:tcPr>
            <w:tcW w:w="1969" w:type="dxa"/>
          </w:tcPr>
          <w:p w:rsidR="00A002DC" w:rsidRDefault="00A002DC">
            <w:pPr>
              <w:pStyle w:val="ConsPlusNormal"/>
            </w:pPr>
            <w:r>
              <w:t>Всего</w:t>
            </w:r>
          </w:p>
        </w:tc>
        <w:tc>
          <w:tcPr>
            <w:tcW w:w="784" w:type="dxa"/>
          </w:tcPr>
          <w:p w:rsidR="00A002DC" w:rsidRDefault="00A002DC">
            <w:pPr>
              <w:pStyle w:val="ConsPlusNormal"/>
              <w:jc w:val="right"/>
            </w:pPr>
            <w:r>
              <w:t>487,60</w:t>
            </w:r>
          </w:p>
        </w:tc>
        <w:tc>
          <w:tcPr>
            <w:tcW w:w="784" w:type="dxa"/>
          </w:tcPr>
          <w:p w:rsidR="00A002DC" w:rsidRDefault="00A002DC">
            <w:pPr>
              <w:pStyle w:val="ConsPlusNormal"/>
              <w:jc w:val="right"/>
            </w:pPr>
            <w:r>
              <w:t>166,68</w:t>
            </w:r>
          </w:p>
        </w:tc>
        <w:tc>
          <w:tcPr>
            <w:tcW w:w="784" w:type="dxa"/>
          </w:tcPr>
          <w:p w:rsidR="00A002DC" w:rsidRDefault="00A002DC">
            <w:pPr>
              <w:pStyle w:val="ConsPlusNormal"/>
              <w:jc w:val="right"/>
            </w:pPr>
            <w:r>
              <w:t>136,17</w:t>
            </w:r>
          </w:p>
        </w:tc>
        <w:tc>
          <w:tcPr>
            <w:tcW w:w="784" w:type="dxa"/>
          </w:tcPr>
          <w:p w:rsidR="00A002DC" w:rsidRDefault="00A002DC">
            <w:pPr>
              <w:pStyle w:val="ConsPlusNormal"/>
              <w:jc w:val="right"/>
            </w:pPr>
            <w:r>
              <w:t>133,16</w:t>
            </w:r>
          </w:p>
        </w:tc>
        <w:tc>
          <w:tcPr>
            <w:tcW w:w="664" w:type="dxa"/>
          </w:tcPr>
          <w:p w:rsidR="00A002DC" w:rsidRDefault="00A002DC">
            <w:pPr>
              <w:pStyle w:val="ConsPlusNormal"/>
              <w:jc w:val="right"/>
            </w:pPr>
            <w:r>
              <w:t>51,59</w:t>
            </w:r>
          </w:p>
        </w:tc>
        <w:tc>
          <w:tcPr>
            <w:tcW w:w="850" w:type="dxa"/>
          </w:tcPr>
          <w:p w:rsidR="00A002DC" w:rsidRDefault="00A002DC">
            <w:pPr>
              <w:pStyle w:val="ConsPlusNormal"/>
              <w:jc w:val="right"/>
            </w:pPr>
            <w:r>
              <w:t>130,44</w:t>
            </w:r>
          </w:p>
        </w:tc>
        <w:tc>
          <w:tcPr>
            <w:tcW w:w="850" w:type="dxa"/>
          </w:tcPr>
          <w:p w:rsidR="00A002DC" w:rsidRDefault="00A002DC">
            <w:pPr>
              <w:pStyle w:val="ConsPlusNormal"/>
              <w:jc w:val="right"/>
            </w:pPr>
            <w:r>
              <w:t>130,44</w:t>
            </w:r>
          </w:p>
        </w:tc>
      </w:tr>
    </w:tbl>
    <w:p w:rsidR="00A002DC" w:rsidRDefault="00A002DC">
      <w:pPr>
        <w:pStyle w:val="ConsPlusNormal"/>
        <w:jc w:val="both"/>
      </w:pPr>
    </w:p>
    <w:p w:rsidR="00A002DC" w:rsidRDefault="00A002DC">
      <w:pPr>
        <w:pStyle w:val="ConsPlusTitle"/>
        <w:jc w:val="center"/>
        <w:outlineLvl w:val="2"/>
      </w:pPr>
      <w:r>
        <w:t>I. ХАРАКТЕРИСТИКА ТЕКУЩЕГО СОСТОЯНИЯ</w:t>
      </w:r>
    </w:p>
    <w:p w:rsidR="00A002DC" w:rsidRDefault="00A002DC">
      <w:pPr>
        <w:pStyle w:val="ConsPlusTitle"/>
        <w:jc w:val="center"/>
      </w:pPr>
      <w:r>
        <w:t>СФЕРЫ РЕАЛИЗАЦИИ ПОДПРОГРАММЫ 1</w:t>
      </w:r>
    </w:p>
    <w:p w:rsidR="00A002DC" w:rsidRDefault="00A002DC">
      <w:pPr>
        <w:pStyle w:val="ConsPlusNormal"/>
        <w:jc w:val="both"/>
      </w:pPr>
    </w:p>
    <w:p w:rsidR="00A002DC" w:rsidRDefault="00A002DC">
      <w:pPr>
        <w:pStyle w:val="ConsPlusNormal"/>
        <w:ind w:firstLine="540"/>
        <w:jc w:val="both"/>
      </w:pPr>
      <w:r>
        <w:t>Важным аспектом деятельности Администрации ЗАТО Северск является просвещение населения по вопросам экологической безопасности. Работа в данном направлении совместно с учреждениями образования и культуры позволяет информировать население (детей и взрослых) о действующем законодательстве в области охраны окружающей среды, о мировой стратегии устойчивого развития, об объектах природы, о бережном отношении к природным ресурсам, о правильном обращении с отходами. Население, как правило, с энтузиазмом участвует в экологических акциях, выполняя при этом свой гражданский долг.</w:t>
      </w:r>
    </w:p>
    <w:p w:rsidR="00A002DC" w:rsidRDefault="00A002DC">
      <w:pPr>
        <w:pStyle w:val="ConsPlusNormal"/>
        <w:spacing w:before="220"/>
        <w:ind w:firstLine="540"/>
        <w:jc w:val="both"/>
      </w:pPr>
      <w:r>
        <w:t>Выстроенная система непрерывного экологического образования, воспитания и просвещения населения в ЗАТО Северск позволяет в полной мере реализовать поставленные задачи. Особо важным направлением является возможность практического применения знаний об окружающей природной среде в летний период путем участия детей в экологических сменах, отрядах на базе пришкольных лагерей, ежегодных эколого-краеведческих экспедициях.</w:t>
      </w:r>
    </w:p>
    <w:p w:rsidR="00A002DC" w:rsidRDefault="00A002DC">
      <w:pPr>
        <w:pStyle w:val="ConsPlusNormal"/>
        <w:spacing w:before="220"/>
        <w:ind w:firstLine="540"/>
        <w:jc w:val="both"/>
      </w:pPr>
      <w:r>
        <w:t>Работа по экологическому просвещению организуется Администрацией ЗАТО Северск с привлечением сотрудников различных образовательных и культурных учреждений, в том числе имеющих статус "Центр экологического образования и просвещения".</w:t>
      </w:r>
    </w:p>
    <w:p w:rsidR="00A002DC" w:rsidRDefault="00A002DC">
      <w:pPr>
        <w:pStyle w:val="ConsPlusNormal"/>
        <w:spacing w:before="220"/>
        <w:ind w:firstLine="540"/>
        <w:jc w:val="both"/>
      </w:pPr>
      <w:r>
        <w:t>Экзогенные процессы, происходящие в прибрежной полосе р. Томи вдоль черты г. Северска, являются вялотекущими и незаметными, но по прогнозам специалистов в определенной стадии развития они могут приобрести катастрофический характер с тяжелейшими последствиями, основными из которых являются выведение из землепользования значительных площадей земельных ресурсов, а также развитие оползневой опасности на застроенных территориях. Поэтому проведение в жизнь мероприятий по предупреждению разрушения береговой полосы - ответственная задача Администрации ЗАТО Северск в части предотвращения чрезвычайных ситуаций на территории г. Северска.</w:t>
      </w:r>
    </w:p>
    <w:p w:rsidR="00A002DC" w:rsidRDefault="00A002DC">
      <w:pPr>
        <w:pStyle w:val="ConsPlusNormal"/>
        <w:spacing w:before="220"/>
        <w:ind w:firstLine="540"/>
        <w:jc w:val="both"/>
      </w:pPr>
      <w:r>
        <w:lastRenderedPageBreak/>
        <w:t>Сложившаяся ситуация с низким уровнем экологического воспитания населения и все связанные с этим проблемы явились следствием многих причин. Социально-экономические изменения в последние годы, спад экономического производства, бюджетный дефицит, изменение законодательства привели к тому, что этим вопросам уделялось крайне мало внимания. Предлагаемая подпрограмма рассчитана на четыре года, что позволит поэтапно привлечь разные возрастные группы населения к проблемам охраны окружающей природной среды, что, в свою очередь, должно привести к улучшению экологических условий проживания на территории муниципального образования.</w:t>
      </w:r>
    </w:p>
    <w:p w:rsidR="00A002DC" w:rsidRDefault="00A002DC">
      <w:pPr>
        <w:pStyle w:val="ConsPlusNormal"/>
        <w:jc w:val="both"/>
      </w:pPr>
    </w:p>
    <w:p w:rsidR="00A002DC" w:rsidRDefault="00A002DC">
      <w:pPr>
        <w:pStyle w:val="ConsPlusTitle"/>
        <w:jc w:val="center"/>
        <w:outlineLvl w:val="2"/>
      </w:pPr>
      <w:r>
        <w:t>II. ЦЕЛИ И ЗАДАЧИ ПОДПРОГРАММЫ 1, СРОКИ ЕЕ РЕАЛИЗАЦИИ,</w:t>
      </w:r>
    </w:p>
    <w:p w:rsidR="00A002DC" w:rsidRDefault="00A002DC">
      <w:pPr>
        <w:pStyle w:val="ConsPlusTitle"/>
        <w:jc w:val="center"/>
      </w:pPr>
      <w:r>
        <w:t>ЦЕЛЕВЫЕ ПОКАЗАТЕЛИ (ИНДИКАТОРЫ) РЕЗУЛЬТАТИВНОСТИ РЕАЛИЗАЦИИ</w:t>
      </w:r>
    </w:p>
    <w:p w:rsidR="00A002DC" w:rsidRDefault="00A002DC">
      <w:pPr>
        <w:pStyle w:val="ConsPlusTitle"/>
        <w:jc w:val="center"/>
      </w:pPr>
      <w:r>
        <w:t>ПОДПРОГРАММЫ 1</w:t>
      </w:r>
    </w:p>
    <w:p w:rsidR="00A002DC" w:rsidRDefault="00A002DC">
      <w:pPr>
        <w:pStyle w:val="ConsPlusNormal"/>
        <w:jc w:val="both"/>
      </w:pPr>
    </w:p>
    <w:p w:rsidR="00A002DC" w:rsidRDefault="00A002DC">
      <w:pPr>
        <w:pStyle w:val="ConsPlusNormal"/>
        <w:ind w:firstLine="540"/>
        <w:jc w:val="both"/>
      </w:pPr>
      <w:r>
        <w:t>Целью подпрограммы 1 является обеспечение экологически безопасных условий проживания и экологическое просвещение населения.</w:t>
      </w:r>
    </w:p>
    <w:p w:rsidR="00A002DC" w:rsidRDefault="00A002DC">
      <w:pPr>
        <w:pStyle w:val="ConsPlusNormal"/>
        <w:spacing w:before="220"/>
        <w:ind w:firstLine="540"/>
        <w:jc w:val="both"/>
      </w:pPr>
      <w:r>
        <w:t>Для достижения поставленной цели необходимо решение следующих задач:</w:t>
      </w:r>
    </w:p>
    <w:p w:rsidR="00A002DC" w:rsidRDefault="00A002DC">
      <w:pPr>
        <w:pStyle w:val="ConsPlusNormal"/>
        <w:spacing w:before="220"/>
        <w:ind w:firstLine="540"/>
        <w:jc w:val="both"/>
      </w:pPr>
      <w:r>
        <w:t>1) экологическое воспитание, образование и информирование населения о состоянии окружающей среды;</w:t>
      </w:r>
    </w:p>
    <w:p w:rsidR="00A002DC" w:rsidRDefault="00A002DC">
      <w:pPr>
        <w:pStyle w:val="ConsPlusNormal"/>
        <w:spacing w:before="220"/>
        <w:ind w:firstLine="540"/>
        <w:jc w:val="both"/>
      </w:pPr>
      <w:r>
        <w:t>2) предотвращение разрушения правого берега р. Томи вдоль черты г. Северска.</w:t>
      </w:r>
    </w:p>
    <w:p w:rsidR="00A002DC" w:rsidRDefault="00A002DC">
      <w:pPr>
        <w:pStyle w:val="ConsPlusNormal"/>
        <w:spacing w:before="220"/>
        <w:ind w:firstLine="540"/>
        <w:jc w:val="both"/>
      </w:pPr>
      <w:r>
        <w:t>Сроки реализации подпрограммы 1: 2021 - 2024 годы.</w:t>
      </w:r>
    </w:p>
    <w:p w:rsidR="00A002DC" w:rsidRDefault="00A002DC">
      <w:pPr>
        <w:pStyle w:val="ConsPlusNormal"/>
        <w:spacing w:before="220"/>
        <w:ind w:firstLine="540"/>
        <w:jc w:val="both"/>
      </w:pPr>
      <w:r>
        <w:t>Этапы реализации подпрограммы 1 не предусмотрены.</w:t>
      </w:r>
    </w:p>
    <w:p w:rsidR="00A002DC" w:rsidRDefault="00A002DC">
      <w:pPr>
        <w:pStyle w:val="ConsPlusNormal"/>
        <w:spacing w:before="220"/>
        <w:ind w:firstLine="540"/>
        <w:jc w:val="both"/>
      </w:pPr>
      <w:r>
        <w:t>Сведения о составе и значениях целевых показателей (индикаторов) результативности подпрограммы 1 приведены в таблице 1.</w:t>
      </w:r>
    </w:p>
    <w:p w:rsidR="00A002DC" w:rsidRDefault="00A002DC">
      <w:pPr>
        <w:pStyle w:val="ConsPlusNormal"/>
        <w:jc w:val="both"/>
      </w:pPr>
    </w:p>
    <w:p w:rsidR="00A002DC" w:rsidRDefault="00A002DC">
      <w:pPr>
        <w:pStyle w:val="ConsPlusTitle"/>
        <w:jc w:val="center"/>
        <w:outlineLvl w:val="3"/>
      </w:pPr>
      <w:r>
        <w:t>Сведения о составе и значениях целевых показателей</w:t>
      </w:r>
    </w:p>
    <w:p w:rsidR="00A002DC" w:rsidRDefault="00A002DC">
      <w:pPr>
        <w:pStyle w:val="ConsPlusTitle"/>
        <w:jc w:val="center"/>
      </w:pPr>
      <w:r>
        <w:t>(индикаторов) результативности подпрограммы 1 "Экологическое</w:t>
      </w:r>
    </w:p>
    <w:p w:rsidR="00A002DC" w:rsidRDefault="00A002DC">
      <w:pPr>
        <w:pStyle w:val="ConsPlusTitle"/>
        <w:jc w:val="center"/>
      </w:pPr>
      <w:r>
        <w:t>развитие ЗАТО Северск" муниципальной программы "Охрана</w:t>
      </w:r>
    </w:p>
    <w:p w:rsidR="00A002DC" w:rsidRDefault="00A002DC">
      <w:pPr>
        <w:pStyle w:val="ConsPlusTitle"/>
        <w:jc w:val="center"/>
      </w:pPr>
      <w:r>
        <w:t>окружающей среды на территории ЗАТО Северск"</w:t>
      </w:r>
    </w:p>
    <w:p w:rsidR="00A002DC" w:rsidRDefault="00A002DC">
      <w:pPr>
        <w:pStyle w:val="ConsPlusNormal"/>
        <w:jc w:val="center"/>
      </w:pPr>
    </w:p>
    <w:p w:rsidR="00A002DC" w:rsidRDefault="00A002DC">
      <w:pPr>
        <w:pStyle w:val="ConsPlusNormal"/>
        <w:jc w:val="center"/>
      </w:pPr>
      <w:r>
        <w:t xml:space="preserve">(в ред. </w:t>
      </w:r>
      <w:hyperlink r:id="rId59">
        <w:r>
          <w:rPr>
            <w:color w:val="0000FF"/>
          </w:rPr>
          <w:t>постановления</w:t>
        </w:r>
      </w:hyperlink>
      <w:r>
        <w:t xml:space="preserve"> Администрации ЗАТО Северск</w:t>
      </w:r>
    </w:p>
    <w:p w:rsidR="00A002DC" w:rsidRDefault="00A002DC">
      <w:pPr>
        <w:pStyle w:val="ConsPlusNormal"/>
        <w:jc w:val="center"/>
      </w:pPr>
      <w:r>
        <w:t>от 11.12.2024 N 4733-па)</w:t>
      </w:r>
    </w:p>
    <w:p w:rsidR="00A002DC" w:rsidRDefault="00A002DC">
      <w:pPr>
        <w:pStyle w:val="ConsPlusNormal"/>
        <w:jc w:val="both"/>
      </w:pPr>
    </w:p>
    <w:p w:rsidR="00A002DC" w:rsidRDefault="00A002DC">
      <w:pPr>
        <w:pStyle w:val="ConsPlusNormal"/>
        <w:jc w:val="right"/>
      </w:pPr>
      <w:r>
        <w:t>Таблица 1</w:t>
      </w:r>
    </w:p>
    <w:p w:rsidR="00A002DC" w:rsidRDefault="00A002DC">
      <w:pPr>
        <w:pStyle w:val="ConsPlusNormal"/>
        <w:jc w:val="both"/>
      </w:pPr>
    </w:p>
    <w:p w:rsidR="00A002DC" w:rsidRDefault="00A002DC">
      <w:pPr>
        <w:pStyle w:val="ConsPlusNormal"/>
        <w:sectPr w:rsidR="00A002D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701"/>
        <w:gridCol w:w="1134"/>
        <w:gridCol w:w="604"/>
        <w:gridCol w:w="604"/>
        <w:gridCol w:w="604"/>
        <w:gridCol w:w="604"/>
        <w:gridCol w:w="604"/>
        <w:gridCol w:w="604"/>
        <w:gridCol w:w="850"/>
        <w:gridCol w:w="850"/>
        <w:gridCol w:w="1701"/>
        <w:gridCol w:w="1701"/>
        <w:gridCol w:w="1587"/>
      </w:tblGrid>
      <w:tr w:rsidR="00A002DC">
        <w:tc>
          <w:tcPr>
            <w:tcW w:w="454" w:type="dxa"/>
            <w:vMerge w:val="restart"/>
            <w:vAlign w:val="center"/>
          </w:tcPr>
          <w:p w:rsidR="00A002DC" w:rsidRDefault="00A002DC">
            <w:pPr>
              <w:pStyle w:val="ConsPlusNormal"/>
              <w:jc w:val="center"/>
            </w:pPr>
            <w:r>
              <w:lastRenderedPageBreak/>
              <w:t>N п/п</w:t>
            </w:r>
          </w:p>
        </w:tc>
        <w:tc>
          <w:tcPr>
            <w:tcW w:w="1701" w:type="dxa"/>
            <w:vMerge w:val="restart"/>
            <w:vAlign w:val="center"/>
          </w:tcPr>
          <w:p w:rsidR="00A002DC" w:rsidRDefault="00A002DC">
            <w:pPr>
              <w:pStyle w:val="ConsPlusNormal"/>
              <w:jc w:val="center"/>
            </w:pPr>
            <w:r>
              <w:t>Наименование целевого показателя (индикатора)</w:t>
            </w:r>
          </w:p>
        </w:tc>
        <w:tc>
          <w:tcPr>
            <w:tcW w:w="1134" w:type="dxa"/>
            <w:vMerge w:val="restart"/>
            <w:vAlign w:val="center"/>
          </w:tcPr>
          <w:p w:rsidR="00A002DC" w:rsidRDefault="00A002DC">
            <w:pPr>
              <w:pStyle w:val="ConsPlusNormal"/>
              <w:jc w:val="center"/>
            </w:pPr>
            <w:r>
              <w:t>Единица измерения</w:t>
            </w:r>
          </w:p>
        </w:tc>
        <w:tc>
          <w:tcPr>
            <w:tcW w:w="5324" w:type="dxa"/>
            <w:gridSpan w:val="8"/>
            <w:vAlign w:val="center"/>
          </w:tcPr>
          <w:p w:rsidR="00A002DC" w:rsidRDefault="00A002DC">
            <w:pPr>
              <w:pStyle w:val="ConsPlusNormal"/>
              <w:jc w:val="center"/>
            </w:pPr>
            <w:r>
              <w:t>Значения целевых показателей</w:t>
            </w:r>
          </w:p>
        </w:tc>
        <w:tc>
          <w:tcPr>
            <w:tcW w:w="1701" w:type="dxa"/>
            <w:vMerge w:val="restart"/>
            <w:vAlign w:val="center"/>
          </w:tcPr>
          <w:p w:rsidR="00A002DC" w:rsidRDefault="00A002DC">
            <w:pPr>
              <w:pStyle w:val="ConsPlusNormal"/>
              <w:jc w:val="center"/>
            </w:pPr>
            <w:r>
              <w:t>Периодичность сбора данных</w:t>
            </w:r>
          </w:p>
        </w:tc>
        <w:tc>
          <w:tcPr>
            <w:tcW w:w="1701" w:type="dxa"/>
            <w:vMerge w:val="restart"/>
            <w:vAlign w:val="center"/>
          </w:tcPr>
          <w:p w:rsidR="00A002DC" w:rsidRDefault="00A002DC">
            <w:pPr>
              <w:pStyle w:val="ConsPlusNormal"/>
              <w:jc w:val="center"/>
            </w:pPr>
            <w:r>
              <w:t>Метод сбора информации</w:t>
            </w:r>
          </w:p>
        </w:tc>
        <w:tc>
          <w:tcPr>
            <w:tcW w:w="1587" w:type="dxa"/>
            <w:vMerge w:val="restart"/>
            <w:vAlign w:val="center"/>
          </w:tcPr>
          <w:p w:rsidR="00A002DC" w:rsidRDefault="00A002DC">
            <w:pPr>
              <w:pStyle w:val="ConsPlusNormal"/>
              <w:jc w:val="center"/>
            </w:pPr>
            <w:r>
              <w:t>Ответственный за сбор данных по показателю</w:t>
            </w:r>
          </w:p>
        </w:tc>
      </w:tr>
      <w:tr w:rsidR="00A002DC">
        <w:tc>
          <w:tcPr>
            <w:tcW w:w="454" w:type="dxa"/>
            <w:vMerge/>
          </w:tcPr>
          <w:p w:rsidR="00A002DC" w:rsidRDefault="00A002DC">
            <w:pPr>
              <w:pStyle w:val="ConsPlusNormal"/>
            </w:pPr>
          </w:p>
        </w:tc>
        <w:tc>
          <w:tcPr>
            <w:tcW w:w="1701" w:type="dxa"/>
            <w:vMerge/>
          </w:tcPr>
          <w:p w:rsidR="00A002DC" w:rsidRDefault="00A002DC">
            <w:pPr>
              <w:pStyle w:val="ConsPlusNormal"/>
            </w:pPr>
          </w:p>
        </w:tc>
        <w:tc>
          <w:tcPr>
            <w:tcW w:w="1134" w:type="dxa"/>
            <w:vMerge/>
          </w:tcPr>
          <w:p w:rsidR="00A002DC" w:rsidRDefault="00A002DC">
            <w:pPr>
              <w:pStyle w:val="ConsPlusNormal"/>
            </w:pPr>
          </w:p>
        </w:tc>
        <w:tc>
          <w:tcPr>
            <w:tcW w:w="604" w:type="dxa"/>
            <w:vAlign w:val="center"/>
          </w:tcPr>
          <w:p w:rsidR="00A002DC" w:rsidRDefault="00A002DC">
            <w:pPr>
              <w:pStyle w:val="ConsPlusNormal"/>
              <w:jc w:val="center"/>
            </w:pPr>
            <w:r>
              <w:t>2019 год</w:t>
            </w:r>
          </w:p>
        </w:tc>
        <w:tc>
          <w:tcPr>
            <w:tcW w:w="604" w:type="dxa"/>
            <w:vAlign w:val="center"/>
          </w:tcPr>
          <w:p w:rsidR="00A002DC" w:rsidRDefault="00A002DC">
            <w:pPr>
              <w:pStyle w:val="ConsPlusNormal"/>
              <w:jc w:val="center"/>
            </w:pPr>
            <w:r>
              <w:t>2020 год</w:t>
            </w:r>
          </w:p>
        </w:tc>
        <w:tc>
          <w:tcPr>
            <w:tcW w:w="604" w:type="dxa"/>
            <w:vAlign w:val="center"/>
          </w:tcPr>
          <w:p w:rsidR="00A002DC" w:rsidRDefault="00A002DC">
            <w:pPr>
              <w:pStyle w:val="ConsPlusNormal"/>
              <w:jc w:val="center"/>
            </w:pPr>
            <w:r>
              <w:t>2021 год</w:t>
            </w:r>
          </w:p>
        </w:tc>
        <w:tc>
          <w:tcPr>
            <w:tcW w:w="604" w:type="dxa"/>
            <w:vAlign w:val="center"/>
          </w:tcPr>
          <w:p w:rsidR="00A002DC" w:rsidRDefault="00A002DC">
            <w:pPr>
              <w:pStyle w:val="ConsPlusNormal"/>
              <w:jc w:val="center"/>
            </w:pPr>
            <w:r>
              <w:t>2022 год</w:t>
            </w:r>
          </w:p>
        </w:tc>
        <w:tc>
          <w:tcPr>
            <w:tcW w:w="604" w:type="dxa"/>
            <w:vAlign w:val="center"/>
          </w:tcPr>
          <w:p w:rsidR="00A002DC" w:rsidRDefault="00A002DC">
            <w:pPr>
              <w:pStyle w:val="ConsPlusNormal"/>
              <w:jc w:val="center"/>
            </w:pPr>
            <w:r>
              <w:t>2023 год</w:t>
            </w:r>
          </w:p>
        </w:tc>
        <w:tc>
          <w:tcPr>
            <w:tcW w:w="604" w:type="dxa"/>
            <w:vAlign w:val="center"/>
          </w:tcPr>
          <w:p w:rsidR="00A002DC" w:rsidRDefault="00A002DC">
            <w:pPr>
              <w:pStyle w:val="ConsPlusNormal"/>
              <w:jc w:val="center"/>
            </w:pPr>
            <w:r>
              <w:t>2024 год</w:t>
            </w:r>
          </w:p>
        </w:tc>
        <w:tc>
          <w:tcPr>
            <w:tcW w:w="850" w:type="dxa"/>
            <w:vAlign w:val="center"/>
          </w:tcPr>
          <w:p w:rsidR="00A002DC" w:rsidRDefault="00A002DC">
            <w:pPr>
              <w:pStyle w:val="ConsPlusNormal"/>
              <w:jc w:val="center"/>
            </w:pPr>
            <w:r>
              <w:t>2025 год (прогнозный период)</w:t>
            </w:r>
          </w:p>
        </w:tc>
        <w:tc>
          <w:tcPr>
            <w:tcW w:w="850" w:type="dxa"/>
            <w:vAlign w:val="center"/>
          </w:tcPr>
          <w:p w:rsidR="00A002DC" w:rsidRDefault="00A002DC">
            <w:pPr>
              <w:pStyle w:val="ConsPlusNormal"/>
              <w:jc w:val="center"/>
            </w:pPr>
            <w:r>
              <w:t>2026 год (прогнозный период)</w:t>
            </w:r>
          </w:p>
        </w:tc>
        <w:tc>
          <w:tcPr>
            <w:tcW w:w="1701" w:type="dxa"/>
            <w:vMerge/>
          </w:tcPr>
          <w:p w:rsidR="00A002DC" w:rsidRDefault="00A002DC">
            <w:pPr>
              <w:pStyle w:val="ConsPlusNormal"/>
            </w:pPr>
          </w:p>
        </w:tc>
        <w:tc>
          <w:tcPr>
            <w:tcW w:w="1701" w:type="dxa"/>
            <w:vMerge/>
          </w:tcPr>
          <w:p w:rsidR="00A002DC" w:rsidRDefault="00A002DC">
            <w:pPr>
              <w:pStyle w:val="ConsPlusNormal"/>
            </w:pPr>
          </w:p>
        </w:tc>
        <w:tc>
          <w:tcPr>
            <w:tcW w:w="1587" w:type="dxa"/>
            <w:vMerge/>
          </w:tcPr>
          <w:p w:rsidR="00A002DC" w:rsidRDefault="00A002DC">
            <w:pPr>
              <w:pStyle w:val="ConsPlusNormal"/>
            </w:pPr>
          </w:p>
        </w:tc>
      </w:tr>
      <w:tr w:rsidR="00A002DC">
        <w:tc>
          <w:tcPr>
            <w:tcW w:w="454" w:type="dxa"/>
            <w:vAlign w:val="center"/>
          </w:tcPr>
          <w:p w:rsidR="00A002DC" w:rsidRDefault="00A002DC">
            <w:pPr>
              <w:pStyle w:val="ConsPlusNormal"/>
              <w:jc w:val="center"/>
            </w:pPr>
            <w:r>
              <w:t>1</w:t>
            </w:r>
          </w:p>
        </w:tc>
        <w:tc>
          <w:tcPr>
            <w:tcW w:w="1701" w:type="dxa"/>
            <w:vAlign w:val="center"/>
          </w:tcPr>
          <w:p w:rsidR="00A002DC" w:rsidRDefault="00A002DC">
            <w:pPr>
              <w:pStyle w:val="ConsPlusNormal"/>
              <w:jc w:val="center"/>
            </w:pPr>
            <w:r>
              <w:t>2</w:t>
            </w:r>
          </w:p>
        </w:tc>
        <w:tc>
          <w:tcPr>
            <w:tcW w:w="1134" w:type="dxa"/>
            <w:vAlign w:val="center"/>
          </w:tcPr>
          <w:p w:rsidR="00A002DC" w:rsidRDefault="00A002DC">
            <w:pPr>
              <w:pStyle w:val="ConsPlusNormal"/>
              <w:jc w:val="center"/>
            </w:pPr>
            <w:r>
              <w:t>3</w:t>
            </w:r>
          </w:p>
        </w:tc>
        <w:tc>
          <w:tcPr>
            <w:tcW w:w="604" w:type="dxa"/>
            <w:vAlign w:val="center"/>
          </w:tcPr>
          <w:p w:rsidR="00A002DC" w:rsidRDefault="00A002DC">
            <w:pPr>
              <w:pStyle w:val="ConsPlusNormal"/>
              <w:jc w:val="center"/>
            </w:pPr>
            <w:r>
              <w:t>4</w:t>
            </w:r>
          </w:p>
        </w:tc>
        <w:tc>
          <w:tcPr>
            <w:tcW w:w="604" w:type="dxa"/>
            <w:vAlign w:val="center"/>
          </w:tcPr>
          <w:p w:rsidR="00A002DC" w:rsidRDefault="00A002DC">
            <w:pPr>
              <w:pStyle w:val="ConsPlusNormal"/>
              <w:jc w:val="center"/>
            </w:pPr>
            <w:r>
              <w:t>5</w:t>
            </w:r>
          </w:p>
        </w:tc>
        <w:tc>
          <w:tcPr>
            <w:tcW w:w="604" w:type="dxa"/>
            <w:vAlign w:val="center"/>
          </w:tcPr>
          <w:p w:rsidR="00A002DC" w:rsidRDefault="00A002DC">
            <w:pPr>
              <w:pStyle w:val="ConsPlusNormal"/>
              <w:jc w:val="center"/>
            </w:pPr>
            <w:r>
              <w:t>6</w:t>
            </w:r>
          </w:p>
        </w:tc>
        <w:tc>
          <w:tcPr>
            <w:tcW w:w="604" w:type="dxa"/>
            <w:vAlign w:val="center"/>
          </w:tcPr>
          <w:p w:rsidR="00A002DC" w:rsidRDefault="00A002DC">
            <w:pPr>
              <w:pStyle w:val="ConsPlusNormal"/>
              <w:jc w:val="center"/>
            </w:pPr>
            <w:r>
              <w:t>7</w:t>
            </w:r>
          </w:p>
        </w:tc>
        <w:tc>
          <w:tcPr>
            <w:tcW w:w="604" w:type="dxa"/>
            <w:vAlign w:val="center"/>
          </w:tcPr>
          <w:p w:rsidR="00A002DC" w:rsidRDefault="00A002DC">
            <w:pPr>
              <w:pStyle w:val="ConsPlusNormal"/>
              <w:jc w:val="center"/>
            </w:pPr>
            <w:r>
              <w:t>8</w:t>
            </w:r>
          </w:p>
        </w:tc>
        <w:tc>
          <w:tcPr>
            <w:tcW w:w="604" w:type="dxa"/>
            <w:vAlign w:val="center"/>
          </w:tcPr>
          <w:p w:rsidR="00A002DC" w:rsidRDefault="00A002DC">
            <w:pPr>
              <w:pStyle w:val="ConsPlusNormal"/>
              <w:jc w:val="center"/>
            </w:pPr>
            <w:r>
              <w:t>9</w:t>
            </w:r>
          </w:p>
        </w:tc>
        <w:tc>
          <w:tcPr>
            <w:tcW w:w="850" w:type="dxa"/>
            <w:vAlign w:val="center"/>
          </w:tcPr>
          <w:p w:rsidR="00A002DC" w:rsidRDefault="00A002DC">
            <w:pPr>
              <w:pStyle w:val="ConsPlusNormal"/>
              <w:jc w:val="center"/>
            </w:pPr>
            <w:r>
              <w:t>10</w:t>
            </w:r>
          </w:p>
        </w:tc>
        <w:tc>
          <w:tcPr>
            <w:tcW w:w="850" w:type="dxa"/>
            <w:vAlign w:val="center"/>
          </w:tcPr>
          <w:p w:rsidR="00A002DC" w:rsidRDefault="00A002DC">
            <w:pPr>
              <w:pStyle w:val="ConsPlusNormal"/>
              <w:jc w:val="center"/>
            </w:pPr>
            <w:r>
              <w:t>11</w:t>
            </w:r>
          </w:p>
        </w:tc>
        <w:tc>
          <w:tcPr>
            <w:tcW w:w="1701" w:type="dxa"/>
            <w:vAlign w:val="center"/>
          </w:tcPr>
          <w:p w:rsidR="00A002DC" w:rsidRDefault="00A002DC">
            <w:pPr>
              <w:pStyle w:val="ConsPlusNormal"/>
              <w:jc w:val="center"/>
            </w:pPr>
            <w:r>
              <w:t>12</w:t>
            </w:r>
          </w:p>
        </w:tc>
        <w:tc>
          <w:tcPr>
            <w:tcW w:w="1701" w:type="dxa"/>
            <w:vAlign w:val="center"/>
          </w:tcPr>
          <w:p w:rsidR="00A002DC" w:rsidRDefault="00A002DC">
            <w:pPr>
              <w:pStyle w:val="ConsPlusNormal"/>
              <w:jc w:val="center"/>
            </w:pPr>
            <w:r>
              <w:t>13</w:t>
            </w:r>
          </w:p>
        </w:tc>
        <w:tc>
          <w:tcPr>
            <w:tcW w:w="1587" w:type="dxa"/>
            <w:vAlign w:val="center"/>
          </w:tcPr>
          <w:p w:rsidR="00A002DC" w:rsidRDefault="00A002DC">
            <w:pPr>
              <w:pStyle w:val="ConsPlusNormal"/>
              <w:jc w:val="center"/>
            </w:pPr>
            <w:r>
              <w:t>14</w:t>
            </w:r>
          </w:p>
        </w:tc>
      </w:tr>
      <w:tr w:rsidR="00A002DC">
        <w:tc>
          <w:tcPr>
            <w:tcW w:w="13602" w:type="dxa"/>
            <w:gridSpan w:val="14"/>
          </w:tcPr>
          <w:p w:rsidR="00A002DC" w:rsidRDefault="00A002DC">
            <w:pPr>
              <w:pStyle w:val="ConsPlusNormal"/>
            </w:pPr>
            <w:r>
              <w:t>Показатели подпрограммы 1 "Экологическое развитие ЗАТО Северск"</w:t>
            </w:r>
          </w:p>
        </w:tc>
      </w:tr>
      <w:tr w:rsidR="00A002DC">
        <w:tc>
          <w:tcPr>
            <w:tcW w:w="454" w:type="dxa"/>
          </w:tcPr>
          <w:p w:rsidR="00A002DC" w:rsidRDefault="00A002DC">
            <w:pPr>
              <w:pStyle w:val="ConsPlusNormal"/>
              <w:jc w:val="center"/>
            </w:pPr>
            <w:r>
              <w:t>1.</w:t>
            </w:r>
          </w:p>
        </w:tc>
        <w:tc>
          <w:tcPr>
            <w:tcW w:w="1701" w:type="dxa"/>
          </w:tcPr>
          <w:p w:rsidR="00A002DC" w:rsidRDefault="00A002DC">
            <w:pPr>
              <w:pStyle w:val="ConsPlusNormal"/>
            </w:pPr>
            <w:r>
              <w:t>Численность детей, принимающих участие в экологических мероприятиях</w:t>
            </w:r>
          </w:p>
        </w:tc>
        <w:tc>
          <w:tcPr>
            <w:tcW w:w="1134" w:type="dxa"/>
          </w:tcPr>
          <w:p w:rsidR="00A002DC" w:rsidRDefault="00A002DC">
            <w:pPr>
              <w:pStyle w:val="ConsPlusNormal"/>
              <w:jc w:val="center"/>
            </w:pPr>
            <w:r>
              <w:t>чел</w:t>
            </w:r>
          </w:p>
        </w:tc>
        <w:tc>
          <w:tcPr>
            <w:tcW w:w="604" w:type="dxa"/>
          </w:tcPr>
          <w:p w:rsidR="00A002DC" w:rsidRDefault="00A002DC">
            <w:pPr>
              <w:pStyle w:val="ConsPlusNormal"/>
              <w:jc w:val="center"/>
            </w:pPr>
            <w:r>
              <w:t>1485</w:t>
            </w:r>
          </w:p>
        </w:tc>
        <w:tc>
          <w:tcPr>
            <w:tcW w:w="604" w:type="dxa"/>
          </w:tcPr>
          <w:p w:rsidR="00A002DC" w:rsidRDefault="00A002DC">
            <w:pPr>
              <w:pStyle w:val="ConsPlusNormal"/>
              <w:jc w:val="center"/>
            </w:pPr>
            <w:r>
              <w:t>900</w:t>
            </w:r>
          </w:p>
        </w:tc>
        <w:tc>
          <w:tcPr>
            <w:tcW w:w="604" w:type="dxa"/>
          </w:tcPr>
          <w:p w:rsidR="00A002DC" w:rsidRDefault="00A002DC">
            <w:pPr>
              <w:pStyle w:val="ConsPlusNormal"/>
              <w:jc w:val="center"/>
            </w:pPr>
            <w:r>
              <w:t>753</w:t>
            </w:r>
          </w:p>
        </w:tc>
        <w:tc>
          <w:tcPr>
            <w:tcW w:w="604" w:type="dxa"/>
          </w:tcPr>
          <w:p w:rsidR="00A002DC" w:rsidRDefault="00A002DC">
            <w:pPr>
              <w:pStyle w:val="ConsPlusNormal"/>
              <w:jc w:val="center"/>
            </w:pPr>
            <w:r>
              <w:t>753</w:t>
            </w:r>
          </w:p>
        </w:tc>
        <w:tc>
          <w:tcPr>
            <w:tcW w:w="604" w:type="dxa"/>
          </w:tcPr>
          <w:p w:rsidR="00A002DC" w:rsidRDefault="00A002DC">
            <w:pPr>
              <w:pStyle w:val="ConsPlusNormal"/>
              <w:jc w:val="center"/>
            </w:pPr>
            <w:r>
              <w:t>753</w:t>
            </w:r>
          </w:p>
        </w:tc>
        <w:tc>
          <w:tcPr>
            <w:tcW w:w="604" w:type="dxa"/>
          </w:tcPr>
          <w:p w:rsidR="00A002DC" w:rsidRDefault="00A002DC">
            <w:pPr>
              <w:pStyle w:val="ConsPlusNormal"/>
              <w:jc w:val="center"/>
            </w:pPr>
            <w:r>
              <w:t>0</w:t>
            </w:r>
          </w:p>
        </w:tc>
        <w:tc>
          <w:tcPr>
            <w:tcW w:w="850" w:type="dxa"/>
          </w:tcPr>
          <w:p w:rsidR="00A002DC" w:rsidRDefault="00A002DC">
            <w:pPr>
              <w:pStyle w:val="ConsPlusNormal"/>
              <w:jc w:val="center"/>
            </w:pPr>
            <w:r>
              <w:t>753</w:t>
            </w:r>
          </w:p>
        </w:tc>
        <w:tc>
          <w:tcPr>
            <w:tcW w:w="850" w:type="dxa"/>
          </w:tcPr>
          <w:p w:rsidR="00A002DC" w:rsidRDefault="00A002DC">
            <w:pPr>
              <w:pStyle w:val="ConsPlusNormal"/>
              <w:jc w:val="center"/>
            </w:pPr>
            <w:r>
              <w:t>753</w:t>
            </w:r>
          </w:p>
        </w:tc>
        <w:tc>
          <w:tcPr>
            <w:tcW w:w="1701" w:type="dxa"/>
          </w:tcPr>
          <w:p w:rsidR="00A002DC" w:rsidRDefault="00A002DC">
            <w:pPr>
              <w:pStyle w:val="ConsPlusNormal"/>
            </w:pPr>
            <w:r>
              <w:t>Ежеквартально</w:t>
            </w:r>
          </w:p>
        </w:tc>
        <w:tc>
          <w:tcPr>
            <w:tcW w:w="1701" w:type="dxa"/>
          </w:tcPr>
          <w:p w:rsidR="00A002DC" w:rsidRDefault="00A002DC">
            <w:pPr>
              <w:pStyle w:val="ConsPlusNormal"/>
            </w:pPr>
            <w:r>
              <w:t>Периодическая отчетность Управления образования</w:t>
            </w:r>
          </w:p>
        </w:tc>
        <w:tc>
          <w:tcPr>
            <w:tcW w:w="1587" w:type="dxa"/>
          </w:tcPr>
          <w:p w:rsidR="00A002DC" w:rsidRDefault="00A002DC">
            <w:pPr>
              <w:pStyle w:val="ConsPlusNormal"/>
            </w:pPr>
            <w:r>
              <w:t>Администрация ЗАТО Северск</w:t>
            </w:r>
          </w:p>
        </w:tc>
      </w:tr>
      <w:tr w:rsidR="00A002DC">
        <w:tc>
          <w:tcPr>
            <w:tcW w:w="454" w:type="dxa"/>
          </w:tcPr>
          <w:p w:rsidR="00A002DC" w:rsidRDefault="00A002DC">
            <w:pPr>
              <w:pStyle w:val="ConsPlusNormal"/>
              <w:jc w:val="center"/>
            </w:pPr>
            <w:r>
              <w:t>2.</w:t>
            </w:r>
          </w:p>
        </w:tc>
        <w:tc>
          <w:tcPr>
            <w:tcW w:w="1701" w:type="dxa"/>
          </w:tcPr>
          <w:p w:rsidR="00A002DC" w:rsidRDefault="00A002DC">
            <w:pPr>
              <w:pStyle w:val="ConsPlusNormal"/>
            </w:pPr>
            <w:r>
              <w:t>Численность населения ЗАТО Северск, получающего информацию по экологической безопасности</w:t>
            </w:r>
          </w:p>
        </w:tc>
        <w:tc>
          <w:tcPr>
            <w:tcW w:w="1134" w:type="dxa"/>
          </w:tcPr>
          <w:p w:rsidR="00A002DC" w:rsidRDefault="00A002DC">
            <w:pPr>
              <w:pStyle w:val="ConsPlusNormal"/>
              <w:jc w:val="center"/>
            </w:pPr>
            <w:r>
              <w:t>чел</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2825</w:t>
            </w:r>
          </w:p>
        </w:tc>
        <w:tc>
          <w:tcPr>
            <w:tcW w:w="604" w:type="dxa"/>
          </w:tcPr>
          <w:p w:rsidR="00A002DC" w:rsidRDefault="00A002DC">
            <w:pPr>
              <w:pStyle w:val="ConsPlusNormal"/>
              <w:jc w:val="center"/>
            </w:pPr>
            <w:r>
              <w:t>2341</w:t>
            </w:r>
          </w:p>
        </w:tc>
        <w:tc>
          <w:tcPr>
            <w:tcW w:w="604" w:type="dxa"/>
          </w:tcPr>
          <w:p w:rsidR="00A002DC" w:rsidRDefault="00A002DC">
            <w:pPr>
              <w:pStyle w:val="ConsPlusNormal"/>
              <w:jc w:val="center"/>
            </w:pPr>
            <w:r>
              <w:t>796</w:t>
            </w:r>
          </w:p>
        </w:tc>
        <w:tc>
          <w:tcPr>
            <w:tcW w:w="604" w:type="dxa"/>
          </w:tcPr>
          <w:p w:rsidR="00A002DC" w:rsidRDefault="00A002DC">
            <w:pPr>
              <w:pStyle w:val="ConsPlusNormal"/>
              <w:jc w:val="center"/>
            </w:pPr>
            <w:r>
              <w:t>35</w:t>
            </w:r>
          </w:p>
        </w:tc>
        <w:tc>
          <w:tcPr>
            <w:tcW w:w="850" w:type="dxa"/>
          </w:tcPr>
          <w:p w:rsidR="00A002DC" w:rsidRDefault="00A002DC">
            <w:pPr>
              <w:pStyle w:val="ConsPlusNormal"/>
              <w:jc w:val="center"/>
            </w:pPr>
            <w:r>
              <w:t>811</w:t>
            </w:r>
          </w:p>
        </w:tc>
        <w:tc>
          <w:tcPr>
            <w:tcW w:w="850" w:type="dxa"/>
          </w:tcPr>
          <w:p w:rsidR="00A002DC" w:rsidRDefault="00A002DC">
            <w:pPr>
              <w:pStyle w:val="ConsPlusNormal"/>
              <w:jc w:val="center"/>
            </w:pPr>
            <w:r>
              <w:t>811</w:t>
            </w:r>
          </w:p>
        </w:tc>
        <w:tc>
          <w:tcPr>
            <w:tcW w:w="1701" w:type="dxa"/>
          </w:tcPr>
          <w:p w:rsidR="00A002DC" w:rsidRDefault="00A002DC">
            <w:pPr>
              <w:pStyle w:val="ConsPlusNormal"/>
            </w:pPr>
            <w:r>
              <w:t>Ежеквартально</w:t>
            </w:r>
          </w:p>
        </w:tc>
        <w:tc>
          <w:tcPr>
            <w:tcW w:w="1701" w:type="dxa"/>
          </w:tcPr>
          <w:p w:rsidR="00A002DC" w:rsidRDefault="00A002DC">
            <w:pPr>
              <w:pStyle w:val="ConsPlusNormal"/>
            </w:pPr>
            <w:r>
              <w:t>Периодическая отчетность Отдела охраны окружающей среды и природных ресурсов Администрации ЗАТО Северск, Управления культуры, Управления образования</w:t>
            </w:r>
          </w:p>
        </w:tc>
        <w:tc>
          <w:tcPr>
            <w:tcW w:w="1587" w:type="dxa"/>
          </w:tcPr>
          <w:p w:rsidR="00A002DC" w:rsidRDefault="00A002DC">
            <w:pPr>
              <w:pStyle w:val="ConsPlusNormal"/>
            </w:pPr>
            <w:r>
              <w:t>Администрация ЗАТО Северск</w:t>
            </w:r>
          </w:p>
        </w:tc>
      </w:tr>
      <w:tr w:rsidR="00A002DC">
        <w:tc>
          <w:tcPr>
            <w:tcW w:w="454" w:type="dxa"/>
          </w:tcPr>
          <w:p w:rsidR="00A002DC" w:rsidRDefault="00A002DC">
            <w:pPr>
              <w:pStyle w:val="ConsPlusNormal"/>
              <w:jc w:val="center"/>
            </w:pPr>
            <w:r>
              <w:t>3.</w:t>
            </w:r>
          </w:p>
        </w:tc>
        <w:tc>
          <w:tcPr>
            <w:tcW w:w="1701" w:type="dxa"/>
          </w:tcPr>
          <w:p w:rsidR="00A002DC" w:rsidRDefault="00A002DC">
            <w:pPr>
              <w:pStyle w:val="ConsPlusNormal"/>
            </w:pPr>
            <w:r>
              <w:t xml:space="preserve">Разработана </w:t>
            </w:r>
            <w:r>
              <w:lastRenderedPageBreak/>
              <w:t>проектно-сметная документация для предотвращения разрушения береговой полосы вдоль черты г. Северска</w:t>
            </w:r>
          </w:p>
        </w:tc>
        <w:tc>
          <w:tcPr>
            <w:tcW w:w="1134" w:type="dxa"/>
          </w:tcPr>
          <w:p w:rsidR="00A002DC" w:rsidRDefault="00A002DC">
            <w:pPr>
              <w:pStyle w:val="ConsPlusNormal"/>
              <w:jc w:val="center"/>
            </w:pPr>
            <w:r>
              <w:lastRenderedPageBreak/>
              <w:t>проц</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1701" w:type="dxa"/>
          </w:tcPr>
          <w:p w:rsidR="00A002DC" w:rsidRDefault="00A002DC">
            <w:pPr>
              <w:pStyle w:val="ConsPlusNormal"/>
            </w:pPr>
            <w:r>
              <w:t>Ежеквартально</w:t>
            </w:r>
          </w:p>
        </w:tc>
        <w:tc>
          <w:tcPr>
            <w:tcW w:w="1701" w:type="dxa"/>
          </w:tcPr>
          <w:p w:rsidR="00A002DC" w:rsidRDefault="00A002DC">
            <w:pPr>
              <w:pStyle w:val="ConsPlusNormal"/>
            </w:pPr>
            <w:r>
              <w:t xml:space="preserve">Периодическая </w:t>
            </w:r>
            <w:r>
              <w:lastRenderedPageBreak/>
              <w:t>отчетность УКС Администрации ЗАТО Северск</w:t>
            </w:r>
          </w:p>
        </w:tc>
        <w:tc>
          <w:tcPr>
            <w:tcW w:w="1587" w:type="dxa"/>
          </w:tcPr>
          <w:p w:rsidR="00A002DC" w:rsidRDefault="00A002DC">
            <w:pPr>
              <w:pStyle w:val="ConsPlusNormal"/>
            </w:pPr>
            <w:r>
              <w:lastRenderedPageBreak/>
              <w:t>Администраци</w:t>
            </w:r>
            <w:r>
              <w:lastRenderedPageBreak/>
              <w:t>я ЗАТО Северск</w:t>
            </w:r>
          </w:p>
        </w:tc>
      </w:tr>
      <w:tr w:rsidR="00A002DC">
        <w:tc>
          <w:tcPr>
            <w:tcW w:w="13602" w:type="dxa"/>
            <w:gridSpan w:val="14"/>
          </w:tcPr>
          <w:p w:rsidR="00A002DC" w:rsidRDefault="00A002DC">
            <w:pPr>
              <w:pStyle w:val="ConsPlusNormal"/>
            </w:pPr>
            <w:r>
              <w:lastRenderedPageBreak/>
              <w:t>Показатели задачи 1 "Экологическое воспитание, образование и информирование населения о состоянии окружающей среды" подпрограммы 1</w:t>
            </w:r>
          </w:p>
        </w:tc>
      </w:tr>
      <w:tr w:rsidR="00A002DC">
        <w:tc>
          <w:tcPr>
            <w:tcW w:w="454" w:type="dxa"/>
          </w:tcPr>
          <w:p w:rsidR="00A002DC" w:rsidRDefault="00A002DC">
            <w:pPr>
              <w:pStyle w:val="ConsPlusNormal"/>
              <w:jc w:val="center"/>
            </w:pPr>
            <w:r>
              <w:t>1.1</w:t>
            </w:r>
          </w:p>
        </w:tc>
        <w:tc>
          <w:tcPr>
            <w:tcW w:w="1701" w:type="dxa"/>
          </w:tcPr>
          <w:p w:rsidR="00A002DC" w:rsidRDefault="00A002DC">
            <w:pPr>
              <w:pStyle w:val="ConsPlusNormal"/>
            </w:pPr>
            <w:r>
              <w:t>Численность населения, посещающего экологические мероприятия музея</w:t>
            </w:r>
          </w:p>
        </w:tc>
        <w:tc>
          <w:tcPr>
            <w:tcW w:w="1134" w:type="dxa"/>
          </w:tcPr>
          <w:p w:rsidR="00A002DC" w:rsidRDefault="00A002DC">
            <w:pPr>
              <w:pStyle w:val="ConsPlusNormal"/>
              <w:jc w:val="center"/>
            </w:pPr>
            <w:r>
              <w:t>чел</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1701" w:type="dxa"/>
          </w:tcPr>
          <w:p w:rsidR="00A002DC" w:rsidRDefault="00A002DC">
            <w:pPr>
              <w:pStyle w:val="ConsPlusNormal"/>
            </w:pPr>
            <w:r>
              <w:t>Ежеквартально</w:t>
            </w:r>
          </w:p>
        </w:tc>
        <w:tc>
          <w:tcPr>
            <w:tcW w:w="1701" w:type="dxa"/>
          </w:tcPr>
          <w:p w:rsidR="00A002DC" w:rsidRDefault="00A002DC">
            <w:pPr>
              <w:pStyle w:val="ConsPlusNormal"/>
            </w:pPr>
            <w:r>
              <w:t>Периодическая отчетность Управления культуры</w:t>
            </w:r>
          </w:p>
        </w:tc>
        <w:tc>
          <w:tcPr>
            <w:tcW w:w="1587" w:type="dxa"/>
          </w:tcPr>
          <w:p w:rsidR="00A002DC" w:rsidRDefault="00A002DC">
            <w:pPr>
              <w:pStyle w:val="ConsPlusNormal"/>
            </w:pPr>
            <w:r>
              <w:t>Администрация ЗАТО Северск</w:t>
            </w:r>
          </w:p>
        </w:tc>
      </w:tr>
      <w:tr w:rsidR="00A002DC">
        <w:tc>
          <w:tcPr>
            <w:tcW w:w="454" w:type="dxa"/>
          </w:tcPr>
          <w:p w:rsidR="00A002DC" w:rsidRDefault="00A002DC">
            <w:pPr>
              <w:pStyle w:val="ConsPlusNormal"/>
              <w:jc w:val="center"/>
            </w:pPr>
            <w:r>
              <w:t>1.2</w:t>
            </w:r>
          </w:p>
        </w:tc>
        <w:tc>
          <w:tcPr>
            <w:tcW w:w="1701" w:type="dxa"/>
          </w:tcPr>
          <w:p w:rsidR="00A002DC" w:rsidRDefault="00A002DC">
            <w:pPr>
              <w:pStyle w:val="ConsPlusNormal"/>
            </w:pPr>
            <w:r>
              <w:t>Программное обеспечение для сенсорного стола по экологической теме</w:t>
            </w:r>
          </w:p>
        </w:tc>
        <w:tc>
          <w:tcPr>
            <w:tcW w:w="1134" w:type="dxa"/>
          </w:tcPr>
          <w:p w:rsidR="00A002DC" w:rsidRDefault="00A002DC">
            <w:pPr>
              <w:pStyle w:val="ConsPlusNormal"/>
              <w:jc w:val="center"/>
            </w:pPr>
            <w:r>
              <w:t>шт</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1701" w:type="dxa"/>
          </w:tcPr>
          <w:p w:rsidR="00A002DC" w:rsidRDefault="00A002DC">
            <w:pPr>
              <w:pStyle w:val="ConsPlusNormal"/>
            </w:pPr>
            <w:r>
              <w:t>Ежеквартально</w:t>
            </w:r>
          </w:p>
        </w:tc>
        <w:tc>
          <w:tcPr>
            <w:tcW w:w="1701" w:type="dxa"/>
          </w:tcPr>
          <w:p w:rsidR="00A002DC" w:rsidRDefault="00A002DC">
            <w:pPr>
              <w:pStyle w:val="ConsPlusNormal"/>
            </w:pPr>
            <w:r>
              <w:t>Периодическая отчетность Управления культуры</w:t>
            </w:r>
          </w:p>
        </w:tc>
        <w:tc>
          <w:tcPr>
            <w:tcW w:w="1587" w:type="dxa"/>
          </w:tcPr>
          <w:p w:rsidR="00A002DC" w:rsidRDefault="00A002DC">
            <w:pPr>
              <w:pStyle w:val="ConsPlusNormal"/>
            </w:pPr>
            <w:r>
              <w:t>Администрация ЗАТО Северск</w:t>
            </w:r>
          </w:p>
        </w:tc>
      </w:tr>
      <w:tr w:rsidR="00A002DC">
        <w:tc>
          <w:tcPr>
            <w:tcW w:w="454" w:type="dxa"/>
          </w:tcPr>
          <w:p w:rsidR="00A002DC" w:rsidRDefault="00A002DC">
            <w:pPr>
              <w:pStyle w:val="ConsPlusNormal"/>
              <w:jc w:val="center"/>
            </w:pPr>
            <w:r>
              <w:t>1.3</w:t>
            </w:r>
          </w:p>
        </w:tc>
        <w:tc>
          <w:tcPr>
            <w:tcW w:w="1701" w:type="dxa"/>
          </w:tcPr>
          <w:p w:rsidR="00A002DC" w:rsidRDefault="00A002DC">
            <w:pPr>
              <w:pStyle w:val="ConsPlusNormal"/>
            </w:pPr>
            <w:r>
              <w:t xml:space="preserve">Восстановлено основание экологической системы - рокария у здания музея г. </w:t>
            </w:r>
            <w:r>
              <w:lastRenderedPageBreak/>
              <w:t>Северска</w:t>
            </w:r>
          </w:p>
        </w:tc>
        <w:tc>
          <w:tcPr>
            <w:tcW w:w="1134" w:type="dxa"/>
          </w:tcPr>
          <w:p w:rsidR="00A002DC" w:rsidRDefault="00A002DC">
            <w:pPr>
              <w:pStyle w:val="ConsPlusNormal"/>
              <w:jc w:val="center"/>
            </w:pPr>
            <w:r>
              <w:lastRenderedPageBreak/>
              <w:t>шт</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1701" w:type="dxa"/>
          </w:tcPr>
          <w:p w:rsidR="00A002DC" w:rsidRDefault="00A002DC">
            <w:pPr>
              <w:pStyle w:val="ConsPlusNormal"/>
            </w:pPr>
            <w:r>
              <w:t>Ежеквартально</w:t>
            </w:r>
          </w:p>
        </w:tc>
        <w:tc>
          <w:tcPr>
            <w:tcW w:w="1701" w:type="dxa"/>
          </w:tcPr>
          <w:p w:rsidR="00A002DC" w:rsidRDefault="00A002DC">
            <w:pPr>
              <w:pStyle w:val="ConsPlusNormal"/>
            </w:pPr>
            <w:r>
              <w:t>Периодическая отчетность Управления культуры</w:t>
            </w:r>
          </w:p>
        </w:tc>
        <w:tc>
          <w:tcPr>
            <w:tcW w:w="1587" w:type="dxa"/>
          </w:tcPr>
          <w:p w:rsidR="00A002DC" w:rsidRDefault="00A002DC">
            <w:pPr>
              <w:pStyle w:val="ConsPlusNormal"/>
            </w:pPr>
            <w:r>
              <w:t>Администрация ЗАТО Северск</w:t>
            </w:r>
          </w:p>
        </w:tc>
      </w:tr>
      <w:tr w:rsidR="00A002DC">
        <w:tc>
          <w:tcPr>
            <w:tcW w:w="454" w:type="dxa"/>
          </w:tcPr>
          <w:p w:rsidR="00A002DC" w:rsidRDefault="00A002DC">
            <w:pPr>
              <w:pStyle w:val="ConsPlusNormal"/>
              <w:jc w:val="center"/>
            </w:pPr>
            <w:r>
              <w:t>1.4</w:t>
            </w:r>
          </w:p>
        </w:tc>
        <w:tc>
          <w:tcPr>
            <w:tcW w:w="1701" w:type="dxa"/>
          </w:tcPr>
          <w:p w:rsidR="00A002DC" w:rsidRDefault="00A002DC">
            <w:pPr>
              <w:pStyle w:val="ConsPlusNormal"/>
            </w:pPr>
            <w:r>
              <w:t>Количество экземпляров обзора "Состояние окружающей природной среды на территории ЗАТО Северск"</w:t>
            </w:r>
          </w:p>
        </w:tc>
        <w:tc>
          <w:tcPr>
            <w:tcW w:w="1134" w:type="dxa"/>
          </w:tcPr>
          <w:p w:rsidR="00A002DC" w:rsidRDefault="00A002DC">
            <w:pPr>
              <w:pStyle w:val="ConsPlusNormal"/>
              <w:jc w:val="center"/>
            </w:pPr>
            <w:r>
              <w:t>шт</w:t>
            </w:r>
          </w:p>
        </w:tc>
        <w:tc>
          <w:tcPr>
            <w:tcW w:w="604" w:type="dxa"/>
          </w:tcPr>
          <w:p w:rsidR="00A002DC" w:rsidRDefault="00A002DC">
            <w:pPr>
              <w:pStyle w:val="ConsPlusNormal"/>
              <w:jc w:val="center"/>
            </w:pPr>
            <w:r>
              <w:t>61</w:t>
            </w:r>
          </w:p>
        </w:tc>
        <w:tc>
          <w:tcPr>
            <w:tcW w:w="604" w:type="dxa"/>
          </w:tcPr>
          <w:p w:rsidR="00A002DC" w:rsidRDefault="00A002DC">
            <w:pPr>
              <w:pStyle w:val="ConsPlusNormal"/>
              <w:jc w:val="center"/>
            </w:pPr>
            <w:r>
              <w:t>57</w:t>
            </w:r>
          </w:p>
        </w:tc>
        <w:tc>
          <w:tcPr>
            <w:tcW w:w="604" w:type="dxa"/>
          </w:tcPr>
          <w:p w:rsidR="00A002DC" w:rsidRDefault="00A002DC">
            <w:pPr>
              <w:pStyle w:val="ConsPlusNormal"/>
              <w:jc w:val="center"/>
            </w:pPr>
            <w:r>
              <w:t>72</w:t>
            </w:r>
          </w:p>
        </w:tc>
        <w:tc>
          <w:tcPr>
            <w:tcW w:w="604" w:type="dxa"/>
          </w:tcPr>
          <w:p w:rsidR="00A002DC" w:rsidRDefault="00A002DC">
            <w:pPr>
              <w:pStyle w:val="ConsPlusNormal"/>
              <w:jc w:val="center"/>
            </w:pPr>
            <w:r>
              <w:t>37</w:t>
            </w:r>
          </w:p>
        </w:tc>
        <w:tc>
          <w:tcPr>
            <w:tcW w:w="604" w:type="dxa"/>
          </w:tcPr>
          <w:p w:rsidR="00A002DC" w:rsidRDefault="00A002DC">
            <w:pPr>
              <w:pStyle w:val="ConsPlusNormal"/>
              <w:jc w:val="center"/>
            </w:pPr>
            <w:r>
              <w:t>43</w:t>
            </w:r>
          </w:p>
        </w:tc>
        <w:tc>
          <w:tcPr>
            <w:tcW w:w="604" w:type="dxa"/>
          </w:tcPr>
          <w:p w:rsidR="00A002DC" w:rsidRDefault="00A002DC">
            <w:pPr>
              <w:pStyle w:val="ConsPlusNormal"/>
              <w:jc w:val="center"/>
            </w:pPr>
            <w:r>
              <w:t>35</w:t>
            </w:r>
          </w:p>
        </w:tc>
        <w:tc>
          <w:tcPr>
            <w:tcW w:w="850" w:type="dxa"/>
          </w:tcPr>
          <w:p w:rsidR="00A002DC" w:rsidRDefault="00A002DC">
            <w:pPr>
              <w:pStyle w:val="ConsPlusNormal"/>
              <w:jc w:val="center"/>
            </w:pPr>
            <w:r>
              <w:t>58</w:t>
            </w:r>
          </w:p>
        </w:tc>
        <w:tc>
          <w:tcPr>
            <w:tcW w:w="850" w:type="dxa"/>
          </w:tcPr>
          <w:p w:rsidR="00A002DC" w:rsidRDefault="00A002DC">
            <w:pPr>
              <w:pStyle w:val="ConsPlusNormal"/>
              <w:jc w:val="center"/>
            </w:pPr>
            <w:r>
              <w:t>58</w:t>
            </w:r>
          </w:p>
        </w:tc>
        <w:tc>
          <w:tcPr>
            <w:tcW w:w="1701" w:type="dxa"/>
          </w:tcPr>
          <w:p w:rsidR="00A002DC" w:rsidRDefault="00A002DC">
            <w:pPr>
              <w:pStyle w:val="ConsPlusNormal"/>
            </w:pPr>
            <w:r>
              <w:t>Один раз в год</w:t>
            </w:r>
          </w:p>
        </w:tc>
        <w:tc>
          <w:tcPr>
            <w:tcW w:w="1701" w:type="dxa"/>
          </w:tcPr>
          <w:p w:rsidR="00A002DC" w:rsidRDefault="00A002DC">
            <w:pPr>
              <w:pStyle w:val="ConsPlusNormal"/>
            </w:pPr>
            <w:r>
              <w:t>Периодическая отчетность Отдела охраны окружающей среды и природных ресурсов Администрации ЗАТО Северск</w:t>
            </w:r>
          </w:p>
        </w:tc>
        <w:tc>
          <w:tcPr>
            <w:tcW w:w="1587" w:type="dxa"/>
          </w:tcPr>
          <w:p w:rsidR="00A002DC" w:rsidRDefault="00A002DC">
            <w:pPr>
              <w:pStyle w:val="ConsPlusNormal"/>
            </w:pPr>
            <w:r>
              <w:t>Администрация ЗАТО Северск</w:t>
            </w:r>
          </w:p>
        </w:tc>
      </w:tr>
      <w:tr w:rsidR="00A002DC">
        <w:tc>
          <w:tcPr>
            <w:tcW w:w="454" w:type="dxa"/>
          </w:tcPr>
          <w:p w:rsidR="00A002DC" w:rsidRDefault="00A002DC">
            <w:pPr>
              <w:pStyle w:val="ConsPlusNormal"/>
              <w:jc w:val="center"/>
            </w:pPr>
            <w:r>
              <w:t>1.5</w:t>
            </w:r>
          </w:p>
        </w:tc>
        <w:tc>
          <w:tcPr>
            <w:tcW w:w="1701" w:type="dxa"/>
          </w:tcPr>
          <w:p w:rsidR="00A002DC" w:rsidRDefault="00A002DC">
            <w:pPr>
              <w:pStyle w:val="ConsPlusNormal"/>
            </w:pPr>
            <w:r>
              <w:t>Количество печатной продукции по природоохранной тематике</w:t>
            </w:r>
          </w:p>
        </w:tc>
        <w:tc>
          <w:tcPr>
            <w:tcW w:w="1134" w:type="dxa"/>
          </w:tcPr>
          <w:p w:rsidR="00A002DC" w:rsidRDefault="00A002DC">
            <w:pPr>
              <w:pStyle w:val="ConsPlusNormal"/>
              <w:jc w:val="center"/>
            </w:pPr>
            <w:r>
              <w:t>шт</w:t>
            </w:r>
          </w:p>
        </w:tc>
        <w:tc>
          <w:tcPr>
            <w:tcW w:w="604" w:type="dxa"/>
          </w:tcPr>
          <w:p w:rsidR="00A002DC" w:rsidRDefault="00A002DC">
            <w:pPr>
              <w:pStyle w:val="ConsPlusNormal"/>
              <w:jc w:val="center"/>
            </w:pPr>
            <w:r>
              <w:t>1755</w:t>
            </w:r>
          </w:p>
        </w:tc>
        <w:tc>
          <w:tcPr>
            <w:tcW w:w="604" w:type="dxa"/>
          </w:tcPr>
          <w:p w:rsidR="00A002DC" w:rsidRDefault="00A002DC">
            <w:pPr>
              <w:pStyle w:val="ConsPlusNormal"/>
              <w:jc w:val="center"/>
            </w:pPr>
            <w:r>
              <w:t>2090</w:t>
            </w:r>
          </w:p>
        </w:tc>
        <w:tc>
          <w:tcPr>
            <w:tcW w:w="604" w:type="dxa"/>
          </w:tcPr>
          <w:p w:rsidR="00A002DC" w:rsidRDefault="00A002DC">
            <w:pPr>
              <w:pStyle w:val="ConsPlusNormal"/>
              <w:jc w:val="center"/>
            </w:pPr>
            <w:r>
              <w:t>2000</w:t>
            </w:r>
          </w:p>
        </w:tc>
        <w:tc>
          <w:tcPr>
            <w:tcW w:w="604" w:type="dxa"/>
          </w:tcPr>
          <w:p w:rsidR="00A002DC" w:rsidRDefault="00A002DC">
            <w:pPr>
              <w:pStyle w:val="ConsPlusNormal"/>
              <w:jc w:val="center"/>
            </w:pPr>
            <w:r>
              <w:t>1551</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1701" w:type="dxa"/>
          </w:tcPr>
          <w:p w:rsidR="00A002DC" w:rsidRDefault="00A002DC">
            <w:pPr>
              <w:pStyle w:val="ConsPlusNormal"/>
            </w:pPr>
            <w:r>
              <w:t>Ежеквартально</w:t>
            </w:r>
          </w:p>
        </w:tc>
        <w:tc>
          <w:tcPr>
            <w:tcW w:w="1701" w:type="dxa"/>
          </w:tcPr>
          <w:p w:rsidR="00A002DC" w:rsidRDefault="00A002DC">
            <w:pPr>
              <w:pStyle w:val="ConsPlusNormal"/>
            </w:pPr>
            <w:r>
              <w:t>Периодическая отчетность Отдела охраны окружающей среды и природных ресурсов Администрации ЗАТО Северск</w:t>
            </w:r>
          </w:p>
        </w:tc>
        <w:tc>
          <w:tcPr>
            <w:tcW w:w="1587" w:type="dxa"/>
          </w:tcPr>
          <w:p w:rsidR="00A002DC" w:rsidRDefault="00A002DC">
            <w:pPr>
              <w:pStyle w:val="ConsPlusNormal"/>
            </w:pPr>
            <w:r>
              <w:t>Администрация ЗАТО Северск</w:t>
            </w:r>
          </w:p>
        </w:tc>
      </w:tr>
      <w:tr w:rsidR="00A002DC">
        <w:tc>
          <w:tcPr>
            <w:tcW w:w="13602" w:type="dxa"/>
            <w:gridSpan w:val="14"/>
          </w:tcPr>
          <w:p w:rsidR="00A002DC" w:rsidRDefault="00A002DC">
            <w:pPr>
              <w:pStyle w:val="ConsPlusNormal"/>
            </w:pPr>
            <w:r>
              <w:t>Показатели задачи 2 "Предотвращение разрушения правого берега р. Томи вдоль черты г. Северска" подпрограммы 1</w:t>
            </w:r>
          </w:p>
        </w:tc>
      </w:tr>
      <w:tr w:rsidR="00A002DC">
        <w:tc>
          <w:tcPr>
            <w:tcW w:w="454" w:type="dxa"/>
          </w:tcPr>
          <w:p w:rsidR="00A002DC" w:rsidRDefault="00A002DC">
            <w:pPr>
              <w:pStyle w:val="ConsPlusNormal"/>
              <w:jc w:val="center"/>
            </w:pPr>
            <w:r>
              <w:t>2.1</w:t>
            </w:r>
          </w:p>
        </w:tc>
        <w:tc>
          <w:tcPr>
            <w:tcW w:w="1701" w:type="dxa"/>
          </w:tcPr>
          <w:p w:rsidR="00A002DC" w:rsidRDefault="00A002DC">
            <w:pPr>
              <w:pStyle w:val="ConsPlusNormal"/>
            </w:pPr>
            <w:r>
              <w:t>Проектно-сметная документация для предотвращения разрушения береговой полосы вдоль черты г. Северска</w:t>
            </w:r>
          </w:p>
        </w:tc>
        <w:tc>
          <w:tcPr>
            <w:tcW w:w="1134" w:type="dxa"/>
          </w:tcPr>
          <w:p w:rsidR="00A002DC" w:rsidRDefault="00A002DC">
            <w:pPr>
              <w:pStyle w:val="ConsPlusNormal"/>
              <w:jc w:val="center"/>
            </w:pPr>
            <w:r>
              <w:t>шт</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1701" w:type="dxa"/>
          </w:tcPr>
          <w:p w:rsidR="00A002DC" w:rsidRDefault="00A002DC">
            <w:pPr>
              <w:pStyle w:val="ConsPlusNormal"/>
            </w:pPr>
            <w:r>
              <w:t>Ежеквартально</w:t>
            </w:r>
          </w:p>
        </w:tc>
        <w:tc>
          <w:tcPr>
            <w:tcW w:w="1701" w:type="dxa"/>
          </w:tcPr>
          <w:p w:rsidR="00A002DC" w:rsidRDefault="00A002DC">
            <w:pPr>
              <w:pStyle w:val="ConsPlusNormal"/>
            </w:pPr>
            <w:r>
              <w:t>Периодическая отчетность УКС Администрации ЗАТО Северск</w:t>
            </w:r>
          </w:p>
        </w:tc>
        <w:tc>
          <w:tcPr>
            <w:tcW w:w="1587" w:type="dxa"/>
          </w:tcPr>
          <w:p w:rsidR="00A002DC" w:rsidRDefault="00A002DC">
            <w:pPr>
              <w:pStyle w:val="ConsPlusNormal"/>
            </w:pPr>
            <w:r>
              <w:t>Администрация ЗАТО Северск</w:t>
            </w:r>
          </w:p>
        </w:tc>
      </w:tr>
      <w:tr w:rsidR="00A002DC">
        <w:tc>
          <w:tcPr>
            <w:tcW w:w="454" w:type="dxa"/>
          </w:tcPr>
          <w:p w:rsidR="00A002DC" w:rsidRDefault="00A002DC">
            <w:pPr>
              <w:pStyle w:val="ConsPlusNormal"/>
              <w:jc w:val="center"/>
            </w:pPr>
            <w:r>
              <w:lastRenderedPageBreak/>
              <w:t>2.2</w:t>
            </w:r>
          </w:p>
        </w:tc>
        <w:tc>
          <w:tcPr>
            <w:tcW w:w="1701" w:type="dxa"/>
          </w:tcPr>
          <w:p w:rsidR="00A002DC" w:rsidRDefault="00A002DC">
            <w:pPr>
              <w:pStyle w:val="ConsPlusNormal"/>
            </w:pPr>
            <w:r>
              <w:t>Количество осмотров состояния правого берега р. Томи вдоль черты г. Северска</w:t>
            </w:r>
          </w:p>
        </w:tc>
        <w:tc>
          <w:tcPr>
            <w:tcW w:w="1134" w:type="dxa"/>
          </w:tcPr>
          <w:p w:rsidR="00A002DC" w:rsidRDefault="00A002DC">
            <w:pPr>
              <w:pStyle w:val="ConsPlusNormal"/>
              <w:jc w:val="center"/>
            </w:pPr>
            <w:r>
              <w:t>ед</w:t>
            </w:r>
          </w:p>
        </w:tc>
        <w:tc>
          <w:tcPr>
            <w:tcW w:w="604" w:type="dxa"/>
          </w:tcPr>
          <w:p w:rsidR="00A002DC" w:rsidRDefault="00A002DC">
            <w:pPr>
              <w:pStyle w:val="ConsPlusNormal"/>
              <w:jc w:val="center"/>
            </w:pPr>
            <w:r>
              <w:t>4</w:t>
            </w:r>
          </w:p>
        </w:tc>
        <w:tc>
          <w:tcPr>
            <w:tcW w:w="604" w:type="dxa"/>
          </w:tcPr>
          <w:p w:rsidR="00A002DC" w:rsidRDefault="00A002DC">
            <w:pPr>
              <w:pStyle w:val="ConsPlusNormal"/>
              <w:jc w:val="center"/>
            </w:pPr>
            <w:r>
              <w:t>4</w:t>
            </w:r>
          </w:p>
        </w:tc>
        <w:tc>
          <w:tcPr>
            <w:tcW w:w="604" w:type="dxa"/>
          </w:tcPr>
          <w:p w:rsidR="00A002DC" w:rsidRDefault="00A002DC">
            <w:pPr>
              <w:pStyle w:val="ConsPlusNormal"/>
              <w:jc w:val="center"/>
            </w:pPr>
            <w:r>
              <w:t>4</w:t>
            </w:r>
          </w:p>
        </w:tc>
        <w:tc>
          <w:tcPr>
            <w:tcW w:w="604" w:type="dxa"/>
          </w:tcPr>
          <w:p w:rsidR="00A002DC" w:rsidRDefault="00A002DC">
            <w:pPr>
              <w:pStyle w:val="ConsPlusNormal"/>
              <w:jc w:val="center"/>
            </w:pPr>
            <w:r>
              <w:t>4</w:t>
            </w:r>
          </w:p>
        </w:tc>
        <w:tc>
          <w:tcPr>
            <w:tcW w:w="604" w:type="dxa"/>
          </w:tcPr>
          <w:p w:rsidR="00A002DC" w:rsidRDefault="00A002DC">
            <w:pPr>
              <w:pStyle w:val="ConsPlusNormal"/>
              <w:jc w:val="center"/>
            </w:pPr>
            <w:r>
              <w:t>4</w:t>
            </w:r>
          </w:p>
        </w:tc>
        <w:tc>
          <w:tcPr>
            <w:tcW w:w="604" w:type="dxa"/>
          </w:tcPr>
          <w:p w:rsidR="00A002DC" w:rsidRDefault="00A002DC">
            <w:pPr>
              <w:pStyle w:val="ConsPlusNormal"/>
              <w:jc w:val="center"/>
            </w:pPr>
            <w:r>
              <w:t>4</w:t>
            </w:r>
          </w:p>
        </w:tc>
        <w:tc>
          <w:tcPr>
            <w:tcW w:w="850" w:type="dxa"/>
          </w:tcPr>
          <w:p w:rsidR="00A002DC" w:rsidRDefault="00A002DC">
            <w:pPr>
              <w:pStyle w:val="ConsPlusNormal"/>
              <w:jc w:val="center"/>
            </w:pPr>
            <w:r>
              <w:t>4</w:t>
            </w:r>
          </w:p>
        </w:tc>
        <w:tc>
          <w:tcPr>
            <w:tcW w:w="850" w:type="dxa"/>
          </w:tcPr>
          <w:p w:rsidR="00A002DC" w:rsidRDefault="00A002DC">
            <w:pPr>
              <w:pStyle w:val="ConsPlusNormal"/>
              <w:jc w:val="center"/>
            </w:pPr>
            <w:r>
              <w:t>4</w:t>
            </w:r>
          </w:p>
        </w:tc>
        <w:tc>
          <w:tcPr>
            <w:tcW w:w="1701" w:type="dxa"/>
          </w:tcPr>
          <w:p w:rsidR="00A002DC" w:rsidRDefault="00A002DC">
            <w:pPr>
              <w:pStyle w:val="ConsPlusNormal"/>
            </w:pPr>
            <w:r>
              <w:t>Ежеквартально</w:t>
            </w:r>
          </w:p>
        </w:tc>
        <w:tc>
          <w:tcPr>
            <w:tcW w:w="1701" w:type="dxa"/>
          </w:tcPr>
          <w:p w:rsidR="00A002DC" w:rsidRDefault="00A002DC">
            <w:pPr>
              <w:pStyle w:val="ConsPlusNormal"/>
            </w:pPr>
            <w:r>
              <w:t>Периодическая отчетность Отдела охраны окружающей среды и природных ресурсов Администрации ЗАТО Северск</w:t>
            </w:r>
          </w:p>
        </w:tc>
        <w:tc>
          <w:tcPr>
            <w:tcW w:w="1587" w:type="dxa"/>
          </w:tcPr>
          <w:p w:rsidR="00A002DC" w:rsidRDefault="00A002DC">
            <w:pPr>
              <w:pStyle w:val="ConsPlusNormal"/>
            </w:pPr>
            <w:r>
              <w:t>Администрация ЗАТО Северск</w:t>
            </w:r>
          </w:p>
        </w:tc>
      </w:tr>
    </w:tbl>
    <w:p w:rsidR="00A002DC" w:rsidRDefault="00A002DC">
      <w:pPr>
        <w:pStyle w:val="ConsPlusNormal"/>
        <w:sectPr w:rsidR="00A002DC">
          <w:pgSz w:w="16838" w:h="11905" w:orient="landscape"/>
          <w:pgMar w:top="1701" w:right="1134" w:bottom="850" w:left="1134" w:header="0" w:footer="0" w:gutter="0"/>
          <w:cols w:space="720"/>
          <w:titlePg/>
        </w:sectPr>
      </w:pPr>
    </w:p>
    <w:p w:rsidR="00A002DC" w:rsidRDefault="00A002DC">
      <w:pPr>
        <w:pStyle w:val="ConsPlusNormal"/>
        <w:jc w:val="both"/>
      </w:pPr>
    </w:p>
    <w:p w:rsidR="00A002DC" w:rsidRDefault="00A002DC">
      <w:pPr>
        <w:pStyle w:val="ConsPlusTitle"/>
        <w:jc w:val="center"/>
        <w:outlineLvl w:val="2"/>
      </w:pPr>
      <w:r>
        <w:t>III. СИСТЕМА МЕРОПРИЯТИЙ ПОДПРОГРАММЫ 1</w:t>
      </w:r>
    </w:p>
    <w:p w:rsidR="00A002DC" w:rsidRDefault="00A002DC">
      <w:pPr>
        <w:pStyle w:val="ConsPlusTitle"/>
        <w:jc w:val="center"/>
      </w:pPr>
      <w:r>
        <w:t>И ЕЕ РЕСУРСНОЕ ОБЕСПЕЧЕНИЕ</w:t>
      </w:r>
    </w:p>
    <w:p w:rsidR="00A002DC" w:rsidRDefault="00A002DC">
      <w:pPr>
        <w:pStyle w:val="ConsPlusNormal"/>
        <w:jc w:val="both"/>
      </w:pPr>
    </w:p>
    <w:p w:rsidR="00A002DC" w:rsidRDefault="00A002DC">
      <w:pPr>
        <w:pStyle w:val="ConsPlusNormal"/>
        <w:ind w:firstLine="540"/>
        <w:jc w:val="both"/>
      </w:pPr>
      <w:r>
        <w:t>Программные мероприятия определены исходя из целей и задач подпрограммы 1.</w:t>
      </w:r>
    </w:p>
    <w:p w:rsidR="00A002DC" w:rsidRDefault="00A002DC">
      <w:pPr>
        <w:pStyle w:val="ConsPlusNormal"/>
        <w:spacing w:before="220"/>
        <w:ind w:firstLine="540"/>
        <w:jc w:val="both"/>
      </w:pPr>
      <w:r>
        <w:t>В подпрограмме 1 предусмотрена реализация следующих мероприятий:</w:t>
      </w:r>
    </w:p>
    <w:p w:rsidR="00A002DC" w:rsidRDefault="00A002DC">
      <w:pPr>
        <w:pStyle w:val="ConsPlusNormal"/>
        <w:spacing w:before="220"/>
        <w:ind w:firstLine="540"/>
        <w:jc w:val="both"/>
      </w:pPr>
      <w:r>
        <w:t>- по задаче 1 "Экологическое воспитание, образование и информирование населения о состоянии окружающей среды":</w:t>
      </w:r>
    </w:p>
    <w:p w:rsidR="00A002DC" w:rsidRDefault="00A002DC">
      <w:pPr>
        <w:pStyle w:val="ConsPlusNormal"/>
        <w:spacing w:before="220"/>
        <w:ind w:firstLine="540"/>
        <w:jc w:val="both"/>
      </w:pPr>
      <w:r>
        <w:t>мероприятия по экологическому воспитанию и образованию обучающихся образовательных организаций;</w:t>
      </w:r>
    </w:p>
    <w:p w:rsidR="00A002DC" w:rsidRDefault="00A002DC">
      <w:pPr>
        <w:pStyle w:val="ConsPlusNormal"/>
        <w:spacing w:before="220"/>
        <w:ind w:firstLine="540"/>
        <w:jc w:val="both"/>
      </w:pPr>
      <w:r>
        <w:t>экологическая программа музея г. Северска "В согласии с природой - в согласии с собой";</w:t>
      </w:r>
    </w:p>
    <w:p w:rsidR="00A002DC" w:rsidRDefault="00A002DC">
      <w:pPr>
        <w:pStyle w:val="ConsPlusNormal"/>
        <w:spacing w:before="220"/>
        <w:ind w:firstLine="540"/>
        <w:jc w:val="both"/>
      </w:pPr>
      <w:r>
        <w:t>создание выставки в музее г. Северска "Жизнь в стиле ЭКО";</w:t>
      </w:r>
    </w:p>
    <w:p w:rsidR="00A002DC" w:rsidRDefault="00A002DC">
      <w:pPr>
        <w:pStyle w:val="ConsPlusNormal"/>
        <w:spacing w:before="220"/>
        <w:ind w:firstLine="540"/>
        <w:jc w:val="both"/>
      </w:pPr>
      <w:r>
        <w:t>создание программного обеспечения для сенсорного стола по экологической тематике в музее г. Северска;</w:t>
      </w:r>
    </w:p>
    <w:p w:rsidR="00A002DC" w:rsidRDefault="00A002DC">
      <w:pPr>
        <w:pStyle w:val="ConsPlusNormal"/>
        <w:spacing w:before="220"/>
        <w:ind w:firstLine="540"/>
        <w:jc w:val="both"/>
      </w:pPr>
      <w:r>
        <w:t>обновление основания для экологической системы - рокария у музея г. Северска;</w:t>
      </w:r>
    </w:p>
    <w:p w:rsidR="00A002DC" w:rsidRDefault="00A002DC">
      <w:pPr>
        <w:pStyle w:val="ConsPlusNormal"/>
        <w:spacing w:before="220"/>
        <w:ind w:firstLine="540"/>
        <w:jc w:val="both"/>
      </w:pPr>
      <w:r>
        <w:t>издание обзора "Состояние окружающей природной среды на территории ЗАТО Северск";</w:t>
      </w:r>
    </w:p>
    <w:p w:rsidR="00A002DC" w:rsidRDefault="00A002DC">
      <w:pPr>
        <w:pStyle w:val="ConsPlusNormal"/>
        <w:spacing w:before="220"/>
        <w:ind w:firstLine="540"/>
        <w:jc w:val="both"/>
      </w:pPr>
      <w:r>
        <w:t>пропагандистская и информационная деятельность по охране окружающей среды;</w:t>
      </w:r>
    </w:p>
    <w:p w:rsidR="00A002DC" w:rsidRDefault="00A002DC">
      <w:pPr>
        <w:pStyle w:val="ConsPlusNormal"/>
        <w:spacing w:before="220"/>
        <w:ind w:firstLine="540"/>
        <w:jc w:val="both"/>
      </w:pPr>
      <w:r>
        <w:t>- по задаче 2 "Предотвращение разрушения правого берега р. Томи вдоль черты г. Северска":</w:t>
      </w:r>
    </w:p>
    <w:p w:rsidR="00A002DC" w:rsidRDefault="00A002DC">
      <w:pPr>
        <w:pStyle w:val="ConsPlusNormal"/>
        <w:spacing w:before="220"/>
        <w:ind w:firstLine="540"/>
        <w:jc w:val="both"/>
      </w:pPr>
      <w:r>
        <w:t>разработка ПИР на берегоукрепительные работы р. Томи вдоль черты г. Северска;</w:t>
      </w:r>
    </w:p>
    <w:p w:rsidR="00A002DC" w:rsidRDefault="00A002DC">
      <w:pPr>
        <w:pStyle w:val="ConsPlusNormal"/>
        <w:spacing w:before="220"/>
        <w:ind w:firstLine="540"/>
        <w:jc w:val="both"/>
      </w:pPr>
      <w:r>
        <w:t>визуальный осмотр состояния правого берега р. Томи вдоль черты г. Северска.</w:t>
      </w:r>
    </w:p>
    <w:p w:rsidR="00A002DC" w:rsidRDefault="00A002DC">
      <w:pPr>
        <w:pStyle w:val="ConsPlusNormal"/>
        <w:spacing w:before="220"/>
        <w:ind w:firstLine="540"/>
        <w:jc w:val="both"/>
      </w:pPr>
      <w:r>
        <w:t>Перечень основных мероприятий и ресурсное обеспечение подпрограммы 1 представлены в таблице 2.</w:t>
      </w:r>
    </w:p>
    <w:p w:rsidR="00A002DC" w:rsidRDefault="00A002DC">
      <w:pPr>
        <w:pStyle w:val="ConsPlusNormal"/>
        <w:jc w:val="both"/>
      </w:pPr>
    </w:p>
    <w:p w:rsidR="00A002DC" w:rsidRDefault="00A002DC">
      <w:pPr>
        <w:pStyle w:val="ConsPlusTitle"/>
        <w:jc w:val="center"/>
        <w:outlineLvl w:val="3"/>
      </w:pPr>
      <w:r>
        <w:t>Перечень комплексов процессных мероприятий, основных</w:t>
      </w:r>
    </w:p>
    <w:p w:rsidR="00A002DC" w:rsidRDefault="00A002DC">
      <w:pPr>
        <w:pStyle w:val="ConsPlusTitle"/>
        <w:jc w:val="center"/>
      </w:pPr>
      <w:r>
        <w:t>мероприятий и ресурсное обеспечение подпрограммы 1</w:t>
      </w:r>
    </w:p>
    <w:p w:rsidR="00A002DC" w:rsidRDefault="00A002DC">
      <w:pPr>
        <w:pStyle w:val="ConsPlusTitle"/>
        <w:jc w:val="center"/>
      </w:pPr>
      <w:r>
        <w:t>"Экологическое развитие ЗАТО Северск" муниципальной</w:t>
      </w:r>
    </w:p>
    <w:p w:rsidR="00A002DC" w:rsidRDefault="00A002DC">
      <w:pPr>
        <w:pStyle w:val="ConsPlusTitle"/>
        <w:jc w:val="center"/>
      </w:pPr>
      <w:r>
        <w:t>программы "Охрана окружающей среды на территории</w:t>
      </w:r>
    </w:p>
    <w:p w:rsidR="00A002DC" w:rsidRDefault="00A002DC">
      <w:pPr>
        <w:pStyle w:val="ConsPlusTitle"/>
        <w:jc w:val="center"/>
      </w:pPr>
      <w:r>
        <w:t>ЗАТО Северск"</w:t>
      </w:r>
    </w:p>
    <w:p w:rsidR="00A002DC" w:rsidRDefault="00A002DC">
      <w:pPr>
        <w:pStyle w:val="ConsPlusNormal"/>
        <w:jc w:val="center"/>
      </w:pPr>
    </w:p>
    <w:p w:rsidR="00A002DC" w:rsidRDefault="00A002DC">
      <w:pPr>
        <w:pStyle w:val="ConsPlusNormal"/>
        <w:jc w:val="center"/>
      </w:pPr>
      <w:r>
        <w:t xml:space="preserve">(в ред. </w:t>
      </w:r>
      <w:hyperlink r:id="rId60">
        <w:r>
          <w:rPr>
            <w:color w:val="0000FF"/>
          </w:rPr>
          <w:t>постановления</w:t>
        </w:r>
      </w:hyperlink>
      <w:r>
        <w:t xml:space="preserve"> Администрации ЗАТО Северск</w:t>
      </w:r>
    </w:p>
    <w:p w:rsidR="00A002DC" w:rsidRDefault="00A002DC">
      <w:pPr>
        <w:pStyle w:val="ConsPlusNormal"/>
        <w:jc w:val="center"/>
      </w:pPr>
      <w:r>
        <w:t>от 11.12.2024 N 4733-па)</w:t>
      </w:r>
    </w:p>
    <w:p w:rsidR="00A002DC" w:rsidRDefault="00A002DC">
      <w:pPr>
        <w:pStyle w:val="ConsPlusNormal"/>
        <w:jc w:val="both"/>
      </w:pPr>
    </w:p>
    <w:p w:rsidR="00A002DC" w:rsidRDefault="00A002DC">
      <w:pPr>
        <w:pStyle w:val="ConsPlusNormal"/>
        <w:jc w:val="right"/>
      </w:pPr>
      <w:r>
        <w:t>Таблица 2</w:t>
      </w:r>
    </w:p>
    <w:p w:rsidR="00A002DC" w:rsidRDefault="00A002DC">
      <w:pPr>
        <w:pStyle w:val="ConsPlusNormal"/>
        <w:jc w:val="both"/>
      </w:pPr>
    </w:p>
    <w:p w:rsidR="00A002DC" w:rsidRDefault="00A002DC">
      <w:pPr>
        <w:pStyle w:val="ConsPlusNormal"/>
        <w:sectPr w:rsidR="00A002D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041"/>
        <w:gridCol w:w="850"/>
        <w:gridCol w:w="1134"/>
        <w:gridCol w:w="1134"/>
        <w:gridCol w:w="1134"/>
        <w:gridCol w:w="1134"/>
        <w:gridCol w:w="1134"/>
        <w:gridCol w:w="1864"/>
        <w:gridCol w:w="1417"/>
        <w:gridCol w:w="1134"/>
      </w:tblGrid>
      <w:tr w:rsidR="00A002DC">
        <w:tc>
          <w:tcPr>
            <w:tcW w:w="604" w:type="dxa"/>
            <w:vMerge w:val="restart"/>
            <w:vAlign w:val="center"/>
          </w:tcPr>
          <w:p w:rsidR="00A002DC" w:rsidRDefault="00A002DC">
            <w:pPr>
              <w:pStyle w:val="ConsPlusNormal"/>
              <w:jc w:val="center"/>
            </w:pPr>
            <w:r>
              <w:lastRenderedPageBreak/>
              <w:t>N п/п</w:t>
            </w:r>
          </w:p>
        </w:tc>
        <w:tc>
          <w:tcPr>
            <w:tcW w:w="2041" w:type="dxa"/>
            <w:vMerge w:val="restart"/>
            <w:vAlign w:val="center"/>
          </w:tcPr>
          <w:p w:rsidR="00A002DC" w:rsidRDefault="00A002DC">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850" w:type="dxa"/>
            <w:vMerge w:val="restart"/>
            <w:vAlign w:val="center"/>
          </w:tcPr>
          <w:p w:rsidR="00A002DC" w:rsidRDefault="00A002DC">
            <w:pPr>
              <w:pStyle w:val="ConsPlusNormal"/>
              <w:jc w:val="center"/>
            </w:pPr>
            <w:r>
              <w:t>Срок реализации, год</w:t>
            </w:r>
          </w:p>
        </w:tc>
        <w:tc>
          <w:tcPr>
            <w:tcW w:w="1134" w:type="dxa"/>
            <w:vMerge w:val="restart"/>
            <w:vAlign w:val="center"/>
          </w:tcPr>
          <w:p w:rsidR="00A002DC" w:rsidRDefault="00A002DC">
            <w:pPr>
              <w:pStyle w:val="ConsPlusNormal"/>
              <w:jc w:val="center"/>
            </w:pPr>
            <w:r>
              <w:t>Объем финансирования, тыс. руб.</w:t>
            </w:r>
          </w:p>
        </w:tc>
        <w:tc>
          <w:tcPr>
            <w:tcW w:w="4536" w:type="dxa"/>
            <w:gridSpan w:val="4"/>
            <w:vAlign w:val="center"/>
          </w:tcPr>
          <w:p w:rsidR="00A002DC" w:rsidRDefault="00A002DC">
            <w:pPr>
              <w:pStyle w:val="ConsPlusNormal"/>
              <w:jc w:val="center"/>
            </w:pPr>
            <w:r>
              <w:t>В том числе за счет средств</w:t>
            </w:r>
          </w:p>
        </w:tc>
        <w:tc>
          <w:tcPr>
            <w:tcW w:w="1864" w:type="dxa"/>
            <w:vMerge w:val="restart"/>
            <w:vAlign w:val="center"/>
          </w:tcPr>
          <w:p w:rsidR="00A002DC" w:rsidRDefault="00A002DC">
            <w:pPr>
              <w:pStyle w:val="ConsPlusNormal"/>
              <w:jc w:val="center"/>
            </w:pPr>
            <w:r>
              <w:t>Участники подпрограммы, участники мероприятия</w:t>
            </w:r>
          </w:p>
        </w:tc>
        <w:tc>
          <w:tcPr>
            <w:tcW w:w="2551" w:type="dxa"/>
            <w:gridSpan w:val="2"/>
            <w:vAlign w:val="center"/>
          </w:tcPr>
          <w:p w:rsidR="00A002DC" w:rsidRDefault="00A002DC">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Align w:val="center"/>
          </w:tcPr>
          <w:p w:rsidR="00A002DC" w:rsidRDefault="00A002DC">
            <w:pPr>
              <w:pStyle w:val="ConsPlusNormal"/>
              <w:jc w:val="center"/>
            </w:pPr>
            <w:r>
              <w:t>федерального бюджета (по согласованию (прогноз)</w:t>
            </w:r>
          </w:p>
        </w:tc>
        <w:tc>
          <w:tcPr>
            <w:tcW w:w="1134" w:type="dxa"/>
            <w:vAlign w:val="center"/>
          </w:tcPr>
          <w:p w:rsidR="00A002DC" w:rsidRDefault="00A002DC">
            <w:pPr>
              <w:pStyle w:val="ConsPlusNormal"/>
              <w:jc w:val="center"/>
            </w:pPr>
            <w:r>
              <w:t>областного бюджета (по согласованию (прогноз)</w:t>
            </w:r>
          </w:p>
        </w:tc>
        <w:tc>
          <w:tcPr>
            <w:tcW w:w="1134" w:type="dxa"/>
            <w:vAlign w:val="center"/>
          </w:tcPr>
          <w:p w:rsidR="00A002DC" w:rsidRDefault="00A002DC">
            <w:pPr>
              <w:pStyle w:val="ConsPlusNormal"/>
              <w:jc w:val="center"/>
            </w:pPr>
            <w:r>
              <w:t>местного бюджета</w:t>
            </w:r>
          </w:p>
        </w:tc>
        <w:tc>
          <w:tcPr>
            <w:tcW w:w="1134" w:type="dxa"/>
            <w:vAlign w:val="center"/>
          </w:tcPr>
          <w:p w:rsidR="00A002DC" w:rsidRDefault="00A002DC">
            <w:pPr>
              <w:pStyle w:val="ConsPlusNormal"/>
              <w:jc w:val="center"/>
            </w:pPr>
            <w:r>
              <w:t>внебюджетных источников (по согласованию (прогноз)</w:t>
            </w:r>
          </w:p>
        </w:tc>
        <w:tc>
          <w:tcPr>
            <w:tcW w:w="1864" w:type="dxa"/>
            <w:vMerge/>
          </w:tcPr>
          <w:p w:rsidR="00A002DC" w:rsidRDefault="00A002DC">
            <w:pPr>
              <w:pStyle w:val="ConsPlusNormal"/>
            </w:pPr>
          </w:p>
        </w:tc>
        <w:tc>
          <w:tcPr>
            <w:tcW w:w="1417" w:type="dxa"/>
            <w:vAlign w:val="center"/>
          </w:tcPr>
          <w:p w:rsidR="00A002DC" w:rsidRDefault="00A002DC">
            <w:pPr>
              <w:pStyle w:val="ConsPlusNormal"/>
              <w:jc w:val="center"/>
            </w:pPr>
            <w:r>
              <w:t>наименование и единица измерения</w:t>
            </w:r>
          </w:p>
        </w:tc>
        <w:tc>
          <w:tcPr>
            <w:tcW w:w="1134" w:type="dxa"/>
            <w:vAlign w:val="center"/>
          </w:tcPr>
          <w:p w:rsidR="00A002DC" w:rsidRDefault="00A002DC">
            <w:pPr>
              <w:pStyle w:val="ConsPlusNormal"/>
              <w:jc w:val="center"/>
            </w:pPr>
            <w:r>
              <w:t>значения по годам реализации</w:t>
            </w:r>
          </w:p>
        </w:tc>
      </w:tr>
      <w:tr w:rsidR="00A002DC">
        <w:tc>
          <w:tcPr>
            <w:tcW w:w="604" w:type="dxa"/>
            <w:vAlign w:val="center"/>
          </w:tcPr>
          <w:p w:rsidR="00A002DC" w:rsidRDefault="00A002DC">
            <w:pPr>
              <w:pStyle w:val="ConsPlusNormal"/>
              <w:jc w:val="center"/>
            </w:pPr>
            <w:r>
              <w:t>1</w:t>
            </w:r>
          </w:p>
        </w:tc>
        <w:tc>
          <w:tcPr>
            <w:tcW w:w="2041" w:type="dxa"/>
            <w:vAlign w:val="center"/>
          </w:tcPr>
          <w:p w:rsidR="00A002DC" w:rsidRDefault="00A002DC">
            <w:pPr>
              <w:pStyle w:val="ConsPlusNormal"/>
              <w:jc w:val="center"/>
            </w:pPr>
            <w:r>
              <w:t>2</w:t>
            </w:r>
          </w:p>
        </w:tc>
        <w:tc>
          <w:tcPr>
            <w:tcW w:w="850" w:type="dxa"/>
            <w:vAlign w:val="center"/>
          </w:tcPr>
          <w:p w:rsidR="00A002DC" w:rsidRDefault="00A002DC">
            <w:pPr>
              <w:pStyle w:val="ConsPlusNormal"/>
              <w:jc w:val="center"/>
            </w:pPr>
            <w:r>
              <w:t>3</w:t>
            </w:r>
          </w:p>
        </w:tc>
        <w:tc>
          <w:tcPr>
            <w:tcW w:w="1134" w:type="dxa"/>
            <w:vAlign w:val="center"/>
          </w:tcPr>
          <w:p w:rsidR="00A002DC" w:rsidRDefault="00A002DC">
            <w:pPr>
              <w:pStyle w:val="ConsPlusNormal"/>
              <w:jc w:val="center"/>
            </w:pPr>
            <w:r>
              <w:t>4</w:t>
            </w:r>
          </w:p>
        </w:tc>
        <w:tc>
          <w:tcPr>
            <w:tcW w:w="1134" w:type="dxa"/>
            <w:vAlign w:val="center"/>
          </w:tcPr>
          <w:p w:rsidR="00A002DC" w:rsidRDefault="00A002DC">
            <w:pPr>
              <w:pStyle w:val="ConsPlusNormal"/>
              <w:jc w:val="center"/>
            </w:pPr>
            <w:r>
              <w:t>5</w:t>
            </w:r>
          </w:p>
        </w:tc>
        <w:tc>
          <w:tcPr>
            <w:tcW w:w="1134" w:type="dxa"/>
            <w:vAlign w:val="center"/>
          </w:tcPr>
          <w:p w:rsidR="00A002DC" w:rsidRDefault="00A002DC">
            <w:pPr>
              <w:pStyle w:val="ConsPlusNormal"/>
              <w:jc w:val="center"/>
            </w:pPr>
            <w:r>
              <w:t>6</w:t>
            </w:r>
          </w:p>
        </w:tc>
        <w:tc>
          <w:tcPr>
            <w:tcW w:w="1134" w:type="dxa"/>
            <w:vAlign w:val="center"/>
          </w:tcPr>
          <w:p w:rsidR="00A002DC" w:rsidRDefault="00A002DC">
            <w:pPr>
              <w:pStyle w:val="ConsPlusNormal"/>
              <w:jc w:val="center"/>
            </w:pPr>
            <w:r>
              <w:t>7</w:t>
            </w:r>
          </w:p>
        </w:tc>
        <w:tc>
          <w:tcPr>
            <w:tcW w:w="1134" w:type="dxa"/>
            <w:vAlign w:val="center"/>
          </w:tcPr>
          <w:p w:rsidR="00A002DC" w:rsidRDefault="00A002DC">
            <w:pPr>
              <w:pStyle w:val="ConsPlusNormal"/>
              <w:jc w:val="center"/>
            </w:pPr>
            <w:r>
              <w:t>8</w:t>
            </w:r>
          </w:p>
        </w:tc>
        <w:tc>
          <w:tcPr>
            <w:tcW w:w="1864" w:type="dxa"/>
            <w:vAlign w:val="center"/>
          </w:tcPr>
          <w:p w:rsidR="00A002DC" w:rsidRDefault="00A002DC">
            <w:pPr>
              <w:pStyle w:val="ConsPlusNormal"/>
              <w:jc w:val="center"/>
            </w:pPr>
            <w:r>
              <w:t>9</w:t>
            </w:r>
          </w:p>
        </w:tc>
        <w:tc>
          <w:tcPr>
            <w:tcW w:w="1417" w:type="dxa"/>
            <w:vAlign w:val="center"/>
          </w:tcPr>
          <w:p w:rsidR="00A002DC" w:rsidRDefault="00A002DC">
            <w:pPr>
              <w:pStyle w:val="ConsPlusNormal"/>
              <w:jc w:val="center"/>
            </w:pPr>
            <w:r>
              <w:t>10</w:t>
            </w:r>
          </w:p>
        </w:tc>
        <w:tc>
          <w:tcPr>
            <w:tcW w:w="1134" w:type="dxa"/>
            <w:vAlign w:val="center"/>
          </w:tcPr>
          <w:p w:rsidR="00A002DC" w:rsidRDefault="00A002DC">
            <w:pPr>
              <w:pStyle w:val="ConsPlusNormal"/>
              <w:jc w:val="center"/>
            </w:pPr>
            <w:r>
              <w:t>11</w:t>
            </w:r>
          </w:p>
        </w:tc>
      </w:tr>
      <w:tr w:rsidR="00A002DC">
        <w:tc>
          <w:tcPr>
            <w:tcW w:w="604" w:type="dxa"/>
          </w:tcPr>
          <w:p w:rsidR="00A002DC" w:rsidRDefault="00A002DC">
            <w:pPr>
              <w:pStyle w:val="ConsPlusNormal"/>
              <w:jc w:val="center"/>
              <w:outlineLvl w:val="4"/>
            </w:pPr>
            <w:r>
              <w:t>1.</w:t>
            </w:r>
          </w:p>
        </w:tc>
        <w:tc>
          <w:tcPr>
            <w:tcW w:w="12976" w:type="dxa"/>
            <w:gridSpan w:val="10"/>
          </w:tcPr>
          <w:p w:rsidR="00A002DC" w:rsidRDefault="00A002DC">
            <w:pPr>
              <w:pStyle w:val="ConsPlusNormal"/>
            </w:pPr>
            <w:r>
              <w:t>Задача 1 "Экологическое воспитание, образование и информирование населения о состоянии окружающей среды" подпрограммы 1</w:t>
            </w:r>
          </w:p>
        </w:tc>
      </w:tr>
      <w:tr w:rsidR="00A002DC">
        <w:tc>
          <w:tcPr>
            <w:tcW w:w="604" w:type="dxa"/>
            <w:vMerge w:val="restart"/>
          </w:tcPr>
          <w:p w:rsidR="00A002DC" w:rsidRDefault="00A002DC">
            <w:pPr>
              <w:pStyle w:val="ConsPlusNormal"/>
              <w:jc w:val="center"/>
            </w:pPr>
            <w:r>
              <w:t>1.1</w:t>
            </w:r>
          </w:p>
        </w:tc>
        <w:tc>
          <w:tcPr>
            <w:tcW w:w="2041" w:type="dxa"/>
            <w:vMerge w:val="restart"/>
          </w:tcPr>
          <w:p w:rsidR="00A002DC" w:rsidRDefault="00A002DC">
            <w:pPr>
              <w:pStyle w:val="ConsPlusNormal"/>
            </w:pPr>
            <w:r>
              <w:t>Основное мероприятие. Экологическое воспитание, образование и информирование населения, в т.ч.:</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487,60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487,60</w:t>
            </w:r>
          </w:p>
        </w:tc>
        <w:tc>
          <w:tcPr>
            <w:tcW w:w="1134" w:type="dxa"/>
          </w:tcPr>
          <w:p w:rsidR="00A002DC" w:rsidRDefault="00A002DC">
            <w:pPr>
              <w:pStyle w:val="ConsPlusNormal"/>
              <w:jc w:val="right"/>
            </w:pPr>
            <w:r>
              <w:t>0,00</w:t>
            </w:r>
          </w:p>
        </w:tc>
        <w:tc>
          <w:tcPr>
            <w:tcW w:w="1864" w:type="dxa"/>
            <w:vMerge w:val="restart"/>
          </w:tcPr>
          <w:p w:rsidR="00A002DC" w:rsidRDefault="00A002DC">
            <w:pPr>
              <w:pStyle w:val="ConsPlusNormal"/>
            </w:pPr>
            <w:r>
              <w:t>Управление образования, 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p w:rsidR="00A002DC" w:rsidRDefault="00A002DC">
            <w:pPr>
              <w:pStyle w:val="ConsPlusNormal"/>
            </w:pPr>
            <w:r>
              <w:t xml:space="preserve">Управление </w:t>
            </w:r>
            <w:r>
              <w:lastRenderedPageBreak/>
              <w:t>культуры,</w:t>
            </w:r>
          </w:p>
        </w:tc>
        <w:tc>
          <w:tcPr>
            <w:tcW w:w="1417" w:type="dxa"/>
          </w:tcPr>
          <w:p w:rsidR="00A002DC" w:rsidRDefault="00A002DC">
            <w:pPr>
              <w:pStyle w:val="ConsPlusNormal"/>
              <w:jc w:val="center"/>
            </w:pPr>
            <w:r>
              <w:lastRenderedPageBreak/>
              <w:t>X</w:t>
            </w:r>
          </w:p>
        </w:tc>
        <w:tc>
          <w:tcPr>
            <w:tcW w:w="1134" w:type="dxa"/>
          </w:tcPr>
          <w:p w:rsidR="00A002DC" w:rsidRDefault="00A002DC">
            <w:pPr>
              <w:pStyle w:val="ConsPlusNormal"/>
              <w:jc w:val="center"/>
            </w:pPr>
            <w:r>
              <w:t>X</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166,68</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166,68</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 xml:space="preserve">1. Доля населения ЗАТО Северск, получающего информацию по охране окружающей среды (в расчете на 100 тыс. </w:t>
            </w:r>
            <w:r>
              <w:lastRenderedPageBreak/>
              <w:t>чел.), проц</w:t>
            </w:r>
          </w:p>
        </w:tc>
        <w:tc>
          <w:tcPr>
            <w:tcW w:w="1134" w:type="dxa"/>
          </w:tcPr>
          <w:p w:rsidR="00A002DC" w:rsidRDefault="00A002DC">
            <w:pPr>
              <w:pStyle w:val="ConsPlusNormal"/>
              <w:jc w:val="right"/>
            </w:pPr>
            <w:r>
              <w:lastRenderedPageBreak/>
              <w:t>2,8</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136,17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136,17</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Доля населения ЗАТО Северск, получающего информацию по охране окружающей среды (в расчете на 100 тыс. чел.), проц</w:t>
            </w:r>
          </w:p>
        </w:tc>
        <w:tc>
          <w:tcPr>
            <w:tcW w:w="1134" w:type="dxa"/>
          </w:tcPr>
          <w:p w:rsidR="00A002DC" w:rsidRDefault="00A002DC">
            <w:pPr>
              <w:pStyle w:val="ConsPlusNormal"/>
              <w:jc w:val="right"/>
            </w:pPr>
            <w:r>
              <w:t>2,3</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133,16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133,16</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Доля населения ЗАТО Северск, получающего информацию по охране окружающей среды (в расчете на 100 тыс. чел.), проц</w:t>
            </w:r>
          </w:p>
        </w:tc>
        <w:tc>
          <w:tcPr>
            <w:tcW w:w="1134" w:type="dxa"/>
          </w:tcPr>
          <w:p w:rsidR="00A002DC" w:rsidRDefault="00A002DC">
            <w:pPr>
              <w:pStyle w:val="ConsPlusNormal"/>
              <w:jc w:val="right"/>
            </w:pPr>
            <w:r>
              <w:t>0,8</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51,59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51,59</w:t>
            </w:r>
          </w:p>
        </w:tc>
        <w:tc>
          <w:tcPr>
            <w:tcW w:w="1134" w:type="dxa"/>
          </w:tcPr>
          <w:p w:rsidR="00A002DC" w:rsidRDefault="00A002DC">
            <w:pPr>
              <w:pStyle w:val="ConsPlusNormal"/>
              <w:jc w:val="right"/>
            </w:pPr>
            <w:r>
              <w:t>0,00</w:t>
            </w:r>
          </w:p>
        </w:tc>
        <w:tc>
          <w:tcPr>
            <w:tcW w:w="1864" w:type="dxa"/>
            <w:vMerge w:val="restart"/>
          </w:tcPr>
          <w:p w:rsidR="00A002DC" w:rsidRDefault="00A002DC">
            <w:pPr>
              <w:pStyle w:val="ConsPlusNormal"/>
            </w:pPr>
            <w:r>
              <w:t>МАУ ЗАТО Северск "РЦО",</w:t>
            </w:r>
          </w:p>
          <w:p w:rsidR="00A002DC" w:rsidRDefault="00A002DC">
            <w:pPr>
              <w:pStyle w:val="ConsPlusNormal"/>
            </w:pPr>
            <w:r>
              <w:t>образовательные учреждения,</w:t>
            </w:r>
          </w:p>
          <w:p w:rsidR="00A002DC" w:rsidRDefault="00A002DC">
            <w:pPr>
              <w:pStyle w:val="ConsPlusNormal"/>
            </w:pPr>
            <w:r>
              <w:t>МБУ "Музей г. Северска"</w:t>
            </w:r>
          </w:p>
        </w:tc>
        <w:tc>
          <w:tcPr>
            <w:tcW w:w="1417" w:type="dxa"/>
          </w:tcPr>
          <w:p w:rsidR="00A002DC" w:rsidRDefault="00A002DC">
            <w:pPr>
              <w:pStyle w:val="ConsPlusNormal"/>
            </w:pPr>
            <w:r>
              <w:t xml:space="preserve">1. Доля населения ЗАТО Северск, получающего информацию </w:t>
            </w:r>
            <w:r>
              <w:lastRenderedPageBreak/>
              <w:t>по охране окружающей среды (в расчете на 100 тыс. чел.), проц</w:t>
            </w:r>
          </w:p>
        </w:tc>
        <w:tc>
          <w:tcPr>
            <w:tcW w:w="1134" w:type="dxa"/>
          </w:tcPr>
          <w:p w:rsidR="00A002DC" w:rsidRDefault="00A002DC">
            <w:pPr>
              <w:pStyle w:val="ConsPlusNormal"/>
              <w:jc w:val="right"/>
            </w:pPr>
            <w:r>
              <w:lastRenderedPageBreak/>
              <w:t>0,04</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2025</w:t>
            </w:r>
          </w:p>
          <w:p w:rsidR="00A002DC" w:rsidRDefault="00A002DC">
            <w:pPr>
              <w:pStyle w:val="ConsPlusNormal"/>
              <w:jc w:val="center"/>
            </w:pPr>
            <w:r>
              <w:t>(прогнозный период)</w:t>
            </w:r>
          </w:p>
        </w:tc>
        <w:tc>
          <w:tcPr>
            <w:tcW w:w="1134" w:type="dxa"/>
          </w:tcPr>
          <w:p w:rsidR="00A002DC" w:rsidRDefault="00A002DC">
            <w:pPr>
              <w:pStyle w:val="ConsPlusNormal"/>
              <w:jc w:val="right"/>
            </w:pPr>
            <w:r>
              <w:t>130,44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130,44</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Доля населения ЗАТО Северск, получающего информацию по охране окружающей среды (в расчете на 100 тыс. чел.), проц</w:t>
            </w:r>
          </w:p>
        </w:tc>
        <w:tc>
          <w:tcPr>
            <w:tcW w:w="1134" w:type="dxa"/>
          </w:tcPr>
          <w:p w:rsidR="00A002DC" w:rsidRDefault="00A002DC">
            <w:pPr>
              <w:pStyle w:val="ConsPlusNormal"/>
              <w:jc w:val="right"/>
            </w:pPr>
            <w:r>
              <w:t>0,8</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2026</w:t>
            </w:r>
          </w:p>
          <w:p w:rsidR="00A002DC" w:rsidRDefault="00A002DC">
            <w:pPr>
              <w:pStyle w:val="ConsPlusNormal"/>
              <w:jc w:val="center"/>
            </w:pPr>
            <w:r>
              <w:t>(прогнозный период)</w:t>
            </w:r>
          </w:p>
        </w:tc>
        <w:tc>
          <w:tcPr>
            <w:tcW w:w="1134" w:type="dxa"/>
          </w:tcPr>
          <w:p w:rsidR="00A002DC" w:rsidRDefault="00A002DC">
            <w:pPr>
              <w:pStyle w:val="ConsPlusNormal"/>
              <w:jc w:val="right"/>
            </w:pPr>
            <w:r>
              <w:t>130,44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130,44</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Доля населения ЗАТО Северск, получающего информацию по охране окружающей среды (в расчете на 100 тыс. чел.), проц</w:t>
            </w:r>
          </w:p>
        </w:tc>
        <w:tc>
          <w:tcPr>
            <w:tcW w:w="1134" w:type="dxa"/>
          </w:tcPr>
          <w:p w:rsidR="00A002DC" w:rsidRDefault="00A002DC">
            <w:pPr>
              <w:pStyle w:val="ConsPlusNormal"/>
              <w:jc w:val="right"/>
            </w:pPr>
            <w:r>
              <w:t>0,8</w:t>
            </w:r>
          </w:p>
        </w:tc>
      </w:tr>
      <w:tr w:rsidR="00A002DC">
        <w:tc>
          <w:tcPr>
            <w:tcW w:w="604" w:type="dxa"/>
            <w:vMerge w:val="restart"/>
          </w:tcPr>
          <w:p w:rsidR="00A002DC" w:rsidRDefault="00A002DC">
            <w:pPr>
              <w:pStyle w:val="ConsPlusNormal"/>
              <w:jc w:val="center"/>
            </w:pPr>
            <w:r>
              <w:t>1.1.1</w:t>
            </w:r>
          </w:p>
        </w:tc>
        <w:tc>
          <w:tcPr>
            <w:tcW w:w="2041" w:type="dxa"/>
            <w:vMerge w:val="restart"/>
          </w:tcPr>
          <w:p w:rsidR="00A002DC" w:rsidRDefault="00A002DC">
            <w:pPr>
              <w:pStyle w:val="ConsPlusNormal"/>
            </w:pPr>
            <w:r>
              <w:t xml:space="preserve">Мероприятия по </w:t>
            </w:r>
            <w:r>
              <w:lastRenderedPageBreak/>
              <w:t>экологическому воспитанию и образованию обучающихся образовательных организаций</w:t>
            </w:r>
          </w:p>
        </w:tc>
        <w:tc>
          <w:tcPr>
            <w:tcW w:w="850" w:type="dxa"/>
          </w:tcPr>
          <w:p w:rsidR="00A002DC" w:rsidRDefault="00A002DC">
            <w:pPr>
              <w:pStyle w:val="ConsPlusNormal"/>
              <w:jc w:val="center"/>
            </w:pPr>
            <w:r>
              <w:lastRenderedPageBreak/>
              <w:t>Всего</w:t>
            </w:r>
          </w:p>
        </w:tc>
        <w:tc>
          <w:tcPr>
            <w:tcW w:w="1134" w:type="dxa"/>
          </w:tcPr>
          <w:p w:rsidR="00A002DC" w:rsidRDefault="00A002DC">
            <w:pPr>
              <w:pStyle w:val="ConsPlusNormal"/>
              <w:jc w:val="right"/>
            </w:pPr>
            <w:r>
              <w:t>267,51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267,51</w:t>
            </w:r>
          </w:p>
        </w:tc>
        <w:tc>
          <w:tcPr>
            <w:tcW w:w="1134" w:type="dxa"/>
          </w:tcPr>
          <w:p w:rsidR="00A002DC" w:rsidRDefault="00A002DC">
            <w:pPr>
              <w:pStyle w:val="ConsPlusNormal"/>
              <w:jc w:val="right"/>
            </w:pPr>
            <w:r>
              <w:t>0,00</w:t>
            </w:r>
          </w:p>
        </w:tc>
        <w:tc>
          <w:tcPr>
            <w:tcW w:w="1864" w:type="dxa"/>
            <w:vMerge w:val="restart"/>
          </w:tcPr>
          <w:p w:rsidR="00A002DC" w:rsidRDefault="00A002DC">
            <w:pPr>
              <w:pStyle w:val="ConsPlusNormal"/>
            </w:pPr>
            <w:r>
              <w:t xml:space="preserve">Управление </w:t>
            </w:r>
            <w:r>
              <w:lastRenderedPageBreak/>
              <w:t>образования,</w:t>
            </w:r>
          </w:p>
          <w:p w:rsidR="00A002DC" w:rsidRDefault="00A002DC">
            <w:pPr>
              <w:pStyle w:val="ConsPlusNormal"/>
            </w:pPr>
            <w:r>
              <w:t>МАУ ЗАТО Северск "РЦО",</w:t>
            </w:r>
          </w:p>
          <w:p w:rsidR="00A002DC" w:rsidRDefault="00A002DC">
            <w:pPr>
              <w:pStyle w:val="ConsPlusNormal"/>
            </w:pPr>
            <w:r>
              <w:t>образовательные учреждения</w:t>
            </w:r>
          </w:p>
        </w:tc>
        <w:tc>
          <w:tcPr>
            <w:tcW w:w="1417" w:type="dxa"/>
          </w:tcPr>
          <w:p w:rsidR="00A002DC" w:rsidRDefault="00A002DC">
            <w:pPr>
              <w:pStyle w:val="ConsPlusNormal"/>
              <w:jc w:val="center"/>
            </w:pPr>
            <w:r>
              <w:lastRenderedPageBreak/>
              <w:t>X</w:t>
            </w:r>
          </w:p>
        </w:tc>
        <w:tc>
          <w:tcPr>
            <w:tcW w:w="1134" w:type="dxa"/>
          </w:tcPr>
          <w:p w:rsidR="00A002DC" w:rsidRDefault="00A002DC">
            <w:pPr>
              <w:pStyle w:val="ConsPlusNormal"/>
              <w:jc w:val="center"/>
            </w:pPr>
            <w:r>
              <w:t>X</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Численность детей, принимающих участие в экологических мероприятиях, чел</w:t>
            </w:r>
          </w:p>
        </w:tc>
        <w:tc>
          <w:tcPr>
            <w:tcW w:w="1134" w:type="dxa"/>
          </w:tcPr>
          <w:p w:rsidR="00A002DC" w:rsidRDefault="00A002DC">
            <w:pPr>
              <w:pStyle w:val="ConsPlusNormal"/>
              <w:jc w:val="right"/>
            </w:pPr>
            <w:r>
              <w:t>753</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Численность детей, принимающих участие в экологических мероприятиях, чел</w:t>
            </w:r>
          </w:p>
        </w:tc>
        <w:tc>
          <w:tcPr>
            <w:tcW w:w="1134" w:type="dxa"/>
          </w:tcPr>
          <w:p w:rsidR="00A002DC" w:rsidRDefault="00A002DC">
            <w:pPr>
              <w:pStyle w:val="ConsPlusNormal"/>
              <w:jc w:val="right"/>
            </w:pPr>
            <w:r>
              <w:t>753</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Численность детей, принимающих участие в экологических мероприятиях, чел</w:t>
            </w:r>
          </w:p>
        </w:tc>
        <w:tc>
          <w:tcPr>
            <w:tcW w:w="1134" w:type="dxa"/>
          </w:tcPr>
          <w:p w:rsidR="00A002DC" w:rsidRDefault="00A002DC">
            <w:pPr>
              <w:pStyle w:val="ConsPlusNormal"/>
              <w:jc w:val="right"/>
            </w:pPr>
            <w:r>
              <w:t>753</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Численность детей, принимающи</w:t>
            </w:r>
            <w:r>
              <w:lastRenderedPageBreak/>
              <w:t>х участие в экологических мероприятиях, чел</w:t>
            </w:r>
          </w:p>
        </w:tc>
        <w:tc>
          <w:tcPr>
            <w:tcW w:w="1134" w:type="dxa"/>
          </w:tcPr>
          <w:p w:rsidR="00A002DC" w:rsidRDefault="00A002DC">
            <w:pPr>
              <w:pStyle w:val="ConsPlusNormal"/>
              <w:jc w:val="right"/>
            </w:pPr>
            <w:r>
              <w:lastRenderedPageBreak/>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2025</w:t>
            </w:r>
          </w:p>
          <w:p w:rsidR="00A002DC" w:rsidRDefault="00A002DC">
            <w:pPr>
              <w:pStyle w:val="ConsPlusNormal"/>
              <w:jc w:val="center"/>
            </w:pPr>
            <w:r>
              <w:t>(прогнозный период)</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Численность детей, принимающих участие в экологических мероприятиях, чел</w:t>
            </w:r>
          </w:p>
        </w:tc>
        <w:tc>
          <w:tcPr>
            <w:tcW w:w="1134" w:type="dxa"/>
          </w:tcPr>
          <w:p w:rsidR="00A002DC" w:rsidRDefault="00A002DC">
            <w:pPr>
              <w:pStyle w:val="ConsPlusNormal"/>
              <w:jc w:val="right"/>
            </w:pPr>
            <w:r>
              <w:t>753</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2026</w:t>
            </w:r>
          </w:p>
          <w:p w:rsidR="00A002DC" w:rsidRDefault="00A002DC">
            <w:pPr>
              <w:pStyle w:val="ConsPlusNormal"/>
              <w:jc w:val="center"/>
            </w:pPr>
            <w:r>
              <w:t>(прогнозный период)</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Численность детей, принимающих участие в экологических мероприятиях, чел</w:t>
            </w:r>
          </w:p>
        </w:tc>
        <w:tc>
          <w:tcPr>
            <w:tcW w:w="1134" w:type="dxa"/>
          </w:tcPr>
          <w:p w:rsidR="00A002DC" w:rsidRDefault="00A002DC">
            <w:pPr>
              <w:pStyle w:val="ConsPlusNormal"/>
              <w:jc w:val="right"/>
            </w:pPr>
            <w:r>
              <w:t>753</w:t>
            </w:r>
          </w:p>
        </w:tc>
      </w:tr>
      <w:tr w:rsidR="00A002DC">
        <w:tc>
          <w:tcPr>
            <w:tcW w:w="604" w:type="dxa"/>
            <w:vMerge w:val="restart"/>
          </w:tcPr>
          <w:p w:rsidR="00A002DC" w:rsidRDefault="00A002DC">
            <w:pPr>
              <w:pStyle w:val="ConsPlusNormal"/>
              <w:jc w:val="center"/>
            </w:pPr>
            <w:r>
              <w:t>1.1.2</w:t>
            </w:r>
          </w:p>
        </w:tc>
        <w:tc>
          <w:tcPr>
            <w:tcW w:w="2041" w:type="dxa"/>
            <w:vMerge w:val="restart"/>
          </w:tcPr>
          <w:p w:rsidR="00A002DC" w:rsidRDefault="00A002DC">
            <w:pPr>
              <w:pStyle w:val="ConsPlusNormal"/>
            </w:pPr>
            <w:r>
              <w:t>Экологическая программа музея г. Северска "В согласии с природой - в согласии с собой"</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val="restart"/>
          </w:tcPr>
          <w:p w:rsidR="00A002DC" w:rsidRDefault="00A002DC">
            <w:pPr>
              <w:pStyle w:val="ConsPlusNormal"/>
            </w:pPr>
            <w:r>
              <w:t>Управление культуры, МБУ "Музей г. Северска"</w:t>
            </w:r>
          </w:p>
        </w:tc>
        <w:tc>
          <w:tcPr>
            <w:tcW w:w="1417"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Численность населения, посещающего экологически</w:t>
            </w:r>
            <w:r>
              <w:lastRenderedPageBreak/>
              <w:t>е мероприятия музея, чел</w:t>
            </w:r>
          </w:p>
        </w:tc>
        <w:tc>
          <w:tcPr>
            <w:tcW w:w="1134" w:type="dxa"/>
          </w:tcPr>
          <w:p w:rsidR="00A002DC" w:rsidRDefault="00A002DC">
            <w:pPr>
              <w:pStyle w:val="ConsPlusNormal"/>
              <w:jc w:val="right"/>
            </w:pPr>
            <w:r>
              <w:lastRenderedPageBreak/>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0</w:t>
            </w:r>
          </w:p>
        </w:tc>
      </w:tr>
      <w:tr w:rsidR="00A002DC">
        <w:tc>
          <w:tcPr>
            <w:tcW w:w="604" w:type="dxa"/>
            <w:vMerge w:val="restart"/>
          </w:tcPr>
          <w:p w:rsidR="00A002DC" w:rsidRDefault="00A002DC">
            <w:pPr>
              <w:pStyle w:val="ConsPlusNormal"/>
              <w:jc w:val="center"/>
            </w:pPr>
            <w:r>
              <w:t>1.1.3</w:t>
            </w:r>
          </w:p>
        </w:tc>
        <w:tc>
          <w:tcPr>
            <w:tcW w:w="2041" w:type="dxa"/>
            <w:vMerge w:val="restart"/>
          </w:tcPr>
          <w:p w:rsidR="00A002DC" w:rsidRDefault="00A002DC">
            <w:pPr>
              <w:pStyle w:val="ConsPlusNormal"/>
            </w:pPr>
            <w:r>
              <w:t>Создание выставки в музее г. Северска "Жизнь в стиле ЭКО"</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val="restart"/>
          </w:tcPr>
          <w:p w:rsidR="00A002DC" w:rsidRDefault="00A002DC">
            <w:pPr>
              <w:pStyle w:val="ConsPlusNormal"/>
            </w:pPr>
            <w:r>
              <w:t>Управление культуры,</w:t>
            </w:r>
          </w:p>
          <w:p w:rsidR="00A002DC" w:rsidRDefault="00A002DC">
            <w:pPr>
              <w:pStyle w:val="ConsPlusNormal"/>
            </w:pPr>
            <w:r>
              <w:t>МБУ "Музей г. Северска"</w:t>
            </w:r>
          </w:p>
        </w:tc>
        <w:tc>
          <w:tcPr>
            <w:tcW w:w="1417"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 xml:space="preserve">1. Численность </w:t>
            </w:r>
            <w:r>
              <w:lastRenderedPageBreak/>
              <w:t>населения, посещающего экологические мероприятия музея, чел</w:t>
            </w:r>
          </w:p>
        </w:tc>
        <w:tc>
          <w:tcPr>
            <w:tcW w:w="1134" w:type="dxa"/>
          </w:tcPr>
          <w:p w:rsidR="00A002DC" w:rsidRDefault="00A002DC">
            <w:pPr>
              <w:pStyle w:val="ConsPlusNormal"/>
              <w:jc w:val="right"/>
            </w:pPr>
            <w:r>
              <w:lastRenderedPageBreak/>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2025</w:t>
            </w:r>
          </w:p>
          <w:p w:rsidR="00A002DC" w:rsidRDefault="00A002DC">
            <w:pPr>
              <w:pStyle w:val="ConsPlusNormal"/>
              <w:jc w:val="center"/>
            </w:pPr>
            <w:r>
              <w:t>(прогнозный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Численность населения, посещающего экологически</w:t>
            </w:r>
            <w:r>
              <w:lastRenderedPageBreak/>
              <w:t>е мероприятия музея, чел</w:t>
            </w:r>
          </w:p>
        </w:tc>
        <w:tc>
          <w:tcPr>
            <w:tcW w:w="1134" w:type="dxa"/>
          </w:tcPr>
          <w:p w:rsidR="00A002DC" w:rsidRDefault="00A002DC">
            <w:pPr>
              <w:pStyle w:val="ConsPlusNormal"/>
              <w:jc w:val="right"/>
            </w:pPr>
            <w:r>
              <w:lastRenderedPageBreak/>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2026</w:t>
            </w:r>
          </w:p>
          <w:p w:rsidR="00A002DC" w:rsidRDefault="00A002DC">
            <w:pPr>
              <w:pStyle w:val="ConsPlusNormal"/>
              <w:jc w:val="center"/>
            </w:pPr>
            <w:r>
              <w:t>(прогнозный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0</w:t>
            </w:r>
          </w:p>
        </w:tc>
      </w:tr>
      <w:tr w:rsidR="00A002DC">
        <w:tc>
          <w:tcPr>
            <w:tcW w:w="604" w:type="dxa"/>
            <w:vMerge w:val="restart"/>
          </w:tcPr>
          <w:p w:rsidR="00A002DC" w:rsidRDefault="00A002DC">
            <w:pPr>
              <w:pStyle w:val="ConsPlusNormal"/>
              <w:jc w:val="center"/>
            </w:pPr>
            <w:r>
              <w:t>1.1.4</w:t>
            </w:r>
          </w:p>
        </w:tc>
        <w:tc>
          <w:tcPr>
            <w:tcW w:w="2041" w:type="dxa"/>
            <w:vMerge w:val="restart"/>
          </w:tcPr>
          <w:p w:rsidR="00A002DC" w:rsidRDefault="00A002DC">
            <w:pPr>
              <w:pStyle w:val="ConsPlusNormal"/>
            </w:pPr>
            <w:r>
              <w:t>Создание программного обеспечения для сенсорного стола по экологической тематике в музее г. Северска</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val="restart"/>
          </w:tcPr>
          <w:p w:rsidR="00A002DC" w:rsidRDefault="00A002DC">
            <w:pPr>
              <w:pStyle w:val="ConsPlusNormal"/>
            </w:pPr>
            <w:r>
              <w:t>Управление культуры,</w:t>
            </w:r>
          </w:p>
          <w:p w:rsidR="00A002DC" w:rsidRDefault="00A002DC">
            <w:pPr>
              <w:pStyle w:val="ConsPlusNormal"/>
            </w:pPr>
            <w:r>
              <w:t>МБУ "Музей г. Северска"</w:t>
            </w:r>
          </w:p>
        </w:tc>
        <w:tc>
          <w:tcPr>
            <w:tcW w:w="1417"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Программное обеспечение для сенсорного стола по экологической теме, шт</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Программное обеспечение для сенсорного стола по экологическо</w:t>
            </w:r>
            <w:r>
              <w:lastRenderedPageBreak/>
              <w:t>й теме, шт</w:t>
            </w:r>
          </w:p>
        </w:tc>
        <w:tc>
          <w:tcPr>
            <w:tcW w:w="1134" w:type="dxa"/>
          </w:tcPr>
          <w:p w:rsidR="00A002DC" w:rsidRDefault="00A002DC">
            <w:pPr>
              <w:pStyle w:val="ConsPlusNormal"/>
              <w:jc w:val="right"/>
            </w:pPr>
            <w:r>
              <w:lastRenderedPageBreak/>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Программное обеспечение для сенсорного стола по экологической теме, шт</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Программное обеспечение для сенсорного стола по экологической теме, шт</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Программное обеспечение для сенсорного стола по экологической теме, шт</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2026 (прогно</w:t>
            </w:r>
            <w:r>
              <w:lastRenderedPageBreak/>
              <w:t>зный период)</w:t>
            </w:r>
          </w:p>
        </w:tc>
        <w:tc>
          <w:tcPr>
            <w:tcW w:w="1134" w:type="dxa"/>
          </w:tcPr>
          <w:p w:rsidR="00A002DC" w:rsidRDefault="00A002DC">
            <w:pPr>
              <w:pStyle w:val="ConsPlusNormal"/>
              <w:jc w:val="right"/>
            </w:pPr>
            <w:r>
              <w:lastRenderedPageBreak/>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Программно</w:t>
            </w:r>
            <w:r>
              <w:lastRenderedPageBreak/>
              <w:t>е обеспечение для сенсорного стола по экологической теме, шт</w:t>
            </w:r>
          </w:p>
        </w:tc>
        <w:tc>
          <w:tcPr>
            <w:tcW w:w="1134" w:type="dxa"/>
          </w:tcPr>
          <w:p w:rsidR="00A002DC" w:rsidRDefault="00A002DC">
            <w:pPr>
              <w:pStyle w:val="ConsPlusNormal"/>
              <w:jc w:val="right"/>
            </w:pPr>
            <w:r>
              <w:lastRenderedPageBreak/>
              <w:t>0</w:t>
            </w:r>
          </w:p>
        </w:tc>
      </w:tr>
      <w:tr w:rsidR="00A002DC">
        <w:tc>
          <w:tcPr>
            <w:tcW w:w="604" w:type="dxa"/>
            <w:vMerge w:val="restart"/>
          </w:tcPr>
          <w:p w:rsidR="00A002DC" w:rsidRDefault="00A002DC">
            <w:pPr>
              <w:pStyle w:val="ConsPlusNormal"/>
              <w:jc w:val="center"/>
            </w:pPr>
            <w:r>
              <w:t>1.1.5</w:t>
            </w:r>
          </w:p>
        </w:tc>
        <w:tc>
          <w:tcPr>
            <w:tcW w:w="2041" w:type="dxa"/>
            <w:vMerge w:val="restart"/>
          </w:tcPr>
          <w:p w:rsidR="00A002DC" w:rsidRDefault="00A002DC">
            <w:pPr>
              <w:pStyle w:val="ConsPlusNormal"/>
            </w:pPr>
            <w:r>
              <w:t>Обновление основания для экологической системы - рокария у музея г. Северска</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val="restart"/>
          </w:tcPr>
          <w:p w:rsidR="00A002DC" w:rsidRDefault="00A002DC">
            <w:pPr>
              <w:pStyle w:val="ConsPlusNormal"/>
            </w:pPr>
            <w:r>
              <w:t>Управление культуры,</w:t>
            </w:r>
          </w:p>
          <w:p w:rsidR="00A002DC" w:rsidRDefault="00A002DC">
            <w:pPr>
              <w:pStyle w:val="ConsPlusNormal"/>
            </w:pPr>
            <w:r>
              <w:t>МБУ "Музей г. Северска"</w:t>
            </w:r>
          </w:p>
        </w:tc>
        <w:tc>
          <w:tcPr>
            <w:tcW w:w="1417"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Восстановлено основание экологической системы - рокария у здания музея г. Северска, шт</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Восстановлено основание экологической системы - рокария у здания музея г. Северска, шт</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Восстановлено основание экологическо</w:t>
            </w:r>
            <w:r>
              <w:lastRenderedPageBreak/>
              <w:t>й системы - рокария у здания музея г. Северска, шт</w:t>
            </w:r>
          </w:p>
        </w:tc>
        <w:tc>
          <w:tcPr>
            <w:tcW w:w="1134" w:type="dxa"/>
          </w:tcPr>
          <w:p w:rsidR="00A002DC" w:rsidRDefault="00A002DC">
            <w:pPr>
              <w:pStyle w:val="ConsPlusNormal"/>
              <w:jc w:val="right"/>
            </w:pPr>
            <w:r>
              <w:lastRenderedPageBreak/>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Восстановлено основание экологической системы - рокария у здания музея г. Северска, шт</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Восстановлено основание экологической системы - рокария у здания музея г. Северска, шт</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 xml:space="preserve">1. Восстановлено основание экологической системы - рокария у здания музея г. Северска, </w:t>
            </w:r>
            <w:r>
              <w:lastRenderedPageBreak/>
              <w:t>шт</w:t>
            </w:r>
          </w:p>
        </w:tc>
        <w:tc>
          <w:tcPr>
            <w:tcW w:w="1134" w:type="dxa"/>
          </w:tcPr>
          <w:p w:rsidR="00A002DC" w:rsidRDefault="00A002DC">
            <w:pPr>
              <w:pStyle w:val="ConsPlusNormal"/>
              <w:jc w:val="right"/>
            </w:pPr>
            <w:r>
              <w:lastRenderedPageBreak/>
              <w:t>0</w:t>
            </w:r>
          </w:p>
        </w:tc>
      </w:tr>
      <w:tr w:rsidR="00A002DC">
        <w:tc>
          <w:tcPr>
            <w:tcW w:w="604" w:type="dxa"/>
            <w:vMerge w:val="restart"/>
          </w:tcPr>
          <w:p w:rsidR="00A002DC" w:rsidRDefault="00A002DC">
            <w:pPr>
              <w:pStyle w:val="ConsPlusNormal"/>
              <w:jc w:val="center"/>
            </w:pPr>
            <w:r>
              <w:t>1.1.6</w:t>
            </w:r>
          </w:p>
        </w:tc>
        <w:tc>
          <w:tcPr>
            <w:tcW w:w="2041" w:type="dxa"/>
            <w:vMerge w:val="restart"/>
          </w:tcPr>
          <w:p w:rsidR="00A002DC" w:rsidRDefault="00A002DC">
            <w:pPr>
              <w:pStyle w:val="ConsPlusNormal"/>
            </w:pPr>
            <w:r>
              <w:t>Издание обзора "Состояние окружающей природной среды на территории ЗАТО Северск"</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175,86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175,86</w:t>
            </w:r>
          </w:p>
        </w:tc>
        <w:tc>
          <w:tcPr>
            <w:tcW w:w="1134" w:type="dxa"/>
          </w:tcPr>
          <w:p w:rsidR="00A002DC" w:rsidRDefault="00A002DC">
            <w:pPr>
              <w:pStyle w:val="ConsPlusNormal"/>
              <w:jc w:val="right"/>
            </w:pPr>
            <w:r>
              <w:t>0,00</w:t>
            </w:r>
          </w:p>
        </w:tc>
        <w:tc>
          <w:tcPr>
            <w:tcW w:w="1864" w:type="dxa"/>
            <w:vMerge w:val="restart"/>
          </w:tcPr>
          <w:p w:rsidR="00A002DC" w:rsidRDefault="00A002DC">
            <w:pPr>
              <w:pStyle w:val="ConsPlusNormal"/>
            </w:pPr>
            <w:r>
              <w:t>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tc>
        <w:tc>
          <w:tcPr>
            <w:tcW w:w="1417"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47,80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47,80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Количество экземпляров обзора "Состояние окружающей природной среды на территории ЗАТО Северск", шт</w:t>
            </w:r>
          </w:p>
        </w:tc>
        <w:tc>
          <w:tcPr>
            <w:tcW w:w="1134" w:type="dxa"/>
          </w:tcPr>
          <w:p w:rsidR="00A002DC" w:rsidRDefault="00A002DC">
            <w:pPr>
              <w:pStyle w:val="ConsPlusNormal"/>
              <w:jc w:val="right"/>
            </w:pPr>
            <w:r>
              <w:t>72</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32,48</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32,48</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Количество экземпляров обзора "Состояние окружающей природной среды на территории ЗАТО Северск", шт</w:t>
            </w:r>
          </w:p>
        </w:tc>
        <w:tc>
          <w:tcPr>
            <w:tcW w:w="1134" w:type="dxa"/>
          </w:tcPr>
          <w:p w:rsidR="00A002DC" w:rsidRDefault="00A002DC">
            <w:pPr>
              <w:pStyle w:val="ConsPlusNormal"/>
              <w:jc w:val="right"/>
            </w:pPr>
            <w:r>
              <w:t>37</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43,99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43,99</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 xml:space="preserve">1. Количество экземпляров обзора "Состояние окружающей </w:t>
            </w:r>
            <w:r>
              <w:lastRenderedPageBreak/>
              <w:t>природной среды на территории ЗАТО Северск", шт</w:t>
            </w:r>
          </w:p>
        </w:tc>
        <w:tc>
          <w:tcPr>
            <w:tcW w:w="1134" w:type="dxa"/>
          </w:tcPr>
          <w:p w:rsidR="00A002DC" w:rsidRDefault="00A002DC">
            <w:pPr>
              <w:pStyle w:val="ConsPlusNormal"/>
              <w:jc w:val="right"/>
            </w:pPr>
            <w:r>
              <w:lastRenderedPageBreak/>
              <w:t>43</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51,59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51,59</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Количество экземпляров обзора "Состояние окружающей природной среды на территории ЗАТО Северск", шт</w:t>
            </w:r>
          </w:p>
        </w:tc>
        <w:tc>
          <w:tcPr>
            <w:tcW w:w="1134" w:type="dxa"/>
          </w:tcPr>
          <w:p w:rsidR="00A002DC" w:rsidRDefault="00A002DC">
            <w:pPr>
              <w:pStyle w:val="ConsPlusNormal"/>
              <w:jc w:val="right"/>
            </w:pPr>
            <w:r>
              <w:t>35</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41,27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41,27</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Количество экземпляров обзора "Состояние окружающей природной среды на территории ЗАТО Северск", шт</w:t>
            </w:r>
          </w:p>
        </w:tc>
        <w:tc>
          <w:tcPr>
            <w:tcW w:w="1134" w:type="dxa"/>
          </w:tcPr>
          <w:p w:rsidR="00A002DC" w:rsidRDefault="00A002DC">
            <w:pPr>
              <w:pStyle w:val="ConsPlusNormal"/>
              <w:jc w:val="right"/>
            </w:pPr>
            <w:r>
              <w:t>58</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r>
              <w:lastRenderedPageBreak/>
              <w:t>)</w:t>
            </w:r>
          </w:p>
        </w:tc>
        <w:tc>
          <w:tcPr>
            <w:tcW w:w="1134" w:type="dxa"/>
          </w:tcPr>
          <w:p w:rsidR="00A002DC" w:rsidRDefault="00A002DC">
            <w:pPr>
              <w:pStyle w:val="ConsPlusNormal"/>
              <w:jc w:val="right"/>
            </w:pPr>
            <w:r>
              <w:lastRenderedPageBreak/>
              <w:t>41,27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41,27</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 xml:space="preserve">1. Количество экземпляров обзора </w:t>
            </w:r>
            <w:r>
              <w:lastRenderedPageBreak/>
              <w:t>"Состояние окружающей природной среды на территории ЗАТО Северск", шт</w:t>
            </w:r>
          </w:p>
        </w:tc>
        <w:tc>
          <w:tcPr>
            <w:tcW w:w="1134" w:type="dxa"/>
          </w:tcPr>
          <w:p w:rsidR="00A002DC" w:rsidRDefault="00A002DC">
            <w:pPr>
              <w:pStyle w:val="ConsPlusNormal"/>
              <w:jc w:val="right"/>
            </w:pPr>
            <w:r>
              <w:lastRenderedPageBreak/>
              <w:t>58</w:t>
            </w:r>
          </w:p>
        </w:tc>
      </w:tr>
      <w:tr w:rsidR="00A002DC">
        <w:tc>
          <w:tcPr>
            <w:tcW w:w="604" w:type="dxa"/>
            <w:vMerge w:val="restart"/>
          </w:tcPr>
          <w:p w:rsidR="00A002DC" w:rsidRDefault="00A002DC">
            <w:pPr>
              <w:pStyle w:val="ConsPlusNormal"/>
              <w:jc w:val="center"/>
            </w:pPr>
            <w:r>
              <w:t>1.1.7</w:t>
            </w:r>
          </w:p>
        </w:tc>
        <w:tc>
          <w:tcPr>
            <w:tcW w:w="2041" w:type="dxa"/>
            <w:vMerge w:val="restart"/>
          </w:tcPr>
          <w:p w:rsidR="00A002DC" w:rsidRDefault="00A002DC">
            <w:pPr>
              <w:pStyle w:val="ConsPlusNormal"/>
            </w:pPr>
            <w:r>
              <w:t>Пропагандистская и информационная деятельность по охране окружающей среды</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44,23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44,23</w:t>
            </w:r>
          </w:p>
        </w:tc>
        <w:tc>
          <w:tcPr>
            <w:tcW w:w="1134" w:type="dxa"/>
          </w:tcPr>
          <w:p w:rsidR="00A002DC" w:rsidRDefault="00A002DC">
            <w:pPr>
              <w:pStyle w:val="ConsPlusNormal"/>
              <w:jc w:val="right"/>
            </w:pPr>
            <w:r>
              <w:t>0,00</w:t>
            </w:r>
          </w:p>
        </w:tc>
        <w:tc>
          <w:tcPr>
            <w:tcW w:w="1864" w:type="dxa"/>
            <w:vMerge w:val="restart"/>
          </w:tcPr>
          <w:p w:rsidR="00A002DC" w:rsidRDefault="00A002DC">
            <w:pPr>
              <w:pStyle w:val="ConsPlusNormal"/>
            </w:pPr>
            <w:r>
              <w:t>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tc>
        <w:tc>
          <w:tcPr>
            <w:tcW w:w="1417"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29,71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29,71</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Количество печатной продукции по природоохранной тематике, шт</w:t>
            </w:r>
          </w:p>
        </w:tc>
        <w:tc>
          <w:tcPr>
            <w:tcW w:w="1134" w:type="dxa"/>
          </w:tcPr>
          <w:p w:rsidR="00A002DC" w:rsidRDefault="00A002DC">
            <w:pPr>
              <w:pStyle w:val="ConsPlusNormal"/>
              <w:jc w:val="right"/>
            </w:pPr>
            <w:r>
              <w:t>2000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14,52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14,52</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Количество печатной продукции по природоохранной тематике, шт</w:t>
            </w:r>
          </w:p>
        </w:tc>
        <w:tc>
          <w:tcPr>
            <w:tcW w:w="1134" w:type="dxa"/>
          </w:tcPr>
          <w:p w:rsidR="00A002DC" w:rsidRDefault="00A002DC">
            <w:pPr>
              <w:pStyle w:val="ConsPlusNormal"/>
              <w:jc w:val="right"/>
            </w:pPr>
            <w:r>
              <w:t>1551</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Количество печатной продукции по природоохра</w:t>
            </w:r>
            <w:r>
              <w:lastRenderedPageBreak/>
              <w:t>нной тематике, шт</w:t>
            </w:r>
          </w:p>
        </w:tc>
        <w:tc>
          <w:tcPr>
            <w:tcW w:w="1134" w:type="dxa"/>
          </w:tcPr>
          <w:p w:rsidR="00A002DC" w:rsidRDefault="00A002DC">
            <w:pPr>
              <w:pStyle w:val="ConsPlusNormal"/>
              <w:jc w:val="right"/>
            </w:pPr>
            <w:r>
              <w:lastRenderedPageBreak/>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Количество печатной продукции по природоохранной тематике, шт</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Количество печатной продукции по природоохранной тематике, шт</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Количество печатной продукции по природоохранной тематике, шт</w:t>
            </w:r>
          </w:p>
        </w:tc>
        <w:tc>
          <w:tcPr>
            <w:tcW w:w="1134" w:type="dxa"/>
          </w:tcPr>
          <w:p w:rsidR="00A002DC" w:rsidRDefault="00A002DC">
            <w:pPr>
              <w:pStyle w:val="ConsPlusNormal"/>
              <w:jc w:val="right"/>
            </w:pPr>
            <w:r>
              <w:t>0</w:t>
            </w:r>
          </w:p>
        </w:tc>
      </w:tr>
      <w:tr w:rsidR="00A002DC">
        <w:tc>
          <w:tcPr>
            <w:tcW w:w="604" w:type="dxa"/>
          </w:tcPr>
          <w:p w:rsidR="00A002DC" w:rsidRDefault="00A002DC">
            <w:pPr>
              <w:pStyle w:val="ConsPlusNormal"/>
              <w:jc w:val="center"/>
              <w:outlineLvl w:val="4"/>
            </w:pPr>
            <w:r>
              <w:t>2.</w:t>
            </w:r>
          </w:p>
        </w:tc>
        <w:tc>
          <w:tcPr>
            <w:tcW w:w="12976" w:type="dxa"/>
            <w:gridSpan w:val="10"/>
          </w:tcPr>
          <w:p w:rsidR="00A002DC" w:rsidRDefault="00A002DC">
            <w:pPr>
              <w:pStyle w:val="ConsPlusNormal"/>
            </w:pPr>
            <w:r>
              <w:t>Задача 2 "Предотвращение разрушения правого берега р. Томи вдоль черты г. Северска" подпрограммы 1</w:t>
            </w:r>
          </w:p>
        </w:tc>
      </w:tr>
      <w:tr w:rsidR="00A002DC">
        <w:tc>
          <w:tcPr>
            <w:tcW w:w="604" w:type="dxa"/>
            <w:vMerge w:val="restart"/>
          </w:tcPr>
          <w:p w:rsidR="00A002DC" w:rsidRDefault="00A002DC">
            <w:pPr>
              <w:pStyle w:val="ConsPlusNormal"/>
              <w:jc w:val="center"/>
            </w:pPr>
            <w:r>
              <w:t>2.1</w:t>
            </w:r>
          </w:p>
        </w:tc>
        <w:tc>
          <w:tcPr>
            <w:tcW w:w="2041" w:type="dxa"/>
            <w:vMerge w:val="restart"/>
          </w:tcPr>
          <w:p w:rsidR="00A002DC" w:rsidRDefault="00A002DC">
            <w:pPr>
              <w:pStyle w:val="ConsPlusNormal"/>
            </w:pPr>
            <w:r>
              <w:t xml:space="preserve">Основное мероприятие. </w:t>
            </w:r>
            <w:r>
              <w:lastRenderedPageBreak/>
              <w:t>Проведение берегоукрепительных работ правого берега р. Томи вдоль черты г. Северска, в т.ч.:</w:t>
            </w:r>
          </w:p>
        </w:tc>
        <w:tc>
          <w:tcPr>
            <w:tcW w:w="850" w:type="dxa"/>
          </w:tcPr>
          <w:p w:rsidR="00A002DC" w:rsidRDefault="00A002DC">
            <w:pPr>
              <w:pStyle w:val="ConsPlusNormal"/>
              <w:jc w:val="center"/>
            </w:pPr>
            <w:r>
              <w:lastRenderedPageBreak/>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val="restart"/>
          </w:tcPr>
          <w:p w:rsidR="00A002DC" w:rsidRDefault="00A002DC">
            <w:pPr>
              <w:pStyle w:val="ConsPlusNormal"/>
            </w:pPr>
            <w:r>
              <w:t xml:space="preserve">УКС Администрации </w:t>
            </w:r>
            <w:r>
              <w:lastRenderedPageBreak/>
              <w:t>ЗАТО Северск,</w:t>
            </w:r>
          </w:p>
          <w:p w:rsidR="00A002DC" w:rsidRDefault="00A002DC">
            <w:pPr>
              <w:pStyle w:val="ConsPlusNormal"/>
            </w:pPr>
            <w:r>
              <w:t>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tc>
        <w:tc>
          <w:tcPr>
            <w:tcW w:w="1417" w:type="dxa"/>
          </w:tcPr>
          <w:p w:rsidR="00A002DC" w:rsidRDefault="00A002DC">
            <w:pPr>
              <w:pStyle w:val="ConsPlusNormal"/>
              <w:jc w:val="center"/>
            </w:pPr>
            <w:r>
              <w:lastRenderedPageBreak/>
              <w:t>X</w:t>
            </w:r>
          </w:p>
        </w:tc>
        <w:tc>
          <w:tcPr>
            <w:tcW w:w="1134" w:type="dxa"/>
          </w:tcPr>
          <w:p w:rsidR="00A002DC" w:rsidRDefault="00A002DC">
            <w:pPr>
              <w:pStyle w:val="ConsPlusNormal"/>
              <w:jc w:val="center"/>
            </w:pPr>
            <w:r>
              <w:t>X</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 xml:space="preserve">1. Доля </w:t>
            </w:r>
            <w:r>
              <w:lastRenderedPageBreak/>
              <w:t>протяженности проблемных участков берега в черте г. Северска, охваченных регулярными визуальными осмотрами, проц</w:t>
            </w:r>
          </w:p>
        </w:tc>
        <w:tc>
          <w:tcPr>
            <w:tcW w:w="1134" w:type="dxa"/>
          </w:tcPr>
          <w:p w:rsidR="00A002DC" w:rsidRDefault="00A002DC">
            <w:pPr>
              <w:pStyle w:val="ConsPlusNormal"/>
              <w:jc w:val="right"/>
            </w:pPr>
            <w:r>
              <w:lastRenderedPageBreak/>
              <w:t>100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Доля протяженности проблемных участков берега в черте г. Северска, охваченных регулярными визуальными осмотрами, проц</w:t>
            </w:r>
          </w:p>
        </w:tc>
        <w:tc>
          <w:tcPr>
            <w:tcW w:w="1134" w:type="dxa"/>
          </w:tcPr>
          <w:p w:rsidR="00A002DC" w:rsidRDefault="00A002DC">
            <w:pPr>
              <w:pStyle w:val="ConsPlusNormal"/>
              <w:jc w:val="right"/>
            </w:pPr>
            <w:r>
              <w:t>100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 xml:space="preserve">1. Доля протяженности проблемных участков берега в черте г. </w:t>
            </w:r>
            <w:r>
              <w:lastRenderedPageBreak/>
              <w:t>Северска, охваченных регулярными визуальными осмотрами, проц</w:t>
            </w:r>
          </w:p>
        </w:tc>
        <w:tc>
          <w:tcPr>
            <w:tcW w:w="1134" w:type="dxa"/>
          </w:tcPr>
          <w:p w:rsidR="00A002DC" w:rsidRDefault="00A002DC">
            <w:pPr>
              <w:pStyle w:val="ConsPlusNormal"/>
              <w:jc w:val="right"/>
            </w:pPr>
            <w:r>
              <w:lastRenderedPageBreak/>
              <w:t>100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Доля протяженности проблемных участков берега в черте г. Северска, охваченных регулярными визуальными осмотрами, проц</w:t>
            </w:r>
          </w:p>
        </w:tc>
        <w:tc>
          <w:tcPr>
            <w:tcW w:w="1134" w:type="dxa"/>
          </w:tcPr>
          <w:p w:rsidR="00A002DC" w:rsidRDefault="00A002DC">
            <w:pPr>
              <w:pStyle w:val="ConsPlusNormal"/>
              <w:jc w:val="right"/>
            </w:pPr>
            <w:r>
              <w:t>100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Доля протяженности проблемных участков берега в черте г. Северска, охваченных регулярными визуальными осмотрами, проц</w:t>
            </w:r>
          </w:p>
        </w:tc>
        <w:tc>
          <w:tcPr>
            <w:tcW w:w="1134" w:type="dxa"/>
          </w:tcPr>
          <w:p w:rsidR="00A002DC" w:rsidRDefault="00A002DC">
            <w:pPr>
              <w:pStyle w:val="ConsPlusNormal"/>
              <w:jc w:val="right"/>
            </w:pPr>
            <w:r>
              <w:t>100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Доля протяженности проблемных участков берега в черте г. Северска, охваченных регулярными визуальными осмотрами, проц</w:t>
            </w:r>
          </w:p>
        </w:tc>
        <w:tc>
          <w:tcPr>
            <w:tcW w:w="1134" w:type="dxa"/>
          </w:tcPr>
          <w:p w:rsidR="00A002DC" w:rsidRDefault="00A002DC">
            <w:pPr>
              <w:pStyle w:val="ConsPlusNormal"/>
              <w:jc w:val="right"/>
            </w:pPr>
            <w:r>
              <w:t>100</w:t>
            </w:r>
          </w:p>
        </w:tc>
      </w:tr>
      <w:tr w:rsidR="00A002DC">
        <w:tc>
          <w:tcPr>
            <w:tcW w:w="604" w:type="dxa"/>
            <w:vMerge w:val="restart"/>
          </w:tcPr>
          <w:p w:rsidR="00A002DC" w:rsidRDefault="00A002DC">
            <w:pPr>
              <w:pStyle w:val="ConsPlusNormal"/>
              <w:jc w:val="center"/>
            </w:pPr>
            <w:r>
              <w:t>2.1.1</w:t>
            </w:r>
          </w:p>
        </w:tc>
        <w:tc>
          <w:tcPr>
            <w:tcW w:w="2041" w:type="dxa"/>
            <w:vMerge w:val="restart"/>
          </w:tcPr>
          <w:p w:rsidR="00A002DC" w:rsidRDefault="00A002DC">
            <w:pPr>
              <w:pStyle w:val="ConsPlusNormal"/>
            </w:pPr>
            <w:r>
              <w:t>Разработка ПИР на берегоукрепительные работы правого берега р. Томи вдоль черты г. Северска</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val="restart"/>
          </w:tcPr>
          <w:p w:rsidR="00A002DC" w:rsidRDefault="00A002DC">
            <w:pPr>
              <w:pStyle w:val="ConsPlusNormal"/>
            </w:pPr>
            <w:r>
              <w:t>УКС Администрации ЗАТО Северск</w:t>
            </w:r>
          </w:p>
        </w:tc>
        <w:tc>
          <w:tcPr>
            <w:tcW w:w="1417"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Проектно-сметная документация для предотвращения разрушения береговой полосы вдоль черты г. Северска, шт</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Проектно-сметная документация для предотвраще</w:t>
            </w:r>
            <w:r>
              <w:lastRenderedPageBreak/>
              <w:t>ния разрушения береговой полосы вдоль черты г. Северска, шт</w:t>
            </w:r>
          </w:p>
        </w:tc>
        <w:tc>
          <w:tcPr>
            <w:tcW w:w="1134" w:type="dxa"/>
          </w:tcPr>
          <w:p w:rsidR="00A002DC" w:rsidRDefault="00A002DC">
            <w:pPr>
              <w:pStyle w:val="ConsPlusNormal"/>
              <w:jc w:val="right"/>
            </w:pPr>
            <w:r>
              <w:lastRenderedPageBreak/>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Проектно-сметная документация для предотвращения разрушения береговой полосы вдоль черты г. Северска, шт</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Проектно-сметная документация для предотвращения разрушения береговой полосы вдоль черты г. Северска, шт</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Проектно-сметная документация для предотвращения разрушения береговой полосы вдоль черты г. Северска, шт</w:t>
            </w:r>
          </w:p>
        </w:tc>
        <w:tc>
          <w:tcPr>
            <w:tcW w:w="1134" w:type="dxa"/>
          </w:tcPr>
          <w:p w:rsidR="00A002DC" w:rsidRDefault="00A002DC">
            <w:pPr>
              <w:pStyle w:val="ConsPlusNormal"/>
              <w:jc w:val="right"/>
            </w:pPr>
            <w:r>
              <w:t>0</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Проектно-сметная документация для предотвращения разрушения береговой полосы вдоль черты г. Северска, шт</w:t>
            </w:r>
          </w:p>
        </w:tc>
        <w:tc>
          <w:tcPr>
            <w:tcW w:w="1134" w:type="dxa"/>
          </w:tcPr>
          <w:p w:rsidR="00A002DC" w:rsidRDefault="00A002DC">
            <w:pPr>
              <w:pStyle w:val="ConsPlusNormal"/>
              <w:jc w:val="right"/>
            </w:pPr>
            <w:r>
              <w:t>0</w:t>
            </w:r>
          </w:p>
        </w:tc>
      </w:tr>
      <w:tr w:rsidR="00A002DC">
        <w:tc>
          <w:tcPr>
            <w:tcW w:w="604" w:type="dxa"/>
            <w:vMerge w:val="restart"/>
          </w:tcPr>
          <w:p w:rsidR="00A002DC" w:rsidRDefault="00A002DC">
            <w:pPr>
              <w:pStyle w:val="ConsPlusNormal"/>
              <w:jc w:val="center"/>
            </w:pPr>
            <w:r>
              <w:t>2.1.2</w:t>
            </w:r>
          </w:p>
        </w:tc>
        <w:tc>
          <w:tcPr>
            <w:tcW w:w="2041" w:type="dxa"/>
            <w:vMerge w:val="restart"/>
          </w:tcPr>
          <w:p w:rsidR="00A002DC" w:rsidRDefault="00A002DC">
            <w:pPr>
              <w:pStyle w:val="ConsPlusNormal"/>
            </w:pPr>
            <w:r>
              <w:t>Визуальный осмотр состояния правого берега р. Томи вдоль черты г. Северска</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val="restart"/>
          </w:tcPr>
          <w:p w:rsidR="00A002DC" w:rsidRDefault="00A002DC">
            <w:pPr>
              <w:pStyle w:val="ConsPlusNormal"/>
            </w:pPr>
            <w:r>
              <w:t>Администрация ЗАТО Северск,</w:t>
            </w:r>
          </w:p>
          <w:p w:rsidR="00A002DC" w:rsidRDefault="00A002DC">
            <w:pPr>
              <w:pStyle w:val="ConsPlusNormal"/>
            </w:pPr>
            <w:r>
              <w:t xml:space="preserve">Отдел охраны окружающей среды и природных ресурсов </w:t>
            </w:r>
            <w:r>
              <w:lastRenderedPageBreak/>
              <w:t>Администрации ЗАТО Северск</w:t>
            </w:r>
          </w:p>
        </w:tc>
        <w:tc>
          <w:tcPr>
            <w:tcW w:w="1417" w:type="dxa"/>
          </w:tcPr>
          <w:p w:rsidR="00A002DC" w:rsidRDefault="00A002DC">
            <w:pPr>
              <w:pStyle w:val="ConsPlusNormal"/>
              <w:jc w:val="center"/>
            </w:pPr>
            <w:r>
              <w:lastRenderedPageBreak/>
              <w:t>X</w:t>
            </w:r>
          </w:p>
        </w:tc>
        <w:tc>
          <w:tcPr>
            <w:tcW w:w="1134" w:type="dxa"/>
          </w:tcPr>
          <w:p w:rsidR="00A002DC" w:rsidRDefault="00A002DC">
            <w:pPr>
              <w:pStyle w:val="ConsPlusNormal"/>
              <w:jc w:val="center"/>
            </w:pPr>
            <w:r>
              <w:t>X</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 xml:space="preserve">1. Количество осмотров состояния правого берега р. </w:t>
            </w:r>
            <w:r>
              <w:lastRenderedPageBreak/>
              <w:t>Томи вдоль черты г. Северска, ед</w:t>
            </w:r>
          </w:p>
        </w:tc>
        <w:tc>
          <w:tcPr>
            <w:tcW w:w="1134" w:type="dxa"/>
          </w:tcPr>
          <w:p w:rsidR="00A002DC" w:rsidRDefault="00A002DC">
            <w:pPr>
              <w:pStyle w:val="ConsPlusNormal"/>
              <w:jc w:val="right"/>
            </w:pPr>
            <w:r>
              <w:lastRenderedPageBreak/>
              <w:t>4</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Количество осмотров состояния правого берега р. Томи вдоль черты г. Северска, ед</w:t>
            </w:r>
          </w:p>
        </w:tc>
        <w:tc>
          <w:tcPr>
            <w:tcW w:w="1134" w:type="dxa"/>
          </w:tcPr>
          <w:p w:rsidR="00A002DC" w:rsidRDefault="00A002DC">
            <w:pPr>
              <w:pStyle w:val="ConsPlusNormal"/>
              <w:jc w:val="right"/>
            </w:pPr>
            <w:r>
              <w:t>4</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Количество осмотров состояния правого берега р. Томи вдоль черты г. Северска, ед</w:t>
            </w:r>
          </w:p>
        </w:tc>
        <w:tc>
          <w:tcPr>
            <w:tcW w:w="1134" w:type="dxa"/>
          </w:tcPr>
          <w:p w:rsidR="00A002DC" w:rsidRDefault="00A002DC">
            <w:pPr>
              <w:pStyle w:val="ConsPlusNormal"/>
              <w:jc w:val="right"/>
            </w:pPr>
            <w:r>
              <w:t>4</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Количество осмотров состояния правого берега р. Томи вдоль черты г. Северска, ед</w:t>
            </w:r>
          </w:p>
        </w:tc>
        <w:tc>
          <w:tcPr>
            <w:tcW w:w="1134" w:type="dxa"/>
          </w:tcPr>
          <w:p w:rsidR="00A002DC" w:rsidRDefault="00A002DC">
            <w:pPr>
              <w:pStyle w:val="ConsPlusNormal"/>
              <w:jc w:val="right"/>
            </w:pPr>
            <w:r>
              <w:t>4</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Количество осмотров состояния правого берега р. Томи вдоль черты г. Северска, ед</w:t>
            </w:r>
          </w:p>
        </w:tc>
        <w:tc>
          <w:tcPr>
            <w:tcW w:w="1134" w:type="dxa"/>
          </w:tcPr>
          <w:p w:rsidR="00A002DC" w:rsidRDefault="00A002DC">
            <w:pPr>
              <w:pStyle w:val="ConsPlusNormal"/>
              <w:jc w:val="right"/>
            </w:pPr>
            <w:r>
              <w:t>4</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pPr>
            <w:r>
              <w:t>1. Количество осмотров состояния правого берега р. Томи вдоль черты г. Северска, ед</w:t>
            </w:r>
          </w:p>
        </w:tc>
        <w:tc>
          <w:tcPr>
            <w:tcW w:w="1134" w:type="dxa"/>
          </w:tcPr>
          <w:p w:rsidR="00A002DC" w:rsidRDefault="00A002DC">
            <w:pPr>
              <w:pStyle w:val="ConsPlusNormal"/>
              <w:jc w:val="right"/>
            </w:pPr>
            <w:r>
              <w:t>4</w:t>
            </w:r>
          </w:p>
        </w:tc>
      </w:tr>
      <w:tr w:rsidR="00A002DC">
        <w:tc>
          <w:tcPr>
            <w:tcW w:w="604" w:type="dxa"/>
            <w:vMerge w:val="restart"/>
          </w:tcPr>
          <w:p w:rsidR="00A002DC" w:rsidRDefault="00A002DC">
            <w:pPr>
              <w:pStyle w:val="ConsPlusNormal"/>
            </w:pPr>
          </w:p>
        </w:tc>
        <w:tc>
          <w:tcPr>
            <w:tcW w:w="2041" w:type="dxa"/>
            <w:vMerge w:val="restart"/>
          </w:tcPr>
          <w:p w:rsidR="00A002DC" w:rsidRDefault="00A002DC">
            <w:pPr>
              <w:pStyle w:val="ConsPlusNormal"/>
            </w:pPr>
            <w:r>
              <w:t>Итого по подпрограмме 1</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487,60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487,60</w:t>
            </w:r>
          </w:p>
        </w:tc>
        <w:tc>
          <w:tcPr>
            <w:tcW w:w="1134" w:type="dxa"/>
          </w:tcPr>
          <w:p w:rsidR="00A002DC" w:rsidRDefault="00A002DC">
            <w:pPr>
              <w:pStyle w:val="ConsPlusNormal"/>
              <w:jc w:val="right"/>
            </w:pPr>
            <w:r>
              <w:t>0,00</w:t>
            </w:r>
          </w:p>
        </w:tc>
        <w:tc>
          <w:tcPr>
            <w:tcW w:w="1864" w:type="dxa"/>
            <w:vMerge w:val="restart"/>
          </w:tcPr>
          <w:p w:rsidR="00A002DC" w:rsidRDefault="00A002DC">
            <w:pPr>
              <w:pStyle w:val="ConsPlusNormal"/>
            </w:pPr>
          </w:p>
        </w:tc>
        <w:tc>
          <w:tcPr>
            <w:tcW w:w="1417"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166,68</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166,68</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136,17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136,17</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133,16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133,16</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51,59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51,59</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130,44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130,44</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604" w:type="dxa"/>
            <w:vMerge/>
          </w:tcPr>
          <w:p w:rsidR="00A002DC" w:rsidRDefault="00A002DC">
            <w:pPr>
              <w:pStyle w:val="ConsPlusNormal"/>
            </w:pPr>
          </w:p>
        </w:tc>
        <w:tc>
          <w:tcPr>
            <w:tcW w:w="204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130,44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130,44</w:t>
            </w:r>
          </w:p>
        </w:tc>
        <w:tc>
          <w:tcPr>
            <w:tcW w:w="1134" w:type="dxa"/>
          </w:tcPr>
          <w:p w:rsidR="00A002DC" w:rsidRDefault="00A002DC">
            <w:pPr>
              <w:pStyle w:val="ConsPlusNormal"/>
              <w:jc w:val="right"/>
            </w:pPr>
            <w:r>
              <w:t>0,00</w:t>
            </w:r>
          </w:p>
        </w:tc>
        <w:tc>
          <w:tcPr>
            <w:tcW w:w="1864" w:type="dxa"/>
            <w:vMerge/>
          </w:tcPr>
          <w:p w:rsidR="00A002DC" w:rsidRDefault="00A002DC">
            <w:pPr>
              <w:pStyle w:val="ConsPlusNormal"/>
            </w:pPr>
          </w:p>
        </w:tc>
        <w:tc>
          <w:tcPr>
            <w:tcW w:w="1417"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bl>
    <w:p w:rsidR="00A002DC" w:rsidRDefault="00A002DC">
      <w:pPr>
        <w:pStyle w:val="ConsPlusNormal"/>
        <w:sectPr w:rsidR="00A002DC">
          <w:pgSz w:w="16838" w:h="11905" w:orient="landscape"/>
          <w:pgMar w:top="1701" w:right="1134" w:bottom="850" w:left="1134" w:header="0" w:footer="0" w:gutter="0"/>
          <w:cols w:space="720"/>
          <w:titlePg/>
        </w:sectPr>
      </w:pPr>
    </w:p>
    <w:p w:rsidR="00A002DC" w:rsidRDefault="00A002DC">
      <w:pPr>
        <w:pStyle w:val="ConsPlusNormal"/>
        <w:jc w:val="both"/>
      </w:pPr>
    </w:p>
    <w:p w:rsidR="00A002DC" w:rsidRDefault="00A002DC">
      <w:pPr>
        <w:pStyle w:val="ConsPlusNormal"/>
        <w:jc w:val="both"/>
      </w:pPr>
    </w:p>
    <w:p w:rsidR="00A002DC" w:rsidRDefault="00A002DC">
      <w:pPr>
        <w:pStyle w:val="ConsPlusNormal"/>
        <w:jc w:val="both"/>
      </w:pPr>
    </w:p>
    <w:p w:rsidR="00A002DC" w:rsidRDefault="00A002DC">
      <w:pPr>
        <w:pStyle w:val="ConsPlusNormal"/>
        <w:jc w:val="both"/>
      </w:pPr>
    </w:p>
    <w:p w:rsidR="00A002DC" w:rsidRDefault="00A002DC">
      <w:pPr>
        <w:pStyle w:val="ConsPlusNormal"/>
        <w:jc w:val="both"/>
      </w:pPr>
    </w:p>
    <w:p w:rsidR="00A002DC" w:rsidRDefault="00A002DC">
      <w:pPr>
        <w:pStyle w:val="ConsPlusNormal"/>
        <w:jc w:val="right"/>
        <w:outlineLvl w:val="1"/>
      </w:pPr>
      <w:r>
        <w:t>Приложение 2</w:t>
      </w:r>
    </w:p>
    <w:p w:rsidR="00A002DC" w:rsidRDefault="00A002DC">
      <w:pPr>
        <w:pStyle w:val="ConsPlusNormal"/>
        <w:jc w:val="right"/>
      </w:pPr>
      <w:r>
        <w:t>к муниципальной программе</w:t>
      </w:r>
    </w:p>
    <w:p w:rsidR="00A002DC" w:rsidRDefault="00A002DC">
      <w:pPr>
        <w:pStyle w:val="ConsPlusNormal"/>
        <w:jc w:val="right"/>
      </w:pPr>
      <w:r>
        <w:t>"Охрана окружающей среды на территории ЗАТО Северск"</w:t>
      </w:r>
    </w:p>
    <w:p w:rsidR="00A002DC" w:rsidRDefault="00A002DC">
      <w:pPr>
        <w:pStyle w:val="ConsPlusNormal"/>
        <w:jc w:val="right"/>
      </w:pPr>
      <w:r>
        <w:t>на 2021 - 2024 годы</w:t>
      </w:r>
    </w:p>
    <w:p w:rsidR="00A002DC" w:rsidRDefault="00A002DC">
      <w:pPr>
        <w:pStyle w:val="ConsPlusNormal"/>
        <w:jc w:val="both"/>
      </w:pPr>
    </w:p>
    <w:p w:rsidR="00A002DC" w:rsidRDefault="00A002DC">
      <w:pPr>
        <w:pStyle w:val="ConsPlusTitle"/>
        <w:jc w:val="center"/>
      </w:pPr>
      <w:bookmarkStart w:id="5" w:name="P3783"/>
      <w:bookmarkEnd w:id="5"/>
      <w:r>
        <w:t>ПОДПРОГРАММА 2</w:t>
      </w:r>
    </w:p>
    <w:p w:rsidR="00A002DC" w:rsidRDefault="00A002DC">
      <w:pPr>
        <w:pStyle w:val="ConsPlusTitle"/>
        <w:jc w:val="center"/>
      </w:pPr>
      <w:r>
        <w:t>"СОДЕРЖАНИЕ ОСОБО ОХРАНЯЕМОЙ ПРИРОДНОЙ ТЕРРИТОРИИ МЕСТНОГО</w:t>
      </w:r>
    </w:p>
    <w:p w:rsidR="00A002DC" w:rsidRDefault="00A002DC">
      <w:pPr>
        <w:pStyle w:val="ConsPlusTitle"/>
        <w:jc w:val="center"/>
      </w:pPr>
      <w:r>
        <w:t>ЗНАЧЕНИЯ "ОЗЕРНЫЙ КОМПЛЕКС ПОС. САМУСЬ ЗАТО СЕВЕРСК"</w:t>
      </w:r>
    </w:p>
    <w:p w:rsidR="00A002DC" w:rsidRDefault="00A002DC">
      <w:pPr>
        <w:pStyle w:val="ConsPlusTitle"/>
        <w:jc w:val="center"/>
      </w:pPr>
      <w:r>
        <w:t>МУНИЦИПАЛЬНОЙ ПРОГРАММЫ "ОХРАНА ОКРУЖАЮЩЕЙ СРЕДЫ</w:t>
      </w:r>
    </w:p>
    <w:p w:rsidR="00A002DC" w:rsidRDefault="00A002DC">
      <w:pPr>
        <w:pStyle w:val="ConsPlusTitle"/>
        <w:jc w:val="center"/>
      </w:pPr>
      <w:r>
        <w:t>НА ТЕРРИТОРИИ ЗАТО СЕВЕРСК"</w:t>
      </w:r>
    </w:p>
    <w:p w:rsidR="00A002DC" w:rsidRDefault="00A002D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A002D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002DC" w:rsidRDefault="00A002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002DC" w:rsidRDefault="00A002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002DC" w:rsidRDefault="00A002DC">
            <w:pPr>
              <w:pStyle w:val="ConsPlusNormal"/>
              <w:jc w:val="center"/>
            </w:pPr>
            <w:r>
              <w:rPr>
                <w:color w:val="392C69"/>
              </w:rPr>
              <w:t>Список изменяющих документов</w:t>
            </w:r>
          </w:p>
          <w:p w:rsidR="00A002DC" w:rsidRDefault="00A002DC">
            <w:pPr>
              <w:pStyle w:val="ConsPlusNormal"/>
              <w:jc w:val="center"/>
            </w:pPr>
            <w:r>
              <w:rPr>
                <w:color w:val="392C69"/>
              </w:rPr>
              <w:t>(в ред. постановлений Администрации ЗАТО Северск</w:t>
            </w:r>
          </w:p>
          <w:p w:rsidR="00A002DC" w:rsidRDefault="00A002DC">
            <w:pPr>
              <w:pStyle w:val="ConsPlusNormal"/>
              <w:jc w:val="center"/>
            </w:pPr>
            <w:r>
              <w:rPr>
                <w:color w:val="392C69"/>
              </w:rPr>
              <w:t xml:space="preserve">от 04.02.2022 </w:t>
            </w:r>
            <w:hyperlink r:id="rId61">
              <w:r>
                <w:rPr>
                  <w:color w:val="0000FF"/>
                </w:rPr>
                <w:t>N 172</w:t>
              </w:r>
            </w:hyperlink>
            <w:r>
              <w:rPr>
                <w:color w:val="392C69"/>
              </w:rPr>
              <w:t xml:space="preserve">, от 16.01.2023 </w:t>
            </w:r>
            <w:hyperlink r:id="rId62">
              <w:r>
                <w:rPr>
                  <w:color w:val="0000FF"/>
                </w:rPr>
                <w:t>N 24-па</w:t>
              </w:r>
            </w:hyperlink>
            <w:r>
              <w:rPr>
                <w:color w:val="392C69"/>
              </w:rPr>
              <w:t xml:space="preserve">, от 22.08.2023 </w:t>
            </w:r>
            <w:hyperlink r:id="rId63">
              <w:r>
                <w:rPr>
                  <w:color w:val="0000FF"/>
                </w:rPr>
                <w:t>N 1591-па</w:t>
              </w:r>
            </w:hyperlink>
            <w:r>
              <w:rPr>
                <w:color w:val="392C69"/>
              </w:rPr>
              <w:t>,</w:t>
            </w:r>
          </w:p>
          <w:p w:rsidR="00A002DC" w:rsidRDefault="00A002DC">
            <w:pPr>
              <w:pStyle w:val="ConsPlusNormal"/>
              <w:jc w:val="center"/>
            </w:pPr>
            <w:r>
              <w:rPr>
                <w:color w:val="392C69"/>
              </w:rPr>
              <w:t xml:space="preserve">от 14.02.2024 </w:t>
            </w:r>
            <w:hyperlink r:id="rId64">
              <w:r>
                <w:rPr>
                  <w:color w:val="0000FF"/>
                </w:rPr>
                <w:t>N 486-па</w:t>
              </w:r>
            </w:hyperlink>
            <w:r>
              <w:rPr>
                <w:color w:val="392C69"/>
              </w:rPr>
              <w:t xml:space="preserve">, от 02.08.2024 </w:t>
            </w:r>
            <w:hyperlink r:id="rId65">
              <w:r>
                <w:rPr>
                  <w:color w:val="0000FF"/>
                </w:rPr>
                <w:t>N 2652-па</w:t>
              </w:r>
            </w:hyperlink>
            <w:r>
              <w:rPr>
                <w:color w:val="392C69"/>
              </w:rPr>
              <w:t xml:space="preserve">, от 11.12.2024 </w:t>
            </w:r>
            <w:hyperlink r:id="rId66">
              <w:r>
                <w:rPr>
                  <w:color w:val="0000FF"/>
                </w:rPr>
                <w:t>N 4733-па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002DC" w:rsidRDefault="00A002DC">
            <w:pPr>
              <w:pStyle w:val="ConsPlusNormal"/>
            </w:pPr>
          </w:p>
        </w:tc>
      </w:tr>
    </w:tbl>
    <w:p w:rsidR="00A002DC" w:rsidRDefault="00A002DC">
      <w:pPr>
        <w:pStyle w:val="ConsPlusNormal"/>
        <w:jc w:val="both"/>
      </w:pPr>
    </w:p>
    <w:p w:rsidR="00A002DC" w:rsidRDefault="00A002DC">
      <w:pPr>
        <w:pStyle w:val="ConsPlusTitle"/>
        <w:jc w:val="center"/>
        <w:outlineLvl w:val="2"/>
      </w:pPr>
      <w:r>
        <w:t>ПАСПОРТ ПОДПРОГРАММЫ 2 "СОДЕРЖАНИЕ ОСОБО ОХРАНЯЕМОЙ</w:t>
      </w:r>
    </w:p>
    <w:p w:rsidR="00A002DC" w:rsidRDefault="00A002DC">
      <w:pPr>
        <w:pStyle w:val="ConsPlusTitle"/>
        <w:jc w:val="center"/>
      </w:pPr>
      <w:r>
        <w:t>ПРИРОДНОЙ ТЕРРИТОРИИ МЕСТНОГО ЗНАЧЕНИЯ "ОЗЕРНЫЙ КОМПЛЕКС</w:t>
      </w:r>
    </w:p>
    <w:p w:rsidR="00A002DC" w:rsidRDefault="00A002DC">
      <w:pPr>
        <w:pStyle w:val="ConsPlusTitle"/>
        <w:jc w:val="center"/>
      </w:pPr>
      <w:r>
        <w:t>ПОС. САМУСЬ ЗАТО СЕВЕРСК" МУНИЦИПАЛЬНОЙ ПРОГРАММЫ</w:t>
      </w:r>
    </w:p>
    <w:p w:rsidR="00A002DC" w:rsidRDefault="00A002DC">
      <w:pPr>
        <w:pStyle w:val="ConsPlusTitle"/>
        <w:jc w:val="center"/>
      </w:pPr>
      <w:r>
        <w:t>"ОХРАНА ОКРУЖАЮЩЕЙ СРЕДЫ НА ТЕРРИТОРИИ ЗАТО СЕВЕРСК"</w:t>
      </w:r>
    </w:p>
    <w:p w:rsidR="00A002DC" w:rsidRDefault="00A002DC">
      <w:pPr>
        <w:pStyle w:val="ConsPlusNormal"/>
        <w:jc w:val="center"/>
      </w:pPr>
    </w:p>
    <w:p w:rsidR="00A002DC" w:rsidRDefault="00A002DC">
      <w:pPr>
        <w:pStyle w:val="ConsPlusNormal"/>
        <w:jc w:val="center"/>
      </w:pPr>
      <w:r>
        <w:t xml:space="preserve">(в ред. </w:t>
      </w:r>
      <w:hyperlink r:id="rId67">
        <w:r>
          <w:rPr>
            <w:color w:val="0000FF"/>
          </w:rPr>
          <w:t>постановления</w:t>
        </w:r>
      </w:hyperlink>
      <w:r>
        <w:t xml:space="preserve"> Администрации ЗАТО Северск</w:t>
      </w:r>
    </w:p>
    <w:p w:rsidR="00A002DC" w:rsidRDefault="00A002DC">
      <w:pPr>
        <w:pStyle w:val="ConsPlusNormal"/>
        <w:jc w:val="center"/>
      </w:pPr>
      <w:r>
        <w:t>от 11.12.2024 N 4733-па)</w:t>
      </w:r>
    </w:p>
    <w:p w:rsidR="00A002DC" w:rsidRDefault="00A002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1417"/>
        <w:gridCol w:w="904"/>
        <w:gridCol w:w="784"/>
        <w:gridCol w:w="784"/>
        <w:gridCol w:w="904"/>
        <w:gridCol w:w="944"/>
        <w:gridCol w:w="964"/>
        <w:gridCol w:w="907"/>
      </w:tblGrid>
      <w:tr w:rsidR="00A002DC">
        <w:tc>
          <w:tcPr>
            <w:tcW w:w="1417" w:type="dxa"/>
          </w:tcPr>
          <w:p w:rsidR="00A002DC" w:rsidRDefault="00A002DC">
            <w:pPr>
              <w:pStyle w:val="ConsPlusNormal"/>
            </w:pPr>
            <w:r>
              <w:t>Наименование подпрограммы 2</w:t>
            </w:r>
          </w:p>
        </w:tc>
        <w:tc>
          <w:tcPr>
            <w:tcW w:w="7608" w:type="dxa"/>
            <w:gridSpan w:val="8"/>
          </w:tcPr>
          <w:p w:rsidR="00A002DC" w:rsidRDefault="00A002DC">
            <w:pPr>
              <w:pStyle w:val="ConsPlusNormal"/>
              <w:jc w:val="both"/>
            </w:pPr>
            <w:r>
              <w:t>Содержание особо охраняемой природной территории местного значения "Озерный комплекс пос. Самусь ЗАТО Северск"</w:t>
            </w:r>
          </w:p>
        </w:tc>
      </w:tr>
      <w:tr w:rsidR="00A002DC">
        <w:tc>
          <w:tcPr>
            <w:tcW w:w="1417" w:type="dxa"/>
          </w:tcPr>
          <w:p w:rsidR="00A002DC" w:rsidRDefault="00A002DC">
            <w:pPr>
              <w:pStyle w:val="ConsPlusNormal"/>
            </w:pPr>
            <w:r>
              <w:t>Срок реализации подпрограммы 2</w:t>
            </w:r>
          </w:p>
        </w:tc>
        <w:tc>
          <w:tcPr>
            <w:tcW w:w="7608" w:type="dxa"/>
            <w:gridSpan w:val="8"/>
          </w:tcPr>
          <w:p w:rsidR="00A002DC" w:rsidRDefault="00A002DC">
            <w:pPr>
              <w:pStyle w:val="ConsPlusNormal"/>
              <w:jc w:val="both"/>
            </w:pPr>
            <w:r>
              <w:t>2021 - 2024 годы</w:t>
            </w:r>
          </w:p>
        </w:tc>
      </w:tr>
      <w:tr w:rsidR="00A002DC">
        <w:tc>
          <w:tcPr>
            <w:tcW w:w="1417" w:type="dxa"/>
          </w:tcPr>
          <w:p w:rsidR="00A002DC" w:rsidRDefault="00A002DC">
            <w:pPr>
              <w:pStyle w:val="ConsPlusNormal"/>
            </w:pPr>
            <w:r>
              <w:t>Ответственный исполнитель подпрограммы 2 (соисполнитель Программы)</w:t>
            </w:r>
          </w:p>
        </w:tc>
        <w:tc>
          <w:tcPr>
            <w:tcW w:w="7608" w:type="dxa"/>
            <w:gridSpan w:val="8"/>
          </w:tcPr>
          <w:p w:rsidR="00A002DC" w:rsidRDefault="00A002DC">
            <w:pPr>
              <w:pStyle w:val="ConsPlusNormal"/>
              <w:jc w:val="both"/>
            </w:pPr>
            <w:r>
              <w:t>Отдел охраны окружающей среды и природных ресурсов Администрации ЗАТО Северск до 06.11.2024, с 07.11.2024 Управление жилищно-коммунального хозяйства, транспорта и связи Администрации ЗАТО Северск</w:t>
            </w:r>
          </w:p>
        </w:tc>
      </w:tr>
      <w:tr w:rsidR="00A002DC">
        <w:tc>
          <w:tcPr>
            <w:tcW w:w="1417" w:type="dxa"/>
            <w:vMerge w:val="restart"/>
          </w:tcPr>
          <w:p w:rsidR="00A002DC" w:rsidRDefault="00A002DC">
            <w:pPr>
              <w:pStyle w:val="ConsPlusNormal"/>
            </w:pPr>
            <w:r>
              <w:t>Участники подпрограммы 2</w:t>
            </w:r>
          </w:p>
        </w:tc>
        <w:tc>
          <w:tcPr>
            <w:tcW w:w="7608" w:type="dxa"/>
            <w:gridSpan w:val="8"/>
          </w:tcPr>
          <w:p w:rsidR="00A002DC" w:rsidRDefault="00A002DC">
            <w:pPr>
              <w:pStyle w:val="ConsPlusNormal"/>
              <w:jc w:val="both"/>
            </w:pPr>
            <w:r>
              <w:t>Администрация ЗАТО Северск</w:t>
            </w:r>
          </w:p>
        </w:tc>
      </w:tr>
      <w:tr w:rsidR="00A002DC">
        <w:tc>
          <w:tcPr>
            <w:tcW w:w="1417" w:type="dxa"/>
            <w:vMerge/>
          </w:tcPr>
          <w:p w:rsidR="00A002DC" w:rsidRDefault="00A002DC">
            <w:pPr>
              <w:pStyle w:val="ConsPlusNormal"/>
            </w:pPr>
          </w:p>
        </w:tc>
        <w:tc>
          <w:tcPr>
            <w:tcW w:w="7608" w:type="dxa"/>
            <w:gridSpan w:val="8"/>
          </w:tcPr>
          <w:p w:rsidR="00A002DC" w:rsidRDefault="00A002DC">
            <w:pPr>
              <w:pStyle w:val="ConsPlusNormal"/>
              <w:jc w:val="both"/>
            </w:pPr>
            <w:r>
              <w:t>Управление жилищно-коммунального хозяйства, транспорта и связи Администрации ЗАТО Северск</w:t>
            </w:r>
          </w:p>
        </w:tc>
      </w:tr>
      <w:tr w:rsidR="00A002DC">
        <w:tc>
          <w:tcPr>
            <w:tcW w:w="1417" w:type="dxa"/>
            <w:vMerge/>
          </w:tcPr>
          <w:p w:rsidR="00A002DC" w:rsidRDefault="00A002DC">
            <w:pPr>
              <w:pStyle w:val="ConsPlusNormal"/>
            </w:pPr>
          </w:p>
        </w:tc>
        <w:tc>
          <w:tcPr>
            <w:tcW w:w="7608" w:type="dxa"/>
            <w:gridSpan w:val="8"/>
          </w:tcPr>
          <w:p w:rsidR="00A002DC" w:rsidRDefault="00A002DC">
            <w:pPr>
              <w:pStyle w:val="ConsPlusNormal"/>
              <w:jc w:val="both"/>
            </w:pPr>
            <w:r>
              <w:t>Управление имущественных отношений Администрации ЗАТО Северск</w:t>
            </w:r>
          </w:p>
        </w:tc>
      </w:tr>
      <w:tr w:rsidR="00A002DC">
        <w:tc>
          <w:tcPr>
            <w:tcW w:w="1417" w:type="dxa"/>
            <w:vMerge/>
          </w:tcPr>
          <w:p w:rsidR="00A002DC" w:rsidRDefault="00A002DC">
            <w:pPr>
              <w:pStyle w:val="ConsPlusNormal"/>
            </w:pPr>
          </w:p>
        </w:tc>
        <w:tc>
          <w:tcPr>
            <w:tcW w:w="7608" w:type="dxa"/>
            <w:gridSpan w:val="8"/>
          </w:tcPr>
          <w:p w:rsidR="00A002DC" w:rsidRDefault="00A002DC">
            <w:pPr>
              <w:pStyle w:val="ConsPlusNormal"/>
              <w:jc w:val="both"/>
            </w:pPr>
            <w:r>
              <w:t>Управление капитального строительства Администрации ЗАТО Северск</w:t>
            </w:r>
          </w:p>
        </w:tc>
      </w:tr>
      <w:tr w:rsidR="00A002DC">
        <w:tc>
          <w:tcPr>
            <w:tcW w:w="1417" w:type="dxa"/>
            <w:vMerge/>
          </w:tcPr>
          <w:p w:rsidR="00A002DC" w:rsidRDefault="00A002DC">
            <w:pPr>
              <w:pStyle w:val="ConsPlusNormal"/>
            </w:pPr>
          </w:p>
        </w:tc>
        <w:tc>
          <w:tcPr>
            <w:tcW w:w="7608" w:type="dxa"/>
            <w:gridSpan w:val="8"/>
          </w:tcPr>
          <w:p w:rsidR="00A002DC" w:rsidRDefault="00A002DC">
            <w:pPr>
              <w:pStyle w:val="ConsPlusNormal"/>
              <w:jc w:val="both"/>
            </w:pPr>
            <w:r>
              <w:t>Управление по внегородским территориям Администрации ЗАТО Северск</w:t>
            </w:r>
          </w:p>
        </w:tc>
      </w:tr>
      <w:tr w:rsidR="00A002DC">
        <w:tc>
          <w:tcPr>
            <w:tcW w:w="1417" w:type="dxa"/>
          </w:tcPr>
          <w:p w:rsidR="00A002DC" w:rsidRDefault="00A002DC">
            <w:pPr>
              <w:pStyle w:val="ConsPlusNormal"/>
            </w:pPr>
            <w:r>
              <w:t>Цель подпрограммы 2</w:t>
            </w:r>
          </w:p>
        </w:tc>
        <w:tc>
          <w:tcPr>
            <w:tcW w:w="7608" w:type="dxa"/>
            <w:gridSpan w:val="8"/>
          </w:tcPr>
          <w:p w:rsidR="00A002DC" w:rsidRDefault="00A002DC">
            <w:pPr>
              <w:pStyle w:val="ConsPlusNormal"/>
              <w:jc w:val="both"/>
            </w:pPr>
            <w:r>
              <w:t>Сохранение природных объектов на особо охраняемой природной территории и создание нормальных условий для рекреации</w:t>
            </w:r>
          </w:p>
        </w:tc>
      </w:tr>
      <w:tr w:rsidR="00A002DC">
        <w:tc>
          <w:tcPr>
            <w:tcW w:w="1417" w:type="dxa"/>
            <w:vMerge w:val="restart"/>
          </w:tcPr>
          <w:p w:rsidR="00A002DC" w:rsidRDefault="00A002DC">
            <w:pPr>
              <w:pStyle w:val="ConsPlusNormal"/>
            </w:pPr>
            <w:r>
              <w:t>Показатели цели подпрограммы 2 и их значения (по годам реализации)</w:t>
            </w:r>
          </w:p>
        </w:tc>
        <w:tc>
          <w:tcPr>
            <w:tcW w:w="1417" w:type="dxa"/>
          </w:tcPr>
          <w:p w:rsidR="00A002DC" w:rsidRDefault="00A002DC">
            <w:pPr>
              <w:pStyle w:val="ConsPlusNormal"/>
              <w:jc w:val="center"/>
            </w:pPr>
            <w:r>
              <w:t>Показатели цели, единица измерения</w:t>
            </w:r>
          </w:p>
        </w:tc>
        <w:tc>
          <w:tcPr>
            <w:tcW w:w="904" w:type="dxa"/>
          </w:tcPr>
          <w:p w:rsidR="00A002DC" w:rsidRDefault="00A002DC">
            <w:pPr>
              <w:pStyle w:val="ConsPlusNormal"/>
              <w:jc w:val="center"/>
            </w:pPr>
            <w:r>
              <w:t>2020 год</w:t>
            </w:r>
          </w:p>
        </w:tc>
        <w:tc>
          <w:tcPr>
            <w:tcW w:w="784" w:type="dxa"/>
          </w:tcPr>
          <w:p w:rsidR="00A002DC" w:rsidRDefault="00A002DC">
            <w:pPr>
              <w:pStyle w:val="ConsPlusNormal"/>
              <w:jc w:val="center"/>
            </w:pPr>
            <w:r>
              <w:t>2021 год</w:t>
            </w:r>
          </w:p>
        </w:tc>
        <w:tc>
          <w:tcPr>
            <w:tcW w:w="784" w:type="dxa"/>
          </w:tcPr>
          <w:p w:rsidR="00A002DC" w:rsidRDefault="00A002DC">
            <w:pPr>
              <w:pStyle w:val="ConsPlusNormal"/>
              <w:jc w:val="center"/>
            </w:pPr>
            <w:r>
              <w:t>2022 год</w:t>
            </w:r>
          </w:p>
        </w:tc>
        <w:tc>
          <w:tcPr>
            <w:tcW w:w="904" w:type="dxa"/>
          </w:tcPr>
          <w:p w:rsidR="00A002DC" w:rsidRDefault="00A002DC">
            <w:pPr>
              <w:pStyle w:val="ConsPlusNormal"/>
              <w:jc w:val="center"/>
            </w:pPr>
            <w:r>
              <w:t>2023 год</w:t>
            </w:r>
          </w:p>
        </w:tc>
        <w:tc>
          <w:tcPr>
            <w:tcW w:w="944" w:type="dxa"/>
          </w:tcPr>
          <w:p w:rsidR="00A002DC" w:rsidRDefault="00A002DC">
            <w:pPr>
              <w:pStyle w:val="ConsPlusNormal"/>
              <w:jc w:val="center"/>
            </w:pPr>
            <w:r>
              <w:t>2024 год</w:t>
            </w:r>
          </w:p>
        </w:tc>
        <w:tc>
          <w:tcPr>
            <w:tcW w:w="964" w:type="dxa"/>
          </w:tcPr>
          <w:p w:rsidR="00A002DC" w:rsidRDefault="00A002DC">
            <w:pPr>
              <w:pStyle w:val="ConsPlusNormal"/>
              <w:jc w:val="center"/>
            </w:pPr>
            <w:r>
              <w:t>2025 год (прогнозный период)</w:t>
            </w:r>
          </w:p>
        </w:tc>
        <w:tc>
          <w:tcPr>
            <w:tcW w:w="907" w:type="dxa"/>
          </w:tcPr>
          <w:p w:rsidR="00A002DC" w:rsidRDefault="00A002DC">
            <w:pPr>
              <w:pStyle w:val="ConsPlusNormal"/>
              <w:jc w:val="center"/>
            </w:pPr>
            <w:r>
              <w:t>2026 год (прогнозный период)</w:t>
            </w:r>
          </w:p>
        </w:tc>
      </w:tr>
      <w:tr w:rsidR="00A002DC">
        <w:tc>
          <w:tcPr>
            <w:tcW w:w="1417" w:type="dxa"/>
            <w:vMerge/>
          </w:tcPr>
          <w:p w:rsidR="00A002DC" w:rsidRDefault="00A002DC">
            <w:pPr>
              <w:pStyle w:val="ConsPlusNormal"/>
            </w:pPr>
          </w:p>
        </w:tc>
        <w:tc>
          <w:tcPr>
            <w:tcW w:w="1417" w:type="dxa"/>
          </w:tcPr>
          <w:p w:rsidR="00A002DC" w:rsidRDefault="00A002DC">
            <w:pPr>
              <w:pStyle w:val="ConsPlusNormal"/>
              <w:jc w:val="both"/>
            </w:pPr>
            <w:r>
              <w:t>1. Площадь очищаемой пляжной зоны, га</w:t>
            </w:r>
          </w:p>
        </w:tc>
        <w:tc>
          <w:tcPr>
            <w:tcW w:w="904" w:type="dxa"/>
          </w:tcPr>
          <w:p w:rsidR="00A002DC" w:rsidRDefault="00A002DC">
            <w:pPr>
              <w:pStyle w:val="ConsPlusNormal"/>
              <w:jc w:val="center"/>
            </w:pPr>
            <w:r>
              <w:t>15,5</w:t>
            </w:r>
          </w:p>
        </w:tc>
        <w:tc>
          <w:tcPr>
            <w:tcW w:w="784" w:type="dxa"/>
          </w:tcPr>
          <w:p w:rsidR="00A002DC" w:rsidRDefault="00A002DC">
            <w:pPr>
              <w:pStyle w:val="ConsPlusNormal"/>
              <w:jc w:val="center"/>
            </w:pPr>
            <w:r>
              <w:t>15,5</w:t>
            </w:r>
          </w:p>
        </w:tc>
        <w:tc>
          <w:tcPr>
            <w:tcW w:w="784" w:type="dxa"/>
          </w:tcPr>
          <w:p w:rsidR="00A002DC" w:rsidRDefault="00A002DC">
            <w:pPr>
              <w:pStyle w:val="ConsPlusNormal"/>
              <w:jc w:val="center"/>
            </w:pPr>
            <w:r>
              <w:t>15,5</w:t>
            </w:r>
          </w:p>
        </w:tc>
        <w:tc>
          <w:tcPr>
            <w:tcW w:w="904" w:type="dxa"/>
          </w:tcPr>
          <w:p w:rsidR="00A002DC" w:rsidRDefault="00A002DC">
            <w:pPr>
              <w:pStyle w:val="ConsPlusNormal"/>
              <w:jc w:val="center"/>
            </w:pPr>
            <w:r>
              <w:t>15,5</w:t>
            </w:r>
          </w:p>
        </w:tc>
        <w:tc>
          <w:tcPr>
            <w:tcW w:w="944" w:type="dxa"/>
          </w:tcPr>
          <w:p w:rsidR="00A002DC" w:rsidRDefault="00A002DC">
            <w:pPr>
              <w:pStyle w:val="ConsPlusNormal"/>
              <w:jc w:val="center"/>
            </w:pPr>
            <w:r>
              <w:t>15,5</w:t>
            </w:r>
          </w:p>
        </w:tc>
        <w:tc>
          <w:tcPr>
            <w:tcW w:w="964" w:type="dxa"/>
          </w:tcPr>
          <w:p w:rsidR="00A002DC" w:rsidRDefault="00A002DC">
            <w:pPr>
              <w:pStyle w:val="ConsPlusNormal"/>
              <w:jc w:val="center"/>
            </w:pPr>
            <w:r>
              <w:t>15,5</w:t>
            </w:r>
          </w:p>
        </w:tc>
        <w:tc>
          <w:tcPr>
            <w:tcW w:w="907" w:type="dxa"/>
          </w:tcPr>
          <w:p w:rsidR="00A002DC" w:rsidRDefault="00A002DC">
            <w:pPr>
              <w:pStyle w:val="ConsPlusNormal"/>
              <w:jc w:val="center"/>
            </w:pPr>
            <w:r>
              <w:t>15,5</w:t>
            </w:r>
          </w:p>
        </w:tc>
      </w:tr>
      <w:tr w:rsidR="00A002DC">
        <w:tc>
          <w:tcPr>
            <w:tcW w:w="1417" w:type="dxa"/>
            <w:vMerge/>
          </w:tcPr>
          <w:p w:rsidR="00A002DC" w:rsidRDefault="00A002DC">
            <w:pPr>
              <w:pStyle w:val="ConsPlusNormal"/>
            </w:pPr>
          </w:p>
        </w:tc>
        <w:tc>
          <w:tcPr>
            <w:tcW w:w="1417" w:type="dxa"/>
          </w:tcPr>
          <w:p w:rsidR="00A002DC" w:rsidRDefault="00A002DC">
            <w:pPr>
              <w:pStyle w:val="ConsPlusNormal"/>
              <w:jc w:val="both"/>
            </w:pPr>
            <w:r>
              <w:t>2. Количество печатной продукции по охране ООПТ, шт</w:t>
            </w:r>
          </w:p>
        </w:tc>
        <w:tc>
          <w:tcPr>
            <w:tcW w:w="904" w:type="dxa"/>
          </w:tcPr>
          <w:p w:rsidR="00A002DC" w:rsidRDefault="00A002DC">
            <w:pPr>
              <w:pStyle w:val="ConsPlusNormal"/>
              <w:jc w:val="center"/>
            </w:pPr>
            <w:r>
              <w:t>0</w:t>
            </w:r>
          </w:p>
        </w:tc>
        <w:tc>
          <w:tcPr>
            <w:tcW w:w="784" w:type="dxa"/>
          </w:tcPr>
          <w:p w:rsidR="00A002DC" w:rsidRDefault="00A002DC">
            <w:pPr>
              <w:pStyle w:val="ConsPlusNormal"/>
              <w:jc w:val="center"/>
            </w:pPr>
            <w:r>
              <w:t>2000</w:t>
            </w:r>
          </w:p>
        </w:tc>
        <w:tc>
          <w:tcPr>
            <w:tcW w:w="784" w:type="dxa"/>
          </w:tcPr>
          <w:p w:rsidR="00A002DC" w:rsidRDefault="00A002DC">
            <w:pPr>
              <w:pStyle w:val="ConsPlusNormal"/>
              <w:jc w:val="center"/>
            </w:pPr>
            <w:r>
              <w:t>1004</w:t>
            </w:r>
          </w:p>
        </w:tc>
        <w:tc>
          <w:tcPr>
            <w:tcW w:w="904" w:type="dxa"/>
          </w:tcPr>
          <w:p w:rsidR="00A002DC" w:rsidRDefault="00A002DC">
            <w:pPr>
              <w:pStyle w:val="ConsPlusNormal"/>
              <w:jc w:val="center"/>
            </w:pPr>
            <w:r>
              <w:t>1000</w:t>
            </w:r>
          </w:p>
        </w:tc>
        <w:tc>
          <w:tcPr>
            <w:tcW w:w="944" w:type="dxa"/>
          </w:tcPr>
          <w:p w:rsidR="00A002DC" w:rsidRDefault="00A002DC">
            <w:pPr>
              <w:pStyle w:val="ConsPlusNormal"/>
              <w:jc w:val="center"/>
            </w:pPr>
            <w:r>
              <w:t>1206</w:t>
            </w:r>
          </w:p>
        </w:tc>
        <w:tc>
          <w:tcPr>
            <w:tcW w:w="964" w:type="dxa"/>
          </w:tcPr>
          <w:p w:rsidR="00A002DC" w:rsidRDefault="00A002DC">
            <w:pPr>
              <w:pStyle w:val="ConsPlusNormal"/>
              <w:jc w:val="center"/>
            </w:pPr>
            <w:r>
              <w:t>729</w:t>
            </w:r>
          </w:p>
        </w:tc>
        <w:tc>
          <w:tcPr>
            <w:tcW w:w="907" w:type="dxa"/>
          </w:tcPr>
          <w:p w:rsidR="00A002DC" w:rsidRDefault="00A002DC">
            <w:pPr>
              <w:pStyle w:val="ConsPlusNormal"/>
              <w:jc w:val="center"/>
            </w:pPr>
            <w:r>
              <w:t>729</w:t>
            </w:r>
          </w:p>
        </w:tc>
      </w:tr>
      <w:tr w:rsidR="00A002DC">
        <w:tc>
          <w:tcPr>
            <w:tcW w:w="1417" w:type="dxa"/>
            <w:vMerge/>
          </w:tcPr>
          <w:p w:rsidR="00A002DC" w:rsidRDefault="00A002DC">
            <w:pPr>
              <w:pStyle w:val="ConsPlusNormal"/>
            </w:pPr>
          </w:p>
        </w:tc>
        <w:tc>
          <w:tcPr>
            <w:tcW w:w="1417" w:type="dxa"/>
          </w:tcPr>
          <w:p w:rsidR="00A002DC" w:rsidRDefault="00A002DC">
            <w:pPr>
              <w:pStyle w:val="ConsPlusNormal"/>
              <w:jc w:val="both"/>
            </w:pPr>
            <w:r>
              <w:t>3. Площадь восстановленных земель, га</w:t>
            </w:r>
          </w:p>
        </w:tc>
        <w:tc>
          <w:tcPr>
            <w:tcW w:w="904" w:type="dxa"/>
          </w:tcPr>
          <w:p w:rsidR="00A002DC" w:rsidRDefault="00A002DC">
            <w:pPr>
              <w:pStyle w:val="ConsPlusNormal"/>
              <w:jc w:val="center"/>
            </w:pPr>
            <w:r>
              <w:t>0</w:t>
            </w:r>
          </w:p>
        </w:tc>
        <w:tc>
          <w:tcPr>
            <w:tcW w:w="784" w:type="dxa"/>
          </w:tcPr>
          <w:p w:rsidR="00A002DC" w:rsidRDefault="00A002DC">
            <w:pPr>
              <w:pStyle w:val="ConsPlusNormal"/>
              <w:jc w:val="center"/>
            </w:pPr>
            <w:r>
              <w:t>0</w:t>
            </w:r>
          </w:p>
        </w:tc>
        <w:tc>
          <w:tcPr>
            <w:tcW w:w="784" w:type="dxa"/>
          </w:tcPr>
          <w:p w:rsidR="00A002DC" w:rsidRDefault="00A002DC">
            <w:pPr>
              <w:pStyle w:val="ConsPlusNormal"/>
              <w:jc w:val="center"/>
            </w:pPr>
            <w:r>
              <w:t>0</w:t>
            </w:r>
          </w:p>
        </w:tc>
        <w:tc>
          <w:tcPr>
            <w:tcW w:w="904" w:type="dxa"/>
          </w:tcPr>
          <w:p w:rsidR="00A002DC" w:rsidRDefault="00A002DC">
            <w:pPr>
              <w:pStyle w:val="ConsPlusNormal"/>
              <w:jc w:val="center"/>
            </w:pPr>
            <w:r>
              <w:t>0</w:t>
            </w:r>
          </w:p>
        </w:tc>
        <w:tc>
          <w:tcPr>
            <w:tcW w:w="944" w:type="dxa"/>
          </w:tcPr>
          <w:p w:rsidR="00A002DC" w:rsidRDefault="00A002DC">
            <w:pPr>
              <w:pStyle w:val="ConsPlusNormal"/>
              <w:jc w:val="center"/>
            </w:pPr>
            <w:r>
              <w:t>0</w:t>
            </w:r>
          </w:p>
        </w:tc>
        <w:tc>
          <w:tcPr>
            <w:tcW w:w="964" w:type="dxa"/>
          </w:tcPr>
          <w:p w:rsidR="00A002DC" w:rsidRDefault="00A002DC">
            <w:pPr>
              <w:pStyle w:val="ConsPlusNormal"/>
              <w:jc w:val="center"/>
            </w:pPr>
            <w:r>
              <w:t>0</w:t>
            </w:r>
          </w:p>
        </w:tc>
        <w:tc>
          <w:tcPr>
            <w:tcW w:w="907" w:type="dxa"/>
          </w:tcPr>
          <w:p w:rsidR="00A002DC" w:rsidRDefault="00A002DC">
            <w:pPr>
              <w:pStyle w:val="ConsPlusNormal"/>
              <w:jc w:val="center"/>
            </w:pPr>
            <w:r>
              <w:t>0</w:t>
            </w:r>
          </w:p>
        </w:tc>
      </w:tr>
      <w:tr w:rsidR="00A002DC">
        <w:tc>
          <w:tcPr>
            <w:tcW w:w="1417" w:type="dxa"/>
            <w:vMerge w:val="restart"/>
          </w:tcPr>
          <w:p w:rsidR="00A002DC" w:rsidRDefault="00A002DC">
            <w:pPr>
              <w:pStyle w:val="ConsPlusNormal"/>
            </w:pPr>
            <w:r>
              <w:t>Задачи подпрограммы 2</w:t>
            </w:r>
          </w:p>
        </w:tc>
        <w:tc>
          <w:tcPr>
            <w:tcW w:w="7608" w:type="dxa"/>
            <w:gridSpan w:val="8"/>
          </w:tcPr>
          <w:p w:rsidR="00A002DC" w:rsidRDefault="00A002DC">
            <w:pPr>
              <w:pStyle w:val="ConsPlusNormal"/>
              <w:jc w:val="both"/>
            </w:pPr>
            <w:r>
              <w:t>1. Гидрологические исследования водной экосистемы, обследование состояния лесов ООПТ</w:t>
            </w:r>
          </w:p>
        </w:tc>
      </w:tr>
      <w:tr w:rsidR="00A002DC">
        <w:tc>
          <w:tcPr>
            <w:tcW w:w="1417" w:type="dxa"/>
            <w:vMerge/>
          </w:tcPr>
          <w:p w:rsidR="00A002DC" w:rsidRDefault="00A002DC">
            <w:pPr>
              <w:pStyle w:val="ConsPlusNormal"/>
            </w:pPr>
          </w:p>
        </w:tc>
        <w:tc>
          <w:tcPr>
            <w:tcW w:w="7608" w:type="dxa"/>
            <w:gridSpan w:val="8"/>
          </w:tcPr>
          <w:p w:rsidR="00A002DC" w:rsidRDefault="00A002DC">
            <w:pPr>
              <w:pStyle w:val="ConsPlusNormal"/>
              <w:jc w:val="both"/>
            </w:pPr>
            <w:r>
              <w:t>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w:t>
            </w:r>
          </w:p>
        </w:tc>
      </w:tr>
      <w:tr w:rsidR="00A002DC">
        <w:tc>
          <w:tcPr>
            <w:tcW w:w="1417" w:type="dxa"/>
            <w:vMerge/>
          </w:tcPr>
          <w:p w:rsidR="00A002DC" w:rsidRDefault="00A002DC">
            <w:pPr>
              <w:pStyle w:val="ConsPlusNormal"/>
            </w:pPr>
          </w:p>
        </w:tc>
        <w:tc>
          <w:tcPr>
            <w:tcW w:w="7608" w:type="dxa"/>
            <w:gridSpan w:val="8"/>
          </w:tcPr>
          <w:p w:rsidR="00A002DC" w:rsidRDefault="00A002DC">
            <w:pPr>
              <w:pStyle w:val="ConsPlusNormal"/>
              <w:jc w:val="both"/>
            </w:pPr>
            <w:r>
              <w:t>3. Обеспечение охраны ООПТ и информирование населения об ООПТ</w:t>
            </w:r>
          </w:p>
        </w:tc>
      </w:tr>
      <w:tr w:rsidR="00A002DC">
        <w:tc>
          <w:tcPr>
            <w:tcW w:w="1417" w:type="dxa"/>
          </w:tcPr>
          <w:p w:rsidR="00A002DC" w:rsidRDefault="00A002DC">
            <w:pPr>
              <w:pStyle w:val="ConsPlusNormal"/>
            </w:pPr>
            <w:r>
              <w:t>Ведомственные целевые программы, входящие в состав подпрограммы 2 (далее - ВЦП) (до 31.12.2023)</w:t>
            </w:r>
          </w:p>
        </w:tc>
        <w:tc>
          <w:tcPr>
            <w:tcW w:w="7608" w:type="dxa"/>
            <w:gridSpan w:val="8"/>
          </w:tcPr>
          <w:p w:rsidR="00A002DC" w:rsidRDefault="00A002DC">
            <w:pPr>
              <w:pStyle w:val="ConsPlusNormal"/>
              <w:jc w:val="both"/>
            </w:pPr>
            <w:r>
              <w:t>Отсутствуют</w:t>
            </w:r>
          </w:p>
        </w:tc>
      </w:tr>
      <w:tr w:rsidR="00A002DC">
        <w:tc>
          <w:tcPr>
            <w:tcW w:w="1417" w:type="dxa"/>
            <w:vMerge w:val="restart"/>
          </w:tcPr>
          <w:p w:rsidR="00A002DC" w:rsidRDefault="00A002DC">
            <w:pPr>
              <w:pStyle w:val="ConsPlusNormal"/>
            </w:pPr>
            <w:r>
              <w:t>Объем финансирования подпрограм</w:t>
            </w:r>
            <w:r>
              <w:lastRenderedPageBreak/>
              <w:t>мы 2, всего, в т.ч. по годам ее реализации, тыс. руб.</w:t>
            </w:r>
          </w:p>
        </w:tc>
        <w:tc>
          <w:tcPr>
            <w:tcW w:w="1417" w:type="dxa"/>
          </w:tcPr>
          <w:p w:rsidR="00A002DC" w:rsidRDefault="00A002DC">
            <w:pPr>
              <w:pStyle w:val="ConsPlusNormal"/>
              <w:jc w:val="center"/>
            </w:pPr>
            <w:r>
              <w:lastRenderedPageBreak/>
              <w:t>Источники</w:t>
            </w:r>
          </w:p>
        </w:tc>
        <w:tc>
          <w:tcPr>
            <w:tcW w:w="904" w:type="dxa"/>
          </w:tcPr>
          <w:p w:rsidR="00A002DC" w:rsidRDefault="00A002DC">
            <w:pPr>
              <w:pStyle w:val="ConsPlusNormal"/>
              <w:jc w:val="center"/>
            </w:pPr>
            <w:r>
              <w:t>Всего</w:t>
            </w:r>
          </w:p>
        </w:tc>
        <w:tc>
          <w:tcPr>
            <w:tcW w:w="784" w:type="dxa"/>
          </w:tcPr>
          <w:p w:rsidR="00A002DC" w:rsidRDefault="00A002DC">
            <w:pPr>
              <w:pStyle w:val="ConsPlusNormal"/>
              <w:jc w:val="center"/>
            </w:pPr>
            <w:r>
              <w:t>2021 год</w:t>
            </w:r>
          </w:p>
        </w:tc>
        <w:tc>
          <w:tcPr>
            <w:tcW w:w="784" w:type="dxa"/>
          </w:tcPr>
          <w:p w:rsidR="00A002DC" w:rsidRDefault="00A002DC">
            <w:pPr>
              <w:pStyle w:val="ConsPlusNormal"/>
              <w:jc w:val="center"/>
            </w:pPr>
            <w:r>
              <w:t>2022 год</w:t>
            </w:r>
          </w:p>
        </w:tc>
        <w:tc>
          <w:tcPr>
            <w:tcW w:w="904" w:type="dxa"/>
          </w:tcPr>
          <w:p w:rsidR="00A002DC" w:rsidRDefault="00A002DC">
            <w:pPr>
              <w:pStyle w:val="ConsPlusNormal"/>
              <w:jc w:val="center"/>
            </w:pPr>
            <w:r>
              <w:t>2023 год</w:t>
            </w:r>
          </w:p>
        </w:tc>
        <w:tc>
          <w:tcPr>
            <w:tcW w:w="944" w:type="dxa"/>
          </w:tcPr>
          <w:p w:rsidR="00A002DC" w:rsidRDefault="00A002DC">
            <w:pPr>
              <w:pStyle w:val="ConsPlusNormal"/>
              <w:jc w:val="center"/>
            </w:pPr>
            <w:r>
              <w:t>2024 год</w:t>
            </w:r>
          </w:p>
        </w:tc>
        <w:tc>
          <w:tcPr>
            <w:tcW w:w="964" w:type="dxa"/>
          </w:tcPr>
          <w:p w:rsidR="00A002DC" w:rsidRDefault="00A002DC">
            <w:pPr>
              <w:pStyle w:val="ConsPlusNormal"/>
              <w:jc w:val="center"/>
            </w:pPr>
            <w:r>
              <w:t>2025 год (прогнозный период)</w:t>
            </w:r>
          </w:p>
        </w:tc>
        <w:tc>
          <w:tcPr>
            <w:tcW w:w="907" w:type="dxa"/>
          </w:tcPr>
          <w:p w:rsidR="00A002DC" w:rsidRDefault="00A002DC">
            <w:pPr>
              <w:pStyle w:val="ConsPlusNormal"/>
              <w:jc w:val="center"/>
            </w:pPr>
            <w:r>
              <w:t xml:space="preserve">2026 год (прогнозный </w:t>
            </w:r>
            <w:r>
              <w:lastRenderedPageBreak/>
              <w:t>период)</w:t>
            </w:r>
          </w:p>
        </w:tc>
      </w:tr>
      <w:tr w:rsidR="00A002DC">
        <w:tc>
          <w:tcPr>
            <w:tcW w:w="1417" w:type="dxa"/>
            <w:vMerge/>
          </w:tcPr>
          <w:p w:rsidR="00A002DC" w:rsidRDefault="00A002DC">
            <w:pPr>
              <w:pStyle w:val="ConsPlusNormal"/>
            </w:pPr>
          </w:p>
        </w:tc>
        <w:tc>
          <w:tcPr>
            <w:tcW w:w="1417" w:type="dxa"/>
          </w:tcPr>
          <w:p w:rsidR="00A002DC" w:rsidRDefault="00A002DC">
            <w:pPr>
              <w:pStyle w:val="ConsPlusNormal"/>
            </w:pPr>
            <w:r>
              <w:t>Местный бюджет</w:t>
            </w:r>
          </w:p>
        </w:tc>
        <w:tc>
          <w:tcPr>
            <w:tcW w:w="904" w:type="dxa"/>
          </w:tcPr>
          <w:p w:rsidR="00A002DC" w:rsidRDefault="00A002DC">
            <w:pPr>
              <w:pStyle w:val="ConsPlusNormal"/>
              <w:jc w:val="right"/>
            </w:pPr>
            <w:r>
              <w:t>3514,81</w:t>
            </w:r>
          </w:p>
        </w:tc>
        <w:tc>
          <w:tcPr>
            <w:tcW w:w="784" w:type="dxa"/>
          </w:tcPr>
          <w:p w:rsidR="00A002DC" w:rsidRDefault="00A002DC">
            <w:pPr>
              <w:pStyle w:val="ConsPlusNormal"/>
              <w:jc w:val="right"/>
            </w:pPr>
            <w:r>
              <w:t>749,76</w:t>
            </w:r>
          </w:p>
        </w:tc>
        <w:tc>
          <w:tcPr>
            <w:tcW w:w="784" w:type="dxa"/>
          </w:tcPr>
          <w:p w:rsidR="00A002DC" w:rsidRDefault="00A002DC">
            <w:pPr>
              <w:pStyle w:val="ConsPlusNormal"/>
              <w:jc w:val="right"/>
            </w:pPr>
            <w:r>
              <w:t>680,96</w:t>
            </w:r>
          </w:p>
        </w:tc>
        <w:tc>
          <w:tcPr>
            <w:tcW w:w="904" w:type="dxa"/>
          </w:tcPr>
          <w:p w:rsidR="00A002DC" w:rsidRDefault="00A002DC">
            <w:pPr>
              <w:pStyle w:val="ConsPlusNormal"/>
              <w:jc w:val="right"/>
            </w:pPr>
            <w:r>
              <w:t>1109,53</w:t>
            </w:r>
          </w:p>
        </w:tc>
        <w:tc>
          <w:tcPr>
            <w:tcW w:w="944" w:type="dxa"/>
          </w:tcPr>
          <w:p w:rsidR="00A002DC" w:rsidRDefault="00A002DC">
            <w:pPr>
              <w:pStyle w:val="ConsPlusNormal"/>
              <w:jc w:val="right"/>
            </w:pPr>
            <w:r>
              <w:t>974,56</w:t>
            </w:r>
          </w:p>
        </w:tc>
        <w:tc>
          <w:tcPr>
            <w:tcW w:w="964" w:type="dxa"/>
          </w:tcPr>
          <w:p w:rsidR="00A002DC" w:rsidRDefault="00A002DC">
            <w:pPr>
              <w:pStyle w:val="ConsPlusNormal"/>
              <w:jc w:val="right"/>
            </w:pPr>
            <w:r>
              <w:t>1032,69</w:t>
            </w:r>
          </w:p>
        </w:tc>
        <w:tc>
          <w:tcPr>
            <w:tcW w:w="907" w:type="dxa"/>
          </w:tcPr>
          <w:p w:rsidR="00A002DC" w:rsidRDefault="00A002DC">
            <w:pPr>
              <w:pStyle w:val="ConsPlusNormal"/>
              <w:jc w:val="right"/>
            </w:pPr>
            <w:r>
              <w:t>1032,69</w:t>
            </w:r>
          </w:p>
        </w:tc>
      </w:tr>
      <w:tr w:rsidR="00A002DC">
        <w:tc>
          <w:tcPr>
            <w:tcW w:w="1417" w:type="dxa"/>
            <w:vMerge/>
          </w:tcPr>
          <w:p w:rsidR="00A002DC" w:rsidRDefault="00A002DC">
            <w:pPr>
              <w:pStyle w:val="ConsPlusNormal"/>
            </w:pPr>
          </w:p>
        </w:tc>
        <w:tc>
          <w:tcPr>
            <w:tcW w:w="1417" w:type="dxa"/>
          </w:tcPr>
          <w:p w:rsidR="00A002DC" w:rsidRDefault="00A002DC">
            <w:pPr>
              <w:pStyle w:val="ConsPlusNormal"/>
            </w:pPr>
            <w:r>
              <w:t>Другие источники:</w:t>
            </w:r>
          </w:p>
        </w:tc>
        <w:tc>
          <w:tcPr>
            <w:tcW w:w="904" w:type="dxa"/>
          </w:tcPr>
          <w:p w:rsidR="00A002DC" w:rsidRDefault="00A002DC">
            <w:pPr>
              <w:pStyle w:val="ConsPlusNormal"/>
            </w:pPr>
          </w:p>
        </w:tc>
        <w:tc>
          <w:tcPr>
            <w:tcW w:w="784" w:type="dxa"/>
          </w:tcPr>
          <w:p w:rsidR="00A002DC" w:rsidRDefault="00A002DC">
            <w:pPr>
              <w:pStyle w:val="ConsPlusNormal"/>
            </w:pPr>
          </w:p>
        </w:tc>
        <w:tc>
          <w:tcPr>
            <w:tcW w:w="784" w:type="dxa"/>
          </w:tcPr>
          <w:p w:rsidR="00A002DC" w:rsidRDefault="00A002DC">
            <w:pPr>
              <w:pStyle w:val="ConsPlusNormal"/>
            </w:pPr>
          </w:p>
        </w:tc>
        <w:tc>
          <w:tcPr>
            <w:tcW w:w="904" w:type="dxa"/>
          </w:tcPr>
          <w:p w:rsidR="00A002DC" w:rsidRDefault="00A002DC">
            <w:pPr>
              <w:pStyle w:val="ConsPlusNormal"/>
            </w:pPr>
          </w:p>
        </w:tc>
        <w:tc>
          <w:tcPr>
            <w:tcW w:w="944" w:type="dxa"/>
          </w:tcPr>
          <w:p w:rsidR="00A002DC" w:rsidRDefault="00A002DC">
            <w:pPr>
              <w:pStyle w:val="ConsPlusNormal"/>
            </w:pPr>
          </w:p>
        </w:tc>
        <w:tc>
          <w:tcPr>
            <w:tcW w:w="964" w:type="dxa"/>
          </w:tcPr>
          <w:p w:rsidR="00A002DC" w:rsidRDefault="00A002DC">
            <w:pPr>
              <w:pStyle w:val="ConsPlusNormal"/>
            </w:pPr>
          </w:p>
        </w:tc>
        <w:tc>
          <w:tcPr>
            <w:tcW w:w="907" w:type="dxa"/>
          </w:tcPr>
          <w:p w:rsidR="00A002DC" w:rsidRDefault="00A002DC">
            <w:pPr>
              <w:pStyle w:val="ConsPlusNormal"/>
            </w:pPr>
          </w:p>
        </w:tc>
      </w:tr>
      <w:tr w:rsidR="00A002DC">
        <w:tc>
          <w:tcPr>
            <w:tcW w:w="1417" w:type="dxa"/>
            <w:vMerge/>
          </w:tcPr>
          <w:p w:rsidR="00A002DC" w:rsidRDefault="00A002DC">
            <w:pPr>
              <w:pStyle w:val="ConsPlusNormal"/>
            </w:pPr>
          </w:p>
        </w:tc>
        <w:tc>
          <w:tcPr>
            <w:tcW w:w="1417" w:type="dxa"/>
          </w:tcPr>
          <w:p w:rsidR="00A002DC" w:rsidRDefault="00A002DC">
            <w:pPr>
              <w:pStyle w:val="ConsPlusNormal"/>
            </w:pPr>
            <w:r>
              <w:t>федеральный бюджет (по согласованию) (прогноз)</w:t>
            </w:r>
          </w:p>
        </w:tc>
        <w:tc>
          <w:tcPr>
            <w:tcW w:w="904" w:type="dxa"/>
          </w:tcPr>
          <w:p w:rsidR="00A002DC" w:rsidRDefault="00A002DC">
            <w:pPr>
              <w:pStyle w:val="ConsPlusNormal"/>
              <w:jc w:val="right"/>
            </w:pPr>
            <w:r>
              <w:t>0,00</w:t>
            </w:r>
          </w:p>
        </w:tc>
        <w:tc>
          <w:tcPr>
            <w:tcW w:w="784" w:type="dxa"/>
          </w:tcPr>
          <w:p w:rsidR="00A002DC" w:rsidRDefault="00A002DC">
            <w:pPr>
              <w:pStyle w:val="ConsPlusNormal"/>
              <w:jc w:val="right"/>
            </w:pPr>
            <w:r>
              <w:t>0,00</w:t>
            </w:r>
          </w:p>
        </w:tc>
        <w:tc>
          <w:tcPr>
            <w:tcW w:w="784" w:type="dxa"/>
          </w:tcPr>
          <w:p w:rsidR="00A002DC" w:rsidRDefault="00A002DC">
            <w:pPr>
              <w:pStyle w:val="ConsPlusNormal"/>
              <w:jc w:val="right"/>
            </w:pPr>
            <w:r>
              <w:t>0,00</w:t>
            </w:r>
          </w:p>
        </w:tc>
        <w:tc>
          <w:tcPr>
            <w:tcW w:w="904" w:type="dxa"/>
          </w:tcPr>
          <w:p w:rsidR="00A002DC" w:rsidRDefault="00A002DC">
            <w:pPr>
              <w:pStyle w:val="ConsPlusNormal"/>
              <w:jc w:val="right"/>
            </w:pPr>
            <w:r>
              <w:t>0,00</w:t>
            </w:r>
          </w:p>
        </w:tc>
        <w:tc>
          <w:tcPr>
            <w:tcW w:w="944" w:type="dxa"/>
          </w:tcPr>
          <w:p w:rsidR="00A002DC" w:rsidRDefault="00A002DC">
            <w:pPr>
              <w:pStyle w:val="ConsPlusNormal"/>
              <w:jc w:val="right"/>
            </w:pPr>
            <w:r>
              <w:t>0,00</w:t>
            </w:r>
          </w:p>
        </w:tc>
        <w:tc>
          <w:tcPr>
            <w:tcW w:w="964" w:type="dxa"/>
          </w:tcPr>
          <w:p w:rsidR="00A002DC" w:rsidRDefault="00A002DC">
            <w:pPr>
              <w:pStyle w:val="ConsPlusNormal"/>
              <w:jc w:val="right"/>
            </w:pPr>
            <w:r>
              <w:t>0,00</w:t>
            </w:r>
          </w:p>
        </w:tc>
        <w:tc>
          <w:tcPr>
            <w:tcW w:w="907" w:type="dxa"/>
          </w:tcPr>
          <w:p w:rsidR="00A002DC" w:rsidRDefault="00A002DC">
            <w:pPr>
              <w:pStyle w:val="ConsPlusNormal"/>
              <w:jc w:val="right"/>
            </w:pPr>
            <w:r>
              <w:t>0,00</w:t>
            </w:r>
          </w:p>
        </w:tc>
      </w:tr>
      <w:tr w:rsidR="00A002DC">
        <w:tc>
          <w:tcPr>
            <w:tcW w:w="1417" w:type="dxa"/>
            <w:vMerge/>
          </w:tcPr>
          <w:p w:rsidR="00A002DC" w:rsidRDefault="00A002DC">
            <w:pPr>
              <w:pStyle w:val="ConsPlusNormal"/>
            </w:pPr>
          </w:p>
        </w:tc>
        <w:tc>
          <w:tcPr>
            <w:tcW w:w="1417" w:type="dxa"/>
          </w:tcPr>
          <w:p w:rsidR="00A002DC" w:rsidRDefault="00A002DC">
            <w:pPr>
              <w:pStyle w:val="ConsPlusNormal"/>
            </w:pPr>
            <w:r>
              <w:t>бюджет Томской области (по согласованию) (прогноз)</w:t>
            </w:r>
          </w:p>
        </w:tc>
        <w:tc>
          <w:tcPr>
            <w:tcW w:w="904" w:type="dxa"/>
          </w:tcPr>
          <w:p w:rsidR="00A002DC" w:rsidRDefault="00A002DC">
            <w:pPr>
              <w:pStyle w:val="ConsPlusNormal"/>
              <w:jc w:val="right"/>
            </w:pPr>
            <w:r>
              <w:t>0,00</w:t>
            </w:r>
          </w:p>
        </w:tc>
        <w:tc>
          <w:tcPr>
            <w:tcW w:w="784" w:type="dxa"/>
          </w:tcPr>
          <w:p w:rsidR="00A002DC" w:rsidRDefault="00A002DC">
            <w:pPr>
              <w:pStyle w:val="ConsPlusNormal"/>
              <w:jc w:val="right"/>
            </w:pPr>
            <w:r>
              <w:t>0,00</w:t>
            </w:r>
          </w:p>
        </w:tc>
        <w:tc>
          <w:tcPr>
            <w:tcW w:w="784" w:type="dxa"/>
          </w:tcPr>
          <w:p w:rsidR="00A002DC" w:rsidRDefault="00A002DC">
            <w:pPr>
              <w:pStyle w:val="ConsPlusNormal"/>
              <w:jc w:val="right"/>
            </w:pPr>
            <w:r>
              <w:t>0,00</w:t>
            </w:r>
          </w:p>
        </w:tc>
        <w:tc>
          <w:tcPr>
            <w:tcW w:w="904" w:type="dxa"/>
          </w:tcPr>
          <w:p w:rsidR="00A002DC" w:rsidRDefault="00A002DC">
            <w:pPr>
              <w:pStyle w:val="ConsPlusNormal"/>
              <w:jc w:val="right"/>
            </w:pPr>
            <w:r>
              <w:t>0,00</w:t>
            </w:r>
          </w:p>
        </w:tc>
        <w:tc>
          <w:tcPr>
            <w:tcW w:w="944" w:type="dxa"/>
          </w:tcPr>
          <w:p w:rsidR="00A002DC" w:rsidRDefault="00A002DC">
            <w:pPr>
              <w:pStyle w:val="ConsPlusNormal"/>
              <w:jc w:val="right"/>
            </w:pPr>
            <w:r>
              <w:t>0,00</w:t>
            </w:r>
          </w:p>
        </w:tc>
        <w:tc>
          <w:tcPr>
            <w:tcW w:w="964" w:type="dxa"/>
          </w:tcPr>
          <w:p w:rsidR="00A002DC" w:rsidRDefault="00A002DC">
            <w:pPr>
              <w:pStyle w:val="ConsPlusNormal"/>
              <w:jc w:val="right"/>
            </w:pPr>
            <w:r>
              <w:t>0,00</w:t>
            </w:r>
          </w:p>
        </w:tc>
        <w:tc>
          <w:tcPr>
            <w:tcW w:w="907" w:type="dxa"/>
          </w:tcPr>
          <w:p w:rsidR="00A002DC" w:rsidRDefault="00A002DC">
            <w:pPr>
              <w:pStyle w:val="ConsPlusNormal"/>
              <w:jc w:val="right"/>
            </w:pPr>
            <w:r>
              <w:t>0,00</w:t>
            </w:r>
          </w:p>
        </w:tc>
      </w:tr>
      <w:tr w:rsidR="00A002DC">
        <w:tc>
          <w:tcPr>
            <w:tcW w:w="1417" w:type="dxa"/>
            <w:vMerge/>
          </w:tcPr>
          <w:p w:rsidR="00A002DC" w:rsidRDefault="00A002DC">
            <w:pPr>
              <w:pStyle w:val="ConsPlusNormal"/>
            </w:pPr>
          </w:p>
        </w:tc>
        <w:tc>
          <w:tcPr>
            <w:tcW w:w="1417" w:type="dxa"/>
          </w:tcPr>
          <w:p w:rsidR="00A002DC" w:rsidRDefault="00A002DC">
            <w:pPr>
              <w:pStyle w:val="ConsPlusNormal"/>
            </w:pPr>
            <w:r>
              <w:t>внебюджетные источники (по согласованию) (прогноз)</w:t>
            </w:r>
          </w:p>
        </w:tc>
        <w:tc>
          <w:tcPr>
            <w:tcW w:w="904" w:type="dxa"/>
          </w:tcPr>
          <w:p w:rsidR="00A002DC" w:rsidRDefault="00A002DC">
            <w:pPr>
              <w:pStyle w:val="ConsPlusNormal"/>
              <w:jc w:val="right"/>
            </w:pPr>
            <w:r>
              <w:t>0,00</w:t>
            </w:r>
          </w:p>
        </w:tc>
        <w:tc>
          <w:tcPr>
            <w:tcW w:w="784" w:type="dxa"/>
          </w:tcPr>
          <w:p w:rsidR="00A002DC" w:rsidRDefault="00A002DC">
            <w:pPr>
              <w:pStyle w:val="ConsPlusNormal"/>
              <w:jc w:val="right"/>
            </w:pPr>
            <w:r>
              <w:t>0,00</w:t>
            </w:r>
          </w:p>
        </w:tc>
        <w:tc>
          <w:tcPr>
            <w:tcW w:w="784" w:type="dxa"/>
          </w:tcPr>
          <w:p w:rsidR="00A002DC" w:rsidRDefault="00A002DC">
            <w:pPr>
              <w:pStyle w:val="ConsPlusNormal"/>
              <w:jc w:val="right"/>
            </w:pPr>
            <w:r>
              <w:t>0,00</w:t>
            </w:r>
          </w:p>
        </w:tc>
        <w:tc>
          <w:tcPr>
            <w:tcW w:w="904" w:type="dxa"/>
          </w:tcPr>
          <w:p w:rsidR="00A002DC" w:rsidRDefault="00A002DC">
            <w:pPr>
              <w:pStyle w:val="ConsPlusNormal"/>
              <w:jc w:val="right"/>
            </w:pPr>
            <w:r>
              <w:t>0,00</w:t>
            </w:r>
          </w:p>
        </w:tc>
        <w:tc>
          <w:tcPr>
            <w:tcW w:w="944" w:type="dxa"/>
          </w:tcPr>
          <w:p w:rsidR="00A002DC" w:rsidRDefault="00A002DC">
            <w:pPr>
              <w:pStyle w:val="ConsPlusNormal"/>
              <w:jc w:val="right"/>
            </w:pPr>
            <w:r>
              <w:t>0,00</w:t>
            </w:r>
          </w:p>
        </w:tc>
        <w:tc>
          <w:tcPr>
            <w:tcW w:w="964" w:type="dxa"/>
          </w:tcPr>
          <w:p w:rsidR="00A002DC" w:rsidRDefault="00A002DC">
            <w:pPr>
              <w:pStyle w:val="ConsPlusNormal"/>
              <w:jc w:val="right"/>
            </w:pPr>
            <w:r>
              <w:t>0,00</w:t>
            </w:r>
          </w:p>
        </w:tc>
        <w:tc>
          <w:tcPr>
            <w:tcW w:w="907" w:type="dxa"/>
          </w:tcPr>
          <w:p w:rsidR="00A002DC" w:rsidRDefault="00A002DC">
            <w:pPr>
              <w:pStyle w:val="ConsPlusNormal"/>
              <w:jc w:val="right"/>
            </w:pPr>
            <w:r>
              <w:t>0,00</w:t>
            </w:r>
          </w:p>
        </w:tc>
      </w:tr>
      <w:tr w:rsidR="00A002DC">
        <w:tc>
          <w:tcPr>
            <w:tcW w:w="1417" w:type="dxa"/>
            <w:vMerge/>
          </w:tcPr>
          <w:p w:rsidR="00A002DC" w:rsidRDefault="00A002DC">
            <w:pPr>
              <w:pStyle w:val="ConsPlusNormal"/>
            </w:pPr>
          </w:p>
        </w:tc>
        <w:tc>
          <w:tcPr>
            <w:tcW w:w="1417" w:type="dxa"/>
          </w:tcPr>
          <w:p w:rsidR="00A002DC" w:rsidRDefault="00A002DC">
            <w:pPr>
              <w:pStyle w:val="ConsPlusNormal"/>
            </w:pPr>
            <w:r>
              <w:t>Всего</w:t>
            </w:r>
          </w:p>
        </w:tc>
        <w:tc>
          <w:tcPr>
            <w:tcW w:w="904" w:type="dxa"/>
          </w:tcPr>
          <w:p w:rsidR="00A002DC" w:rsidRDefault="00A002DC">
            <w:pPr>
              <w:pStyle w:val="ConsPlusNormal"/>
              <w:jc w:val="right"/>
            </w:pPr>
            <w:r>
              <w:t>3514,81</w:t>
            </w:r>
          </w:p>
        </w:tc>
        <w:tc>
          <w:tcPr>
            <w:tcW w:w="784" w:type="dxa"/>
          </w:tcPr>
          <w:p w:rsidR="00A002DC" w:rsidRDefault="00A002DC">
            <w:pPr>
              <w:pStyle w:val="ConsPlusNormal"/>
              <w:jc w:val="right"/>
            </w:pPr>
            <w:r>
              <w:t>749,76</w:t>
            </w:r>
          </w:p>
        </w:tc>
        <w:tc>
          <w:tcPr>
            <w:tcW w:w="784" w:type="dxa"/>
          </w:tcPr>
          <w:p w:rsidR="00A002DC" w:rsidRDefault="00A002DC">
            <w:pPr>
              <w:pStyle w:val="ConsPlusNormal"/>
              <w:jc w:val="right"/>
            </w:pPr>
            <w:r>
              <w:t>680,96</w:t>
            </w:r>
          </w:p>
        </w:tc>
        <w:tc>
          <w:tcPr>
            <w:tcW w:w="904" w:type="dxa"/>
          </w:tcPr>
          <w:p w:rsidR="00A002DC" w:rsidRDefault="00A002DC">
            <w:pPr>
              <w:pStyle w:val="ConsPlusNormal"/>
              <w:jc w:val="right"/>
            </w:pPr>
            <w:r>
              <w:t>1109,53</w:t>
            </w:r>
          </w:p>
        </w:tc>
        <w:tc>
          <w:tcPr>
            <w:tcW w:w="944" w:type="dxa"/>
          </w:tcPr>
          <w:p w:rsidR="00A002DC" w:rsidRDefault="00A002DC">
            <w:pPr>
              <w:pStyle w:val="ConsPlusNormal"/>
              <w:jc w:val="right"/>
            </w:pPr>
            <w:r>
              <w:t>974,56</w:t>
            </w:r>
          </w:p>
        </w:tc>
        <w:tc>
          <w:tcPr>
            <w:tcW w:w="964" w:type="dxa"/>
          </w:tcPr>
          <w:p w:rsidR="00A002DC" w:rsidRDefault="00A002DC">
            <w:pPr>
              <w:pStyle w:val="ConsPlusNormal"/>
              <w:jc w:val="right"/>
            </w:pPr>
            <w:r>
              <w:t>1032,69</w:t>
            </w:r>
          </w:p>
        </w:tc>
        <w:tc>
          <w:tcPr>
            <w:tcW w:w="907" w:type="dxa"/>
          </w:tcPr>
          <w:p w:rsidR="00A002DC" w:rsidRDefault="00A002DC">
            <w:pPr>
              <w:pStyle w:val="ConsPlusNormal"/>
              <w:jc w:val="right"/>
            </w:pPr>
            <w:r>
              <w:t>1032,69</w:t>
            </w:r>
          </w:p>
        </w:tc>
      </w:tr>
    </w:tbl>
    <w:p w:rsidR="00A002DC" w:rsidRDefault="00A002DC">
      <w:pPr>
        <w:pStyle w:val="ConsPlusNormal"/>
        <w:jc w:val="both"/>
      </w:pPr>
    </w:p>
    <w:p w:rsidR="00A002DC" w:rsidRDefault="00A002DC">
      <w:pPr>
        <w:pStyle w:val="ConsPlusTitle"/>
        <w:jc w:val="center"/>
        <w:outlineLvl w:val="2"/>
      </w:pPr>
      <w:r>
        <w:t>I. ХАРАКТЕРИСТИКА ТЕКУЩЕГО СОСТОЯНИЯ СФЕРЫ</w:t>
      </w:r>
    </w:p>
    <w:p w:rsidR="00A002DC" w:rsidRDefault="00A002DC">
      <w:pPr>
        <w:pStyle w:val="ConsPlusTitle"/>
        <w:jc w:val="center"/>
      </w:pPr>
      <w:r>
        <w:t>РЕАЛИЗАЦИИ ПОДПРОГРАММЫ 2</w:t>
      </w:r>
    </w:p>
    <w:p w:rsidR="00A002DC" w:rsidRDefault="00A002DC">
      <w:pPr>
        <w:pStyle w:val="ConsPlusNormal"/>
        <w:jc w:val="both"/>
      </w:pPr>
    </w:p>
    <w:p w:rsidR="00A002DC" w:rsidRDefault="00A002DC">
      <w:pPr>
        <w:pStyle w:val="ConsPlusNormal"/>
        <w:ind w:firstLine="540"/>
        <w:jc w:val="both"/>
      </w:pPr>
      <w:r>
        <w:t xml:space="preserve">Согласно </w:t>
      </w:r>
      <w:hyperlink r:id="rId68">
        <w:r>
          <w:rPr>
            <w:color w:val="0000FF"/>
          </w:rPr>
          <w:t>Стратегии</w:t>
        </w:r>
      </w:hyperlink>
      <w:r>
        <w:t xml:space="preserve"> социально-экономического развития ЗАТО Северск Томской области на 2017 - 2030 годы, утвержденной решением Думы ЗАТО Северск от 17.12.2017 N 33/2 "Об утверждении Стратегии социально-экономического развития ЗАТО Северск на 2017 - 2030 годы", одним из основных направлений обеспечения экологической безопасности является развитие особо охраняемых природных зон как компонентов природного комплекса. В рамках данного направления предполагается реализация мер организации научно обоснованного использования особо охраняемой природной территории местного значения "Озерный комплекс пос. Самусь ЗАТО Северск" в рекреационных и культурно-образовательных целях, а также выявление новых природных территорий для перевода в режим особо охраняемых природных территорий для использования в рекреационных целях.</w:t>
      </w:r>
    </w:p>
    <w:p w:rsidR="00A002DC" w:rsidRDefault="00A002DC">
      <w:pPr>
        <w:pStyle w:val="ConsPlusNormal"/>
        <w:spacing w:before="220"/>
        <w:ind w:firstLine="540"/>
        <w:jc w:val="both"/>
      </w:pPr>
      <w:r>
        <w:t>Содержание особо охраняемой природной территории местного значения связано с решением следующих проблем:</w:t>
      </w:r>
    </w:p>
    <w:p w:rsidR="00A002DC" w:rsidRDefault="00A002DC">
      <w:pPr>
        <w:pStyle w:val="ConsPlusNormal"/>
        <w:spacing w:before="220"/>
        <w:ind w:firstLine="540"/>
        <w:jc w:val="both"/>
      </w:pPr>
      <w:r>
        <w:t>- сохранение озерного комплекса;</w:t>
      </w:r>
    </w:p>
    <w:p w:rsidR="00A002DC" w:rsidRDefault="00A002DC">
      <w:pPr>
        <w:pStyle w:val="ConsPlusNormal"/>
        <w:spacing w:before="220"/>
        <w:ind w:firstLine="540"/>
        <w:jc w:val="both"/>
      </w:pPr>
      <w:r>
        <w:t>- сохранение лесов ООПТ;</w:t>
      </w:r>
    </w:p>
    <w:p w:rsidR="00A002DC" w:rsidRDefault="00A002DC">
      <w:pPr>
        <w:pStyle w:val="ConsPlusNormal"/>
        <w:spacing w:before="220"/>
        <w:ind w:firstLine="540"/>
        <w:jc w:val="both"/>
      </w:pPr>
      <w:r>
        <w:t>- организация экологически целесообразного использования водосборного бассейна озер;</w:t>
      </w:r>
    </w:p>
    <w:p w:rsidR="00A002DC" w:rsidRDefault="00A002DC">
      <w:pPr>
        <w:pStyle w:val="ConsPlusNormal"/>
        <w:spacing w:before="220"/>
        <w:ind w:firstLine="540"/>
        <w:jc w:val="both"/>
      </w:pPr>
      <w:r>
        <w:t>- поддержание благоприятного экологического баланса в гидрологической системе озерного комплекса;</w:t>
      </w:r>
    </w:p>
    <w:p w:rsidR="00A002DC" w:rsidRDefault="00A002DC">
      <w:pPr>
        <w:pStyle w:val="ConsPlusNormal"/>
        <w:spacing w:before="220"/>
        <w:ind w:firstLine="540"/>
        <w:jc w:val="both"/>
      </w:pPr>
      <w:r>
        <w:t>- создание условий для отдыха населения и сохранение рекреационных ресурсов;</w:t>
      </w:r>
    </w:p>
    <w:p w:rsidR="00A002DC" w:rsidRDefault="00A002DC">
      <w:pPr>
        <w:pStyle w:val="ConsPlusNormal"/>
        <w:spacing w:before="220"/>
        <w:ind w:firstLine="540"/>
        <w:jc w:val="both"/>
      </w:pPr>
      <w:r>
        <w:lastRenderedPageBreak/>
        <w:t>- сохранение оптимальной структуры местного ландшафта и разнообразия природных комплексов и их модификаций, сформировавшихся в процессе длительного освоения и традиционного использования территории ландшафтов;</w:t>
      </w:r>
    </w:p>
    <w:p w:rsidR="00A002DC" w:rsidRDefault="00A002DC">
      <w:pPr>
        <w:pStyle w:val="ConsPlusNormal"/>
        <w:spacing w:before="220"/>
        <w:ind w:firstLine="540"/>
        <w:jc w:val="both"/>
      </w:pPr>
      <w:r>
        <w:t>- разработка и внедрение методов охраны природы в условиях рекреационного использования территории.</w:t>
      </w:r>
    </w:p>
    <w:p w:rsidR="00A002DC" w:rsidRDefault="00A002DC">
      <w:pPr>
        <w:pStyle w:val="ConsPlusNormal"/>
        <w:spacing w:before="220"/>
        <w:ind w:firstLine="540"/>
        <w:jc w:val="both"/>
      </w:pPr>
      <w:r>
        <w:t>Подпрограмма 2 "Содержание особо охраняемой природной территории местного значения "Озерный комплекс пос. Самусь ЗАТО Северск" является логическим продолжением предыдущих программ по развитию и содержанию ООПТ, поскольку задачи охраны и содержания ООПТ не могут ограничиваться временными рамками и требуют соответствующего целевого финансирования из года в год. Такие проблемы, как ликвидация несанкционированных свалок на ООПТ, уборка пляжей, непосредственно связаны с уровнем экологического воспитания и образования граждан и не решаются в короткие сроки в рамках одной Программы. Однако обращение внимания граждан на проблемы охраны ООПТ и создание цивилизованных условий для отдыха населения будут способствовать укоренению в сознании населения бережного отношения к природе, ее сохранению и восстановлению.</w:t>
      </w:r>
    </w:p>
    <w:p w:rsidR="00A002DC" w:rsidRDefault="00A002DC">
      <w:pPr>
        <w:pStyle w:val="ConsPlusNormal"/>
        <w:jc w:val="both"/>
      </w:pPr>
    </w:p>
    <w:p w:rsidR="00A002DC" w:rsidRDefault="00A002DC">
      <w:pPr>
        <w:pStyle w:val="ConsPlusTitle"/>
        <w:jc w:val="center"/>
        <w:outlineLvl w:val="2"/>
      </w:pPr>
      <w:r>
        <w:t>II. ЦЕЛИ И ЗАДАЧИ ПОДПРОГРАММЫ 2, СРОКИ</w:t>
      </w:r>
    </w:p>
    <w:p w:rsidR="00A002DC" w:rsidRDefault="00A002DC">
      <w:pPr>
        <w:pStyle w:val="ConsPlusTitle"/>
        <w:jc w:val="center"/>
      </w:pPr>
      <w:r>
        <w:t>ЕЕ РЕАЛИЗАЦИИ, ЦЕЛЕВЫЕ ПОКАЗАТЕЛИ (ИНДИКАТОРЫ)</w:t>
      </w:r>
    </w:p>
    <w:p w:rsidR="00A002DC" w:rsidRDefault="00A002DC">
      <w:pPr>
        <w:pStyle w:val="ConsPlusTitle"/>
        <w:jc w:val="center"/>
      </w:pPr>
      <w:r>
        <w:t>РЕЗУЛЬТАТИВНОСТИ РЕАЛИЗАЦИИ ПОДПРОГРАММЫ 2</w:t>
      </w:r>
    </w:p>
    <w:p w:rsidR="00A002DC" w:rsidRDefault="00A002DC">
      <w:pPr>
        <w:pStyle w:val="ConsPlusNormal"/>
        <w:jc w:val="both"/>
      </w:pPr>
    </w:p>
    <w:p w:rsidR="00A002DC" w:rsidRDefault="00A002DC">
      <w:pPr>
        <w:pStyle w:val="ConsPlusNormal"/>
        <w:ind w:firstLine="540"/>
        <w:jc w:val="both"/>
      </w:pPr>
      <w:r>
        <w:t>Целью подпрограммы 2 является сохранение природных объектов на особо охраняемой природной территории и создание нормальных условий для рекреации.</w:t>
      </w:r>
    </w:p>
    <w:p w:rsidR="00A002DC" w:rsidRDefault="00A002DC">
      <w:pPr>
        <w:pStyle w:val="ConsPlusNormal"/>
        <w:spacing w:before="220"/>
        <w:ind w:firstLine="540"/>
        <w:jc w:val="both"/>
      </w:pPr>
      <w:r>
        <w:t>Цель направлена на обеспечение конституционного права на благоприятную окружающую среду для всех граждан, находящихся на территории ЗАТО Северск.</w:t>
      </w:r>
    </w:p>
    <w:p w:rsidR="00A002DC" w:rsidRDefault="00A002DC">
      <w:pPr>
        <w:pStyle w:val="ConsPlusNormal"/>
        <w:spacing w:before="220"/>
        <w:ind w:firstLine="540"/>
        <w:jc w:val="both"/>
      </w:pPr>
      <w:r>
        <w:t>Для достижения поставленной цели необходимо решение следующих задач:</w:t>
      </w:r>
    </w:p>
    <w:p w:rsidR="00A002DC" w:rsidRDefault="00A002DC">
      <w:pPr>
        <w:pStyle w:val="ConsPlusNormal"/>
        <w:spacing w:before="220"/>
        <w:ind w:firstLine="540"/>
        <w:jc w:val="both"/>
      </w:pPr>
      <w:r>
        <w:t>1) гидрологические исследования водной экосистемы, обследование состояния лесов ООПТ;</w:t>
      </w:r>
    </w:p>
    <w:p w:rsidR="00A002DC" w:rsidRDefault="00A002DC">
      <w:pPr>
        <w:pStyle w:val="ConsPlusNormal"/>
        <w:spacing w:before="220"/>
        <w:ind w:firstLine="540"/>
        <w:jc w:val="both"/>
      </w:pPr>
      <w:r>
        <w:t>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w:t>
      </w:r>
    </w:p>
    <w:p w:rsidR="00A002DC" w:rsidRDefault="00A002DC">
      <w:pPr>
        <w:pStyle w:val="ConsPlusNormal"/>
        <w:spacing w:before="220"/>
        <w:ind w:firstLine="540"/>
        <w:jc w:val="both"/>
      </w:pPr>
      <w:r>
        <w:t>3) обеспечение охраны ООПТ и информирование населения об ООПТ.</w:t>
      </w:r>
    </w:p>
    <w:p w:rsidR="00A002DC" w:rsidRDefault="00A002DC">
      <w:pPr>
        <w:pStyle w:val="ConsPlusNormal"/>
        <w:spacing w:before="220"/>
        <w:ind w:firstLine="540"/>
        <w:jc w:val="both"/>
      </w:pPr>
      <w:r>
        <w:t>Реализация подпрограммы 2 в соответствии с основными задачами позволит:</w:t>
      </w:r>
    </w:p>
    <w:p w:rsidR="00A002DC" w:rsidRDefault="00A002DC">
      <w:pPr>
        <w:pStyle w:val="ConsPlusNormal"/>
        <w:spacing w:before="220"/>
        <w:ind w:firstLine="540"/>
        <w:jc w:val="both"/>
      </w:pPr>
      <w:r>
        <w:t>- по мероприятию "Обследование состояния природных объектов ООПТ":</w:t>
      </w:r>
    </w:p>
    <w:p w:rsidR="00A002DC" w:rsidRDefault="00A002DC">
      <w:pPr>
        <w:pStyle w:val="ConsPlusNormal"/>
        <w:spacing w:before="220"/>
        <w:ind w:firstLine="540"/>
        <w:jc w:val="both"/>
      </w:pPr>
      <w:r>
        <w:t>предотвратить деградацию водных объектов общей площадью свыше 160 га, защитных лесов на территории 3434 га;</w:t>
      </w:r>
    </w:p>
    <w:p w:rsidR="00A002DC" w:rsidRDefault="00A002DC">
      <w:pPr>
        <w:pStyle w:val="ConsPlusNormal"/>
        <w:spacing w:before="220"/>
        <w:ind w:firstLine="540"/>
        <w:jc w:val="both"/>
      </w:pPr>
      <w:r>
        <w:t>обеспечить территориальную целостность и целевое использования земель ООПТ;</w:t>
      </w:r>
    </w:p>
    <w:p w:rsidR="00A002DC" w:rsidRDefault="00A002DC">
      <w:pPr>
        <w:pStyle w:val="ConsPlusNormal"/>
        <w:spacing w:before="220"/>
        <w:ind w:firstLine="540"/>
        <w:jc w:val="both"/>
      </w:pPr>
      <w:r>
        <w:t>разработать эффективные методы для восстановления последствий антропогенных нагрузок, влияющих на озерную систему;</w:t>
      </w:r>
    </w:p>
    <w:p w:rsidR="00A002DC" w:rsidRDefault="00A002DC">
      <w:pPr>
        <w:pStyle w:val="ConsPlusNormal"/>
        <w:spacing w:before="220"/>
        <w:ind w:firstLine="540"/>
        <w:jc w:val="both"/>
      </w:pPr>
      <w:r>
        <w:t>- по мероприятию "Содержание рекреационной зоны ООПТ":</w:t>
      </w:r>
    </w:p>
    <w:p w:rsidR="00A002DC" w:rsidRDefault="00A002DC">
      <w:pPr>
        <w:pStyle w:val="ConsPlusNormal"/>
        <w:spacing w:before="220"/>
        <w:ind w:firstLine="540"/>
        <w:jc w:val="both"/>
      </w:pPr>
      <w:r>
        <w:t>провести корректировку проекта рекультивации свалки твердых бытовых отходов у озера Мальцево;</w:t>
      </w:r>
    </w:p>
    <w:p w:rsidR="00A002DC" w:rsidRDefault="00A002DC">
      <w:pPr>
        <w:pStyle w:val="ConsPlusNormal"/>
        <w:spacing w:before="220"/>
        <w:ind w:firstLine="540"/>
        <w:jc w:val="both"/>
      </w:pPr>
      <w:r>
        <w:t xml:space="preserve">восстановить хозяйственную значимость и ценность территории площадью до 8,0 га, занятой свалкой ТБО пос. Самусь, путем рекультивации свалки, являющейся источником экологической </w:t>
      </w:r>
      <w:r>
        <w:lastRenderedPageBreak/>
        <w:t>опасности не только для ООПТ, но и для ближайших населенных пунктов (дер. Семиозерки, пос. Самусь);</w:t>
      </w:r>
    </w:p>
    <w:p w:rsidR="00A002DC" w:rsidRDefault="00A002DC">
      <w:pPr>
        <w:pStyle w:val="ConsPlusNormal"/>
        <w:spacing w:before="220"/>
        <w:ind w:firstLine="540"/>
        <w:jc w:val="both"/>
      </w:pPr>
      <w:r>
        <w:t>предотвратить захламление ООПТ отходами производства и потребления;</w:t>
      </w:r>
    </w:p>
    <w:p w:rsidR="00A002DC" w:rsidRDefault="00A002DC">
      <w:pPr>
        <w:pStyle w:val="ConsPlusNormal"/>
        <w:spacing w:before="220"/>
        <w:ind w:firstLine="540"/>
        <w:jc w:val="both"/>
      </w:pPr>
      <w:r>
        <w:t>повысить качество отдыха населения на озерах пос. Самусь;</w:t>
      </w:r>
    </w:p>
    <w:p w:rsidR="00A002DC" w:rsidRDefault="00A002DC">
      <w:pPr>
        <w:pStyle w:val="ConsPlusNormal"/>
        <w:spacing w:before="220"/>
        <w:ind w:firstLine="540"/>
        <w:jc w:val="both"/>
      </w:pPr>
      <w:r>
        <w:t>создать условия для улучшения экологической и санитарной обстановки на ООПТ;</w:t>
      </w:r>
    </w:p>
    <w:p w:rsidR="00A002DC" w:rsidRDefault="00A002DC">
      <w:pPr>
        <w:pStyle w:val="ConsPlusNormal"/>
        <w:spacing w:before="220"/>
        <w:ind w:firstLine="540"/>
        <w:jc w:val="both"/>
      </w:pPr>
      <w:r>
        <w:t>- по мероприятию "Организация охраны ООПТ и повышение информированности населения о правилах поведения на территории ООПТ":</w:t>
      </w:r>
    </w:p>
    <w:p w:rsidR="00A002DC" w:rsidRDefault="00A002DC">
      <w:pPr>
        <w:pStyle w:val="ConsPlusNormal"/>
        <w:spacing w:before="220"/>
        <w:ind w:firstLine="540"/>
        <w:jc w:val="both"/>
      </w:pPr>
      <w:r>
        <w:t>усилить меры по профилактике и предотвращению совершения правонарушений на ООПТ;</w:t>
      </w:r>
    </w:p>
    <w:p w:rsidR="00A002DC" w:rsidRDefault="00A002DC">
      <w:pPr>
        <w:pStyle w:val="ConsPlusNormal"/>
        <w:spacing w:before="220"/>
        <w:ind w:firstLine="540"/>
        <w:jc w:val="both"/>
      </w:pPr>
      <w:r>
        <w:t>предотвращать, выявлять и пресекать нарушения законодательства в области охраны окружающей среды и соблюдения режима ООПТ;</w:t>
      </w:r>
    </w:p>
    <w:p w:rsidR="00A002DC" w:rsidRDefault="00A002DC">
      <w:pPr>
        <w:pStyle w:val="ConsPlusNormal"/>
        <w:spacing w:before="220"/>
        <w:ind w:firstLine="540"/>
        <w:jc w:val="both"/>
      </w:pPr>
      <w:r>
        <w:t>увеличить количество граждан, воспользовавшихся эколого-просветительскими услугами, предоставленными на ООПТ;</w:t>
      </w:r>
    </w:p>
    <w:p w:rsidR="00A002DC" w:rsidRDefault="00A002DC">
      <w:pPr>
        <w:pStyle w:val="ConsPlusNormal"/>
        <w:spacing w:before="220"/>
        <w:ind w:firstLine="540"/>
        <w:jc w:val="both"/>
      </w:pPr>
      <w:r>
        <w:t>создать в информационно-телекоммуникационной сети "Интернет" открытый доступ населения к информации об ООПТ.</w:t>
      </w:r>
    </w:p>
    <w:p w:rsidR="00A002DC" w:rsidRDefault="00A002DC">
      <w:pPr>
        <w:pStyle w:val="ConsPlusNormal"/>
        <w:spacing w:before="220"/>
        <w:ind w:firstLine="540"/>
        <w:jc w:val="both"/>
      </w:pPr>
      <w:r>
        <w:t>Сроки реализации подпрограммы 2: 2021 - 2024 годы.</w:t>
      </w:r>
    </w:p>
    <w:p w:rsidR="00A002DC" w:rsidRDefault="00A002DC">
      <w:pPr>
        <w:pStyle w:val="ConsPlusNormal"/>
        <w:spacing w:before="220"/>
        <w:ind w:firstLine="540"/>
        <w:jc w:val="both"/>
      </w:pPr>
      <w:r>
        <w:t>Этапы реализации подпрограммы 2 не предусмотрены.</w:t>
      </w:r>
    </w:p>
    <w:p w:rsidR="00A002DC" w:rsidRDefault="00A002DC">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rsidR="00A002DC" w:rsidRDefault="00A002DC">
      <w:pPr>
        <w:pStyle w:val="ConsPlusNormal"/>
        <w:jc w:val="both"/>
      </w:pPr>
    </w:p>
    <w:p w:rsidR="00A002DC" w:rsidRDefault="00A002DC">
      <w:pPr>
        <w:pStyle w:val="ConsPlusTitle"/>
        <w:jc w:val="center"/>
        <w:outlineLvl w:val="3"/>
      </w:pPr>
      <w:r>
        <w:t>Сведения о составе и значениях целевых показателей</w:t>
      </w:r>
    </w:p>
    <w:p w:rsidR="00A002DC" w:rsidRDefault="00A002DC">
      <w:pPr>
        <w:pStyle w:val="ConsPlusTitle"/>
        <w:jc w:val="center"/>
      </w:pPr>
      <w:r>
        <w:t>(индикаторов) результативности подпрограммы 2</w:t>
      </w:r>
    </w:p>
    <w:p w:rsidR="00A002DC" w:rsidRDefault="00A002DC">
      <w:pPr>
        <w:pStyle w:val="ConsPlusTitle"/>
        <w:jc w:val="center"/>
      </w:pPr>
      <w:r>
        <w:t>"Содержание особо охраняемой природной территории</w:t>
      </w:r>
    </w:p>
    <w:p w:rsidR="00A002DC" w:rsidRDefault="00A002DC">
      <w:pPr>
        <w:pStyle w:val="ConsPlusTitle"/>
        <w:jc w:val="center"/>
      </w:pPr>
      <w:r>
        <w:t>местного значения "Озерный комплекс пос. Самусь</w:t>
      </w:r>
    </w:p>
    <w:p w:rsidR="00A002DC" w:rsidRDefault="00A002DC">
      <w:pPr>
        <w:pStyle w:val="ConsPlusTitle"/>
        <w:jc w:val="center"/>
      </w:pPr>
      <w:r>
        <w:t>ЗАТО Северск" муниципальной программы "Охрана окружающей</w:t>
      </w:r>
    </w:p>
    <w:p w:rsidR="00A002DC" w:rsidRDefault="00A002DC">
      <w:pPr>
        <w:pStyle w:val="ConsPlusTitle"/>
        <w:jc w:val="center"/>
      </w:pPr>
      <w:r>
        <w:t>среды на территории ЗАТО Северск"</w:t>
      </w:r>
    </w:p>
    <w:p w:rsidR="00A002DC" w:rsidRDefault="00A002DC">
      <w:pPr>
        <w:pStyle w:val="ConsPlusNormal"/>
        <w:jc w:val="center"/>
      </w:pPr>
    </w:p>
    <w:p w:rsidR="00A002DC" w:rsidRDefault="00A002DC">
      <w:pPr>
        <w:pStyle w:val="ConsPlusNormal"/>
        <w:jc w:val="center"/>
      </w:pPr>
      <w:r>
        <w:t xml:space="preserve">(в ред. </w:t>
      </w:r>
      <w:hyperlink r:id="rId69">
        <w:r>
          <w:rPr>
            <w:color w:val="0000FF"/>
          </w:rPr>
          <w:t>постановления</w:t>
        </w:r>
      </w:hyperlink>
      <w:r>
        <w:t xml:space="preserve"> Администрации ЗАТО Северск</w:t>
      </w:r>
    </w:p>
    <w:p w:rsidR="00A002DC" w:rsidRDefault="00A002DC">
      <w:pPr>
        <w:pStyle w:val="ConsPlusNormal"/>
        <w:jc w:val="center"/>
      </w:pPr>
      <w:r>
        <w:t>от 11.12.2024 N 4733-па)</w:t>
      </w:r>
    </w:p>
    <w:p w:rsidR="00A002DC" w:rsidRDefault="00A002DC">
      <w:pPr>
        <w:pStyle w:val="ConsPlusNormal"/>
        <w:jc w:val="both"/>
      </w:pPr>
    </w:p>
    <w:p w:rsidR="00A002DC" w:rsidRDefault="00A002DC">
      <w:pPr>
        <w:pStyle w:val="ConsPlusNormal"/>
        <w:jc w:val="right"/>
      </w:pPr>
      <w:r>
        <w:t>Таблица 1</w:t>
      </w:r>
    </w:p>
    <w:p w:rsidR="00A002DC" w:rsidRDefault="00A002DC">
      <w:pPr>
        <w:pStyle w:val="ConsPlusNormal"/>
        <w:jc w:val="both"/>
      </w:pPr>
    </w:p>
    <w:p w:rsidR="00A002DC" w:rsidRDefault="00A002DC">
      <w:pPr>
        <w:pStyle w:val="ConsPlusNormal"/>
        <w:sectPr w:rsidR="00A002D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438"/>
        <w:gridCol w:w="850"/>
        <w:gridCol w:w="604"/>
        <w:gridCol w:w="604"/>
        <w:gridCol w:w="604"/>
        <w:gridCol w:w="604"/>
        <w:gridCol w:w="604"/>
        <w:gridCol w:w="604"/>
        <w:gridCol w:w="850"/>
        <w:gridCol w:w="850"/>
        <w:gridCol w:w="1134"/>
        <w:gridCol w:w="1701"/>
        <w:gridCol w:w="1701"/>
      </w:tblGrid>
      <w:tr w:rsidR="00A002DC">
        <w:tc>
          <w:tcPr>
            <w:tcW w:w="454" w:type="dxa"/>
            <w:vMerge w:val="restart"/>
          </w:tcPr>
          <w:p w:rsidR="00A002DC" w:rsidRDefault="00A002DC">
            <w:pPr>
              <w:pStyle w:val="ConsPlusNormal"/>
              <w:jc w:val="center"/>
            </w:pPr>
            <w:r>
              <w:lastRenderedPageBreak/>
              <w:t>N п/п</w:t>
            </w:r>
          </w:p>
        </w:tc>
        <w:tc>
          <w:tcPr>
            <w:tcW w:w="2438" w:type="dxa"/>
            <w:vMerge w:val="restart"/>
          </w:tcPr>
          <w:p w:rsidR="00A002DC" w:rsidRDefault="00A002DC">
            <w:pPr>
              <w:pStyle w:val="ConsPlusNormal"/>
              <w:jc w:val="center"/>
            </w:pPr>
            <w:r>
              <w:t>Наименование целевого показателя (индикатора)</w:t>
            </w:r>
          </w:p>
        </w:tc>
        <w:tc>
          <w:tcPr>
            <w:tcW w:w="850" w:type="dxa"/>
            <w:vMerge w:val="restart"/>
          </w:tcPr>
          <w:p w:rsidR="00A002DC" w:rsidRDefault="00A002DC">
            <w:pPr>
              <w:pStyle w:val="ConsPlusNormal"/>
              <w:jc w:val="center"/>
            </w:pPr>
            <w:r>
              <w:t>Единица измерения</w:t>
            </w:r>
          </w:p>
        </w:tc>
        <w:tc>
          <w:tcPr>
            <w:tcW w:w="5324" w:type="dxa"/>
            <w:gridSpan w:val="8"/>
          </w:tcPr>
          <w:p w:rsidR="00A002DC" w:rsidRDefault="00A002DC">
            <w:pPr>
              <w:pStyle w:val="ConsPlusNormal"/>
              <w:jc w:val="center"/>
            </w:pPr>
            <w:r>
              <w:t>Значения целевых показателей</w:t>
            </w:r>
          </w:p>
        </w:tc>
        <w:tc>
          <w:tcPr>
            <w:tcW w:w="1134" w:type="dxa"/>
            <w:vMerge w:val="restart"/>
          </w:tcPr>
          <w:p w:rsidR="00A002DC" w:rsidRDefault="00A002DC">
            <w:pPr>
              <w:pStyle w:val="ConsPlusNormal"/>
              <w:jc w:val="center"/>
            </w:pPr>
            <w:r>
              <w:t>Периодичность сбора данных</w:t>
            </w:r>
          </w:p>
        </w:tc>
        <w:tc>
          <w:tcPr>
            <w:tcW w:w="1701" w:type="dxa"/>
            <w:vMerge w:val="restart"/>
          </w:tcPr>
          <w:p w:rsidR="00A002DC" w:rsidRDefault="00A002DC">
            <w:pPr>
              <w:pStyle w:val="ConsPlusNormal"/>
              <w:jc w:val="center"/>
            </w:pPr>
            <w:r>
              <w:t>Метод сбора информации</w:t>
            </w:r>
          </w:p>
        </w:tc>
        <w:tc>
          <w:tcPr>
            <w:tcW w:w="1701" w:type="dxa"/>
            <w:vMerge w:val="restart"/>
          </w:tcPr>
          <w:p w:rsidR="00A002DC" w:rsidRDefault="00A002DC">
            <w:pPr>
              <w:pStyle w:val="ConsPlusNormal"/>
              <w:jc w:val="center"/>
            </w:pPr>
            <w:r>
              <w:t>Ответственный за сбор данных по показателю</w:t>
            </w:r>
          </w:p>
        </w:tc>
      </w:tr>
      <w:tr w:rsidR="00A002DC">
        <w:tc>
          <w:tcPr>
            <w:tcW w:w="454" w:type="dxa"/>
            <w:vMerge/>
          </w:tcPr>
          <w:p w:rsidR="00A002DC" w:rsidRDefault="00A002DC">
            <w:pPr>
              <w:pStyle w:val="ConsPlusNormal"/>
            </w:pPr>
          </w:p>
        </w:tc>
        <w:tc>
          <w:tcPr>
            <w:tcW w:w="2438" w:type="dxa"/>
            <w:vMerge/>
          </w:tcPr>
          <w:p w:rsidR="00A002DC" w:rsidRDefault="00A002DC">
            <w:pPr>
              <w:pStyle w:val="ConsPlusNormal"/>
            </w:pPr>
          </w:p>
        </w:tc>
        <w:tc>
          <w:tcPr>
            <w:tcW w:w="850" w:type="dxa"/>
            <w:vMerge/>
          </w:tcPr>
          <w:p w:rsidR="00A002DC" w:rsidRDefault="00A002DC">
            <w:pPr>
              <w:pStyle w:val="ConsPlusNormal"/>
            </w:pPr>
          </w:p>
        </w:tc>
        <w:tc>
          <w:tcPr>
            <w:tcW w:w="604" w:type="dxa"/>
          </w:tcPr>
          <w:p w:rsidR="00A002DC" w:rsidRDefault="00A002DC">
            <w:pPr>
              <w:pStyle w:val="ConsPlusNormal"/>
              <w:jc w:val="center"/>
            </w:pPr>
            <w:r>
              <w:t>2019 год</w:t>
            </w:r>
          </w:p>
        </w:tc>
        <w:tc>
          <w:tcPr>
            <w:tcW w:w="604" w:type="dxa"/>
          </w:tcPr>
          <w:p w:rsidR="00A002DC" w:rsidRDefault="00A002DC">
            <w:pPr>
              <w:pStyle w:val="ConsPlusNormal"/>
              <w:jc w:val="center"/>
            </w:pPr>
            <w:r>
              <w:t>2020 год</w:t>
            </w:r>
          </w:p>
        </w:tc>
        <w:tc>
          <w:tcPr>
            <w:tcW w:w="604" w:type="dxa"/>
          </w:tcPr>
          <w:p w:rsidR="00A002DC" w:rsidRDefault="00A002DC">
            <w:pPr>
              <w:pStyle w:val="ConsPlusNormal"/>
              <w:jc w:val="center"/>
            </w:pPr>
            <w:r>
              <w:t>2021 год</w:t>
            </w:r>
          </w:p>
        </w:tc>
        <w:tc>
          <w:tcPr>
            <w:tcW w:w="604" w:type="dxa"/>
          </w:tcPr>
          <w:p w:rsidR="00A002DC" w:rsidRDefault="00A002DC">
            <w:pPr>
              <w:pStyle w:val="ConsPlusNormal"/>
              <w:jc w:val="center"/>
            </w:pPr>
            <w:r>
              <w:t>2022 год</w:t>
            </w:r>
          </w:p>
        </w:tc>
        <w:tc>
          <w:tcPr>
            <w:tcW w:w="604" w:type="dxa"/>
          </w:tcPr>
          <w:p w:rsidR="00A002DC" w:rsidRDefault="00A002DC">
            <w:pPr>
              <w:pStyle w:val="ConsPlusNormal"/>
              <w:jc w:val="center"/>
            </w:pPr>
            <w:r>
              <w:t>2023 год</w:t>
            </w:r>
          </w:p>
        </w:tc>
        <w:tc>
          <w:tcPr>
            <w:tcW w:w="604" w:type="dxa"/>
          </w:tcPr>
          <w:p w:rsidR="00A002DC" w:rsidRDefault="00A002DC">
            <w:pPr>
              <w:pStyle w:val="ConsPlusNormal"/>
              <w:jc w:val="center"/>
            </w:pPr>
            <w:r>
              <w:t>2024 год</w:t>
            </w:r>
          </w:p>
        </w:tc>
        <w:tc>
          <w:tcPr>
            <w:tcW w:w="850" w:type="dxa"/>
          </w:tcPr>
          <w:p w:rsidR="00A002DC" w:rsidRDefault="00A002DC">
            <w:pPr>
              <w:pStyle w:val="ConsPlusNormal"/>
              <w:jc w:val="center"/>
            </w:pPr>
            <w:r>
              <w:t>2025 год (прогнозный период)</w:t>
            </w:r>
          </w:p>
        </w:tc>
        <w:tc>
          <w:tcPr>
            <w:tcW w:w="850" w:type="dxa"/>
          </w:tcPr>
          <w:p w:rsidR="00A002DC" w:rsidRDefault="00A002DC">
            <w:pPr>
              <w:pStyle w:val="ConsPlusNormal"/>
              <w:jc w:val="center"/>
            </w:pPr>
            <w:r>
              <w:t>2026 год (прогнозный период)</w:t>
            </w: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701" w:type="dxa"/>
            <w:vMerge/>
          </w:tcPr>
          <w:p w:rsidR="00A002DC" w:rsidRDefault="00A002DC">
            <w:pPr>
              <w:pStyle w:val="ConsPlusNormal"/>
            </w:pPr>
          </w:p>
        </w:tc>
      </w:tr>
      <w:tr w:rsidR="00A002DC">
        <w:tc>
          <w:tcPr>
            <w:tcW w:w="454" w:type="dxa"/>
          </w:tcPr>
          <w:p w:rsidR="00A002DC" w:rsidRDefault="00A002DC">
            <w:pPr>
              <w:pStyle w:val="ConsPlusNormal"/>
              <w:jc w:val="center"/>
            </w:pPr>
            <w:r>
              <w:t>1</w:t>
            </w:r>
          </w:p>
        </w:tc>
        <w:tc>
          <w:tcPr>
            <w:tcW w:w="2438" w:type="dxa"/>
          </w:tcPr>
          <w:p w:rsidR="00A002DC" w:rsidRDefault="00A002DC">
            <w:pPr>
              <w:pStyle w:val="ConsPlusNormal"/>
              <w:jc w:val="center"/>
            </w:pPr>
            <w:r>
              <w:t>2</w:t>
            </w:r>
          </w:p>
        </w:tc>
        <w:tc>
          <w:tcPr>
            <w:tcW w:w="850" w:type="dxa"/>
          </w:tcPr>
          <w:p w:rsidR="00A002DC" w:rsidRDefault="00A002DC">
            <w:pPr>
              <w:pStyle w:val="ConsPlusNormal"/>
              <w:jc w:val="center"/>
            </w:pPr>
            <w:r>
              <w:t>3</w:t>
            </w:r>
          </w:p>
        </w:tc>
        <w:tc>
          <w:tcPr>
            <w:tcW w:w="604" w:type="dxa"/>
          </w:tcPr>
          <w:p w:rsidR="00A002DC" w:rsidRDefault="00A002DC">
            <w:pPr>
              <w:pStyle w:val="ConsPlusNormal"/>
              <w:jc w:val="center"/>
            </w:pPr>
            <w:r>
              <w:t>4</w:t>
            </w:r>
          </w:p>
        </w:tc>
        <w:tc>
          <w:tcPr>
            <w:tcW w:w="604" w:type="dxa"/>
          </w:tcPr>
          <w:p w:rsidR="00A002DC" w:rsidRDefault="00A002DC">
            <w:pPr>
              <w:pStyle w:val="ConsPlusNormal"/>
              <w:jc w:val="center"/>
            </w:pPr>
            <w:r>
              <w:t>5</w:t>
            </w:r>
          </w:p>
        </w:tc>
        <w:tc>
          <w:tcPr>
            <w:tcW w:w="604" w:type="dxa"/>
          </w:tcPr>
          <w:p w:rsidR="00A002DC" w:rsidRDefault="00A002DC">
            <w:pPr>
              <w:pStyle w:val="ConsPlusNormal"/>
              <w:jc w:val="center"/>
            </w:pPr>
            <w:r>
              <w:t>6</w:t>
            </w:r>
          </w:p>
        </w:tc>
        <w:tc>
          <w:tcPr>
            <w:tcW w:w="604" w:type="dxa"/>
          </w:tcPr>
          <w:p w:rsidR="00A002DC" w:rsidRDefault="00A002DC">
            <w:pPr>
              <w:pStyle w:val="ConsPlusNormal"/>
              <w:jc w:val="center"/>
            </w:pPr>
            <w:r>
              <w:t>7</w:t>
            </w:r>
          </w:p>
        </w:tc>
        <w:tc>
          <w:tcPr>
            <w:tcW w:w="604" w:type="dxa"/>
          </w:tcPr>
          <w:p w:rsidR="00A002DC" w:rsidRDefault="00A002DC">
            <w:pPr>
              <w:pStyle w:val="ConsPlusNormal"/>
              <w:jc w:val="center"/>
            </w:pPr>
            <w:r>
              <w:t>8</w:t>
            </w:r>
          </w:p>
        </w:tc>
        <w:tc>
          <w:tcPr>
            <w:tcW w:w="604" w:type="dxa"/>
          </w:tcPr>
          <w:p w:rsidR="00A002DC" w:rsidRDefault="00A002DC">
            <w:pPr>
              <w:pStyle w:val="ConsPlusNormal"/>
              <w:jc w:val="center"/>
            </w:pPr>
            <w:r>
              <w:t>9</w:t>
            </w:r>
          </w:p>
        </w:tc>
        <w:tc>
          <w:tcPr>
            <w:tcW w:w="850" w:type="dxa"/>
          </w:tcPr>
          <w:p w:rsidR="00A002DC" w:rsidRDefault="00A002DC">
            <w:pPr>
              <w:pStyle w:val="ConsPlusNormal"/>
              <w:jc w:val="center"/>
            </w:pPr>
            <w:r>
              <w:t>10</w:t>
            </w:r>
          </w:p>
        </w:tc>
        <w:tc>
          <w:tcPr>
            <w:tcW w:w="850" w:type="dxa"/>
          </w:tcPr>
          <w:p w:rsidR="00A002DC" w:rsidRDefault="00A002DC">
            <w:pPr>
              <w:pStyle w:val="ConsPlusNormal"/>
              <w:jc w:val="center"/>
            </w:pPr>
            <w:r>
              <w:t>11</w:t>
            </w:r>
          </w:p>
        </w:tc>
        <w:tc>
          <w:tcPr>
            <w:tcW w:w="1134" w:type="dxa"/>
          </w:tcPr>
          <w:p w:rsidR="00A002DC" w:rsidRDefault="00A002DC">
            <w:pPr>
              <w:pStyle w:val="ConsPlusNormal"/>
              <w:jc w:val="center"/>
            </w:pPr>
            <w:r>
              <w:t>12</w:t>
            </w:r>
          </w:p>
        </w:tc>
        <w:tc>
          <w:tcPr>
            <w:tcW w:w="1701" w:type="dxa"/>
          </w:tcPr>
          <w:p w:rsidR="00A002DC" w:rsidRDefault="00A002DC">
            <w:pPr>
              <w:pStyle w:val="ConsPlusNormal"/>
              <w:jc w:val="center"/>
            </w:pPr>
            <w:r>
              <w:t>13</w:t>
            </w:r>
          </w:p>
        </w:tc>
        <w:tc>
          <w:tcPr>
            <w:tcW w:w="1701" w:type="dxa"/>
          </w:tcPr>
          <w:p w:rsidR="00A002DC" w:rsidRDefault="00A002DC">
            <w:pPr>
              <w:pStyle w:val="ConsPlusNormal"/>
              <w:jc w:val="center"/>
            </w:pPr>
            <w:r>
              <w:t>14</w:t>
            </w:r>
          </w:p>
        </w:tc>
      </w:tr>
      <w:tr w:rsidR="00A002DC">
        <w:tc>
          <w:tcPr>
            <w:tcW w:w="13602" w:type="dxa"/>
            <w:gridSpan w:val="14"/>
          </w:tcPr>
          <w:p w:rsidR="00A002DC" w:rsidRDefault="00A002DC">
            <w:pPr>
              <w:pStyle w:val="ConsPlusNormal"/>
            </w:pPr>
            <w:r>
              <w:t>Показатели подпрограммы 2 "Содержание особо охраняемой природной территории местного значения "Озерный комплекс пос. Самусь ЗАТО Северск"</w:t>
            </w:r>
          </w:p>
        </w:tc>
      </w:tr>
      <w:tr w:rsidR="00A002DC">
        <w:tc>
          <w:tcPr>
            <w:tcW w:w="454" w:type="dxa"/>
          </w:tcPr>
          <w:p w:rsidR="00A002DC" w:rsidRDefault="00A002DC">
            <w:pPr>
              <w:pStyle w:val="ConsPlusNormal"/>
              <w:jc w:val="center"/>
            </w:pPr>
            <w:r>
              <w:t>1.</w:t>
            </w:r>
          </w:p>
        </w:tc>
        <w:tc>
          <w:tcPr>
            <w:tcW w:w="2438" w:type="dxa"/>
          </w:tcPr>
          <w:p w:rsidR="00A002DC" w:rsidRDefault="00A002DC">
            <w:pPr>
              <w:pStyle w:val="ConsPlusNormal"/>
            </w:pPr>
            <w:r>
              <w:t>Площадь очищаемой пляжной зоны</w:t>
            </w:r>
          </w:p>
        </w:tc>
        <w:tc>
          <w:tcPr>
            <w:tcW w:w="850" w:type="dxa"/>
          </w:tcPr>
          <w:p w:rsidR="00A002DC" w:rsidRDefault="00A002DC">
            <w:pPr>
              <w:pStyle w:val="ConsPlusNormal"/>
              <w:jc w:val="center"/>
            </w:pPr>
            <w:r>
              <w:t>га</w:t>
            </w:r>
          </w:p>
        </w:tc>
        <w:tc>
          <w:tcPr>
            <w:tcW w:w="604" w:type="dxa"/>
          </w:tcPr>
          <w:p w:rsidR="00A002DC" w:rsidRDefault="00A002DC">
            <w:pPr>
              <w:pStyle w:val="ConsPlusNormal"/>
              <w:jc w:val="center"/>
            </w:pPr>
            <w:r>
              <w:t>15,5</w:t>
            </w:r>
          </w:p>
        </w:tc>
        <w:tc>
          <w:tcPr>
            <w:tcW w:w="604" w:type="dxa"/>
          </w:tcPr>
          <w:p w:rsidR="00A002DC" w:rsidRDefault="00A002DC">
            <w:pPr>
              <w:pStyle w:val="ConsPlusNormal"/>
              <w:jc w:val="center"/>
            </w:pPr>
            <w:r>
              <w:t>15,5</w:t>
            </w:r>
          </w:p>
        </w:tc>
        <w:tc>
          <w:tcPr>
            <w:tcW w:w="604" w:type="dxa"/>
          </w:tcPr>
          <w:p w:rsidR="00A002DC" w:rsidRDefault="00A002DC">
            <w:pPr>
              <w:pStyle w:val="ConsPlusNormal"/>
              <w:jc w:val="center"/>
            </w:pPr>
            <w:r>
              <w:t>15,5</w:t>
            </w:r>
          </w:p>
        </w:tc>
        <w:tc>
          <w:tcPr>
            <w:tcW w:w="604" w:type="dxa"/>
          </w:tcPr>
          <w:p w:rsidR="00A002DC" w:rsidRDefault="00A002DC">
            <w:pPr>
              <w:pStyle w:val="ConsPlusNormal"/>
              <w:jc w:val="center"/>
            </w:pPr>
            <w:r>
              <w:t>15,5</w:t>
            </w:r>
          </w:p>
        </w:tc>
        <w:tc>
          <w:tcPr>
            <w:tcW w:w="604" w:type="dxa"/>
          </w:tcPr>
          <w:p w:rsidR="00A002DC" w:rsidRDefault="00A002DC">
            <w:pPr>
              <w:pStyle w:val="ConsPlusNormal"/>
              <w:jc w:val="center"/>
            </w:pPr>
            <w:r>
              <w:t>15,5</w:t>
            </w:r>
          </w:p>
        </w:tc>
        <w:tc>
          <w:tcPr>
            <w:tcW w:w="604" w:type="dxa"/>
          </w:tcPr>
          <w:p w:rsidR="00A002DC" w:rsidRDefault="00A002DC">
            <w:pPr>
              <w:pStyle w:val="ConsPlusNormal"/>
              <w:jc w:val="center"/>
            </w:pPr>
            <w:r>
              <w:t>15,5</w:t>
            </w:r>
          </w:p>
        </w:tc>
        <w:tc>
          <w:tcPr>
            <w:tcW w:w="850" w:type="dxa"/>
          </w:tcPr>
          <w:p w:rsidR="00A002DC" w:rsidRDefault="00A002DC">
            <w:pPr>
              <w:pStyle w:val="ConsPlusNormal"/>
              <w:jc w:val="center"/>
            </w:pPr>
            <w:r>
              <w:t>15,5</w:t>
            </w:r>
          </w:p>
        </w:tc>
        <w:tc>
          <w:tcPr>
            <w:tcW w:w="850" w:type="dxa"/>
          </w:tcPr>
          <w:p w:rsidR="00A002DC" w:rsidRDefault="00A002DC">
            <w:pPr>
              <w:pStyle w:val="ConsPlusNormal"/>
              <w:jc w:val="center"/>
            </w:pPr>
            <w:r>
              <w:t>15,5</w:t>
            </w:r>
          </w:p>
        </w:tc>
        <w:tc>
          <w:tcPr>
            <w:tcW w:w="1134" w:type="dxa"/>
          </w:tcPr>
          <w:p w:rsidR="00A002DC" w:rsidRDefault="00A002DC">
            <w:pPr>
              <w:pStyle w:val="ConsPlusNormal"/>
            </w:pPr>
            <w:r>
              <w:t>Ежегодно в летний период</w:t>
            </w:r>
          </w:p>
        </w:tc>
        <w:tc>
          <w:tcPr>
            <w:tcW w:w="1701" w:type="dxa"/>
          </w:tcPr>
          <w:p w:rsidR="00A002DC" w:rsidRDefault="00A002DC">
            <w:pPr>
              <w:pStyle w:val="ConsPlusNormal"/>
            </w:pPr>
            <w:r>
              <w:t>Периодическая отчетность УВГТ Администрации ЗАТО Северск</w:t>
            </w:r>
          </w:p>
        </w:tc>
        <w:tc>
          <w:tcPr>
            <w:tcW w:w="1701" w:type="dxa"/>
          </w:tcPr>
          <w:p w:rsidR="00A002DC" w:rsidRDefault="00A002DC">
            <w:pPr>
              <w:pStyle w:val="ConsPlusNormal"/>
            </w:pPr>
            <w:r>
              <w:t>Администрация ЗАТО Северск</w:t>
            </w:r>
          </w:p>
        </w:tc>
      </w:tr>
      <w:tr w:rsidR="00A002DC">
        <w:tc>
          <w:tcPr>
            <w:tcW w:w="454" w:type="dxa"/>
          </w:tcPr>
          <w:p w:rsidR="00A002DC" w:rsidRDefault="00A002DC">
            <w:pPr>
              <w:pStyle w:val="ConsPlusNormal"/>
              <w:jc w:val="center"/>
            </w:pPr>
            <w:r>
              <w:t>2.</w:t>
            </w:r>
          </w:p>
        </w:tc>
        <w:tc>
          <w:tcPr>
            <w:tcW w:w="2438" w:type="dxa"/>
          </w:tcPr>
          <w:p w:rsidR="00A002DC" w:rsidRDefault="00A002DC">
            <w:pPr>
              <w:pStyle w:val="ConsPlusNormal"/>
            </w:pPr>
            <w:r>
              <w:t>Количество печатной продукции по охране ООПТ</w:t>
            </w:r>
          </w:p>
        </w:tc>
        <w:tc>
          <w:tcPr>
            <w:tcW w:w="850" w:type="dxa"/>
          </w:tcPr>
          <w:p w:rsidR="00A002DC" w:rsidRDefault="00A002DC">
            <w:pPr>
              <w:pStyle w:val="ConsPlusNormal"/>
              <w:jc w:val="center"/>
            </w:pPr>
            <w:r>
              <w:t>шт</w:t>
            </w:r>
          </w:p>
        </w:tc>
        <w:tc>
          <w:tcPr>
            <w:tcW w:w="604" w:type="dxa"/>
          </w:tcPr>
          <w:p w:rsidR="00A002DC" w:rsidRDefault="00A002DC">
            <w:pPr>
              <w:pStyle w:val="ConsPlusNormal"/>
              <w:jc w:val="center"/>
            </w:pPr>
            <w:r>
              <w:t>2000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2000</w:t>
            </w:r>
          </w:p>
        </w:tc>
        <w:tc>
          <w:tcPr>
            <w:tcW w:w="604" w:type="dxa"/>
          </w:tcPr>
          <w:p w:rsidR="00A002DC" w:rsidRDefault="00A002DC">
            <w:pPr>
              <w:pStyle w:val="ConsPlusNormal"/>
              <w:jc w:val="center"/>
            </w:pPr>
            <w:r>
              <w:t>1004</w:t>
            </w:r>
          </w:p>
        </w:tc>
        <w:tc>
          <w:tcPr>
            <w:tcW w:w="604" w:type="dxa"/>
          </w:tcPr>
          <w:p w:rsidR="00A002DC" w:rsidRDefault="00A002DC">
            <w:pPr>
              <w:pStyle w:val="ConsPlusNormal"/>
              <w:jc w:val="center"/>
            </w:pPr>
            <w:r>
              <w:t>1000</w:t>
            </w:r>
          </w:p>
        </w:tc>
        <w:tc>
          <w:tcPr>
            <w:tcW w:w="604" w:type="dxa"/>
          </w:tcPr>
          <w:p w:rsidR="00A002DC" w:rsidRDefault="00A002DC">
            <w:pPr>
              <w:pStyle w:val="ConsPlusNormal"/>
              <w:jc w:val="center"/>
            </w:pPr>
            <w:r>
              <w:t>1206</w:t>
            </w:r>
          </w:p>
        </w:tc>
        <w:tc>
          <w:tcPr>
            <w:tcW w:w="850" w:type="dxa"/>
          </w:tcPr>
          <w:p w:rsidR="00A002DC" w:rsidRDefault="00A002DC">
            <w:pPr>
              <w:pStyle w:val="ConsPlusNormal"/>
              <w:jc w:val="center"/>
            </w:pPr>
            <w:r>
              <w:t>729</w:t>
            </w:r>
          </w:p>
        </w:tc>
        <w:tc>
          <w:tcPr>
            <w:tcW w:w="850" w:type="dxa"/>
          </w:tcPr>
          <w:p w:rsidR="00A002DC" w:rsidRDefault="00A002DC">
            <w:pPr>
              <w:pStyle w:val="ConsPlusNormal"/>
              <w:jc w:val="center"/>
            </w:pPr>
            <w:r>
              <w:t>729</w:t>
            </w:r>
          </w:p>
        </w:tc>
        <w:tc>
          <w:tcPr>
            <w:tcW w:w="1134" w:type="dxa"/>
          </w:tcPr>
          <w:p w:rsidR="00A002DC" w:rsidRDefault="00A002DC">
            <w:pPr>
              <w:pStyle w:val="ConsPlusNormal"/>
            </w:pPr>
            <w:r>
              <w:t>Ежеквартально</w:t>
            </w:r>
          </w:p>
        </w:tc>
        <w:tc>
          <w:tcPr>
            <w:tcW w:w="1701" w:type="dxa"/>
          </w:tcPr>
          <w:p w:rsidR="00A002DC" w:rsidRDefault="00A002DC">
            <w:pPr>
              <w:pStyle w:val="ConsPlusNormal"/>
            </w:pPr>
            <w:r>
              <w:t>Периодическая отчетность Отдела охраны окружающей среды Администрации ЗАТО Северск</w:t>
            </w:r>
          </w:p>
        </w:tc>
        <w:tc>
          <w:tcPr>
            <w:tcW w:w="1701" w:type="dxa"/>
          </w:tcPr>
          <w:p w:rsidR="00A002DC" w:rsidRDefault="00A002DC">
            <w:pPr>
              <w:pStyle w:val="ConsPlusNormal"/>
            </w:pPr>
            <w:r>
              <w:t>Администрация ЗАТО Северск</w:t>
            </w:r>
          </w:p>
        </w:tc>
      </w:tr>
      <w:tr w:rsidR="00A002DC">
        <w:tc>
          <w:tcPr>
            <w:tcW w:w="454" w:type="dxa"/>
          </w:tcPr>
          <w:p w:rsidR="00A002DC" w:rsidRDefault="00A002DC">
            <w:pPr>
              <w:pStyle w:val="ConsPlusNormal"/>
              <w:jc w:val="center"/>
            </w:pPr>
            <w:r>
              <w:t>3.</w:t>
            </w:r>
          </w:p>
        </w:tc>
        <w:tc>
          <w:tcPr>
            <w:tcW w:w="2438" w:type="dxa"/>
          </w:tcPr>
          <w:p w:rsidR="00A002DC" w:rsidRDefault="00A002DC">
            <w:pPr>
              <w:pStyle w:val="ConsPlusNormal"/>
            </w:pPr>
            <w:r>
              <w:t>Площадь восстановленных земель</w:t>
            </w:r>
          </w:p>
        </w:tc>
        <w:tc>
          <w:tcPr>
            <w:tcW w:w="850" w:type="dxa"/>
          </w:tcPr>
          <w:p w:rsidR="00A002DC" w:rsidRDefault="00A002DC">
            <w:pPr>
              <w:pStyle w:val="ConsPlusNormal"/>
              <w:jc w:val="center"/>
            </w:pPr>
            <w:r>
              <w:t>га</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1134" w:type="dxa"/>
          </w:tcPr>
          <w:p w:rsidR="00A002DC" w:rsidRDefault="00A002DC">
            <w:pPr>
              <w:pStyle w:val="ConsPlusNormal"/>
            </w:pPr>
            <w:r>
              <w:t>Ежеквартально</w:t>
            </w:r>
          </w:p>
        </w:tc>
        <w:tc>
          <w:tcPr>
            <w:tcW w:w="1701" w:type="dxa"/>
          </w:tcPr>
          <w:p w:rsidR="00A002DC" w:rsidRDefault="00A002DC">
            <w:pPr>
              <w:pStyle w:val="ConsPlusNormal"/>
            </w:pPr>
            <w:r>
              <w:t>Периодическая отчетность УКС Администрации ЗАТО Северск</w:t>
            </w:r>
          </w:p>
        </w:tc>
        <w:tc>
          <w:tcPr>
            <w:tcW w:w="1701" w:type="dxa"/>
          </w:tcPr>
          <w:p w:rsidR="00A002DC" w:rsidRDefault="00A002DC">
            <w:pPr>
              <w:pStyle w:val="ConsPlusNormal"/>
            </w:pPr>
            <w:r>
              <w:t>Администрация ЗАТО Северск</w:t>
            </w:r>
          </w:p>
        </w:tc>
      </w:tr>
      <w:tr w:rsidR="00A002DC">
        <w:tc>
          <w:tcPr>
            <w:tcW w:w="13602" w:type="dxa"/>
            <w:gridSpan w:val="14"/>
          </w:tcPr>
          <w:p w:rsidR="00A002DC" w:rsidRDefault="00A002DC">
            <w:pPr>
              <w:pStyle w:val="ConsPlusNormal"/>
            </w:pPr>
            <w:r>
              <w:t>Показатели задачи 1 "Гидрологические исследования водной экосистемы, обследование состояния лесов ООПТ" подпрограммы 2</w:t>
            </w:r>
          </w:p>
        </w:tc>
      </w:tr>
      <w:tr w:rsidR="00A002DC">
        <w:tc>
          <w:tcPr>
            <w:tcW w:w="454" w:type="dxa"/>
          </w:tcPr>
          <w:p w:rsidR="00A002DC" w:rsidRDefault="00A002DC">
            <w:pPr>
              <w:pStyle w:val="ConsPlusNormal"/>
              <w:jc w:val="center"/>
            </w:pPr>
            <w:r>
              <w:t>1.1</w:t>
            </w:r>
          </w:p>
        </w:tc>
        <w:tc>
          <w:tcPr>
            <w:tcW w:w="2438" w:type="dxa"/>
          </w:tcPr>
          <w:p w:rsidR="00A002DC" w:rsidRDefault="00A002DC">
            <w:pPr>
              <w:pStyle w:val="ConsPlusNormal"/>
            </w:pPr>
            <w:r>
              <w:t xml:space="preserve">Предотвращение </w:t>
            </w:r>
            <w:r>
              <w:lastRenderedPageBreak/>
              <w:t>деградации водных объектов ООПТ</w:t>
            </w:r>
          </w:p>
        </w:tc>
        <w:tc>
          <w:tcPr>
            <w:tcW w:w="850" w:type="dxa"/>
          </w:tcPr>
          <w:p w:rsidR="00A002DC" w:rsidRDefault="00A002DC">
            <w:pPr>
              <w:pStyle w:val="ConsPlusNormal"/>
              <w:jc w:val="center"/>
            </w:pPr>
            <w:r>
              <w:lastRenderedPageBreak/>
              <w:t>га</w:t>
            </w:r>
          </w:p>
        </w:tc>
        <w:tc>
          <w:tcPr>
            <w:tcW w:w="604" w:type="dxa"/>
          </w:tcPr>
          <w:p w:rsidR="00A002DC" w:rsidRDefault="00A002DC">
            <w:pPr>
              <w:pStyle w:val="ConsPlusNormal"/>
              <w:jc w:val="center"/>
            </w:pPr>
            <w:r>
              <w:t>160</w:t>
            </w:r>
          </w:p>
        </w:tc>
        <w:tc>
          <w:tcPr>
            <w:tcW w:w="604" w:type="dxa"/>
          </w:tcPr>
          <w:p w:rsidR="00A002DC" w:rsidRDefault="00A002DC">
            <w:pPr>
              <w:pStyle w:val="ConsPlusNormal"/>
              <w:jc w:val="center"/>
            </w:pPr>
            <w:r>
              <w:t>160</w:t>
            </w:r>
          </w:p>
        </w:tc>
        <w:tc>
          <w:tcPr>
            <w:tcW w:w="604" w:type="dxa"/>
          </w:tcPr>
          <w:p w:rsidR="00A002DC" w:rsidRDefault="00A002DC">
            <w:pPr>
              <w:pStyle w:val="ConsPlusNormal"/>
              <w:jc w:val="center"/>
            </w:pPr>
            <w:r>
              <w:t>68</w:t>
            </w:r>
          </w:p>
        </w:tc>
        <w:tc>
          <w:tcPr>
            <w:tcW w:w="604" w:type="dxa"/>
          </w:tcPr>
          <w:p w:rsidR="00A002DC" w:rsidRDefault="00A002DC">
            <w:pPr>
              <w:pStyle w:val="ConsPlusNormal"/>
              <w:jc w:val="center"/>
            </w:pPr>
            <w:r>
              <w:t>68</w:t>
            </w:r>
          </w:p>
        </w:tc>
        <w:tc>
          <w:tcPr>
            <w:tcW w:w="604" w:type="dxa"/>
          </w:tcPr>
          <w:p w:rsidR="00A002DC" w:rsidRDefault="00A002DC">
            <w:pPr>
              <w:pStyle w:val="ConsPlusNormal"/>
              <w:jc w:val="center"/>
            </w:pPr>
            <w:r>
              <w:t>68</w:t>
            </w:r>
          </w:p>
        </w:tc>
        <w:tc>
          <w:tcPr>
            <w:tcW w:w="604" w:type="dxa"/>
          </w:tcPr>
          <w:p w:rsidR="00A002DC" w:rsidRDefault="00A002DC">
            <w:pPr>
              <w:pStyle w:val="ConsPlusNormal"/>
              <w:jc w:val="center"/>
            </w:pPr>
            <w:r>
              <w:t>160</w:t>
            </w:r>
          </w:p>
        </w:tc>
        <w:tc>
          <w:tcPr>
            <w:tcW w:w="850" w:type="dxa"/>
          </w:tcPr>
          <w:p w:rsidR="00A002DC" w:rsidRDefault="00A002DC">
            <w:pPr>
              <w:pStyle w:val="ConsPlusNormal"/>
              <w:jc w:val="center"/>
            </w:pPr>
            <w:r>
              <w:t>68</w:t>
            </w:r>
          </w:p>
        </w:tc>
        <w:tc>
          <w:tcPr>
            <w:tcW w:w="850" w:type="dxa"/>
          </w:tcPr>
          <w:p w:rsidR="00A002DC" w:rsidRDefault="00A002DC">
            <w:pPr>
              <w:pStyle w:val="ConsPlusNormal"/>
              <w:jc w:val="center"/>
            </w:pPr>
            <w:r>
              <w:t>68</w:t>
            </w:r>
          </w:p>
        </w:tc>
        <w:tc>
          <w:tcPr>
            <w:tcW w:w="1134" w:type="dxa"/>
          </w:tcPr>
          <w:p w:rsidR="00A002DC" w:rsidRDefault="00A002DC">
            <w:pPr>
              <w:pStyle w:val="ConsPlusNormal"/>
            </w:pPr>
            <w:r>
              <w:t>Ежекварта</w:t>
            </w:r>
            <w:r>
              <w:lastRenderedPageBreak/>
              <w:t>льно</w:t>
            </w:r>
          </w:p>
        </w:tc>
        <w:tc>
          <w:tcPr>
            <w:tcW w:w="1701" w:type="dxa"/>
          </w:tcPr>
          <w:p w:rsidR="00A002DC" w:rsidRDefault="00A002DC">
            <w:pPr>
              <w:pStyle w:val="ConsPlusNormal"/>
            </w:pPr>
            <w:r>
              <w:lastRenderedPageBreak/>
              <w:t xml:space="preserve">Периодическая </w:t>
            </w:r>
            <w:r>
              <w:lastRenderedPageBreak/>
              <w:t>отчетность Отдела охраны окружающей среды Администрации ЗАТО Северск</w:t>
            </w:r>
          </w:p>
        </w:tc>
        <w:tc>
          <w:tcPr>
            <w:tcW w:w="1701" w:type="dxa"/>
          </w:tcPr>
          <w:p w:rsidR="00A002DC" w:rsidRDefault="00A002DC">
            <w:pPr>
              <w:pStyle w:val="ConsPlusNormal"/>
            </w:pPr>
            <w:r>
              <w:lastRenderedPageBreak/>
              <w:t xml:space="preserve">Администрация </w:t>
            </w:r>
            <w:r>
              <w:lastRenderedPageBreak/>
              <w:t>ЗАТО Северск</w:t>
            </w:r>
          </w:p>
        </w:tc>
      </w:tr>
      <w:tr w:rsidR="00A002DC">
        <w:tc>
          <w:tcPr>
            <w:tcW w:w="454" w:type="dxa"/>
          </w:tcPr>
          <w:p w:rsidR="00A002DC" w:rsidRDefault="00A002DC">
            <w:pPr>
              <w:pStyle w:val="ConsPlusNormal"/>
              <w:jc w:val="center"/>
            </w:pPr>
            <w:r>
              <w:lastRenderedPageBreak/>
              <w:t>1.2</w:t>
            </w:r>
          </w:p>
        </w:tc>
        <w:tc>
          <w:tcPr>
            <w:tcW w:w="2438" w:type="dxa"/>
          </w:tcPr>
          <w:p w:rsidR="00A002DC" w:rsidRDefault="00A002DC">
            <w:pPr>
              <w:pStyle w:val="ConsPlusNormal"/>
            </w:pPr>
            <w:r>
              <w:t>Предотвращение деградации защитных лесов, площадь</w:t>
            </w:r>
          </w:p>
        </w:tc>
        <w:tc>
          <w:tcPr>
            <w:tcW w:w="850" w:type="dxa"/>
          </w:tcPr>
          <w:p w:rsidR="00A002DC" w:rsidRDefault="00A002DC">
            <w:pPr>
              <w:pStyle w:val="ConsPlusNormal"/>
              <w:jc w:val="center"/>
            </w:pPr>
            <w:r>
              <w:t>га</w:t>
            </w:r>
          </w:p>
        </w:tc>
        <w:tc>
          <w:tcPr>
            <w:tcW w:w="604" w:type="dxa"/>
          </w:tcPr>
          <w:p w:rsidR="00A002DC" w:rsidRDefault="00A002DC">
            <w:pPr>
              <w:pStyle w:val="ConsPlusNormal"/>
              <w:jc w:val="center"/>
            </w:pPr>
            <w:r>
              <w:t>3500</w:t>
            </w:r>
          </w:p>
        </w:tc>
        <w:tc>
          <w:tcPr>
            <w:tcW w:w="604" w:type="dxa"/>
          </w:tcPr>
          <w:p w:rsidR="00A002DC" w:rsidRDefault="00A002DC">
            <w:pPr>
              <w:pStyle w:val="ConsPlusNormal"/>
              <w:jc w:val="center"/>
            </w:pPr>
            <w:r>
              <w:t>3500</w:t>
            </w:r>
          </w:p>
        </w:tc>
        <w:tc>
          <w:tcPr>
            <w:tcW w:w="604" w:type="dxa"/>
          </w:tcPr>
          <w:p w:rsidR="00A002DC" w:rsidRDefault="00A002DC">
            <w:pPr>
              <w:pStyle w:val="ConsPlusNormal"/>
              <w:jc w:val="center"/>
            </w:pPr>
            <w:r>
              <w:t>3434</w:t>
            </w:r>
          </w:p>
        </w:tc>
        <w:tc>
          <w:tcPr>
            <w:tcW w:w="604" w:type="dxa"/>
          </w:tcPr>
          <w:p w:rsidR="00A002DC" w:rsidRDefault="00A002DC">
            <w:pPr>
              <w:pStyle w:val="ConsPlusNormal"/>
              <w:jc w:val="center"/>
            </w:pPr>
            <w:r>
              <w:t>3434</w:t>
            </w:r>
          </w:p>
        </w:tc>
        <w:tc>
          <w:tcPr>
            <w:tcW w:w="604" w:type="dxa"/>
          </w:tcPr>
          <w:p w:rsidR="00A002DC" w:rsidRDefault="00A002DC">
            <w:pPr>
              <w:pStyle w:val="ConsPlusNormal"/>
              <w:jc w:val="center"/>
            </w:pPr>
            <w:r>
              <w:t>3434</w:t>
            </w:r>
          </w:p>
        </w:tc>
        <w:tc>
          <w:tcPr>
            <w:tcW w:w="604" w:type="dxa"/>
          </w:tcPr>
          <w:p w:rsidR="00A002DC" w:rsidRDefault="00A002DC">
            <w:pPr>
              <w:pStyle w:val="ConsPlusNormal"/>
              <w:jc w:val="center"/>
            </w:pPr>
            <w:r>
              <w:t>3434</w:t>
            </w:r>
          </w:p>
        </w:tc>
        <w:tc>
          <w:tcPr>
            <w:tcW w:w="850" w:type="dxa"/>
          </w:tcPr>
          <w:p w:rsidR="00A002DC" w:rsidRDefault="00A002DC">
            <w:pPr>
              <w:pStyle w:val="ConsPlusNormal"/>
              <w:jc w:val="center"/>
            </w:pPr>
            <w:r>
              <w:t>3434</w:t>
            </w:r>
          </w:p>
        </w:tc>
        <w:tc>
          <w:tcPr>
            <w:tcW w:w="850" w:type="dxa"/>
          </w:tcPr>
          <w:p w:rsidR="00A002DC" w:rsidRDefault="00A002DC">
            <w:pPr>
              <w:pStyle w:val="ConsPlusNormal"/>
              <w:jc w:val="center"/>
            </w:pPr>
            <w:r>
              <w:t>3434</w:t>
            </w:r>
          </w:p>
        </w:tc>
        <w:tc>
          <w:tcPr>
            <w:tcW w:w="1134" w:type="dxa"/>
          </w:tcPr>
          <w:p w:rsidR="00A002DC" w:rsidRDefault="00A002DC">
            <w:pPr>
              <w:pStyle w:val="ConsPlusNormal"/>
            </w:pPr>
            <w:r>
              <w:t>Ежеквартально</w:t>
            </w:r>
          </w:p>
        </w:tc>
        <w:tc>
          <w:tcPr>
            <w:tcW w:w="1701" w:type="dxa"/>
          </w:tcPr>
          <w:p w:rsidR="00A002DC" w:rsidRDefault="00A002DC">
            <w:pPr>
              <w:pStyle w:val="ConsPlusNormal"/>
            </w:pPr>
            <w:r>
              <w:t>Периодическая отчетность Управления имущественных отношений Администрации ЗАТО Северск</w:t>
            </w:r>
          </w:p>
        </w:tc>
        <w:tc>
          <w:tcPr>
            <w:tcW w:w="1701" w:type="dxa"/>
          </w:tcPr>
          <w:p w:rsidR="00A002DC" w:rsidRDefault="00A002DC">
            <w:pPr>
              <w:pStyle w:val="ConsPlusNormal"/>
            </w:pPr>
            <w:r>
              <w:t>Администрация ЗАТО Северск</w:t>
            </w:r>
          </w:p>
        </w:tc>
      </w:tr>
      <w:tr w:rsidR="00A002DC">
        <w:tc>
          <w:tcPr>
            <w:tcW w:w="13602" w:type="dxa"/>
            <w:gridSpan w:val="14"/>
          </w:tcPr>
          <w:p w:rsidR="00A002DC" w:rsidRDefault="00A002DC">
            <w:pPr>
              <w:pStyle w:val="ConsPlusNormal"/>
            </w:pPr>
            <w:r>
              <w:t>Показатели задачи 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 подпрограммы 2</w:t>
            </w:r>
          </w:p>
        </w:tc>
      </w:tr>
      <w:tr w:rsidR="00A002DC">
        <w:tc>
          <w:tcPr>
            <w:tcW w:w="454" w:type="dxa"/>
          </w:tcPr>
          <w:p w:rsidR="00A002DC" w:rsidRDefault="00A002DC">
            <w:pPr>
              <w:pStyle w:val="ConsPlusNormal"/>
              <w:jc w:val="center"/>
            </w:pPr>
            <w:r>
              <w:t>2.1</w:t>
            </w:r>
          </w:p>
        </w:tc>
        <w:tc>
          <w:tcPr>
            <w:tcW w:w="2438" w:type="dxa"/>
          </w:tcPr>
          <w:p w:rsidR="00A002DC" w:rsidRDefault="00A002DC">
            <w:pPr>
              <w:pStyle w:val="ConsPlusNormal"/>
            </w:pPr>
            <w:r>
              <w:t>Откорректированный проект рекультивации свалки</w:t>
            </w:r>
          </w:p>
        </w:tc>
        <w:tc>
          <w:tcPr>
            <w:tcW w:w="850" w:type="dxa"/>
          </w:tcPr>
          <w:p w:rsidR="00A002DC" w:rsidRDefault="00A002DC">
            <w:pPr>
              <w:pStyle w:val="ConsPlusNormal"/>
              <w:jc w:val="center"/>
            </w:pPr>
            <w:r>
              <w:t>шт</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1134" w:type="dxa"/>
          </w:tcPr>
          <w:p w:rsidR="00A002DC" w:rsidRDefault="00A002DC">
            <w:pPr>
              <w:pStyle w:val="ConsPlusNormal"/>
            </w:pPr>
            <w:r>
              <w:t>Ежеквартально</w:t>
            </w:r>
          </w:p>
        </w:tc>
        <w:tc>
          <w:tcPr>
            <w:tcW w:w="1701" w:type="dxa"/>
          </w:tcPr>
          <w:p w:rsidR="00A002DC" w:rsidRDefault="00A002DC">
            <w:pPr>
              <w:pStyle w:val="ConsPlusNormal"/>
            </w:pPr>
            <w:r>
              <w:t>Периодическая отчетность УКС Администрации ЗАТО Северск</w:t>
            </w:r>
          </w:p>
        </w:tc>
        <w:tc>
          <w:tcPr>
            <w:tcW w:w="1701" w:type="dxa"/>
          </w:tcPr>
          <w:p w:rsidR="00A002DC" w:rsidRDefault="00A002DC">
            <w:pPr>
              <w:pStyle w:val="ConsPlusNormal"/>
            </w:pPr>
            <w:r>
              <w:t>Администрация ЗАТО Северск</w:t>
            </w:r>
          </w:p>
        </w:tc>
      </w:tr>
      <w:tr w:rsidR="00A002DC">
        <w:tc>
          <w:tcPr>
            <w:tcW w:w="454" w:type="dxa"/>
          </w:tcPr>
          <w:p w:rsidR="00A002DC" w:rsidRDefault="00A002DC">
            <w:pPr>
              <w:pStyle w:val="ConsPlusNormal"/>
              <w:jc w:val="center"/>
            </w:pPr>
            <w:r>
              <w:t>2.2</w:t>
            </w:r>
          </w:p>
        </w:tc>
        <w:tc>
          <w:tcPr>
            <w:tcW w:w="2438" w:type="dxa"/>
          </w:tcPr>
          <w:p w:rsidR="00A002DC" w:rsidRDefault="00A002DC">
            <w:pPr>
              <w:pStyle w:val="ConsPlusNormal"/>
            </w:pPr>
            <w:r>
              <w:t>Ликвидация несанкционированных свалок, площадь</w:t>
            </w:r>
          </w:p>
        </w:tc>
        <w:tc>
          <w:tcPr>
            <w:tcW w:w="850" w:type="dxa"/>
          </w:tcPr>
          <w:p w:rsidR="00A002DC" w:rsidRDefault="00A002DC">
            <w:pPr>
              <w:pStyle w:val="ConsPlusNormal"/>
              <w:jc w:val="center"/>
            </w:pPr>
            <w:r>
              <w:t>га</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0,1</w:t>
            </w:r>
          </w:p>
        </w:tc>
        <w:tc>
          <w:tcPr>
            <w:tcW w:w="604" w:type="dxa"/>
          </w:tcPr>
          <w:p w:rsidR="00A002DC" w:rsidRDefault="00A002DC">
            <w:pPr>
              <w:pStyle w:val="ConsPlusNormal"/>
              <w:jc w:val="center"/>
            </w:pPr>
            <w:r>
              <w:t>0,0</w:t>
            </w:r>
          </w:p>
        </w:tc>
        <w:tc>
          <w:tcPr>
            <w:tcW w:w="604" w:type="dxa"/>
          </w:tcPr>
          <w:p w:rsidR="00A002DC" w:rsidRDefault="00A002DC">
            <w:pPr>
              <w:pStyle w:val="ConsPlusNormal"/>
              <w:jc w:val="center"/>
            </w:pPr>
            <w:r>
              <w:t>0,1</w:t>
            </w:r>
          </w:p>
        </w:tc>
        <w:tc>
          <w:tcPr>
            <w:tcW w:w="604" w:type="dxa"/>
          </w:tcPr>
          <w:p w:rsidR="00A002DC" w:rsidRDefault="00A002DC">
            <w:pPr>
              <w:pStyle w:val="ConsPlusNormal"/>
              <w:jc w:val="center"/>
            </w:pPr>
            <w:r>
              <w:t>0,1</w:t>
            </w:r>
          </w:p>
        </w:tc>
        <w:tc>
          <w:tcPr>
            <w:tcW w:w="850" w:type="dxa"/>
          </w:tcPr>
          <w:p w:rsidR="00A002DC" w:rsidRDefault="00A002DC">
            <w:pPr>
              <w:pStyle w:val="ConsPlusNormal"/>
              <w:jc w:val="center"/>
            </w:pPr>
            <w:r>
              <w:t>0,1</w:t>
            </w:r>
          </w:p>
        </w:tc>
        <w:tc>
          <w:tcPr>
            <w:tcW w:w="850" w:type="dxa"/>
          </w:tcPr>
          <w:p w:rsidR="00A002DC" w:rsidRDefault="00A002DC">
            <w:pPr>
              <w:pStyle w:val="ConsPlusNormal"/>
              <w:jc w:val="center"/>
            </w:pPr>
            <w:r>
              <w:t>0,1</w:t>
            </w:r>
          </w:p>
        </w:tc>
        <w:tc>
          <w:tcPr>
            <w:tcW w:w="1134" w:type="dxa"/>
          </w:tcPr>
          <w:p w:rsidR="00A002DC" w:rsidRDefault="00A002DC">
            <w:pPr>
              <w:pStyle w:val="ConsPlusNormal"/>
            </w:pPr>
            <w:r>
              <w:t>Ежеквартально</w:t>
            </w:r>
          </w:p>
        </w:tc>
        <w:tc>
          <w:tcPr>
            <w:tcW w:w="1701" w:type="dxa"/>
          </w:tcPr>
          <w:p w:rsidR="00A002DC" w:rsidRDefault="00A002DC">
            <w:pPr>
              <w:pStyle w:val="ConsPlusNormal"/>
            </w:pPr>
            <w:r>
              <w:t>Периодическая отчетность УВГТ Администрации ЗАТО Северск</w:t>
            </w:r>
          </w:p>
        </w:tc>
        <w:tc>
          <w:tcPr>
            <w:tcW w:w="1701" w:type="dxa"/>
          </w:tcPr>
          <w:p w:rsidR="00A002DC" w:rsidRDefault="00A002DC">
            <w:pPr>
              <w:pStyle w:val="ConsPlusNormal"/>
            </w:pPr>
            <w:r>
              <w:t>Администрация ЗАТО Северск</w:t>
            </w:r>
          </w:p>
        </w:tc>
      </w:tr>
      <w:tr w:rsidR="00A002DC">
        <w:tc>
          <w:tcPr>
            <w:tcW w:w="454" w:type="dxa"/>
          </w:tcPr>
          <w:p w:rsidR="00A002DC" w:rsidRDefault="00A002DC">
            <w:pPr>
              <w:pStyle w:val="ConsPlusNormal"/>
              <w:jc w:val="center"/>
            </w:pPr>
            <w:r>
              <w:t>2.3</w:t>
            </w:r>
          </w:p>
        </w:tc>
        <w:tc>
          <w:tcPr>
            <w:tcW w:w="2438" w:type="dxa"/>
          </w:tcPr>
          <w:p w:rsidR="00A002DC" w:rsidRDefault="00A002DC">
            <w:pPr>
              <w:pStyle w:val="ConsPlusNormal"/>
            </w:pPr>
            <w:r>
              <w:t>Количество приобретенного пляжного оборудования (скамейки, буйки)</w:t>
            </w:r>
          </w:p>
        </w:tc>
        <w:tc>
          <w:tcPr>
            <w:tcW w:w="850" w:type="dxa"/>
          </w:tcPr>
          <w:p w:rsidR="00A002DC" w:rsidRDefault="00A002DC">
            <w:pPr>
              <w:pStyle w:val="ConsPlusNormal"/>
              <w:jc w:val="center"/>
            </w:pPr>
            <w:r>
              <w:t>шт</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8</w:t>
            </w:r>
          </w:p>
        </w:tc>
        <w:tc>
          <w:tcPr>
            <w:tcW w:w="604"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850" w:type="dxa"/>
          </w:tcPr>
          <w:p w:rsidR="00A002DC" w:rsidRDefault="00A002DC">
            <w:pPr>
              <w:pStyle w:val="ConsPlusNormal"/>
              <w:jc w:val="center"/>
            </w:pPr>
            <w:r>
              <w:t>0</w:t>
            </w:r>
          </w:p>
        </w:tc>
        <w:tc>
          <w:tcPr>
            <w:tcW w:w="1134" w:type="dxa"/>
          </w:tcPr>
          <w:p w:rsidR="00A002DC" w:rsidRDefault="00A002DC">
            <w:pPr>
              <w:pStyle w:val="ConsPlusNormal"/>
            </w:pPr>
            <w:r>
              <w:t>Ежеквартально</w:t>
            </w:r>
          </w:p>
        </w:tc>
        <w:tc>
          <w:tcPr>
            <w:tcW w:w="1701" w:type="dxa"/>
          </w:tcPr>
          <w:p w:rsidR="00A002DC" w:rsidRDefault="00A002DC">
            <w:pPr>
              <w:pStyle w:val="ConsPlusNormal"/>
            </w:pPr>
            <w:r>
              <w:t>Периодическая отчетность УВГТ Администрации ЗАТО Северск</w:t>
            </w:r>
          </w:p>
        </w:tc>
        <w:tc>
          <w:tcPr>
            <w:tcW w:w="1701" w:type="dxa"/>
          </w:tcPr>
          <w:p w:rsidR="00A002DC" w:rsidRDefault="00A002DC">
            <w:pPr>
              <w:pStyle w:val="ConsPlusNormal"/>
            </w:pPr>
            <w:r>
              <w:t>Администрация ЗАТО Северск</w:t>
            </w:r>
          </w:p>
        </w:tc>
      </w:tr>
      <w:tr w:rsidR="00A002DC">
        <w:tc>
          <w:tcPr>
            <w:tcW w:w="454" w:type="dxa"/>
          </w:tcPr>
          <w:p w:rsidR="00A002DC" w:rsidRDefault="00A002DC">
            <w:pPr>
              <w:pStyle w:val="ConsPlusNormal"/>
              <w:jc w:val="center"/>
            </w:pPr>
            <w:r>
              <w:t>2.4</w:t>
            </w:r>
          </w:p>
        </w:tc>
        <w:tc>
          <w:tcPr>
            <w:tcW w:w="2438" w:type="dxa"/>
          </w:tcPr>
          <w:p w:rsidR="00A002DC" w:rsidRDefault="00A002DC">
            <w:pPr>
              <w:pStyle w:val="ConsPlusNormal"/>
            </w:pPr>
            <w:r>
              <w:t xml:space="preserve">Количество отремонтированного </w:t>
            </w:r>
            <w:r>
              <w:lastRenderedPageBreak/>
              <w:t>оборудования</w:t>
            </w:r>
          </w:p>
        </w:tc>
        <w:tc>
          <w:tcPr>
            <w:tcW w:w="850" w:type="dxa"/>
          </w:tcPr>
          <w:p w:rsidR="00A002DC" w:rsidRDefault="00A002DC">
            <w:pPr>
              <w:pStyle w:val="ConsPlusNormal"/>
              <w:jc w:val="center"/>
            </w:pPr>
            <w:r>
              <w:lastRenderedPageBreak/>
              <w:t>шт</w:t>
            </w:r>
          </w:p>
        </w:tc>
        <w:tc>
          <w:tcPr>
            <w:tcW w:w="604" w:type="dxa"/>
          </w:tcPr>
          <w:p w:rsidR="00A002DC" w:rsidRDefault="00A002DC">
            <w:pPr>
              <w:pStyle w:val="ConsPlusNormal"/>
              <w:jc w:val="center"/>
            </w:pPr>
            <w:r>
              <w:t>6</w:t>
            </w:r>
          </w:p>
        </w:tc>
        <w:tc>
          <w:tcPr>
            <w:tcW w:w="604" w:type="dxa"/>
          </w:tcPr>
          <w:p w:rsidR="00A002DC" w:rsidRDefault="00A002DC">
            <w:pPr>
              <w:pStyle w:val="ConsPlusNormal"/>
              <w:jc w:val="center"/>
            </w:pPr>
            <w:r>
              <w:t>6</w:t>
            </w:r>
          </w:p>
        </w:tc>
        <w:tc>
          <w:tcPr>
            <w:tcW w:w="604" w:type="dxa"/>
          </w:tcPr>
          <w:p w:rsidR="00A002DC" w:rsidRDefault="00A002DC">
            <w:pPr>
              <w:pStyle w:val="ConsPlusNormal"/>
              <w:jc w:val="center"/>
            </w:pPr>
            <w:r>
              <w:t>6</w:t>
            </w:r>
          </w:p>
        </w:tc>
        <w:tc>
          <w:tcPr>
            <w:tcW w:w="604" w:type="dxa"/>
          </w:tcPr>
          <w:p w:rsidR="00A002DC" w:rsidRDefault="00A002DC">
            <w:pPr>
              <w:pStyle w:val="ConsPlusNormal"/>
              <w:jc w:val="center"/>
            </w:pPr>
            <w:r>
              <w:t>27</w:t>
            </w:r>
          </w:p>
        </w:tc>
        <w:tc>
          <w:tcPr>
            <w:tcW w:w="604" w:type="dxa"/>
          </w:tcPr>
          <w:p w:rsidR="00A002DC" w:rsidRDefault="00A002DC">
            <w:pPr>
              <w:pStyle w:val="ConsPlusNormal"/>
              <w:jc w:val="center"/>
            </w:pPr>
            <w:r>
              <w:t>9</w:t>
            </w:r>
          </w:p>
        </w:tc>
        <w:tc>
          <w:tcPr>
            <w:tcW w:w="604" w:type="dxa"/>
          </w:tcPr>
          <w:p w:rsidR="00A002DC" w:rsidRDefault="00A002DC">
            <w:pPr>
              <w:pStyle w:val="ConsPlusNormal"/>
              <w:jc w:val="center"/>
            </w:pPr>
            <w:r>
              <w:t>27</w:t>
            </w:r>
          </w:p>
        </w:tc>
        <w:tc>
          <w:tcPr>
            <w:tcW w:w="850" w:type="dxa"/>
          </w:tcPr>
          <w:p w:rsidR="00A002DC" w:rsidRDefault="00A002DC">
            <w:pPr>
              <w:pStyle w:val="ConsPlusNormal"/>
              <w:jc w:val="center"/>
            </w:pPr>
            <w:r>
              <w:t>27</w:t>
            </w:r>
          </w:p>
        </w:tc>
        <w:tc>
          <w:tcPr>
            <w:tcW w:w="850" w:type="dxa"/>
          </w:tcPr>
          <w:p w:rsidR="00A002DC" w:rsidRDefault="00A002DC">
            <w:pPr>
              <w:pStyle w:val="ConsPlusNormal"/>
              <w:jc w:val="center"/>
            </w:pPr>
            <w:r>
              <w:t>27</w:t>
            </w:r>
          </w:p>
        </w:tc>
        <w:tc>
          <w:tcPr>
            <w:tcW w:w="1134" w:type="dxa"/>
          </w:tcPr>
          <w:p w:rsidR="00A002DC" w:rsidRDefault="00A002DC">
            <w:pPr>
              <w:pStyle w:val="ConsPlusNormal"/>
            </w:pPr>
            <w:r>
              <w:t>Ежеквартально</w:t>
            </w:r>
          </w:p>
        </w:tc>
        <w:tc>
          <w:tcPr>
            <w:tcW w:w="1701" w:type="dxa"/>
          </w:tcPr>
          <w:p w:rsidR="00A002DC" w:rsidRDefault="00A002DC">
            <w:pPr>
              <w:pStyle w:val="ConsPlusNormal"/>
            </w:pPr>
            <w:r>
              <w:t xml:space="preserve">Периодическая отчетность УВГТ </w:t>
            </w:r>
            <w:r>
              <w:lastRenderedPageBreak/>
              <w:t>Администрации ЗАТО Северск</w:t>
            </w:r>
          </w:p>
        </w:tc>
        <w:tc>
          <w:tcPr>
            <w:tcW w:w="1701" w:type="dxa"/>
          </w:tcPr>
          <w:p w:rsidR="00A002DC" w:rsidRDefault="00A002DC">
            <w:pPr>
              <w:pStyle w:val="ConsPlusNormal"/>
            </w:pPr>
            <w:r>
              <w:lastRenderedPageBreak/>
              <w:t>Администрация ЗАТО Северск</w:t>
            </w:r>
          </w:p>
        </w:tc>
      </w:tr>
      <w:tr w:rsidR="00A002DC">
        <w:tc>
          <w:tcPr>
            <w:tcW w:w="13602" w:type="dxa"/>
            <w:gridSpan w:val="14"/>
          </w:tcPr>
          <w:p w:rsidR="00A002DC" w:rsidRDefault="00A002DC">
            <w:pPr>
              <w:pStyle w:val="ConsPlusNormal"/>
            </w:pPr>
            <w:r>
              <w:t>Показатели задачи 3 "Обеспечение охраны ООПТ и информирование населения об ООПТ" подпрограммы 2</w:t>
            </w:r>
          </w:p>
        </w:tc>
      </w:tr>
      <w:tr w:rsidR="00A002DC">
        <w:tc>
          <w:tcPr>
            <w:tcW w:w="454" w:type="dxa"/>
          </w:tcPr>
          <w:p w:rsidR="00A002DC" w:rsidRDefault="00A002DC">
            <w:pPr>
              <w:pStyle w:val="ConsPlusNormal"/>
              <w:jc w:val="center"/>
            </w:pPr>
            <w:r>
              <w:t>3.1</w:t>
            </w:r>
          </w:p>
        </w:tc>
        <w:tc>
          <w:tcPr>
            <w:tcW w:w="2438" w:type="dxa"/>
          </w:tcPr>
          <w:p w:rsidR="00A002DC" w:rsidRDefault="00A002DC">
            <w:pPr>
              <w:pStyle w:val="ConsPlusNormal"/>
            </w:pPr>
            <w:r>
              <w:t>Количество отремонтированных аншлагов</w:t>
            </w:r>
          </w:p>
        </w:tc>
        <w:tc>
          <w:tcPr>
            <w:tcW w:w="850" w:type="dxa"/>
          </w:tcPr>
          <w:p w:rsidR="00A002DC" w:rsidRDefault="00A002DC">
            <w:pPr>
              <w:pStyle w:val="ConsPlusNormal"/>
              <w:jc w:val="center"/>
            </w:pPr>
            <w:r>
              <w:t>шт</w:t>
            </w:r>
          </w:p>
        </w:tc>
        <w:tc>
          <w:tcPr>
            <w:tcW w:w="604" w:type="dxa"/>
          </w:tcPr>
          <w:p w:rsidR="00A002DC" w:rsidRDefault="00A002DC">
            <w:pPr>
              <w:pStyle w:val="ConsPlusNormal"/>
              <w:jc w:val="center"/>
            </w:pPr>
            <w:r>
              <w:t>2</w:t>
            </w:r>
          </w:p>
        </w:tc>
        <w:tc>
          <w:tcPr>
            <w:tcW w:w="604" w:type="dxa"/>
          </w:tcPr>
          <w:p w:rsidR="00A002DC" w:rsidRDefault="00A002DC">
            <w:pPr>
              <w:pStyle w:val="ConsPlusNormal"/>
              <w:jc w:val="center"/>
            </w:pPr>
            <w:r>
              <w:t>2</w:t>
            </w:r>
          </w:p>
        </w:tc>
        <w:tc>
          <w:tcPr>
            <w:tcW w:w="604" w:type="dxa"/>
          </w:tcPr>
          <w:p w:rsidR="00A002DC" w:rsidRDefault="00A002DC">
            <w:pPr>
              <w:pStyle w:val="ConsPlusNormal"/>
              <w:jc w:val="center"/>
            </w:pPr>
            <w:r>
              <w:t>2</w:t>
            </w:r>
          </w:p>
        </w:tc>
        <w:tc>
          <w:tcPr>
            <w:tcW w:w="604" w:type="dxa"/>
          </w:tcPr>
          <w:p w:rsidR="00A002DC" w:rsidRDefault="00A002DC">
            <w:pPr>
              <w:pStyle w:val="ConsPlusNormal"/>
              <w:jc w:val="center"/>
            </w:pPr>
            <w:r>
              <w:t>2</w:t>
            </w:r>
          </w:p>
        </w:tc>
        <w:tc>
          <w:tcPr>
            <w:tcW w:w="604" w:type="dxa"/>
          </w:tcPr>
          <w:p w:rsidR="00A002DC" w:rsidRDefault="00A002DC">
            <w:pPr>
              <w:pStyle w:val="ConsPlusNormal"/>
              <w:jc w:val="center"/>
            </w:pPr>
            <w:r>
              <w:t>2</w:t>
            </w:r>
          </w:p>
        </w:tc>
        <w:tc>
          <w:tcPr>
            <w:tcW w:w="604" w:type="dxa"/>
          </w:tcPr>
          <w:p w:rsidR="00A002DC" w:rsidRDefault="00A002DC">
            <w:pPr>
              <w:pStyle w:val="ConsPlusNormal"/>
              <w:jc w:val="center"/>
            </w:pPr>
            <w:r>
              <w:t>2</w:t>
            </w:r>
          </w:p>
        </w:tc>
        <w:tc>
          <w:tcPr>
            <w:tcW w:w="850" w:type="dxa"/>
          </w:tcPr>
          <w:p w:rsidR="00A002DC" w:rsidRDefault="00A002DC">
            <w:pPr>
              <w:pStyle w:val="ConsPlusNormal"/>
              <w:jc w:val="center"/>
            </w:pPr>
            <w:r>
              <w:t>2</w:t>
            </w:r>
          </w:p>
        </w:tc>
        <w:tc>
          <w:tcPr>
            <w:tcW w:w="850" w:type="dxa"/>
          </w:tcPr>
          <w:p w:rsidR="00A002DC" w:rsidRDefault="00A002DC">
            <w:pPr>
              <w:pStyle w:val="ConsPlusNormal"/>
              <w:jc w:val="center"/>
            </w:pPr>
            <w:r>
              <w:t>2</w:t>
            </w:r>
          </w:p>
        </w:tc>
        <w:tc>
          <w:tcPr>
            <w:tcW w:w="1134" w:type="dxa"/>
          </w:tcPr>
          <w:p w:rsidR="00A002DC" w:rsidRDefault="00A002DC">
            <w:pPr>
              <w:pStyle w:val="ConsPlusNormal"/>
            </w:pPr>
            <w:r>
              <w:t>Ежеквартально</w:t>
            </w:r>
          </w:p>
        </w:tc>
        <w:tc>
          <w:tcPr>
            <w:tcW w:w="1701" w:type="dxa"/>
          </w:tcPr>
          <w:p w:rsidR="00A002DC" w:rsidRDefault="00A002DC">
            <w:pPr>
              <w:pStyle w:val="ConsPlusNormal"/>
            </w:pPr>
            <w:r>
              <w:t>Периодическая отчетность УВГТ Администрации ЗАТО Северск</w:t>
            </w:r>
          </w:p>
        </w:tc>
        <w:tc>
          <w:tcPr>
            <w:tcW w:w="1701" w:type="dxa"/>
          </w:tcPr>
          <w:p w:rsidR="00A002DC" w:rsidRDefault="00A002DC">
            <w:pPr>
              <w:pStyle w:val="ConsPlusNormal"/>
            </w:pPr>
            <w:r>
              <w:t>Администрация ЗАТО Северск</w:t>
            </w:r>
          </w:p>
        </w:tc>
      </w:tr>
      <w:tr w:rsidR="00A002DC">
        <w:tc>
          <w:tcPr>
            <w:tcW w:w="454" w:type="dxa"/>
          </w:tcPr>
          <w:p w:rsidR="00A002DC" w:rsidRDefault="00A002DC">
            <w:pPr>
              <w:pStyle w:val="ConsPlusNormal"/>
              <w:jc w:val="center"/>
            </w:pPr>
            <w:r>
              <w:t>3.2</w:t>
            </w:r>
          </w:p>
        </w:tc>
        <w:tc>
          <w:tcPr>
            <w:tcW w:w="2438" w:type="dxa"/>
          </w:tcPr>
          <w:p w:rsidR="00A002DC" w:rsidRDefault="00A002DC">
            <w:pPr>
              <w:pStyle w:val="ConsPlusNormal"/>
            </w:pPr>
            <w:r>
              <w:t>Количество дежурств и рейдов на ООПТ</w:t>
            </w:r>
          </w:p>
        </w:tc>
        <w:tc>
          <w:tcPr>
            <w:tcW w:w="850" w:type="dxa"/>
          </w:tcPr>
          <w:p w:rsidR="00A002DC" w:rsidRDefault="00A002DC">
            <w:pPr>
              <w:pStyle w:val="ConsPlusNormal"/>
              <w:jc w:val="center"/>
            </w:pPr>
            <w:r>
              <w:t>ед</w:t>
            </w:r>
          </w:p>
        </w:tc>
        <w:tc>
          <w:tcPr>
            <w:tcW w:w="604" w:type="dxa"/>
          </w:tcPr>
          <w:p w:rsidR="00A002DC" w:rsidRDefault="00A002DC">
            <w:pPr>
              <w:pStyle w:val="ConsPlusNormal"/>
              <w:jc w:val="center"/>
            </w:pPr>
            <w:r>
              <w:t>10</w:t>
            </w:r>
          </w:p>
        </w:tc>
        <w:tc>
          <w:tcPr>
            <w:tcW w:w="604" w:type="dxa"/>
          </w:tcPr>
          <w:p w:rsidR="00A002DC" w:rsidRDefault="00A002DC">
            <w:pPr>
              <w:pStyle w:val="ConsPlusNormal"/>
              <w:jc w:val="center"/>
            </w:pPr>
            <w:r>
              <w:t>10</w:t>
            </w:r>
          </w:p>
        </w:tc>
        <w:tc>
          <w:tcPr>
            <w:tcW w:w="604" w:type="dxa"/>
          </w:tcPr>
          <w:p w:rsidR="00A002DC" w:rsidRDefault="00A002DC">
            <w:pPr>
              <w:pStyle w:val="ConsPlusNormal"/>
              <w:jc w:val="center"/>
            </w:pPr>
            <w:r>
              <w:t>10</w:t>
            </w:r>
          </w:p>
        </w:tc>
        <w:tc>
          <w:tcPr>
            <w:tcW w:w="604" w:type="dxa"/>
          </w:tcPr>
          <w:p w:rsidR="00A002DC" w:rsidRDefault="00A002DC">
            <w:pPr>
              <w:pStyle w:val="ConsPlusNormal"/>
              <w:jc w:val="center"/>
            </w:pPr>
            <w:r>
              <w:t>10</w:t>
            </w:r>
          </w:p>
        </w:tc>
        <w:tc>
          <w:tcPr>
            <w:tcW w:w="604" w:type="dxa"/>
          </w:tcPr>
          <w:p w:rsidR="00A002DC" w:rsidRDefault="00A002DC">
            <w:pPr>
              <w:pStyle w:val="ConsPlusNormal"/>
              <w:jc w:val="center"/>
            </w:pPr>
            <w:r>
              <w:t>10</w:t>
            </w:r>
          </w:p>
        </w:tc>
        <w:tc>
          <w:tcPr>
            <w:tcW w:w="604" w:type="dxa"/>
          </w:tcPr>
          <w:p w:rsidR="00A002DC" w:rsidRDefault="00A002DC">
            <w:pPr>
              <w:pStyle w:val="ConsPlusNormal"/>
              <w:jc w:val="center"/>
            </w:pPr>
            <w:r>
              <w:t>10</w:t>
            </w:r>
          </w:p>
        </w:tc>
        <w:tc>
          <w:tcPr>
            <w:tcW w:w="850" w:type="dxa"/>
          </w:tcPr>
          <w:p w:rsidR="00A002DC" w:rsidRDefault="00A002DC">
            <w:pPr>
              <w:pStyle w:val="ConsPlusNormal"/>
              <w:jc w:val="center"/>
            </w:pPr>
            <w:r>
              <w:t>10</w:t>
            </w:r>
          </w:p>
        </w:tc>
        <w:tc>
          <w:tcPr>
            <w:tcW w:w="850" w:type="dxa"/>
          </w:tcPr>
          <w:p w:rsidR="00A002DC" w:rsidRDefault="00A002DC">
            <w:pPr>
              <w:pStyle w:val="ConsPlusNormal"/>
              <w:jc w:val="center"/>
            </w:pPr>
            <w:r>
              <w:t>10</w:t>
            </w:r>
          </w:p>
        </w:tc>
        <w:tc>
          <w:tcPr>
            <w:tcW w:w="1134" w:type="dxa"/>
          </w:tcPr>
          <w:p w:rsidR="00A002DC" w:rsidRDefault="00A002DC">
            <w:pPr>
              <w:pStyle w:val="ConsPlusNormal"/>
            </w:pPr>
            <w:r>
              <w:t>Ежеквартально</w:t>
            </w:r>
          </w:p>
        </w:tc>
        <w:tc>
          <w:tcPr>
            <w:tcW w:w="1701" w:type="dxa"/>
          </w:tcPr>
          <w:p w:rsidR="00A002DC" w:rsidRDefault="00A002DC">
            <w:pPr>
              <w:pStyle w:val="ConsPlusNormal"/>
            </w:pPr>
            <w:r>
              <w:t>Периодическая отчетность Отдела охраны окружающей среды Администрации ЗАТО Северск</w:t>
            </w:r>
          </w:p>
        </w:tc>
        <w:tc>
          <w:tcPr>
            <w:tcW w:w="1701" w:type="dxa"/>
          </w:tcPr>
          <w:p w:rsidR="00A002DC" w:rsidRDefault="00A002DC">
            <w:pPr>
              <w:pStyle w:val="ConsPlusNormal"/>
            </w:pPr>
            <w:r>
              <w:t>Администрация ЗАТО Северск</w:t>
            </w:r>
          </w:p>
        </w:tc>
      </w:tr>
      <w:tr w:rsidR="00A002DC">
        <w:tc>
          <w:tcPr>
            <w:tcW w:w="454" w:type="dxa"/>
          </w:tcPr>
          <w:p w:rsidR="00A002DC" w:rsidRDefault="00A002DC">
            <w:pPr>
              <w:pStyle w:val="ConsPlusNormal"/>
              <w:jc w:val="center"/>
            </w:pPr>
            <w:r>
              <w:t>3.3</w:t>
            </w:r>
          </w:p>
        </w:tc>
        <w:tc>
          <w:tcPr>
            <w:tcW w:w="2438" w:type="dxa"/>
          </w:tcPr>
          <w:p w:rsidR="00A002DC" w:rsidRDefault="00A002DC">
            <w:pPr>
              <w:pStyle w:val="ConsPlusNormal"/>
            </w:pPr>
            <w:r>
              <w:t>Доля населения ЗАТО Северск, получающего информацию по ООПТ в год</w:t>
            </w:r>
          </w:p>
        </w:tc>
        <w:tc>
          <w:tcPr>
            <w:tcW w:w="850" w:type="dxa"/>
          </w:tcPr>
          <w:p w:rsidR="00A002DC" w:rsidRDefault="00A002DC">
            <w:pPr>
              <w:pStyle w:val="ConsPlusNormal"/>
              <w:jc w:val="center"/>
            </w:pPr>
            <w:r>
              <w:t>проц</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0</w:t>
            </w:r>
          </w:p>
        </w:tc>
        <w:tc>
          <w:tcPr>
            <w:tcW w:w="604" w:type="dxa"/>
          </w:tcPr>
          <w:p w:rsidR="00A002DC" w:rsidRDefault="00A002DC">
            <w:pPr>
              <w:pStyle w:val="ConsPlusNormal"/>
              <w:jc w:val="center"/>
            </w:pPr>
            <w:r>
              <w:t>3</w:t>
            </w:r>
          </w:p>
        </w:tc>
        <w:tc>
          <w:tcPr>
            <w:tcW w:w="604" w:type="dxa"/>
          </w:tcPr>
          <w:p w:rsidR="00A002DC" w:rsidRDefault="00A002DC">
            <w:pPr>
              <w:pStyle w:val="ConsPlusNormal"/>
              <w:jc w:val="center"/>
            </w:pPr>
            <w:r>
              <w:t>2,0</w:t>
            </w:r>
          </w:p>
        </w:tc>
        <w:tc>
          <w:tcPr>
            <w:tcW w:w="604" w:type="dxa"/>
          </w:tcPr>
          <w:p w:rsidR="00A002DC" w:rsidRDefault="00A002DC">
            <w:pPr>
              <w:pStyle w:val="ConsPlusNormal"/>
              <w:jc w:val="center"/>
            </w:pPr>
            <w:r>
              <w:t>2,0</w:t>
            </w:r>
          </w:p>
        </w:tc>
        <w:tc>
          <w:tcPr>
            <w:tcW w:w="604" w:type="dxa"/>
          </w:tcPr>
          <w:p w:rsidR="00A002DC" w:rsidRDefault="00A002DC">
            <w:pPr>
              <w:pStyle w:val="ConsPlusNormal"/>
              <w:jc w:val="center"/>
            </w:pPr>
            <w:r>
              <w:t>2,2</w:t>
            </w:r>
          </w:p>
        </w:tc>
        <w:tc>
          <w:tcPr>
            <w:tcW w:w="850" w:type="dxa"/>
          </w:tcPr>
          <w:p w:rsidR="00A002DC" w:rsidRDefault="00A002DC">
            <w:pPr>
              <w:pStyle w:val="ConsPlusNormal"/>
              <w:jc w:val="center"/>
            </w:pPr>
            <w:r>
              <w:t>1,7</w:t>
            </w:r>
          </w:p>
        </w:tc>
        <w:tc>
          <w:tcPr>
            <w:tcW w:w="850" w:type="dxa"/>
          </w:tcPr>
          <w:p w:rsidR="00A002DC" w:rsidRDefault="00A002DC">
            <w:pPr>
              <w:pStyle w:val="ConsPlusNormal"/>
              <w:jc w:val="center"/>
            </w:pPr>
            <w:r>
              <w:t>1,7</w:t>
            </w:r>
          </w:p>
        </w:tc>
        <w:tc>
          <w:tcPr>
            <w:tcW w:w="1134" w:type="dxa"/>
          </w:tcPr>
          <w:p w:rsidR="00A002DC" w:rsidRDefault="00A002DC">
            <w:pPr>
              <w:pStyle w:val="ConsPlusNormal"/>
            </w:pPr>
            <w:r>
              <w:t>Ежеквартально</w:t>
            </w:r>
          </w:p>
        </w:tc>
        <w:tc>
          <w:tcPr>
            <w:tcW w:w="1701" w:type="dxa"/>
          </w:tcPr>
          <w:p w:rsidR="00A002DC" w:rsidRDefault="00A002DC">
            <w:pPr>
              <w:pStyle w:val="ConsPlusNormal"/>
            </w:pPr>
            <w:r>
              <w:t>Периодическая отчетность Отдела охраны окружающей среды Администрации ЗАТО Северск</w:t>
            </w:r>
          </w:p>
        </w:tc>
        <w:tc>
          <w:tcPr>
            <w:tcW w:w="1701" w:type="dxa"/>
          </w:tcPr>
          <w:p w:rsidR="00A002DC" w:rsidRDefault="00A002DC">
            <w:pPr>
              <w:pStyle w:val="ConsPlusNormal"/>
            </w:pPr>
            <w:r>
              <w:t>Администрация ЗАТО Северск</w:t>
            </w:r>
          </w:p>
        </w:tc>
      </w:tr>
    </w:tbl>
    <w:p w:rsidR="00A002DC" w:rsidRDefault="00A002DC">
      <w:pPr>
        <w:pStyle w:val="ConsPlusNormal"/>
        <w:sectPr w:rsidR="00A002DC">
          <w:pgSz w:w="16838" w:h="11905" w:orient="landscape"/>
          <w:pgMar w:top="1701" w:right="1134" w:bottom="850" w:left="1134" w:header="0" w:footer="0" w:gutter="0"/>
          <w:cols w:space="720"/>
          <w:titlePg/>
        </w:sectPr>
      </w:pPr>
    </w:p>
    <w:p w:rsidR="00A002DC" w:rsidRDefault="00A002DC">
      <w:pPr>
        <w:pStyle w:val="ConsPlusNormal"/>
        <w:jc w:val="both"/>
      </w:pPr>
    </w:p>
    <w:p w:rsidR="00A002DC" w:rsidRDefault="00A002DC">
      <w:pPr>
        <w:pStyle w:val="ConsPlusTitle"/>
        <w:jc w:val="center"/>
        <w:outlineLvl w:val="2"/>
      </w:pPr>
      <w:r>
        <w:t>III. СИСТЕМА МЕРОПРИЯТИЙ ПОДПРОГРАММЫ 2</w:t>
      </w:r>
    </w:p>
    <w:p w:rsidR="00A002DC" w:rsidRDefault="00A002DC">
      <w:pPr>
        <w:pStyle w:val="ConsPlusTitle"/>
        <w:jc w:val="center"/>
      </w:pPr>
      <w:r>
        <w:t>И ЕЕ РЕСУРСНОЕ ОБЕСПЕЧЕНИЕ</w:t>
      </w:r>
    </w:p>
    <w:p w:rsidR="00A002DC" w:rsidRDefault="00A002DC">
      <w:pPr>
        <w:pStyle w:val="ConsPlusNormal"/>
        <w:jc w:val="both"/>
      </w:pPr>
    </w:p>
    <w:p w:rsidR="00A002DC" w:rsidRDefault="00A002DC">
      <w:pPr>
        <w:pStyle w:val="ConsPlusNormal"/>
        <w:ind w:firstLine="540"/>
        <w:jc w:val="both"/>
      </w:pPr>
      <w:r>
        <w:t>Программные мероприятия определены исходя из целей и задач подпрограммы 2.</w:t>
      </w:r>
    </w:p>
    <w:p w:rsidR="00A002DC" w:rsidRDefault="00A002DC">
      <w:pPr>
        <w:pStyle w:val="ConsPlusNormal"/>
        <w:spacing w:before="220"/>
        <w:ind w:firstLine="540"/>
        <w:jc w:val="both"/>
      </w:pPr>
      <w:r>
        <w:t>В подпрограмме 2 предусмотрена реализация следующих мероприятий:</w:t>
      </w:r>
    </w:p>
    <w:p w:rsidR="00A002DC" w:rsidRDefault="00A002DC">
      <w:pPr>
        <w:pStyle w:val="ConsPlusNormal"/>
        <w:spacing w:before="220"/>
        <w:ind w:firstLine="540"/>
        <w:jc w:val="both"/>
      </w:pPr>
      <w:r>
        <w:t>- по задаче 1 "Гидрологические исследования водной экосистемы, обследование состояния лесов ООПТ":</w:t>
      </w:r>
    </w:p>
    <w:p w:rsidR="00A002DC" w:rsidRDefault="00A002DC">
      <w:pPr>
        <w:pStyle w:val="ConsPlusNormal"/>
        <w:spacing w:before="220"/>
        <w:ind w:firstLine="540"/>
        <w:jc w:val="both"/>
      </w:pPr>
      <w:r>
        <w:t>проведение гидрологических исследований водной экосистемы ООПТ;</w:t>
      </w:r>
    </w:p>
    <w:p w:rsidR="00A002DC" w:rsidRDefault="00A002DC">
      <w:pPr>
        <w:pStyle w:val="ConsPlusNormal"/>
        <w:spacing w:before="220"/>
        <w:ind w:firstLine="540"/>
        <w:jc w:val="both"/>
      </w:pPr>
      <w:r>
        <w:t>проведение обследования состояния лесов ООПТ;</w:t>
      </w:r>
    </w:p>
    <w:p w:rsidR="00A002DC" w:rsidRDefault="00A002DC">
      <w:pPr>
        <w:pStyle w:val="ConsPlusNormal"/>
        <w:spacing w:before="220"/>
        <w:ind w:firstLine="540"/>
        <w:jc w:val="both"/>
      </w:pPr>
      <w:r>
        <w:t>- по задаче 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w:t>
      </w:r>
    </w:p>
    <w:p w:rsidR="00A002DC" w:rsidRDefault="00A002DC">
      <w:pPr>
        <w:pStyle w:val="ConsPlusNormal"/>
        <w:spacing w:before="220"/>
        <w:ind w:firstLine="540"/>
        <w:jc w:val="both"/>
      </w:pPr>
      <w:r>
        <w:t>корректировка проекта рекультивации свалки бытовых отходов у озера Мальцево;</w:t>
      </w:r>
    </w:p>
    <w:p w:rsidR="00A002DC" w:rsidRDefault="00A002DC">
      <w:pPr>
        <w:pStyle w:val="ConsPlusNormal"/>
        <w:spacing w:before="220"/>
        <w:ind w:firstLine="540"/>
        <w:jc w:val="both"/>
      </w:pPr>
      <w:r>
        <w:t>работы по рекультивации свалки бытовых отходов у озера Мальцево;</w:t>
      </w:r>
    </w:p>
    <w:p w:rsidR="00A002DC" w:rsidRDefault="00A002DC">
      <w:pPr>
        <w:pStyle w:val="ConsPlusNormal"/>
        <w:spacing w:before="220"/>
        <w:ind w:firstLine="540"/>
        <w:jc w:val="both"/>
      </w:pPr>
      <w:r>
        <w:t>ликвидация несанкционированных мест хранения отходов;</w:t>
      </w:r>
    </w:p>
    <w:p w:rsidR="00A002DC" w:rsidRDefault="00A002DC">
      <w:pPr>
        <w:pStyle w:val="ConsPlusNormal"/>
        <w:spacing w:before="220"/>
        <w:ind w:firstLine="540"/>
        <w:jc w:val="both"/>
      </w:pPr>
      <w:r>
        <w:t>санитарная уборка зон отдыха (пляжей) в летний период года;</w:t>
      </w:r>
    </w:p>
    <w:p w:rsidR="00A002DC" w:rsidRDefault="00A002DC">
      <w:pPr>
        <w:pStyle w:val="ConsPlusNormal"/>
        <w:spacing w:before="220"/>
        <w:ind w:firstLine="540"/>
        <w:jc w:val="both"/>
      </w:pPr>
      <w:r>
        <w:t>приобретение дополнительного пляжного оборудования;</w:t>
      </w:r>
    </w:p>
    <w:p w:rsidR="00A002DC" w:rsidRDefault="00A002DC">
      <w:pPr>
        <w:pStyle w:val="ConsPlusNormal"/>
        <w:spacing w:before="220"/>
        <w:ind w:firstLine="540"/>
        <w:jc w:val="both"/>
      </w:pPr>
      <w:r>
        <w:t>ремонт существующего пляжного оборудования;</w:t>
      </w:r>
    </w:p>
    <w:p w:rsidR="00A002DC" w:rsidRDefault="00A002DC">
      <w:pPr>
        <w:pStyle w:val="ConsPlusNormal"/>
        <w:spacing w:before="220"/>
        <w:ind w:firstLine="540"/>
        <w:jc w:val="both"/>
      </w:pPr>
      <w:r>
        <w:t>- по задаче 3 "Обеспечение охраны ООПТ и информирование населения об ООПТ":</w:t>
      </w:r>
    </w:p>
    <w:p w:rsidR="00A002DC" w:rsidRDefault="00A002DC">
      <w:pPr>
        <w:pStyle w:val="ConsPlusNormal"/>
        <w:spacing w:before="220"/>
        <w:ind w:firstLine="540"/>
        <w:jc w:val="both"/>
      </w:pPr>
      <w:r>
        <w:t>ремонт и восстановление информационных аншлагов;</w:t>
      </w:r>
    </w:p>
    <w:p w:rsidR="00A002DC" w:rsidRDefault="00A002DC">
      <w:pPr>
        <w:pStyle w:val="ConsPlusNormal"/>
        <w:spacing w:before="220"/>
        <w:ind w:firstLine="540"/>
        <w:jc w:val="both"/>
      </w:pPr>
      <w:r>
        <w:t>осуществление контроля за соблюдением режима ООПТ;</w:t>
      </w:r>
    </w:p>
    <w:p w:rsidR="00A002DC" w:rsidRDefault="00A002DC">
      <w:pPr>
        <w:pStyle w:val="ConsPlusNormal"/>
        <w:spacing w:before="220"/>
        <w:ind w:firstLine="540"/>
        <w:jc w:val="both"/>
      </w:pPr>
      <w:r>
        <w:t>пропагандистская и информационная деятельность по ООПТ;</w:t>
      </w:r>
    </w:p>
    <w:p w:rsidR="00A002DC" w:rsidRDefault="00A002DC">
      <w:pPr>
        <w:pStyle w:val="ConsPlusNormal"/>
        <w:spacing w:before="220"/>
        <w:ind w:firstLine="540"/>
        <w:jc w:val="both"/>
      </w:pPr>
      <w:r>
        <w:t>ведение раздела ООПТ на сайте Администрации ЗАТО Северск в информационно-телекоммуникационной сети "Интернет".</w:t>
      </w:r>
    </w:p>
    <w:p w:rsidR="00A002DC" w:rsidRDefault="00A002DC">
      <w:pPr>
        <w:pStyle w:val="ConsPlusNormal"/>
        <w:spacing w:before="220"/>
        <w:ind w:firstLine="540"/>
        <w:jc w:val="both"/>
      </w:pPr>
      <w:r>
        <w:t>Перечень основных мероприятий и ресурсное обеспечение подпрограммы 2 приведены в таблице 2.</w:t>
      </w:r>
    </w:p>
    <w:p w:rsidR="00A002DC" w:rsidRDefault="00A002DC">
      <w:pPr>
        <w:pStyle w:val="ConsPlusNormal"/>
        <w:jc w:val="both"/>
      </w:pPr>
    </w:p>
    <w:p w:rsidR="00A002DC" w:rsidRDefault="00A002DC">
      <w:pPr>
        <w:pStyle w:val="ConsPlusTitle"/>
        <w:jc w:val="center"/>
        <w:outlineLvl w:val="3"/>
      </w:pPr>
      <w:r>
        <w:t>Перечень комплексов процессных мероприятий, основных</w:t>
      </w:r>
    </w:p>
    <w:p w:rsidR="00A002DC" w:rsidRDefault="00A002DC">
      <w:pPr>
        <w:pStyle w:val="ConsPlusTitle"/>
        <w:jc w:val="center"/>
      </w:pPr>
      <w:r>
        <w:t>мероприятий и ресурсное обеспечение подпрограммы 2</w:t>
      </w:r>
    </w:p>
    <w:p w:rsidR="00A002DC" w:rsidRDefault="00A002DC">
      <w:pPr>
        <w:pStyle w:val="ConsPlusTitle"/>
        <w:jc w:val="center"/>
      </w:pPr>
      <w:r>
        <w:t>"Содержание особо охраняемой природной территории</w:t>
      </w:r>
    </w:p>
    <w:p w:rsidR="00A002DC" w:rsidRDefault="00A002DC">
      <w:pPr>
        <w:pStyle w:val="ConsPlusTitle"/>
        <w:jc w:val="center"/>
      </w:pPr>
      <w:r>
        <w:t>местного значения "Озерный комплекс пос. Самусь</w:t>
      </w:r>
    </w:p>
    <w:p w:rsidR="00A002DC" w:rsidRDefault="00A002DC">
      <w:pPr>
        <w:pStyle w:val="ConsPlusTitle"/>
        <w:jc w:val="center"/>
      </w:pPr>
      <w:r>
        <w:t>ЗАТО Северск" муниципальной программы "Охрана</w:t>
      </w:r>
    </w:p>
    <w:p w:rsidR="00A002DC" w:rsidRDefault="00A002DC">
      <w:pPr>
        <w:pStyle w:val="ConsPlusTitle"/>
        <w:jc w:val="center"/>
      </w:pPr>
      <w:r>
        <w:t>окружающей среды на территории ЗАТО Северск"</w:t>
      </w:r>
    </w:p>
    <w:p w:rsidR="00A002DC" w:rsidRDefault="00A002DC">
      <w:pPr>
        <w:pStyle w:val="ConsPlusNormal"/>
        <w:jc w:val="center"/>
      </w:pPr>
    </w:p>
    <w:p w:rsidR="00A002DC" w:rsidRDefault="00A002DC">
      <w:pPr>
        <w:pStyle w:val="ConsPlusNormal"/>
        <w:jc w:val="center"/>
      </w:pPr>
      <w:r>
        <w:t xml:space="preserve">(в ред. </w:t>
      </w:r>
      <w:hyperlink r:id="rId70">
        <w:r>
          <w:rPr>
            <w:color w:val="0000FF"/>
          </w:rPr>
          <w:t>постановления</w:t>
        </w:r>
      </w:hyperlink>
      <w:r>
        <w:t xml:space="preserve"> Администрации ЗАТО Северск</w:t>
      </w:r>
    </w:p>
    <w:p w:rsidR="00A002DC" w:rsidRDefault="00A002DC">
      <w:pPr>
        <w:pStyle w:val="ConsPlusNormal"/>
        <w:jc w:val="center"/>
      </w:pPr>
      <w:r>
        <w:t>от 11.12.2024 N 4733-па)</w:t>
      </w:r>
    </w:p>
    <w:p w:rsidR="00A002DC" w:rsidRDefault="00A002DC">
      <w:pPr>
        <w:pStyle w:val="ConsPlusNormal"/>
        <w:jc w:val="both"/>
      </w:pPr>
    </w:p>
    <w:p w:rsidR="00A002DC" w:rsidRDefault="00A002DC">
      <w:pPr>
        <w:pStyle w:val="ConsPlusNormal"/>
        <w:jc w:val="right"/>
      </w:pPr>
      <w:r>
        <w:t>Таблица 2</w:t>
      </w:r>
    </w:p>
    <w:p w:rsidR="00A002DC" w:rsidRDefault="00A002DC">
      <w:pPr>
        <w:pStyle w:val="ConsPlusNormal"/>
        <w:jc w:val="both"/>
      </w:pPr>
    </w:p>
    <w:p w:rsidR="00A002DC" w:rsidRDefault="00A002DC">
      <w:pPr>
        <w:pStyle w:val="ConsPlusNormal"/>
        <w:sectPr w:rsidR="00A002DC">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701"/>
        <w:gridCol w:w="850"/>
        <w:gridCol w:w="1134"/>
        <w:gridCol w:w="1134"/>
        <w:gridCol w:w="1134"/>
        <w:gridCol w:w="1144"/>
        <w:gridCol w:w="1134"/>
        <w:gridCol w:w="1644"/>
        <w:gridCol w:w="1701"/>
        <w:gridCol w:w="1134"/>
      </w:tblGrid>
      <w:tr w:rsidR="00A002DC">
        <w:tc>
          <w:tcPr>
            <w:tcW w:w="850" w:type="dxa"/>
            <w:vMerge w:val="restart"/>
          </w:tcPr>
          <w:p w:rsidR="00A002DC" w:rsidRDefault="00A002DC">
            <w:pPr>
              <w:pStyle w:val="ConsPlusNormal"/>
              <w:jc w:val="center"/>
            </w:pPr>
            <w:r>
              <w:lastRenderedPageBreak/>
              <w:t>N п/п</w:t>
            </w:r>
          </w:p>
        </w:tc>
        <w:tc>
          <w:tcPr>
            <w:tcW w:w="1701" w:type="dxa"/>
            <w:vMerge w:val="restart"/>
          </w:tcPr>
          <w:p w:rsidR="00A002DC" w:rsidRDefault="00A002DC">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850" w:type="dxa"/>
            <w:vMerge w:val="restart"/>
          </w:tcPr>
          <w:p w:rsidR="00A002DC" w:rsidRDefault="00A002DC">
            <w:pPr>
              <w:pStyle w:val="ConsPlusNormal"/>
              <w:jc w:val="center"/>
            </w:pPr>
            <w:r>
              <w:t>Срок реализации, год</w:t>
            </w:r>
          </w:p>
        </w:tc>
        <w:tc>
          <w:tcPr>
            <w:tcW w:w="1134" w:type="dxa"/>
            <w:vMerge w:val="restart"/>
          </w:tcPr>
          <w:p w:rsidR="00A002DC" w:rsidRDefault="00A002DC">
            <w:pPr>
              <w:pStyle w:val="ConsPlusNormal"/>
              <w:jc w:val="center"/>
            </w:pPr>
            <w:r>
              <w:t>Объем финансирования, тыс. руб.</w:t>
            </w:r>
          </w:p>
        </w:tc>
        <w:tc>
          <w:tcPr>
            <w:tcW w:w="4546" w:type="dxa"/>
            <w:gridSpan w:val="4"/>
          </w:tcPr>
          <w:p w:rsidR="00A002DC" w:rsidRDefault="00A002DC">
            <w:pPr>
              <w:pStyle w:val="ConsPlusNormal"/>
              <w:jc w:val="center"/>
            </w:pPr>
            <w:r>
              <w:t>В том числе за счет средств</w:t>
            </w:r>
          </w:p>
        </w:tc>
        <w:tc>
          <w:tcPr>
            <w:tcW w:w="1644" w:type="dxa"/>
            <w:vMerge w:val="restart"/>
          </w:tcPr>
          <w:p w:rsidR="00A002DC" w:rsidRDefault="00A002DC">
            <w:pPr>
              <w:pStyle w:val="ConsPlusNormal"/>
              <w:jc w:val="center"/>
            </w:pPr>
            <w:r>
              <w:t>Участники подпрограммы, участники мероприятия</w:t>
            </w:r>
          </w:p>
        </w:tc>
        <w:tc>
          <w:tcPr>
            <w:tcW w:w="2835" w:type="dxa"/>
            <w:gridSpan w:val="2"/>
            <w:vMerge w:val="restart"/>
          </w:tcPr>
          <w:p w:rsidR="00A002DC" w:rsidRDefault="00A002DC">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002DC">
        <w:trPr>
          <w:trHeight w:val="269"/>
        </w:trPr>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val="restart"/>
          </w:tcPr>
          <w:p w:rsidR="00A002DC" w:rsidRDefault="00A002DC">
            <w:pPr>
              <w:pStyle w:val="ConsPlusNormal"/>
              <w:jc w:val="center"/>
            </w:pPr>
            <w:r>
              <w:t>федерального бюджета (по согласованию (прогноз)</w:t>
            </w:r>
          </w:p>
        </w:tc>
        <w:tc>
          <w:tcPr>
            <w:tcW w:w="1134" w:type="dxa"/>
            <w:vMerge w:val="restart"/>
          </w:tcPr>
          <w:p w:rsidR="00A002DC" w:rsidRDefault="00A002DC">
            <w:pPr>
              <w:pStyle w:val="ConsPlusNormal"/>
              <w:jc w:val="center"/>
            </w:pPr>
            <w:r>
              <w:t>областного бюджета (по согласованию (прогноз)</w:t>
            </w:r>
          </w:p>
        </w:tc>
        <w:tc>
          <w:tcPr>
            <w:tcW w:w="1144" w:type="dxa"/>
            <w:vMerge w:val="restart"/>
          </w:tcPr>
          <w:p w:rsidR="00A002DC" w:rsidRDefault="00A002DC">
            <w:pPr>
              <w:pStyle w:val="ConsPlusNormal"/>
              <w:jc w:val="center"/>
            </w:pPr>
            <w:r>
              <w:t>местного бюджета</w:t>
            </w:r>
          </w:p>
        </w:tc>
        <w:tc>
          <w:tcPr>
            <w:tcW w:w="1134" w:type="dxa"/>
            <w:vMerge w:val="restart"/>
          </w:tcPr>
          <w:p w:rsidR="00A002DC" w:rsidRDefault="00A002DC">
            <w:pPr>
              <w:pStyle w:val="ConsPlusNormal"/>
              <w:jc w:val="center"/>
            </w:pPr>
            <w:r>
              <w:t>внебюджетных источников (по согласованию (прогноз)</w:t>
            </w:r>
          </w:p>
        </w:tc>
        <w:tc>
          <w:tcPr>
            <w:tcW w:w="1644" w:type="dxa"/>
            <w:vMerge/>
          </w:tcPr>
          <w:p w:rsidR="00A002DC" w:rsidRDefault="00A002DC">
            <w:pPr>
              <w:pStyle w:val="ConsPlusNormal"/>
            </w:pPr>
          </w:p>
        </w:tc>
        <w:tc>
          <w:tcPr>
            <w:tcW w:w="2835" w:type="dxa"/>
            <w:gridSpan w:val="2"/>
            <w:vMerge/>
          </w:tcPr>
          <w:p w:rsidR="00A002DC" w:rsidRDefault="00A002DC">
            <w:pPr>
              <w:pStyle w:val="ConsPlusNormal"/>
            </w:pP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44" w:type="dxa"/>
            <w:vMerge/>
          </w:tcPr>
          <w:p w:rsidR="00A002DC" w:rsidRDefault="00A002DC">
            <w:pPr>
              <w:pStyle w:val="ConsPlusNormal"/>
            </w:pPr>
          </w:p>
        </w:tc>
        <w:tc>
          <w:tcPr>
            <w:tcW w:w="1134" w:type="dxa"/>
            <w:vMerge/>
          </w:tcPr>
          <w:p w:rsidR="00A002DC" w:rsidRDefault="00A002DC">
            <w:pPr>
              <w:pStyle w:val="ConsPlusNormal"/>
            </w:pPr>
          </w:p>
        </w:tc>
        <w:tc>
          <w:tcPr>
            <w:tcW w:w="1644" w:type="dxa"/>
            <w:vMerge/>
          </w:tcPr>
          <w:p w:rsidR="00A002DC" w:rsidRDefault="00A002DC">
            <w:pPr>
              <w:pStyle w:val="ConsPlusNormal"/>
            </w:pPr>
          </w:p>
        </w:tc>
        <w:tc>
          <w:tcPr>
            <w:tcW w:w="1701" w:type="dxa"/>
          </w:tcPr>
          <w:p w:rsidR="00A002DC" w:rsidRDefault="00A002DC">
            <w:pPr>
              <w:pStyle w:val="ConsPlusNormal"/>
              <w:jc w:val="center"/>
            </w:pPr>
            <w:r>
              <w:t>наименование и единица измерения</w:t>
            </w:r>
          </w:p>
        </w:tc>
        <w:tc>
          <w:tcPr>
            <w:tcW w:w="1134" w:type="dxa"/>
          </w:tcPr>
          <w:p w:rsidR="00A002DC" w:rsidRDefault="00A002DC">
            <w:pPr>
              <w:pStyle w:val="ConsPlusNormal"/>
              <w:jc w:val="center"/>
            </w:pPr>
            <w:r>
              <w:t>значения по годам реализации</w:t>
            </w:r>
          </w:p>
        </w:tc>
      </w:tr>
      <w:tr w:rsidR="00A002DC">
        <w:tc>
          <w:tcPr>
            <w:tcW w:w="850" w:type="dxa"/>
          </w:tcPr>
          <w:p w:rsidR="00A002DC" w:rsidRDefault="00A002DC">
            <w:pPr>
              <w:pStyle w:val="ConsPlusNormal"/>
              <w:jc w:val="center"/>
            </w:pPr>
            <w:r>
              <w:t>1</w:t>
            </w:r>
          </w:p>
        </w:tc>
        <w:tc>
          <w:tcPr>
            <w:tcW w:w="1701" w:type="dxa"/>
          </w:tcPr>
          <w:p w:rsidR="00A002DC" w:rsidRDefault="00A002DC">
            <w:pPr>
              <w:pStyle w:val="ConsPlusNormal"/>
              <w:jc w:val="center"/>
            </w:pPr>
            <w:r>
              <w:t>2</w:t>
            </w:r>
          </w:p>
        </w:tc>
        <w:tc>
          <w:tcPr>
            <w:tcW w:w="850" w:type="dxa"/>
          </w:tcPr>
          <w:p w:rsidR="00A002DC" w:rsidRDefault="00A002DC">
            <w:pPr>
              <w:pStyle w:val="ConsPlusNormal"/>
              <w:jc w:val="center"/>
            </w:pPr>
            <w:r>
              <w:t>3</w:t>
            </w:r>
          </w:p>
        </w:tc>
        <w:tc>
          <w:tcPr>
            <w:tcW w:w="1134" w:type="dxa"/>
          </w:tcPr>
          <w:p w:rsidR="00A002DC" w:rsidRDefault="00A002DC">
            <w:pPr>
              <w:pStyle w:val="ConsPlusNormal"/>
              <w:jc w:val="center"/>
            </w:pPr>
            <w:r>
              <w:t>4</w:t>
            </w:r>
          </w:p>
        </w:tc>
        <w:tc>
          <w:tcPr>
            <w:tcW w:w="1134" w:type="dxa"/>
          </w:tcPr>
          <w:p w:rsidR="00A002DC" w:rsidRDefault="00A002DC">
            <w:pPr>
              <w:pStyle w:val="ConsPlusNormal"/>
              <w:jc w:val="center"/>
            </w:pPr>
            <w:r>
              <w:t>5</w:t>
            </w:r>
          </w:p>
        </w:tc>
        <w:tc>
          <w:tcPr>
            <w:tcW w:w="1134" w:type="dxa"/>
          </w:tcPr>
          <w:p w:rsidR="00A002DC" w:rsidRDefault="00A002DC">
            <w:pPr>
              <w:pStyle w:val="ConsPlusNormal"/>
              <w:jc w:val="center"/>
            </w:pPr>
            <w:r>
              <w:t>6</w:t>
            </w:r>
          </w:p>
        </w:tc>
        <w:tc>
          <w:tcPr>
            <w:tcW w:w="1144" w:type="dxa"/>
          </w:tcPr>
          <w:p w:rsidR="00A002DC" w:rsidRDefault="00A002DC">
            <w:pPr>
              <w:pStyle w:val="ConsPlusNormal"/>
              <w:jc w:val="center"/>
            </w:pPr>
            <w:r>
              <w:t>7</w:t>
            </w:r>
          </w:p>
        </w:tc>
        <w:tc>
          <w:tcPr>
            <w:tcW w:w="1134" w:type="dxa"/>
          </w:tcPr>
          <w:p w:rsidR="00A002DC" w:rsidRDefault="00A002DC">
            <w:pPr>
              <w:pStyle w:val="ConsPlusNormal"/>
              <w:jc w:val="center"/>
            </w:pPr>
            <w:r>
              <w:t>8</w:t>
            </w:r>
          </w:p>
        </w:tc>
        <w:tc>
          <w:tcPr>
            <w:tcW w:w="1644" w:type="dxa"/>
          </w:tcPr>
          <w:p w:rsidR="00A002DC" w:rsidRDefault="00A002DC">
            <w:pPr>
              <w:pStyle w:val="ConsPlusNormal"/>
              <w:jc w:val="center"/>
            </w:pPr>
            <w:r>
              <w:t>9</w:t>
            </w:r>
          </w:p>
        </w:tc>
        <w:tc>
          <w:tcPr>
            <w:tcW w:w="1701" w:type="dxa"/>
          </w:tcPr>
          <w:p w:rsidR="00A002DC" w:rsidRDefault="00A002DC">
            <w:pPr>
              <w:pStyle w:val="ConsPlusNormal"/>
              <w:jc w:val="center"/>
            </w:pPr>
            <w:r>
              <w:t>10</w:t>
            </w:r>
          </w:p>
        </w:tc>
        <w:tc>
          <w:tcPr>
            <w:tcW w:w="1134" w:type="dxa"/>
          </w:tcPr>
          <w:p w:rsidR="00A002DC" w:rsidRDefault="00A002DC">
            <w:pPr>
              <w:pStyle w:val="ConsPlusNormal"/>
              <w:jc w:val="center"/>
            </w:pPr>
            <w:r>
              <w:t>11</w:t>
            </w:r>
          </w:p>
        </w:tc>
      </w:tr>
      <w:tr w:rsidR="00A002DC">
        <w:tc>
          <w:tcPr>
            <w:tcW w:w="850" w:type="dxa"/>
          </w:tcPr>
          <w:p w:rsidR="00A002DC" w:rsidRDefault="00A002DC">
            <w:pPr>
              <w:pStyle w:val="ConsPlusNormal"/>
              <w:jc w:val="center"/>
              <w:outlineLvl w:val="4"/>
            </w:pPr>
            <w:r>
              <w:t>1.</w:t>
            </w:r>
          </w:p>
        </w:tc>
        <w:tc>
          <w:tcPr>
            <w:tcW w:w="12710" w:type="dxa"/>
            <w:gridSpan w:val="10"/>
          </w:tcPr>
          <w:p w:rsidR="00A002DC" w:rsidRDefault="00A002DC">
            <w:pPr>
              <w:pStyle w:val="ConsPlusNormal"/>
            </w:pPr>
            <w:r>
              <w:t>Задача 1 "Гидрологические исследования водной экосистемы, обследование состояния лесов ООПТ" подпрограммы 2</w:t>
            </w:r>
          </w:p>
        </w:tc>
      </w:tr>
      <w:tr w:rsidR="00A002DC">
        <w:tc>
          <w:tcPr>
            <w:tcW w:w="850" w:type="dxa"/>
            <w:vMerge w:val="restart"/>
          </w:tcPr>
          <w:p w:rsidR="00A002DC" w:rsidRDefault="00A002DC">
            <w:pPr>
              <w:pStyle w:val="ConsPlusNormal"/>
              <w:jc w:val="center"/>
            </w:pPr>
            <w:r>
              <w:t>1.1</w:t>
            </w:r>
          </w:p>
        </w:tc>
        <w:tc>
          <w:tcPr>
            <w:tcW w:w="1701" w:type="dxa"/>
            <w:vMerge w:val="restart"/>
          </w:tcPr>
          <w:p w:rsidR="00A002DC" w:rsidRDefault="00A002DC">
            <w:pPr>
              <w:pStyle w:val="ConsPlusNormal"/>
            </w:pPr>
            <w:r>
              <w:t>Основное мероприятие. Обследование состояния природных объектов ООПТ, в т.ч.:</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513,85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513,85</w:t>
            </w:r>
          </w:p>
        </w:tc>
        <w:tc>
          <w:tcPr>
            <w:tcW w:w="1134" w:type="dxa"/>
          </w:tcPr>
          <w:p w:rsidR="00A002DC" w:rsidRDefault="00A002DC">
            <w:pPr>
              <w:pStyle w:val="ConsPlusNormal"/>
              <w:jc w:val="right"/>
            </w:pPr>
            <w:r>
              <w:t>0,00</w:t>
            </w:r>
          </w:p>
        </w:tc>
        <w:tc>
          <w:tcPr>
            <w:tcW w:w="1644" w:type="dxa"/>
            <w:vMerge w:val="restart"/>
          </w:tcPr>
          <w:p w:rsidR="00A002DC" w:rsidRDefault="00A002DC">
            <w:pPr>
              <w:pStyle w:val="ConsPlusNormal"/>
            </w:pPr>
            <w:r>
              <w:t>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p w:rsidR="00A002DC" w:rsidRDefault="00A002DC">
            <w:pPr>
              <w:pStyle w:val="ConsPlusNormal"/>
            </w:pPr>
            <w:r>
              <w:t>Управление имущественных отношений Администрации ЗАТО Северск</w:t>
            </w: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119,25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119,25</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Охват научными исследованиями территорий природных объектов по отношению к общей площади ООПТ, проц</w:t>
            </w:r>
          </w:p>
        </w:tc>
        <w:tc>
          <w:tcPr>
            <w:tcW w:w="1134" w:type="dxa"/>
          </w:tcPr>
          <w:p w:rsidR="00A002DC" w:rsidRDefault="00A002DC">
            <w:pPr>
              <w:pStyle w:val="ConsPlusNormal"/>
              <w:jc w:val="right"/>
            </w:pPr>
            <w:r>
              <w:t>1,9</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 xml:space="preserve">1. Охват научными исследованиями территорий природных </w:t>
            </w:r>
            <w:r>
              <w:lastRenderedPageBreak/>
              <w:t>объектов по отношению к общей площади ООПТ, проц</w:t>
            </w:r>
          </w:p>
        </w:tc>
        <w:tc>
          <w:tcPr>
            <w:tcW w:w="1134" w:type="dxa"/>
          </w:tcPr>
          <w:p w:rsidR="00A002DC" w:rsidRDefault="00A002DC">
            <w:pPr>
              <w:pStyle w:val="ConsPlusNormal"/>
              <w:jc w:val="right"/>
            </w:pPr>
            <w:r>
              <w:lastRenderedPageBreak/>
              <w:t>1,9</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Охват научными исследованиями территорий природных объектов по отношению к общей площади ООПТ, проц</w:t>
            </w:r>
          </w:p>
        </w:tc>
        <w:tc>
          <w:tcPr>
            <w:tcW w:w="1134" w:type="dxa"/>
          </w:tcPr>
          <w:p w:rsidR="00A002DC" w:rsidRDefault="00A002DC">
            <w:pPr>
              <w:pStyle w:val="ConsPlusNormal"/>
              <w:jc w:val="right"/>
            </w:pPr>
            <w:r>
              <w:t>1,9</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198,60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198,60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Охват научными исследованиями территорий природных объектов по отношению к общей площади ООПТ, проц</w:t>
            </w:r>
          </w:p>
        </w:tc>
        <w:tc>
          <w:tcPr>
            <w:tcW w:w="1134" w:type="dxa"/>
          </w:tcPr>
          <w:p w:rsidR="00A002DC" w:rsidRDefault="00A002DC">
            <w:pPr>
              <w:pStyle w:val="ConsPlusNormal"/>
              <w:jc w:val="right"/>
            </w:pPr>
            <w:r>
              <w:t>4,3</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Охват научными исследованиями территорий природных объектов по отношению к общей площади ООПТ, проц</w:t>
            </w:r>
          </w:p>
        </w:tc>
        <w:tc>
          <w:tcPr>
            <w:tcW w:w="1134" w:type="dxa"/>
          </w:tcPr>
          <w:p w:rsidR="00A002DC" w:rsidRDefault="00A002DC">
            <w:pPr>
              <w:pStyle w:val="ConsPlusNormal"/>
              <w:jc w:val="right"/>
            </w:pPr>
            <w:r>
              <w:t>1,9</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Охват научными исследованиями территорий природных объектов по отношению к общей площади ООПТ, проц</w:t>
            </w:r>
          </w:p>
        </w:tc>
        <w:tc>
          <w:tcPr>
            <w:tcW w:w="1134" w:type="dxa"/>
          </w:tcPr>
          <w:p w:rsidR="00A002DC" w:rsidRDefault="00A002DC">
            <w:pPr>
              <w:pStyle w:val="ConsPlusNormal"/>
              <w:jc w:val="right"/>
            </w:pPr>
            <w:r>
              <w:t>1,9</w:t>
            </w:r>
          </w:p>
        </w:tc>
      </w:tr>
      <w:tr w:rsidR="00A002DC">
        <w:tc>
          <w:tcPr>
            <w:tcW w:w="850" w:type="dxa"/>
            <w:vMerge w:val="restart"/>
          </w:tcPr>
          <w:p w:rsidR="00A002DC" w:rsidRDefault="00A002DC">
            <w:pPr>
              <w:pStyle w:val="ConsPlusNormal"/>
              <w:jc w:val="center"/>
            </w:pPr>
            <w:r>
              <w:t>1.1.1</w:t>
            </w:r>
          </w:p>
        </w:tc>
        <w:tc>
          <w:tcPr>
            <w:tcW w:w="1701" w:type="dxa"/>
            <w:vMerge w:val="restart"/>
          </w:tcPr>
          <w:p w:rsidR="00A002DC" w:rsidRDefault="00A002DC">
            <w:pPr>
              <w:pStyle w:val="ConsPlusNormal"/>
            </w:pPr>
            <w:r>
              <w:t>Проведение гидрологических исследований водной экосистемы ООПТ</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513,85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513,85</w:t>
            </w:r>
          </w:p>
        </w:tc>
        <w:tc>
          <w:tcPr>
            <w:tcW w:w="1134" w:type="dxa"/>
          </w:tcPr>
          <w:p w:rsidR="00A002DC" w:rsidRDefault="00A002DC">
            <w:pPr>
              <w:pStyle w:val="ConsPlusNormal"/>
              <w:jc w:val="right"/>
            </w:pPr>
            <w:r>
              <w:t>0,00</w:t>
            </w:r>
          </w:p>
        </w:tc>
        <w:tc>
          <w:tcPr>
            <w:tcW w:w="1644" w:type="dxa"/>
            <w:vMerge w:val="restart"/>
          </w:tcPr>
          <w:p w:rsidR="00A002DC" w:rsidRDefault="00A002DC">
            <w:pPr>
              <w:pStyle w:val="ConsPlusNormal"/>
            </w:pPr>
            <w:r>
              <w:t>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119,25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119,25</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Предотвращение деградации водных объектов ООПТ, га</w:t>
            </w:r>
          </w:p>
        </w:tc>
        <w:tc>
          <w:tcPr>
            <w:tcW w:w="1134" w:type="dxa"/>
          </w:tcPr>
          <w:p w:rsidR="00A002DC" w:rsidRDefault="00A002DC">
            <w:pPr>
              <w:pStyle w:val="ConsPlusNormal"/>
              <w:jc w:val="right"/>
            </w:pPr>
            <w:r>
              <w:t>68</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Предотвращение деградации водных объектов ООПТ, га</w:t>
            </w:r>
          </w:p>
        </w:tc>
        <w:tc>
          <w:tcPr>
            <w:tcW w:w="1134" w:type="dxa"/>
          </w:tcPr>
          <w:p w:rsidR="00A002DC" w:rsidRDefault="00A002DC">
            <w:pPr>
              <w:pStyle w:val="ConsPlusNormal"/>
              <w:jc w:val="right"/>
            </w:pPr>
            <w:r>
              <w:t>68</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Предотвращение деградации водных объектов ООПТ, га</w:t>
            </w:r>
          </w:p>
        </w:tc>
        <w:tc>
          <w:tcPr>
            <w:tcW w:w="1134" w:type="dxa"/>
          </w:tcPr>
          <w:p w:rsidR="00A002DC" w:rsidRDefault="00A002DC">
            <w:pPr>
              <w:pStyle w:val="ConsPlusNormal"/>
              <w:jc w:val="right"/>
            </w:pPr>
            <w:r>
              <w:t>68</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198,60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198,60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Предотвращени</w:t>
            </w:r>
            <w:r>
              <w:lastRenderedPageBreak/>
              <w:t>е деградации водных объектов ООПТ, га</w:t>
            </w:r>
          </w:p>
        </w:tc>
        <w:tc>
          <w:tcPr>
            <w:tcW w:w="1134" w:type="dxa"/>
          </w:tcPr>
          <w:p w:rsidR="00A002DC" w:rsidRDefault="00A002DC">
            <w:pPr>
              <w:pStyle w:val="ConsPlusNormal"/>
              <w:jc w:val="right"/>
            </w:pPr>
            <w:r>
              <w:lastRenderedPageBreak/>
              <w:t>160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Предотвращение деградации водных объектов ООПТ, га</w:t>
            </w:r>
          </w:p>
        </w:tc>
        <w:tc>
          <w:tcPr>
            <w:tcW w:w="1134" w:type="dxa"/>
          </w:tcPr>
          <w:p w:rsidR="00A002DC" w:rsidRDefault="00A002DC">
            <w:pPr>
              <w:pStyle w:val="ConsPlusNormal"/>
              <w:jc w:val="right"/>
            </w:pPr>
            <w:r>
              <w:t>68</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Предотвращение деградации водных объектов ООПТ, га</w:t>
            </w:r>
          </w:p>
        </w:tc>
        <w:tc>
          <w:tcPr>
            <w:tcW w:w="1134" w:type="dxa"/>
          </w:tcPr>
          <w:p w:rsidR="00A002DC" w:rsidRDefault="00A002DC">
            <w:pPr>
              <w:pStyle w:val="ConsPlusNormal"/>
              <w:jc w:val="right"/>
            </w:pPr>
            <w:r>
              <w:t>68</w:t>
            </w:r>
          </w:p>
        </w:tc>
      </w:tr>
      <w:tr w:rsidR="00A002DC">
        <w:tc>
          <w:tcPr>
            <w:tcW w:w="850" w:type="dxa"/>
            <w:vMerge w:val="restart"/>
          </w:tcPr>
          <w:p w:rsidR="00A002DC" w:rsidRDefault="00A002DC">
            <w:pPr>
              <w:pStyle w:val="ConsPlusNormal"/>
              <w:jc w:val="center"/>
            </w:pPr>
            <w:r>
              <w:t>1.1.2</w:t>
            </w:r>
          </w:p>
        </w:tc>
        <w:tc>
          <w:tcPr>
            <w:tcW w:w="1701" w:type="dxa"/>
            <w:vMerge w:val="restart"/>
          </w:tcPr>
          <w:p w:rsidR="00A002DC" w:rsidRDefault="00A002DC">
            <w:pPr>
              <w:pStyle w:val="ConsPlusNormal"/>
            </w:pPr>
            <w:r>
              <w:t>Проведение обследования состояния лесов ООПТ</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val="restart"/>
          </w:tcPr>
          <w:p w:rsidR="00A002DC" w:rsidRDefault="00A002DC">
            <w:pPr>
              <w:pStyle w:val="ConsPlusNormal"/>
            </w:pPr>
            <w:r>
              <w:t>Управление имущественных отношений Администрации ЗАТО Северск</w:t>
            </w: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Предотвращение деградации защитных лесов, площадь, га</w:t>
            </w:r>
          </w:p>
        </w:tc>
        <w:tc>
          <w:tcPr>
            <w:tcW w:w="1134" w:type="dxa"/>
          </w:tcPr>
          <w:p w:rsidR="00A002DC" w:rsidRDefault="00A002DC">
            <w:pPr>
              <w:pStyle w:val="ConsPlusNormal"/>
              <w:jc w:val="right"/>
            </w:pPr>
            <w:r>
              <w:t>3434</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Предотвращение деградации защитных лесов, площадь, га</w:t>
            </w:r>
          </w:p>
        </w:tc>
        <w:tc>
          <w:tcPr>
            <w:tcW w:w="1134" w:type="dxa"/>
          </w:tcPr>
          <w:p w:rsidR="00A002DC" w:rsidRDefault="00A002DC">
            <w:pPr>
              <w:pStyle w:val="ConsPlusNormal"/>
              <w:jc w:val="right"/>
            </w:pPr>
            <w:r>
              <w:t>3434</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Предотвращени</w:t>
            </w:r>
            <w:r>
              <w:lastRenderedPageBreak/>
              <w:t>е деградации защитных лесов, площадь, га</w:t>
            </w:r>
          </w:p>
        </w:tc>
        <w:tc>
          <w:tcPr>
            <w:tcW w:w="1134" w:type="dxa"/>
          </w:tcPr>
          <w:p w:rsidR="00A002DC" w:rsidRDefault="00A002DC">
            <w:pPr>
              <w:pStyle w:val="ConsPlusNormal"/>
              <w:jc w:val="right"/>
            </w:pPr>
            <w:r>
              <w:lastRenderedPageBreak/>
              <w:t>3434</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Предотвращение деградации защитных лесов, площадь, га</w:t>
            </w:r>
          </w:p>
        </w:tc>
        <w:tc>
          <w:tcPr>
            <w:tcW w:w="1134" w:type="dxa"/>
          </w:tcPr>
          <w:p w:rsidR="00A002DC" w:rsidRDefault="00A002DC">
            <w:pPr>
              <w:pStyle w:val="ConsPlusNormal"/>
              <w:jc w:val="right"/>
            </w:pPr>
            <w:r>
              <w:t>3434</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Предотвращение деградации защитных лесов, площадь, га</w:t>
            </w:r>
          </w:p>
        </w:tc>
        <w:tc>
          <w:tcPr>
            <w:tcW w:w="1134" w:type="dxa"/>
          </w:tcPr>
          <w:p w:rsidR="00A002DC" w:rsidRDefault="00A002DC">
            <w:pPr>
              <w:pStyle w:val="ConsPlusNormal"/>
              <w:jc w:val="right"/>
            </w:pPr>
            <w:r>
              <w:t>3434</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Предотвращение деградации защитных лесов, площадь, га</w:t>
            </w:r>
          </w:p>
        </w:tc>
        <w:tc>
          <w:tcPr>
            <w:tcW w:w="1134" w:type="dxa"/>
          </w:tcPr>
          <w:p w:rsidR="00A002DC" w:rsidRDefault="00A002DC">
            <w:pPr>
              <w:pStyle w:val="ConsPlusNormal"/>
              <w:jc w:val="right"/>
            </w:pPr>
            <w:r>
              <w:t>3434</w:t>
            </w:r>
          </w:p>
        </w:tc>
      </w:tr>
      <w:tr w:rsidR="00A002DC">
        <w:tc>
          <w:tcPr>
            <w:tcW w:w="850" w:type="dxa"/>
          </w:tcPr>
          <w:p w:rsidR="00A002DC" w:rsidRDefault="00A002DC">
            <w:pPr>
              <w:pStyle w:val="ConsPlusNormal"/>
              <w:jc w:val="center"/>
              <w:outlineLvl w:val="4"/>
            </w:pPr>
            <w:r>
              <w:t>2.</w:t>
            </w:r>
          </w:p>
        </w:tc>
        <w:tc>
          <w:tcPr>
            <w:tcW w:w="12710" w:type="dxa"/>
            <w:gridSpan w:val="10"/>
          </w:tcPr>
          <w:p w:rsidR="00A002DC" w:rsidRDefault="00A002DC">
            <w:pPr>
              <w:pStyle w:val="ConsPlusNormal"/>
            </w:pPr>
            <w:r>
              <w:t>Задача 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 подпрограммы 2</w:t>
            </w:r>
          </w:p>
        </w:tc>
      </w:tr>
      <w:tr w:rsidR="00A002DC">
        <w:tc>
          <w:tcPr>
            <w:tcW w:w="850" w:type="dxa"/>
            <w:vMerge w:val="restart"/>
          </w:tcPr>
          <w:p w:rsidR="00A002DC" w:rsidRDefault="00A002DC">
            <w:pPr>
              <w:pStyle w:val="ConsPlusNormal"/>
              <w:jc w:val="center"/>
            </w:pPr>
            <w:r>
              <w:t>2.1</w:t>
            </w:r>
          </w:p>
        </w:tc>
        <w:tc>
          <w:tcPr>
            <w:tcW w:w="1701" w:type="dxa"/>
            <w:vMerge w:val="restart"/>
          </w:tcPr>
          <w:p w:rsidR="00A002DC" w:rsidRDefault="00A002DC">
            <w:pPr>
              <w:pStyle w:val="ConsPlusNormal"/>
            </w:pPr>
            <w:r>
              <w:t>Основное мероприятие. Содержание рекреационной зоны ООПТ, в т.ч.:</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2837,77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2837,77</w:t>
            </w:r>
          </w:p>
        </w:tc>
        <w:tc>
          <w:tcPr>
            <w:tcW w:w="1134" w:type="dxa"/>
          </w:tcPr>
          <w:p w:rsidR="00A002DC" w:rsidRDefault="00A002DC">
            <w:pPr>
              <w:pStyle w:val="ConsPlusNormal"/>
              <w:jc w:val="right"/>
            </w:pPr>
            <w:r>
              <w:t>0,00</w:t>
            </w:r>
          </w:p>
        </w:tc>
        <w:tc>
          <w:tcPr>
            <w:tcW w:w="1644" w:type="dxa"/>
            <w:vMerge w:val="restart"/>
          </w:tcPr>
          <w:p w:rsidR="00A002DC" w:rsidRDefault="00A002DC">
            <w:pPr>
              <w:pStyle w:val="ConsPlusNormal"/>
            </w:pPr>
            <w:r>
              <w:t>УВГТ Администрации ЗАТО Северск,</w:t>
            </w:r>
          </w:p>
          <w:p w:rsidR="00A002DC" w:rsidRDefault="00A002DC">
            <w:pPr>
              <w:pStyle w:val="ConsPlusNormal"/>
            </w:pPr>
            <w:r>
              <w:t>УКС Администрации ЗАТО Северск</w:t>
            </w: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568,92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568,92</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 xml:space="preserve">1. Доля площади рекреационной зоны ООПТ, охваченной регулярной санитарной очисткой и </w:t>
            </w:r>
            <w:r>
              <w:lastRenderedPageBreak/>
              <w:t>уборкой от отходов, проц</w:t>
            </w:r>
          </w:p>
        </w:tc>
        <w:tc>
          <w:tcPr>
            <w:tcW w:w="1134" w:type="dxa"/>
          </w:tcPr>
          <w:p w:rsidR="00A002DC" w:rsidRDefault="00A002DC">
            <w:pPr>
              <w:pStyle w:val="ConsPlusNormal"/>
              <w:jc w:val="right"/>
            </w:pPr>
            <w:r>
              <w:lastRenderedPageBreak/>
              <w:t>32</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549,96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549,96</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Доля площади рекреационной зоны ООПТ, охваченной регулярной санитарной очисткой и уборкой от отходов, проц</w:t>
            </w:r>
          </w:p>
        </w:tc>
        <w:tc>
          <w:tcPr>
            <w:tcW w:w="1134" w:type="dxa"/>
          </w:tcPr>
          <w:p w:rsidR="00A002DC" w:rsidRDefault="00A002DC">
            <w:pPr>
              <w:pStyle w:val="ConsPlusNormal"/>
              <w:jc w:val="right"/>
            </w:pPr>
            <w:r>
              <w:t>32</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976,93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976,93</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Доля площади рекреационной зоны ООПТ, охваченной регулярной санитарной очисткой и уборкой от отходов, проц</w:t>
            </w:r>
          </w:p>
        </w:tc>
        <w:tc>
          <w:tcPr>
            <w:tcW w:w="1134" w:type="dxa"/>
          </w:tcPr>
          <w:p w:rsidR="00A002DC" w:rsidRDefault="00A002DC">
            <w:pPr>
              <w:pStyle w:val="ConsPlusNormal"/>
              <w:jc w:val="right"/>
            </w:pPr>
            <w:r>
              <w:t>32</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741,96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741,96</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 xml:space="preserve">1. Доля площади рекреационной зоны ООПТ, охваченной регулярной санитарной очисткой и уборкой от </w:t>
            </w:r>
            <w:r>
              <w:lastRenderedPageBreak/>
              <w:t>отходов, проц</w:t>
            </w:r>
          </w:p>
        </w:tc>
        <w:tc>
          <w:tcPr>
            <w:tcW w:w="1134" w:type="dxa"/>
          </w:tcPr>
          <w:p w:rsidR="00A002DC" w:rsidRDefault="00A002DC">
            <w:pPr>
              <w:pStyle w:val="ConsPlusNormal"/>
              <w:jc w:val="right"/>
            </w:pPr>
            <w:r>
              <w:lastRenderedPageBreak/>
              <w:t>32</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897,12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897,12</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Доля площади рекреационной зоны ООПТ, охваченной регулярной санитарной очисткой и уборкой от отходов, проц</w:t>
            </w:r>
          </w:p>
        </w:tc>
        <w:tc>
          <w:tcPr>
            <w:tcW w:w="1134" w:type="dxa"/>
          </w:tcPr>
          <w:p w:rsidR="00A002DC" w:rsidRDefault="00A002DC">
            <w:pPr>
              <w:pStyle w:val="ConsPlusNormal"/>
              <w:jc w:val="right"/>
            </w:pPr>
            <w:r>
              <w:t>32</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897,12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897,12</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Доля площади рекреационной зоны ООПТ, охваченной регулярной санитарной очисткой и уборкой от отходов, проц</w:t>
            </w:r>
          </w:p>
        </w:tc>
        <w:tc>
          <w:tcPr>
            <w:tcW w:w="1134" w:type="dxa"/>
          </w:tcPr>
          <w:p w:rsidR="00A002DC" w:rsidRDefault="00A002DC">
            <w:pPr>
              <w:pStyle w:val="ConsPlusNormal"/>
              <w:jc w:val="right"/>
            </w:pPr>
            <w:r>
              <w:t>32</w:t>
            </w:r>
          </w:p>
        </w:tc>
      </w:tr>
      <w:tr w:rsidR="00A002DC">
        <w:tc>
          <w:tcPr>
            <w:tcW w:w="850" w:type="dxa"/>
            <w:vMerge w:val="restart"/>
          </w:tcPr>
          <w:p w:rsidR="00A002DC" w:rsidRDefault="00A002DC">
            <w:pPr>
              <w:pStyle w:val="ConsPlusNormal"/>
              <w:jc w:val="center"/>
            </w:pPr>
            <w:r>
              <w:t>2.1.1</w:t>
            </w:r>
          </w:p>
        </w:tc>
        <w:tc>
          <w:tcPr>
            <w:tcW w:w="1701" w:type="dxa"/>
            <w:vMerge w:val="restart"/>
          </w:tcPr>
          <w:p w:rsidR="00A002DC" w:rsidRDefault="00A002DC">
            <w:pPr>
              <w:pStyle w:val="ConsPlusNormal"/>
            </w:pPr>
            <w:r>
              <w:t>Корректировка проекта рекультивации свалки бытовых отходов у озера Мальцево</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val="restart"/>
          </w:tcPr>
          <w:p w:rsidR="00A002DC" w:rsidRDefault="00A002DC">
            <w:pPr>
              <w:pStyle w:val="ConsPlusNormal"/>
            </w:pPr>
            <w:r>
              <w:t>УКС Администрации ЗАТО Северск</w:t>
            </w: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Откорректированный проект рекультивации свалки,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 xml:space="preserve">1. Откорректированный проект </w:t>
            </w:r>
            <w:r>
              <w:lastRenderedPageBreak/>
              <w:t>рекультивации свалки, шт</w:t>
            </w:r>
          </w:p>
        </w:tc>
        <w:tc>
          <w:tcPr>
            <w:tcW w:w="1134" w:type="dxa"/>
          </w:tcPr>
          <w:p w:rsidR="00A002DC" w:rsidRDefault="00A002DC">
            <w:pPr>
              <w:pStyle w:val="ConsPlusNormal"/>
              <w:jc w:val="right"/>
            </w:pPr>
            <w:r>
              <w:lastRenderedPageBreak/>
              <w:t>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Откорректированный проект рекультивации свалки,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Откорректированный проект рекультивации свалки,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Откорректированный проект рекультивации свалки,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Откорректированный проект рекультивации свалки, шт</w:t>
            </w:r>
          </w:p>
        </w:tc>
        <w:tc>
          <w:tcPr>
            <w:tcW w:w="1134" w:type="dxa"/>
          </w:tcPr>
          <w:p w:rsidR="00A002DC" w:rsidRDefault="00A002DC">
            <w:pPr>
              <w:pStyle w:val="ConsPlusNormal"/>
              <w:jc w:val="right"/>
            </w:pPr>
            <w:r>
              <w:t>0</w:t>
            </w:r>
          </w:p>
        </w:tc>
      </w:tr>
      <w:tr w:rsidR="00A002DC">
        <w:tc>
          <w:tcPr>
            <w:tcW w:w="850" w:type="dxa"/>
            <w:vMerge w:val="restart"/>
          </w:tcPr>
          <w:p w:rsidR="00A002DC" w:rsidRDefault="00A002DC">
            <w:pPr>
              <w:pStyle w:val="ConsPlusNormal"/>
              <w:jc w:val="center"/>
            </w:pPr>
            <w:r>
              <w:t>2.1.2</w:t>
            </w:r>
          </w:p>
        </w:tc>
        <w:tc>
          <w:tcPr>
            <w:tcW w:w="1701" w:type="dxa"/>
            <w:vMerge w:val="restart"/>
          </w:tcPr>
          <w:p w:rsidR="00A002DC" w:rsidRDefault="00A002DC">
            <w:pPr>
              <w:pStyle w:val="ConsPlusNormal"/>
            </w:pPr>
            <w:r>
              <w:t>Работы по рекультивации свалки бытовых отходов у озера Мальцево</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val="restart"/>
          </w:tcPr>
          <w:p w:rsidR="00A002DC" w:rsidRDefault="00A002DC">
            <w:pPr>
              <w:pStyle w:val="ConsPlusNormal"/>
            </w:pPr>
            <w:r>
              <w:t>УКС Администрации ЗАТО Северск</w:t>
            </w: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Площадь восстановленных земель, га</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Площадь восстановленны</w:t>
            </w:r>
            <w:r>
              <w:lastRenderedPageBreak/>
              <w:t>х земель, га</w:t>
            </w:r>
          </w:p>
        </w:tc>
        <w:tc>
          <w:tcPr>
            <w:tcW w:w="1134" w:type="dxa"/>
          </w:tcPr>
          <w:p w:rsidR="00A002DC" w:rsidRDefault="00A002DC">
            <w:pPr>
              <w:pStyle w:val="ConsPlusNormal"/>
              <w:jc w:val="right"/>
            </w:pPr>
            <w:r>
              <w:lastRenderedPageBreak/>
              <w:t>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Площадь восстановленных земель, га</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Площадь восстановленных земель, га</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Площадь восстановленных земель, га</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Площадь восстановленных земель, га</w:t>
            </w:r>
          </w:p>
        </w:tc>
        <w:tc>
          <w:tcPr>
            <w:tcW w:w="1134" w:type="dxa"/>
          </w:tcPr>
          <w:p w:rsidR="00A002DC" w:rsidRDefault="00A002DC">
            <w:pPr>
              <w:pStyle w:val="ConsPlusNormal"/>
              <w:jc w:val="right"/>
            </w:pPr>
            <w:r>
              <w:t>0</w:t>
            </w:r>
          </w:p>
        </w:tc>
      </w:tr>
      <w:tr w:rsidR="00A002DC">
        <w:tc>
          <w:tcPr>
            <w:tcW w:w="850" w:type="dxa"/>
            <w:vMerge w:val="restart"/>
          </w:tcPr>
          <w:p w:rsidR="00A002DC" w:rsidRDefault="00A002DC">
            <w:pPr>
              <w:pStyle w:val="ConsPlusNormal"/>
              <w:jc w:val="center"/>
            </w:pPr>
            <w:r>
              <w:t>2.1.3</w:t>
            </w:r>
          </w:p>
        </w:tc>
        <w:tc>
          <w:tcPr>
            <w:tcW w:w="1701" w:type="dxa"/>
            <w:vMerge w:val="restart"/>
          </w:tcPr>
          <w:p w:rsidR="00A002DC" w:rsidRDefault="00A002DC">
            <w:pPr>
              <w:pStyle w:val="ConsPlusNormal"/>
            </w:pPr>
            <w:r>
              <w:t>Ликвидация несанкционированных мест хранения отходов</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300,00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300,00</w:t>
            </w:r>
          </w:p>
        </w:tc>
        <w:tc>
          <w:tcPr>
            <w:tcW w:w="1134" w:type="dxa"/>
          </w:tcPr>
          <w:p w:rsidR="00A002DC" w:rsidRDefault="00A002DC">
            <w:pPr>
              <w:pStyle w:val="ConsPlusNormal"/>
              <w:jc w:val="right"/>
            </w:pPr>
            <w:r>
              <w:t>0,00</w:t>
            </w:r>
          </w:p>
        </w:tc>
        <w:tc>
          <w:tcPr>
            <w:tcW w:w="1644" w:type="dxa"/>
            <w:vMerge w:val="restart"/>
          </w:tcPr>
          <w:p w:rsidR="00A002DC" w:rsidRDefault="00A002DC">
            <w:pPr>
              <w:pStyle w:val="ConsPlusNormal"/>
            </w:pPr>
            <w:r>
              <w:t>УВГТ Администрации ЗАТО Северск</w:t>
            </w: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Ликвидация несанкционированных свалок, площадь, га</w:t>
            </w:r>
          </w:p>
        </w:tc>
        <w:tc>
          <w:tcPr>
            <w:tcW w:w="1134" w:type="dxa"/>
          </w:tcPr>
          <w:p w:rsidR="00A002DC" w:rsidRDefault="00A002DC">
            <w:pPr>
              <w:pStyle w:val="ConsPlusNormal"/>
              <w:jc w:val="right"/>
            </w:pPr>
            <w:r>
              <w:t>0,1</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Ликвидация несанкционированных свалок, площадь, га</w:t>
            </w:r>
          </w:p>
        </w:tc>
        <w:tc>
          <w:tcPr>
            <w:tcW w:w="1134" w:type="dxa"/>
          </w:tcPr>
          <w:p w:rsidR="00A002DC" w:rsidRDefault="00A002DC">
            <w:pPr>
              <w:pStyle w:val="ConsPlusNormal"/>
              <w:jc w:val="right"/>
            </w:pPr>
            <w:r>
              <w:t>0,0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 xml:space="preserve">1. Ликвидация </w:t>
            </w:r>
            <w:r>
              <w:lastRenderedPageBreak/>
              <w:t>несанкционированных свалок, площадь, га</w:t>
            </w:r>
          </w:p>
        </w:tc>
        <w:tc>
          <w:tcPr>
            <w:tcW w:w="1134" w:type="dxa"/>
          </w:tcPr>
          <w:p w:rsidR="00A002DC" w:rsidRDefault="00A002DC">
            <w:pPr>
              <w:pStyle w:val="ConsPlusNormal"/>
              <w:jc w:val="right"/>
            </w:pPr>
            <w:r>
              <w:lastRenderedPageBreak/>
              <w:t>0,1</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Ликвидация несанкционированных свалок, площадь, га</w:t>
            </w:r>
          </w:p>
        </w:tc>
        <w:tc>
          <w:tcPr>
            <w:tcW w:w="1134" w:type="dxa"/>
          </w:tcPr>
          <w:p w:rsidR="00A002DC" w:rsidRDefault="00A002DC">
            <w:pPr>
              <w:pStyle w:val="ConsPlusNormal"/>
              <w:jc w:val="right"/>
            </w:pPr>
            <w:r>
              <w:t>0,1</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Ликвидация несанкционированных свалок, площадь, га</w:t>
            </w:r>
          </w:p>
        </w:tc>
        <w:tc>
          <w:tcPr>
            <w:tcW w:w="1134" w:type="dxa"/>
          </w:tcPr>
          <w:p w:rsidR="00A002DC" w:rsidRDefault="00A002DC">
            <w:pPr>
              <w:pStyle w:val="ConsPlusNormal"/>
              <w:jc w:val="right"/>
            </w:pPr>
            <w:r>
              <w:t>0,1</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Ликвидация несанкционированных свалок, площадь, га</w:t>
            </w:r>
          </w:p>
        </w:tc>
        <w:tc>
          <w:tcPr>
            <w:tcW w:w="1134" w:type="dxa"/>
          </w:tcPr>
          <w:p w:rsidR="00A002DC" w:rsidRDefault="00A002DC">
            <w:pPr>
              <w:pStyle w:val="ConsPlusNormal"/>
              <w:jc w:val="right"/>
            </w:pPr>
            <w:r>
              <w:t>0,1</w:t>
            </w:r>
          </w:p>
        </w:tc>
      </w:tr>
      <w:tr w:rsidR="00A002DC">
        <w:tc>
          <w:tcPr>
            <w:tcW w:w="850" w:type="dxa"/>
            <w:vMerge w:val="restart"/>
          </w:tcPr>
          <w:p w:rsidR="00A002DC" w:rsidRDefault="00A002DC">
            <w:pPr>
              <w:pStyle w:val="ConsPlusNormal"/>
              <w:jc w:val="center"/>
            </w:pPr>
            <w:r>
              <w:t>2.1.4</w:t>
            </w:r>
          </w:p>
        </w:tc>
        <w:tc>
          <w:tcPr>
            <w:tcW w:w="1701" w:type="dxa"/>
            <w:vMerge w:val="restart"/>
          </w:tcPr>
          <w:p w:rsidR="00A002DC" w:rsidRDefault="00A002DC">
            <w:pPr>
              <w:pStyle w:val="ConsPlusNormal"/>
            </w:pPr>
            <w:r>
              <w:t>Санитарная уборка зон отдыха (пляжей) в летний период года</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2129,64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2129,64</w:t>
            </w:r>
          </w:p>
        </w:tc>
        <w:tc>
          <w:tcPr>
            <w:tcW w:w="1134" w:type="dxa"/>
          </w:tcPr>
          <w:p w:rsidR="00A002DC" w:rsidRDefault="00A002DC">
            <w:pPr>
              <w:pStyle w:val="ConsPlusNormal"/>
              <w:jc w:val="right"/>
            </w:pPr>
            <w:r>
              <w:t>0,00</w:t>
            </w:r>
          </w:p>
        </w:tc>
        <w:tc>
          <w:tcPr>
            <w:tcW w:w="1644" w:type="dxa"/>
            <w:vMerge w:val="restart"/>
          </w:tcPr>
          <w:p w:rsidR="00A002DC" w:rsidRDefault="00A002DC">
            <w:pPr>
              <w:pStyle w:val="ConsPlusNormal"/>
            </w:pPr>
            <w:r>
              <w:t>УВГТ Администрации ЗАТО Северск</w:t>
            </w: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448,74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448,74</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Площадь очищаемой пляжной зоны, га</w:t>
            </w:r>
          </w:p>
        </w:tc>
        <w:tc>
          <w:tcPr>
            <w:tcW w:w="1134" w:type="dxa"/>
          </w:tcPr>
          <w:p w:rsidR="00A002DC" w:rsidRDefault="00A002DC">
            <w:pPr>
              <w:pStyle w:val="ConsPlusNormal"/>
              <w:jc w:val="right"/>
            </w:pPr>
            <w:r>
              <w:t>15,5</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481,87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481,87</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Площадь очищаемой пляжной зоны, га</w:t>
            </w:r>
          </w:p>
        </w:tc>
        <w:tc>
          <w:tcPr>
            <w:tcW w:w="1134" w:type="dxa"/>
          </w:tcPr>
          <w:p w:rsidR="00A002DC" w:rsidRDefault="00A002DC">
            <w:pPr>
              <w:pStyle w:val="ConsPlusNormal"/>
              <w:jc w:val="right"/>
            </w:pPr>
            <w:r>
              <w:t>15,5</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627,92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627,92</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 xml:space="preserve">1. Площадь очищаемой </w:t>
            </w:r>
            <w:r>
              <w:lastRenderedPageBreak/>
              <w:t>пляжной зоны, га</w:t>
            </w:r>
          </w:p>
        </w:tc>
        <w:tc>
          <w:tcPr>
            <w:tcW w:w="1134" w:type="dxa"/>
          </w:tcPr>
          <w:p w:rsidR="00A002DC" w:rsidRDefault="00A002DC">
            <w:pPr>
              <w:pStyle w:val="ConsPlusNormal"/>
              <w:jc w:val="right"/>
            </w:pPr>
            <w:r>
              <w:lastRenderedPageBreak/>
              <w:t>15,5</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571,11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571,11</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Площадь очищаемой пляжной зоны, га</w:t>
            </w:r>
          </w:p>
        </w:tc>
        <w:tc>
          <w:tcPr>
            <w:tcW w:w="1134" w:type="dxa"/>
          </w:tcPr>
          <w:p w:rsidR="00A002DC" w:rsidRDefault="00A002DC">
            <w:pPr>
              <w:pStyle w:val="ConsPlusNormal"/>
              <w:jc w:val="right"/>
            </w:pPr>
            <w:r>
              <w:t>15,5</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709,39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709,39</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Площадь очищаемой пляжной зоны, га</w:t>
            </w:r>
          </w:p>
        </w:tc>
        <w:tc>
          <w:tcPr>
            <w:tcW w:w="1134" w:type="dxa"/>
          </w:tcPr>
          <w:p w:rsidR="00A002DC" w:rsidRDefault="00A002DC">
            <w:pPr>
              <w:pStyle w:val="ConsPlusNormal"/>
              <w:jc w:val="right"/>
            </w:pPr>
            <w:r>
              <w:t>15,5</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709,39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709,39</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Площадь очищаемой пляжной зоны, га</w:t>
            </w:r>
          </w:p>
        </w:tc>
        <w:tc>
          <w:tcPr>
            <w:tcW w:w="1134" w:type="dxa"/>
          </w:tcPr>
          <w:p w:rsidR="00A002DC" w:rsidRDefault="00A002DC">
            <w:pPr>
              <w:pStyle w:val="ConsPlusNormal"/>
              <w:jc w:val="right"/>
            </w:pPr>
            <w:r>
              <w:t>15,5</w:t>
            </w:r>
          </w:p>
        </w:tc>
      </w:tr>
      <w:tr w:rsidR="00A002DC">
        <w:tc>
          <w:tcPr>
            <w:tcW w:w="850" w:type="dxa"/>
            <w:vMerge w:val="restart"/>
          </w:tcPr>
          <w:p w:rsidR="00A002DC" w:rsidRDefault="00A002DC">
            <w:pPr>
              <w:pStyle w:val="ConsPlusNormal"/>
              <w:jc w:val="center"/>
            </w:pPr>
            <w:r>
              <w:t>2.1.5</w:t>
            </w:r>
          </w:p>
        </w:tc>
        <w:tc>
          <w:tcPr>
            <w:tcW w:w="1701" w:type="dxa"/>
            <w:vMerge w:val="restart"/>
          </w:tcPr>
          <w:p w:rsidR="00A002DC" w:rsidRDefault="00A002DC">
            <w:pPr>
              <w:pStyle w:val="ConsPlusNormal"/>
            </w:pPr>
            <w:r>
              <w:t>Приобретение дополнительного пляжного оборудования</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219,88</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219,88</w:t>
            </w:r>
          </w:p>
        </w:tc>
        <w:tc>
          <w:tcPr>
            <w:tcW w:w="1134" w:type="dxa"/>
          </w:tcPr>
          <w:p w:rsidR="00A002DC" w:rsidRDefault="00A002DC">
            <w:pPr>
              <w:pStyle w:val="ConsPlusNormal"/>
              <w:jc w:val="right"/>
            </w:pPr>
            <w:r>
              <w:t>0,00</w:t>
            </w:r>
          </w:p>
        </w:tc>
        <w:tc>
          <w:tcPr>
            <w:tcW w:w="1644" w:type="dxa"/>
            <w:vMerge w:val="restart"/>
          </w:tcPr>
          <w:p w:rsidR="00A002DC" w:rsidRDefault="00A002DC">
            <w:pPr>
              <w:pStyle w:val="ConsPlusNormal"/>
            </w:pPr>
            <w:r>
              <w:t>УВГТ Администрации ЗАТО Северск</w:t>
            </w: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приобретенного пляжного оборудования (скамейки, буйки),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приобретенного пляжного оборудования (скамейки, буйки),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219,88</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219,88</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приобретенного пляжного оборудования (скамейки, буйки), шт</w:t>
            </w:r>
          </w:p>
        </w:tc>
        <w:tc>
          <w:tcPr>
            <w:tcW w:w="1134" w:type="dxa"/>
          </w:tcPr>
          <w:p w:rsidR="00A002DC" w:rsidRDefault="00A002DC">
            <w:pPr>
              <w:pStyle w:val="ConsPlusNormal"/>
              <w:jc w:val="right"/>
            </w:pPr>
            <w:r>
              <w:t>8</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приобретенного пляжного оборудования (скамейки, буйки),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приобретенного пляжного оборудования (скамейки, буйки),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приобретенного пляжного оборудования (скамейки, буйки), шт</w:t>
            </w:r>
          </w:p>
        </w:tc>
        <w:tc>
          <w:tcPr>
            <w:tcW w:w="1134" w:type="dxa"/>
          </w:tcPr>
          <w:p w:rsidR="00A002DC" w:rsidRDefault="00A002DC">
            <w:pPr>
              <w:pStyle w:val="ConsPlusNormal"/>
              <w:jc w:val="right"/>
            </w:pPr>
            <w:r>
              <w:t>0</w:t>
            </w:r>
          </w:p>
        </w:tc>
      </w:tr>
      <w:tr w:rsidR="00A002DC">
        <w:tc>
          <w:tcPr>
            <w:tcW w:w="850" w:type="dxa"/>
            <w:vMerge w:val="restart"/>
          </w:tcPr>
          <w:p w:rsidR="00A002DC" w:rsidRDefault="00A002DC">
            <w:pPr>
              <w:pStyle w:val="ConsPlusNormal"/>
              <w:jc w:val="center"/>
            </w:pPr>
            <w:r>
              <w:t>2.1.6</w:t>
            </w:r>
          </w:p>
        </w:tc>
        <w:tc>
          <w:tcPr>
            <w:tcW w:w="1701" w:type="dxa"/>
            <w:vMerge w:val="restart"/>
          </w:tcPr>
          <w:p w:rsidR="00A002DC" w:rsidRDefault="00A002DC">
            <w:pPr>
              <w:pStyle w:val="ConsPlusNormal"/>
            </w:pPr>
            <w:r>
              <w:t>Ремонт существующего пляжного оборудования</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188,25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188,25</w:t>
            </w:r>
          </w:p>
        </w:tc>
        <w:tc>
          <w:tcPr>
            <w:tcW w:w="1134" w:type="dxa"/>
          </w:tcPr>
          <w:p w:rsidR="00A002DC" w:rsidRDefault="00A002DC">
            <w:pPr>
              <w:pStyle w:val="ConsPlusNormal"/>
              <w:jc w:val="right"/>
            </w:pPr>
            <w:r>
              <w:t>0,00</w:t>
            </w:r>
          </w:p>
        </w:tc>
        <w:tc>
          <w:tcPr>
            <w:tcW w:w="1644" w:type="dxa"/>
            <w:vMerge w:val="restart"/>
          </w:tcPr>
          <w:p w:rsidR="00A002DC" w:rsidRDefault="00A002DC">
            <w:pPr>
              <w:pStyle w:val="ConsPlusNormal"/>
            </w:pPr>
            <w:r>
              <w:t>УВГТ Администрации ЗАТО Северск</w:t>
            </w: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20,18</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20,18</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отремонтированного оборудования, шт</w:t>
            </w:r>
          </w:p>
        </w:tc>
        <w:tc>
          <w:tcPr>
            <w:tcW w:w="1134" w:type="dxa"/>
          </w:tcPr>
          <w:p w:rsidR="00A002DC" w:rsidRDefault="00A002DC">
            <w:pPr>
              <w:pStyle w:val="ConsPlusNormal"/>
              <w:jc w:val="right"/>
            </w:pPr>
            <w:r>
              <w:t>6</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68,09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68,09</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отремонтированного оборудования, шт</w:t>
            </w:r>
          </w:p>
        </w:tc>
        <w:tc>
          <w:tcPr>
            <w:tcW w:w="1134" w:type="dxa"/>
          </w:tcPr>
          <w:p w:rsidR="00A002DC" w:rsidRDefault="00A002DC">
            <w:pPr>
              <w:pStyle w:val="ConsPlusNormal"/>
              <w:jc w:val="right"/>
            </w:pPr>
            <w:r>
              <w:t>27</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29,13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29,13</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отремонтированного оборудования, шт</w:t>
            </w:r>
          </w:p>
        </w:tc>
        <w:tc>
          <w:tcPr>
            <w:tcW w:w="1134" w:type="dxa"/>
          </w:tcPr>
          <w:p w:rsidR="00A002DC" w:rsidRDefault="00A002DC">
            <w:pPr>
              <w:pStyle w:val="ConsPlusNormal"/>
              <w:jc w:val="right"/>
            </w:pPr>
            <w:r>
              <w:t>9</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70,85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70,85</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отремонтированного оборудования, шт</w:t>
            </w:r>
          </w:p>
        </w:tc>
        <w:tc>
          <w:tcPr>
            <w:tcW w:w="1134" w:type="dxa"/>
          </w:tcPr>
          <w:p w:rsidR="00A002DC" w:rsidRDefault="00A002DC">
            <w:pPr>
              <w:pStyle w:val="ConsPlusNormal"/>
              <w:jc w:val="right"/>
            </w:pPr>
            <w:r>
              <w:t>27</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87,73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87,73</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отремонтированного оборудования, шт</w:t>
            </w:r>
          </w:p>
        </w:tc>
        <w:tc>
          <w:tcPr>
            <w:tcW w:w="1134" w:type="dxa"/>
          </w:tcPr>
          <w:p w:rsidR="00A002DC" w:rsidRDefault="00A002DC">
            <w:pPr>
              <w:pStyle w:val="ConsPlusNormal"/>
              <w:jc w:val="right"/>
            </w:pPr>
            <w:r>
              <w:t>27</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87,73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87,73</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отремонтированного оборудования, шт</w:t>
            </w:r>
          </w:p>
        </w:tc>
        <w:tc>
          <w:tcPr>
            <w:tcW w:w="1134" w:type="dxa"/>
          </w:tcPr>
          <w:p w:rsidR="00A002DC" w:rsidRDefault="00A002DC">
            <w:pPr>
              <w:pStyle w:val="ConsPlusNormal"/>
              <w:jc w:val="right"/>
            </w:pPr>
            <w:r>
              <w:t>27</w:t>
            </w:r>
          </w:p>
        </w:tc>
      </w:tr>
      <w:tr w:rsidR="00A002DC">
        <w:tc>
          <w:tcPr>
            <w:tcW w:w="850" w:type="dxa"/>
          </w:tcPr>
          <w:p w:rsidR="00A002DC" w:rsidRDefault="00A002DC">
            <w:pPr>
              <w:pStyle w:val="ConsPlusNormal"/>
              <w:jc w:val="center"/>
              <w:outlineLvl w:val="4"/>
            </w:pPr>
            <w:r>
              <w:t>3.</w:t>
            </w:r>
          </w:p>
        </w:tc>
        <w:tc>
          <w:tcPr>
            <w:tcW w:w="12710" w:type="dxa"/>
            <w:gridSpan w:val="10"/>
          </w:tcPr>
          <w:p w:rsidR="00A002DC" w:rsidRDefault="00A002DC">
            <w:pPr>
              <w:pStyle w:val="ConsPlusNormal"/>
            </w:pPr>
            <w:r>
              <w:t>Задача 3 "Обеспечение охраны ООПТ и информирование населения об ООПТ" подпрограммы 2</w:t>
            </w:r>
          </w:p>
        </w:tc>
      </w:tr>
      <w:tr w:rsidR="00A002DC">
        <w:tc>
          <w:tcPr>
            <w:tcW w:w="850" w:type="dxa"/>
            <w:vMerge w:val="restart"/>
          </w:tcPr>
          <w:p w:rsidR="00A002DC" w:rsidRDefault="00A002DC">
            <w:pPr>
              <w:pStyle w:val="ConsPlusNormal"/>
              <w:jc w:val="center"/>
            </w:pPr>
            <w:r>
              <w:t>3.1</w:t>
            </w:r>
          </w:p>
        </w:tc>
        <w:tc>
          <w:tcPr>
            <w:tcW w:w="1701" w:type="dxa"/>
            <w:vMerge w:val="restart"/>
          </w:tcPr>
          <w:p w:rsidR="00A002DC" w:rsidRDefault="00A002DC">
            <w:pPr>
              <w:pStyle w:val="ConsPlusNormal"/>
            </w:pPr>
            <w:r>
              <w:t xml:space="preserve">Основное мероприятие. </w:t>
            </w:r>
            <w:r>
              <w:lastRenderedPageBreak/>
              <w:t>Организация охраны ООПТ и повышение информированности населения о правилах поведения на территории ООПТ, в т.ч.:</w:t>
            </w:r>
          </w:p>
        </w:tc>
        <w:tc>
          <w:tcPr>
            <w:tcW w:w="850" w:type="dxa"/>
          </w:tcPr>
          <w:p w:rsidR="00A002DC" w:rsidRDefault="00A002DC">
            <w:pPr>
              <w:pStyle w:val="ConsPlusNormal"/>
              <w:jc w:val="center"/>
            </w:pPr>
            <w:r>
              <w:lastRenderedPageBreak/>
              <w:t>Всего</w:t>
            </w:r>
          </w:p>
        </w:tc>
        <w:tc>
          <w:tcPr>
            <w:tcW w:w="1134" w:type="dxa"/>
          </w:tcPr>
          <w:p w:rsidR="00A002DC" w:rsidRDefault="00A002DC">
            <w:pPr>
              <w:pStyle w:val="ConsPlusNormal"/>
              <w:jc w:val="right"/>
            </w:pPr>
            <w:r>
              <w:t>163,19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163,19</w:t>
            </w:r>
          </w:p>
        </w:tc>
        <w:tc>
          <w:tcPr>
            <w:tcW w:w="1134" w:type="dxa"/>
          </w:tcPr>
          <w:p w:rsidR="00A002DC" w:rsidRDefault="00A002DC">
            <w:pPr>
              <w:pStyle w:val="ConsPlusNormal"/>
              <w:jc w:val="right"/>
            </w:pPr>
            <w:r>
              <w:t>0,00</w:t>
            </w:r>
          </w:p>
        </w:tc>
        <w:tc>
          <w:tcPr>
            <w:tcW w:w="1644" w:type="dxa"/>
            <w:vMerge w:val="restart"/>
          </w:tcPr>
          <w:p w:rsidR="00A002DC" w:rsidRDefault="00A002DC">
            <w:pPr>
              <w:pStyle w:val="ConsPlusNormal"/>
            </w:pPr>
            <w:r>
              <w:t xml:space="preserve">УВГТ Администрации </w:t>
            </w:r>
            <w:r>
              <w:lastRenderedPageBreak/>
              <w:t>ЗАТО Северск,</w:t>
            </w:r>
          </w:p>
          <w:p w:rsidR="00A002DC" w:rsidRDefault="00A002DC">
            <w:pPr>
              <w:pStyle w:val="ConsPlusNormal"/>
            </w:pPr>
            <w:r>
              <w:t>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tc>
        <w:tc>
          <w:tcPr>
            <w:tcW w:w="1701" w:type="dxa"/>
          </w:tcPr>
          <w:p w:rsidR="00A002DC" w:rsidRDefault="00A002DC">
            <w:pPr>
              <w:pStyle w:val="ConsPlusNormal"/>
              <w:jc w:val="center"/>
            </w:pPr>
            <w:r>
              <w:lastRenderedPageBreak/>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61,59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61,59</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 xml:space="preserve">1. Увеличение </w:t>
            </w:r>
            <w:r>
              <w:lastRenderedPageBreak/>
              <w:t>доли населения, охваченного информацией по охране ООПТ (в расчете на 100 тыс. чел.), проц</w:t>
            </w:r>
          </w:p>
        </w:tc>
        <w:tc>
          <w:tcPr>
            <w:tcW w:w="1134" w:type="dxa"/>
          </w:tcPr>
          <w:p w:rsidR="00A002DC" w:rsidRDefault="00A002DC">
            <w:pPr>
              <w:pStyle w:val="ConsPlusNormal"/>
              <w:jc w:val="right"/>
            </w:pPr>
            <w:r>
              <w:lastRenderedPageBreak/>
              <w:t>3,0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33,00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33,00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Увеличение доли населения, охваченного информацией по охране ООПТ (в расчете на 100 тыс. чел.), проц</w:t>
            </w:r>
          </w:p>
        </w:tc>
        <w:tc>
          <w:tcPr>
            <w:tcW w:w="1134" w:type="dxa"/>
          </w:tcPr>
          <w:p w:rsidR="00A002DC" w:rsidRDefault="00A002DC">
            <w:pPr>
              <w:pStyle w:val="ConsPlusNormal"/>
              <w:jc w:val="right"/>
            </w:pPr>
            <w:r>
              <w:t>5,0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34,60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34,60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Увеличение доли населения, охваченного информацией по охране ООПТ (в расчете на 100 тыс. чел.), проц</w:t>
            </w:r>
          </w:p>
        </w:tc>
        <w:tc>
          <w:tcPr>
            <w:tcW w:w="1134" w:type="dxa"/>
          </w:tcPr>
          <w:p w:rsidR="00A002DC" w:rsidRDefault="00A002DC">
            <w:pPr>
              <w:pStyle w:val="ConsPlusNormal"/>
              <w:jc w:val="right"/>
            </w:pPr>
            <w:r>
              <w:t>7,0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34,00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34,00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Увеличение доли населения, охваченного информацией по охране ООПТ (в расчете на 100 тыс. чел.), проц</w:t>
            </w:r>
          </w:p>
        </w:tc>
        <w:tc>
          <w:tcPr>
            <w:tcW w:w="1134" w:type="dxa"/>
          </w:tcPr>
          <w:p w:rsidR="00A002DC" w:rsidRDefault="00A002DC">
            <w:pPr>
              <w:pStyle w:val="ConsPlusNormal"/>
              <w:jc w:val="right"/>
            </w:pPr>
            <w:r>
              <w:t>9,2</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37,57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37,57</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Увеличение доли населения, охваченного информацией по охране ООПТ (в расчете на 100 тыс. чел.), проц</w:t>
            </w:r>
          </w:p>
        </w:tc>
        <w:tc>
          <w:tcPr>
            <w:tcW w:w="1134" w:type="dxa"/>
          </w:tcPr>
          <w:p w:rsidR="00A002DC" w:rsidRDefault="00A002DC">
            <w:pPr>
              <w:pStyle w:val="ConsPlusNormal"/>
              <w:jc w:val="right"/>
            </w:pPr>
            <w:r>
              <w:t>10,9</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37,57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37,57</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Увеличение доли населения, охваченного информацией по охране ООПТ (в расчете на 100 тыс. чел.), проц</w:t>
            </w:r>
          </w:p>
        </w:tc>
        <w:tc>
          <w:tcPr>
            <w:tcW w:w="1134" w:type="dxa"/>
          </w:tcPr>
          <w:p w:rsidR="00A002DC" w:rsidRDefault="00A002DC">
            <w:pPr>
              <w:pStyle w:val="ConsPlusNormal"/>
              <w:jc w:val="right"/>
            </w:pPr>
            <w:r>
              <w:t>12,7</w:t>
            </w:r>
          </w:p>
        </w:tc>
      </w:tr>
      <w:tr w:rsidR="00A002DC">
        <w:tc>
          <w:tcPr>
            <w:tcW w:w="850" w:type="dxa"/>
            <w:vMerge w:val="restart"/>
          </w:tcPr>
          <w:p w:rsidR="00A002DC" w:rsidRDefault="00A002DC">
            <w:pPr>
              <w:pStyle w:val="ConsPlusNormal"/>
              <w:jc w:val="center"/>
            </w:pPr>
            <w:r>
              <w:t>3.1.1</w:t>
            </w:r>
          </w:p>
        </w:tc>
        <w:tc>
          <w:tcPr>
            <w:tcW w:w="1701" w:type="dxa"/>
            <w:vMerge w:val="restart"/>
          </w:tcPr>
          <w:p w:rsidR="00A002DC" w:rsidRDefault="00A002DC">
            <w:pPr>
              <w:pStyle w:val="ConsPlusNormal"/>
            </w:pPr>
            <w:r>
              <w:t>Ремонт и восстановление информационных аншлагов</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43,60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43,60</w:t>
            </w:r>
          </w:p>
        </w:tc>
        <w:tc>
          <w:tcPr>
            <w:tcW w:w="1134" w:type="dxa"/>
          </w:tcPr>
          <w:p w:rsidR="00A002DC" w:rsidRDefault="00A002DC">
            <w:pPr>
              <w:pStyle w:val="ConsPlusNormal"/>
              <w:jc w:val="right"/>
            </w:pPr>
            <w:r>
              <w:t>0,00</w:t>
            </w:r>
          </w:p>
        </w:tc>
        <w:tc>
          <w:tcPr>
            <w:tcW w:w="1644" w:type="dxa"/>
            <w:vMerge w:val="restart"/>
          </w:tcPr>
          <w:p w:rsidR="00A002DC" w:rsidRDefault="00A002DC">
            <w:pPr>
              <w:pStyle w:val="ConsPlusNormal"/>
            </w:pPr>
            <w:r>
              <w:t>УВГТ Администрации ЗАТО Северск</w:t>
            </w: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9,44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9,44</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отремонтированных аншлагов, шт</w:t>
            </w:r>
          </w:p>
        </w:tc>
        <w:tc>
          <w:tcPr>
            <w:tcW w:w="1134" w:type="dxa"/>
          </w:tcPr>
          <w:p w:rsidR="00A002DC" w:rsidRDefault="00A002DC">
            <w:pPr>
              <w:pStyle w:val="ConsPlusNormal"/>
              <w:jc w:val="right"/>
            </w:pPr>
            <w:r>
              <w:t>2</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10,17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10,17</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отремонтированных аншлагов, шт</w:t>
            </w:r>
          </w:p>
        </w:tc>
        <w:tc>
          <w:tcPr>
            <w:tcW w:w="1134" w:type="dxa"/>
          </w:tcPr>
          <w:p w:rsidR="00A002DC" w:rsidRDefault="00A002DC">
            <w:pPr>
              <w:pStyle w:val="ConsPlusNormal"/>
              <w:jc w:val="right"/>
            </w:pPr>
            <w:r>
              <w:t>2</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13,23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13,23</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отремонтированных аншлагов, шт</w:t>
            </w:r>
          </w:p>
        </w:tc>
        <w:tc>
          <w:tcPr>
            <w:tcW w:w="1134" w:type="dxa"/>
          </w:tcPr>
          <w:p w:rsidR="00A002DC" w:rsidRDefault="00A002DC">
            <w:pPr>
              <w:pStyle w:val="ConsPlusNormal"/>
              <w:jc w:val="right"/>
            </w:pPr>
            <w:r>
              <w:t>2</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10,76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10,76</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отремонтированных аншлагов, шт</w:t>
            </w:r>
          </w:p>
        </w:tc>
        <w:tc>
          <w:tcPr>
            <w:tcW w:w="1134" w:type="dxa"/>
          </w:tcPr>
          <w:p w:rsidR="00A002DC" w:rsidRDefault="00A002DC">
            <w:pPr>
              <w:pStyle w:val="ConsPlusNormal"/>
              <w:jc w:val="right"/>
            </w:pPr>
            <w:r>
              <w:t>2</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14,74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14,74</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отремонтированных аншлагов, шт</w:t>
            </w:r>
          </w:p>
        </w:tc>
        <w:tc>
          <w:tcPr>
            <w:tcW w:w="1134" w:type="dxa"/>
          </w:tcPr>
          <w:p w:rsidR="00A002DC" w:rsidRDefault="00A002DC">
            <w:pPr>
              <w:pStyle w:val="ConsPlusNormal"/>
              <w:jc w:val="right"/>
            </w:pPr>
            <w:r>
              <w:t>2</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14,74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14,74</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отремонтированных аншлагов, шт</w:t>
            </w:r>
          </w:p>
        </w:tc>
        <w:tc>
          <w:tcPr>
            <w:tcW w:w="1134" w:type="dxa"/>
          </w:tcPr>
          <w:p w:rsidR="00A002DC" w:rsidRDefault="00A002DC">
            <w:pPr>
              <w:pStyle w:val="ConsPlusNormal"/>
              <w:jc w:val="right"/>
            </w:pPr>
            <w:r>
              <w:t>2</w:t>
            </w:r>
          </w:p>
        </w:tc>
      </w:tr>
      <w:tr w:rsidR="00A002DC">
        <w:tc>
          <w:tcPr>
            <w:tcW w:w="850" w:type="dxa"/>
            <w:vMerge w:val="restart"/>
          </w:tcPr>
          <w:p w:rsidR="00A002DC" w:rsidRDefault="00A002DC">
            <w:pPr>
              <w:pStyle w:val="ConsPlusNormal"/>
              <w:jc w:val="center"/>
            </w:pPr>
            <w:r>
              <w:t>3.1.2</w:t>
            </w:r>
          </w:p>
        </w:tc>
        <w:tc>
          <w:tcPr>
            <w:tcW w:w="1701" w:type="dxa"/>
            <w:vMerge w:val="restart"/>
          </w:tcPr>
          <w:p w:rsidR="00A002DC" w:rsidRDefault="00A002DC">
            <w:pPr>
              <w:pStyle w:val="ConsPlusNormal"/>
            </w:pPr>
            <w:r>
              <w:t>Осуществление контроля за соблюдением режима ООПТ</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val="restart"/>
          </w:tcPr>
          <w:p w:rsidR="00A002DC" w:rsidRDefault="00A002DC">
            <w:pPr>
              <w:pStyle w:val="ConsPlusNormal"/>
            </w:pPr>
            <w:r>
              <w:t>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дежурств и рейдов на ООПТ, ед</w:t>
            </w:r>
          </w:p>
        </w:tc>
        <w:tc>
          <w:tcPr>
            <w:tcW w:w="1134" w:type="dxa"/>
          </w:tcPr>
          <w:p w:rsidR="00A002DC" w:rsidRDefault="00A002DC">
            <w:pPr>
              <w:pStyle w:val="ConsPlusNormal"/>
              <w:jc w:val="right"/>
            </w:pPr>
            <w:r>
              <w:t>10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дежурств и рейдов на ООПТ, ед</w:t>
            </w:r>
          </w:p>
        </w:tc>
        <w:tc>
          <w:tcPr>
            <w:tcW w:w="1134" w:type="dxa"/>
          </w:tcPr>
          <w:p w:rsidR="00A002DC" w:rsidRDefault="00A002DC">
            <w:pPr>
              <w:pStyle w:val="ConsPlusNormal"/>
              <w:jc w:val="right"/>
            </w:pPr>
            <w:r>
              <w:t>10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дежурств и рейдов на ООПТ, ед</w:t>
            </w:r>
          </w:p>
        </w:tc>
        <w:tc>
          <w:tcPr>
            <w:tcW w:w="1134" w:type="dxa"/>
          </w:tcPr>
          <w:p w:rsidR="00A002DC" w:rsidRDefault="00A002DC">
            <w:pPr>
              <w:pStyle w:val="ConsPlusNormal"/>
              <w:jc w:val="right"/>
            </w:pPr>
            <w:r>
              <w:t>10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 xml:space="preserve">1. Количество </w:t>
            </w:r>
            <w:r>
              <w:lastRenderedPageBreak/>
              <w:t>дежурств и рейдов на ООПТ, ед</w:t>
            </w:r>
          </w:p>
        </w:tc>
        <w:tc>
          <w:tcPr>
            <w:tcW w:w="1134" w:type="dxa"/>
          </w:tcPr>
          <w:p w:rsidR="00A002DC" w:rsidRDefault="00A002DC">
            <w:pPr>
              <w:pStyle w:val="ConsPlusNormal"/>
              <w:jc w:val="right"/>
            </w:pPr>
            <w:r>
              <w:lastRenderedPageBreak/>
              <w:t>10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дежурств и рейдов на ООПТ, ед</w:t>
            </w:r>
          </w:p>
        </w:tc>
        <w:tc>
          <w:tcPr>
            <w:tcW w:w="1134" w:type="dxa"/>
          </w:tcPr>
          <w:p w:rsidR="00A002DC" w:rsidRDefault="00A002DC">
            <w:pPr>
              <w:pStyle w:val="ConsPlusNormal"/>
              <w:jc w:val="right"/>
            </w:pPr>
            <w:r>
              <w:t>10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дежурств и рейдов на ООПТ, ед</w:t>
            </w:r>
          </w:p>
        </w:tc>
        <w:tc>
          <w:tcPr>
            <w:tcW w:w="1134" w:type="dxa"/>
          </w:tcPr>
          <w:p w:rsidR="00A002DC" w:rsidRDefault="00A002DC">
            <w:pPr>
              <w:pStyle w:val="ConsPlusNormal"/>
              <w:jc w:val="right"/>
            </w:pPr>
            <w:r>
              <w:t>10</w:t>
            </w:r>
          </w:p>
        </w:tc>
      </w:tr>
      <w:tr w:rsidR="00A002DC">
        <w:tc>
          <w:tcPr>
            <w:tcW w:w="850" w:type="dxa"/>
            <w:vMerge w:val="restart"/>
          </w:tcPr>
          <w:p w:rsidR="00A002DC" w:rsidRDefault="00A002DC">
            <w:pPr>
              <w:pStyle w:val="ConsPlusNormal"/>
              <w:jc w:val="center"/>
            </w:pPr>
            <w:r>
              <w:t>3.1.3</w:t>
            </w:r>
          </w:p>
        </w:tc>
        <w:tc>
          <w:tcPr>
            <w:tcW w:w="1701" w:type="dxa"/>
            <w:vMerge w:val="restart"/>
          </w:tcPr>
          <w:p w:rsidR="00A002DC" w:rsidRDefault="00A002DC">
            <w:pPr>
              <w:pStyle w:val="ConsPlusNormal"/>
            </w:pPr>
            <w:r>
              <w:t>Пропагандистская и информационная деятельность по ООПТ</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119,59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119,59</w:t>
            </w:r>
          </w:p>
        </w:tc>
        <w:tc>
          <w:tcPr>
            <w:tcW w:w="1134" w:type="dxa"/>
          </w:tcPr>
          <w:p w:rsidR="00A002DC" w:rsidRDefault="00A002DC">
            <w:pPr>
              <w:pStyle w:val="ConsPlusNormal"/>
              <w:jc w:val="right"/>
            </w:pPr>
            <w:r>
              <w:t>0,00</w:t>
            </w:r>
          </w:p>
        </w:tc>
        <w:tc>
          <w:tcPr>
            <w:tcW w:w="1644" w:type="dxa"/>
            <w:vMerge w:val="restart"/>
          </w:tcPr>
          <w:p w:rsidR="00A002DC" w:rsidRDefault="00A002DC">
            <w:pPr>
              <w:pStyle w:val="ConsPlusNormal"/>
            </w:pPr>
            <w:r>
              <w:t>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52,15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52,15</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печатной продукции по охране ООПТ, шт</w:t>
            </w:r>
          </w:p>
        </w:tc>
        <w:tc>
          <w:tcPr>
            <w:tcW w:w="1134" w:type="dxa"/>
          </w:tcPr>
          <w:p w:rsidR="00A002DC" w:rsidRDefault="00A002DC">
            <w:pPr>
              <w:pStyle w:val="ConsPlusNormal"/>
              <w:jc w:val="right"/>
            </w:pPr>
            <w:r>
              <w:t>2000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22,83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22,83</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печатной продукции по охране ООПТ, шт</w:t>
            </w:r>
          </w:p>
        </w:tc>
        <w:tc>
          <w:tcPr>
            <w:tcW w:w="1134" w:type="dxa"/>
          </w:tcPr>
          <w:p w:rsidR="00A002DC" w:rsidRDefault="00A002DC">
            <w:pPr>
              <w:pStyle w:val="ConsPlusNormal"/>
              <w:jc w:val="right"/>
            </w:pPr>
            <w:r>
              <w:t>1004</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21,37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21,37</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печатной продукции по охране ООПТ, шт</w:t>
            </w:r>
          </w:p>
        </w:tc>
        <w:tc>
          <w:tcPr>
            <w:tcW w:w="1134" w:type="dxa"/>
          </w:tcPr>
          <w:p w:rsidR="00A002DC" w:rsidRDefault="00A002DC">
            <w:pPr>
              <w:pStyle w:val="ConsPlusNormal"/>
              <w:jc w:val="right"/>
            </w:pPr>
            <w:r>
              <w:t>1000</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23,24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23,24</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печатной продукции по охране ООПТ, шт</w:t>
            </w:r>
          </w:p>
        </w:tc>
        <w:tc>
          <w:tcPr>
            <w:tcW w:w="1134" w:type="dxa"/>
          </w:tcPr>
          <w:p w:rsidR="00A002DC" w:rsidRDefault="00A002DC">
            <w:pPr>
              <w:pStyle w:val="ConsPlusNormal"/>
              <w:jc w:val="right"/>
            </w:pPr>
            <w:r>
              <w:t>1206</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22,83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22,83</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печатной продукции по охране ООПТ, шт</w:t>
            </w:r>
          </w:p>
        </w:tc>
        <w:tc>
          <w:tcPr>
            <w:tcW w:w="1134" w:type="dxa"/>
          </w:tcPr>
          <w:p w:rsidR="00A002DC" w:rsidRDefault="00A002DC">
            <w:pPr>
              <w:pStyle w:val="ConsPlusNormal"/>
              <w:jc w:val="right"/>
            </w:pPr>
            <w:r>
              <w:t>729</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22,83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22,83</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Количество печатной продукции по охране ООПТ, шт</w:t>
            </w:r>
          </w:p>
        </w:tc>
        <w:tc>
          <w:tcPr>
            <w:tcW w:w="1134" w:type="dxa"/>
          </w:tcPr>
          <w:p w:rsidR="00A002DC" w:rsidRDefault="00A002DC">
            <w:pPr>
              <w:pStyle w:val="ConsPlusNormal"/>
              <w:jc w:val="right"/>
            </w:pPr>
            <w:r>
              <w:t>729</w:t>
            </w:r>
          </w:p>
        </w:tc>
      </w:tr>
      <w:tr w:rsidR="00A002DC">
        <w:tc>
          <w:tcPr>
            <w:tcW w:w="850" w:type="dxa"/>
            <w:vMerge w:val="restart"/>
          </w:tcPr>
          <w:p w:rsidR="00A002DC" w:rsidRDefault="00A002DC">
            <w:pPr>
              <w:pStyle w:val="ConsPlusNormal"/>
              <w:jc w:val="center"/>
            </w:pPr>
            <w:r>
              <w:t>3.1.4</w:t>
            </w:r>
          </w:p>
        </w:tc>
        <w:tc>
          <w:tcPr>
            <w:tcW w:w="1701" w:type="dxa"/>
            <w:vMerge w:val="restart"/>
          </w:tcPr>
          <w:p w:rsidR="00A002DC" w:rsidRDefault="00A002DC">
            <w:pPr>
              <w:pStyle w:val="ConsPlusNormal"/>
            </w:pPr>
            <w:r>
              <w:t>Ведение раздела ООПТ на сайте Администрации ЗАТО Северск в информационно-телекоммуникационной сети "Интернет"</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val="restart"/>
          </w:tcPr>
          <w:p w:rsidR="00A002DC" w:rsidRDefault="00A002DC">
            <w:pPr>
              <w:pStyle w:val="ConsPlusNormal"/>
            </w:pPr>
            <w:r>
              <w:t>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Доля населения ЗАТО Северск, получающего информацию по ООПТ в год, проц</w:t>
            </w:r>
          </w:p>
        </w:tc>
        <w:tc>
          <w:tcPr>
            <w:tcW w:w="1134" w:type="dxa"/>
          </w:tcPr>
          <w:p w:rsidR="00A002DC" w:rsidRDefault="00A002DC">
            <w:pPr>
              <w:pStyle w:val="ConsPlusNormal"/>
              <w:jc w:val="right"/>
            </w:pPr>
            <w:r>
              <w:t>1</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Доля населения ЗАТО Северск, получающего информацию по ООПТ в год, проц</w:t>
            </w:r>
          </w:p>
        </w:tc>
        <w:tc>
          <w:tcPr>
            <w:tcW w:w="1134" w:type="dxa"/>
          </w:tcPr>
          <w:p w:rsidR="00A002DC" w:rsidRDefault="00A002DC">
            <w:pPr>
              <w:pStyle w:val="ConsPlusNormal"/>
              <w:jc w:val="right"/>
            </w:pPr>
            <w:r>
              <w:t>1</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Доля населения ЗАТО Северск, получающего информацию по ООПТ в год, проц</w:t>
            </w:r>
          </w:p>
        </w:tc>
        <w:tc>
          <w:tcPr>
            <w:tcW w:w="1134" w:type="dxa"/>
          </w:tcPr>
          <w:p w:rsidR="00A002DC" w:rsidRDefault="00A002DC">
            <w:pPr>
              <w:pStyle w:val="ConsPlusNormal"/>
              <w:jc w:val="right"/>
            </w:pPr>
            <w:r>
              <w:t>1</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Доля населения ЗАТО Северск, получающего информацию по ООПТ в год, проц</w:t>
            </w:r>
          </w:p>
        </w:tc>
        <w:tc>
          <w:tcPr>
            <w:tcW w:w="1134" w:type="dxa"/>
          </w:tcPr>
          <w:p w:rsidR="00A002DC" w:rsidRDefault="00A002DC">
            <w:pPr>
              <w:pStyle w:val="ConsPlusNormal"/>
              <w:jc w:val="right"/>
            </w:pPr>
            <w:r>
              <w:t>1</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Доля населения ЗАТО Северск, получающего информацию по ООПТ в год, проц</w:t>
            </w:r>
          </w:p>
        </w:tc>
        <w:tc>
          <w:tcPr>
            <w:tcW w:w="1134" w:type="dxa"/>
          </w:tcPr>
          <w:p w:rsidR="00A002DC" w:rsidRDefault="00A002DC">
            <w:pPr>
              <w:pStyle w:val="ConsPlusNormal"/>
              <w:jc w:val="right"/>
            </w:pPr>
            <w:r>
              <w:t>1</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pPr>
            <w:r>
              <w:t>1. Доля населения ЗАТО Северск, получающего информацию по ООПТ в год, проц</w:t>
            </w:r>
          </w:p>
        </w:tc>
        <w:tc>
          <w:tcPr>
            <w:tcW w:w="1134" w:type="dxa"/>
          </w:tcPr>
          <w:p w:rsidR="00A002DC" w:rsidRDefault="00A002DC">
            <w:pPr>
              <w:pStyle w:val="ConsPlusNormal"/>
              <w:jc w:val="right"/>
            </w:pPr>
            <w:r>
              <w:t>1</w:t>
            </w:r>
          </w:p>
        </w:tc>
      </w:tr>
      <w:tr w:rsidR="00A002DC">
        <w:tc>
          <w:tcPr>
            <w:tcW w:w="850" w:type="dxa"/>
            <w:vMerge w:val="restart"/>
          </w:tcPr>
          <w:p w:rsidR="00A002DC" w:rsidRDefault="00A002DC">
            <w:pPr>
              <w:pStyle w:val="ConsPlusNormal"/>
            </w:pPr>
          </w:p>
        </w:tc>
        <w:tc>
          <w:tcPr>
            <w:tcW w:w="1701" w:type="dxa"/>
            <w:vMerge w:val="restart"/>
          </w:tcPr>
          <w:p w:rsidR="00A002DC" w:rsidRDefault="00A002DC">
            <w:pPr>
              <w:pStyle w:val="ConsPlusNormal"/>
            </w:pPr>
            <w:r>
              <w:t>Итого по подпрограмме 2</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3514,81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3514,81</w:t>
            </w:r>
          </w:p>
        </w:tc>
        <w:tc>
          <w:tcPr>
            <w:tcW w:w="1134" w:type="dxa"/>
          </w:tcPr>
          <w:p w:rsidR="00A002DC" w:rsidRDefault="00A002DC">
            <w:pPr>
              <w:pStyle w:val="ConsPlusNormal"/>
              <w:jc w:val="right"/>
            </w:pPr>
            <w:r>
              <w:t>0,00</w:t>
            </w:r>
          </w:p>
        </w:tc>
        <w:tc>
          <w:tcPr>
            <w:tcW w:w="1644" w:type="dxa"/>
            <w:vMerge w:val="restart"/>
          </w:tcPr>
          <w:p w:rsidR="00A002DC" w:rsidRDefault="00A002DC">
            <w:pPr>
              <w:pStyle w:val="ConsPlusNormal"/>
            </w:pP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749,76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749,76</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680,96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680,96</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1109,53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1109,53</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974,56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974,56</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1032,69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1032,69</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70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1032,69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44" w:type="dxa"/>
          </w:tcPr>
          <w:p w:rsidR="00A002DC" w:rsidRDefault="00A002DC">
            <w:pPr>
              <w:pStyle w:val="ConsPlusNormal"/>
              <w:jc w:val="right"/>
            </w:pPr>
            <w:r>
              <w:t>1032,69</w:t>
            </w:r>
          </w:p>
        </w:tc>
        <w:tc>
          <w:tcPr>
            <w:tcW w:w="1134" w:type="dxa"/>
          </w:tcPr>
          <w:p w:rsidR="00A002DC" w:rsidRDefault="00A002DC">
            <w:pPr>
              <w:pStyle w:val="ConsPlusNormal"/>
              <w:jc w:val="right"/>
            </w:pPr>
            <w:r>
              <w:t>0,00</w:t>
            </w:r>
          </w:p>
        </w:tc>
        <w:tc>
          <w:tcPr>
            <w:tcW w:w="1644" w:type="dxa"/>
            <w:vMerge/>
          </w:tcPr>
          <w:p w:rsidR="00A002DC" w:rsidRDefault="00A002DC">
            <w:pPr>
              <w:pStyle w:val="ConsPlusNormal"/>
            </w:pPr>
          </w:p>
        </w:tc>
        <w:tc>
          <w:tcPr>
            <w:tcW w:w="1701"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bl>
    <w:p w:rsidR="00A002DC" w:rsidRDefault="00A002DC">
      <w:pPr>
        <w:pStyle w:val="ConsPlusNormal"/>
        <w:sectPr w:rsidR="00A002DC">
          <w:pgSz w:w="16838" w:h="11905" w:orient="landscape"/>
          <w:pgMar w:top="1701" w:right="1134" w:bottom="850" w:left="1134" w:header="0" w:footer="0" w:gutter="0"/>
          <w:cols w:space="720"/>
          <w:titlePg/>
        </w:sectPr>
      </w:pPr>
    </w:p>
    <w:p w:rsidR="00A002DC" w:rsidRDefault="00A002DC">
      <w:pPr>
        <w:pStyle w:val="ConsPlusNormal"/>
        <w:jc w:val="both"/>
      </w:pPr>
    </w:p>
    <w:p w:rsidR="00A002DC" w:rsidRDefault="00A002DC">
      <w:pPr>
        <w:pStyle w:val="ConsPlusNormal"/>
        <w:jc w:val="both"/>
      </w:pPr>
    </w:p>
    <w:p w:rsidR="00A002DC" w:rsidRDefault="00A002DC">
      <w:pPr>
        <w:pStyle w:val="ConsPlusNormal"/>
        <w:jc w:val="both"/>
      </w:pPr>
    </w:p>
    <w:p w:rsidR="00A002DC" w:rsidRDefault="00A002DC">
      <w:pPr>
        <w:pStyle w:val="ConsPlusNormal"/>
        <w:jc w:val="both"/>
      </w:pPr>
    </w:p>
    <w:p w:rsidR="00A002DC" w:rsidRDefault="00A002DC">
      <w:pPr>
        <w:pStyle w:val="ConsPlusNormal"/>
        <w:jc w:val="both"/>
      </w:pPr>
    </w:p>
    <w:p w:rsidR="00A002DC" w:rsidRDefault="00A002DC">
      <w:pPr>
        <w:pStyle w:val="ConsPlusNormal"/>
        <w:jc w:val="right"/>
        <w:outlineLvl w:val="1"/>
      </w:pPr>
      <w:r>
        <w:t>Приложение 3</w:t>
      </w:r>
    </w:p>
    <w:p w:rsidR="00A002DC" w:rsidRDefault="00A002DC">
      <w:pPr>
        <w:pStyle w:val="ConsPlusNormal"/>
        <w:jc w:val="right"/>
      </w:pPr>
      <w:r>
        <w:t>к муниципальной программе</w:t>
      </w:r>
    </w:p>
    <w:p w:rsidR="00A002DC" w:rsidRDefault="00A002DC">
      <w:pPr>
        <w:pStyle w:val="ConsPlusNormal"/>
        <w:jc w:val="right"/>
      </w:pPr>
      <w:r>
        <w:t>"Охрана окружающей среды на территории ЗАТО Северск"</w:t>
      </w:r>
    </w:p>
    <w:p w:rsidR="00A002DC" w:rsidRDefault="00A002DC">
      <w:pPr>
        <w:pStyle w:val="ConsPlusNormal"/>
        <w:jc w:val="right"/>
      </w:pPr>
      <w:r>
        <w:t>на 2021 - 2024 годы</w:t>
      </w:r>
    </w:p>
    <w:p w:rsidR="00A002DC" w:rsidRDefault="00A002DC">
      <w:pPr>
        <w:pStyle w:val="ConsPlusNormal"/>
        <w:jc w:val="both"/>
      </w:pPr>
    </w:p>
    <w:p w:rsidR="00A002DC" w:rsidRDefault="00A002DC">
      <w:pPr>
        <w:pStyle w:val="ConsPlusTitle"/>
        <w:jc w:val="center"/>
      </w:pPr>
      <w:bookmarkStart w:id="6" w:name="P5197"/>
      <w:bookmarkEnd w:id="6"/>
      <w:r>
        <w:t>ОБЩАЯ ПОТРЕБНОСТЬ</w:t>
      </w:r>
    </w:p>
    <w:p w:rsidR="00A002DC" w:rsidRDefault="00A002DC">
      <w:pPr>
        <w:pStyle w:val="ConsPlusTitle"/>
        <w:jc w:val="center"/>
      </w:pPr>
      <w:r>
        <w:t>В РЕСУРСНОМ ОБЕСПЕЧЕНИИ РЕАЛИЗАЦИИ МУНИЦИПАЛЬНОЙ ПРОГРАММЫ</w:t>
      </w:r>
    </w:p>
    <w:p w:rsidR="00A002DC" w:rsidRDefault="00A002DC">
      <w:pPr>
        <w:pStyle w:val="ConsPlusTitle"/>
        <w:jc w:val="center"/>
      </w:pPr>
      <w:r>
        <w:t>"ОХРАНА ОКРУЖАЮЩЕЙ СРЕДЫ НА ТЕРРИТОРИИ ЗАТО СЕВЕРСК",</w:t>
      </w:r>
    </w:p>
    <w:p w:rsidR="00A002DC" w:rsidRDefault="00A002DC">
      <w:pPr>
        <w:pStyle w:val="ConsPlusTitle"/>
        <w:jc w:val="center"/>
      </w:pPr>
      <w:r>
        <w:t>ВКЛЮЧАЯ ПРОГНОЗНУЮ ОЦЕНКУ РАСХОДОВ</w:t>
      </w:r>
    </w:p>
    <w:p w:rsidR="00A002DC" w:rsidRDefault="00A002D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A002D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002DC" w:rsidRDefault="00A002D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002DC" w:rsidRDefault="00A002D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002DC" w:rsidRDefault="00A002DC">
            <w:pPr>
              <w:pStyle w:val="ConsPlusNormal"/>
              <w:jc w:val="center"/>
            </w:pPr>
            <w:r>
              <w:rPr>
                <w:color w:val="392C69"/>
              </w:rPr>
              <w:t>Список изменяющих документов</w:t>
            </w:r>
          </w:p>
          <w:p w:rsidR="00A002DC" w:rsidRDefault="00A002DC">
            <w:pPr>
              <w:pStyle w:val="ConsPlusNormal"/>
              <w:jc w:val="center"/>
            </w:pPr>
            <w:r>
              <w:rPr>
                <w:color w:val="392C69"/>
              </w:rPr>
              <w:t xml:space="preserve">(в ред. </w:t>
            </w:r>
            <w:hyperlink r:id="rId71">
              <w:r>
                <w:rPr>
                  <w:color w:val="0000FF"/>
                </w:rPr>
                <w:t>постановления</w:t>
              </w:r>
            </w:hyperlink>
            <w:r>
              <w:rPr>
                <w:color w:val="392C69"/>
              </w:rPr>
              <w:t xml:space="preserve"> Администрации ЗАТО Северск</w:t>
            </w:r>
          </w:p>
          <w:p w:rsidR="00A002DC" w:rsidRDefault="00A002DC">
            <w:pPr>
              <w:pStyle w:val="ConsPlusNormal"/>
              <w:jc w:val="center"/>
            </w:pPr>
            <w:r>
              <w:rPr>
                <w:color w:val="392C69"/>
              </w:rPr>
              <w:t>от 11.12.2024 N 4733-па)</w:t>
            </w:r>
          </w:p>
        </w:tc>
        <w:tc>
          <w:tcPr>
            <w:tcW w:w="113" w:type="dxa"/>
            <w:tcBorders>
              <w:top w:val="nil"/>
              <w:left w:val="nil"/>
              <w:bottom w:val="nil"/>
              <w:right w:val="nil"/>
            </w:tcBorders>
            <w:shd w:val="clear" w:color="auto" w:fill="F4F3F8"/>
            <w:tcMar>
              <w:top w:w="0" w:type="dxa"/>
              <w:left w:w="0" w:type="dxa"/>
              <w:bottom w:w="0" w:type="dxa"/>
              <w:right w:w="0" w:type="dxa"/>
            </w:tcMar>
          </w:tcPr>
          <w:p w:rsidR="00A002DC" w:rsidRDefault="00A002DC">
            <w:pPr>
              <w:pStyle w:val="ConsPlusNormal"/>
            </w:pPr>
          </w:p>
        </w:tc>
      </w:tr>
    </w:tbl>
    <w:p w:rsidR="00A002DC" w:rsidRDefault="00A002D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871"/>
        <w:gridCol w:w="850"/>
        <w:gridCol w:w="1134"/>
        <w:gridCol w:w="1134"/>
        <w:gridCol w:w="1134"/>
        <w:gridCol w:w="1134"/>
        <w:gridCol w:w="1134"/>
        <w:gridCol w:w="1701"/>
        <w:gridCol w:w="1474"/>
        <w:gridCol w:w="1134"/>
      </w:tblGrid>
      <w:tr w:rsidR="00A002DC">
        <w:tc>
          <w:tcPr>
            <w:tcW w:w="850" w:type="dxa"/>
            <w:vMerge w:val="restart"/>
          </w:tcPr>
          <w:p w:rsidR="00A002DC" w:rsidRDefault="00A002DC">
            <w:pPr>
              <w:pStyle w:val="ConsPlusNormal"/>
              <w:jc w:val="center"/>
            </w:pPr>
            <w:r>
              <w:t>N п/п</w:t>
            </w:r>
          </w:p>
        </w:tc>
        <w:tc>
          <w:tcPr>
            <w:tcW w:w="1871" w:type="dxa"/>
            <w:vMerge w:val="restart"/>
          </w:tcPr>
          <w:p w:rsidR="00A002DC" w:rsidRDefault="00A002DC">
            <w:pPr>
              <w:pStyle w:val="ConsPlusNormal"/>
              <w:jc w:val="center"/>
            </w:pPr>
            <w:r>
              <w:t>Наименование подпрограммы, задачи подпрограммы, КПМ, основного мероприятия, мероприятия муниципальной программы</w:t>
            </w:r>
          </w:p>
        </w:tc>
        <w:tc>
          <w:tcPr>
            <w:tcW w:w="850" w:type="dxa"/>
            <w:vMerge w:val="restart"/>
          </w:tcPr>
          <w:p w:rsidR="00A002DC" w:rsidRDefault="00A002DC">
            <w:pPr>
              <w:pStyle w:val="ConsPlusNormal"/>
              <w:jc w:val="center"/>
            </w:pPr>
            <w:r>
              <w:t>Срок реализации, год</w:t>
            </w:r>
          </w:p>
        </w:tc>
        <w:tc>
          <w:tcPr>
            <w:tcW w:w="1134" w:type="dxa"/>
            <w:vMerge w:val="restart"/>
          </w:tcPr>
          <w:p w:rsidR="00A002DC" w:rsidRDefault="00A002DC">
            <w:pPr>
              <w:pStyle w:val="ConsPlusNormal"/>
              <w:jc w:val="center"/>
            </w:pPr>
            <w:r>
              <w:t>Объем финансирования, тыс. руб.</w:t>
            </w:r>
          </w:p>
        </w:tc>
        <w:tc>
          <w:tcPr>
            <w:tcW w:w="4536" w:type="dxa"/>
            <w:gridSpan w:val="4"/>
          </w:tcPr>
          <w:p w:rsidR="00A002DC" w:rsidRDefault="00A002DC">
            <w:pPr>
              <w:pStyle w:val="ConsPlusNormal"/>
              <w:jc w:val="center"/>
            </w:pPr>
            <w:r>
              <w:t>В том числе за счет средств</w:t>
            </w:r>
          </w:p>
        </w:tc>
        <w:tc>
          <w:tcPr>
            <w:tcW w:w="1701" w:type="dxa"/>
            <w:vMerge w:val="restart"/>
          </w:tcPr>
          <w:p w:rsidR="00A002DC" w:rsidRDefault="00A002DC">
            <w:pPr>
              <w:pStyle w:val="ConsPlusNormal"/>
              <w:jc w:val="center"/>
            </w:pPr>
            <w:r>
              <w:t>Участники Программы, участники мероприятия</w:t>
            </w:r>
          </w:p>
        </w:tc>
        <w:tc>
          <w:tcPr>
            <w:tcW w:w="2608" w:type="dxa"/>
            <w:gridSpan w:val="2"/>
          </w:tcPr>
          <w:p w:rsidR="00A002DC" w:rsidRDefault="00A002DC">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tcPr>
          <w:p w:rsidR="00A002DC" w:rsidRDefault="00A002DC">
            <w:pPr>
              <w:pStyle w:val="ConsPlusNormal"/>
              <w:jc w:val="center"/>
            </w:pPr>
            <w:r>
              <w:t>федерального бюджета</w:t>
            </w:r>
          </w:p>
        </w:tc>
        <w:tc>
          <w:tcPr>
            <w:tcW w:w="1134" w:type="dxa"/>
          </w:tcPr>
          <w:p w:rsidR="00A002DC" w:rsidRDefault="00A002DC">
            <w:pPr>
              <w:pStyle w:val="ConsPlusNormal"/>
              <w:jc w:val="center"/>
            </w:pPr>
            <w:r>
              <w:t>областного бюджета</w:t>
            </w:r>
          </w:p>
        </w:tc>
        <w:tc>
          <w:tcPr>
            <w:tcW w:w="1134" w:type="dxa"/>
          </w:tcPr>
          <w:p w:rsidR="00A002DC" w:rsidRDefault="00A002DC">
            <w:pPr>
              <w:pStyle w:val="ConsPlusNormal"/>
              <w:jc w:val="center"/>
            </w:pPr>
            <w:r>
              <w:t>местного бюджета</w:t>
            </w:r>
          </w:p>
        </w:tc>
        <w:tc>
          <w:tcPr>
            <w:tcW w:w="1134" w:type="dxa"/>
          </w:tcPr>
          <w:p w:rsidR="00A002DC" w:rsidRDefault="00A002DC">
            <w:pPr>
              <w:pStyle w:val="ConsPlusNormal"/>
              <w:jc w:val="center"/>
            </w:pPr>
            <w:r>
              <w:t>внебюджетных источников</w:t>
            </w:r>
          </w:p>
        </w:tc>
        <w:tc>
          <w:tcPr>
            <w:tcW w:w="1701" w:type="dxa"/>
            <w:vMerge/>
          </w:tcPr>
          <w:p w:rsidR="00A002DC" w:rsidRDefault="00A002DC">
            <w:pPr>
              <w:pStyle w:val="ConsPlusNormal"/>
            </w:pPr>
          </w:p>
        </w:tc>
        <w:tc>
          <w:tcPr>
            <w:tcW w:w="1474" w:type="dxa"/>
          </w:tcPr>
          <w:p w:rsidR="00A002DC" w:rsidRDefault="00A002DC">
            <w:pPr>
              <w:pStyle w:val="ConsPlusNormal"/>
              <w:jc w:val="center"/>
            </w:pPr>
            <w:r>
              <w:t>наименование и единица измерения</w:t>
            </w:r>
          </w:p>
        </w:tc>
        <w:tc>
          <w:tcPr>
            <w:tcW w:w="1134" w:type="dxa"/>
          </w:tcPr>
          <w:p w:rsidR="00A002DC" w:rsidRDefault="00A002DC">
            <w:pPr>
              <w:pStyle w:val="ConsPlusNormal"/>
              <w:jc w:val="center"/>
            </w:pPr>
            <w:r>
              <w:t>значения по годам реализации</w:t>
            </w:r>
          </w:p>
        </w:tc>
      </w:tr>
      <w:tr w:rsidR="00A002DC">
        <w:tc>
          <w:tcPr>
            <w:tcW w:w="850" w:type="dxa"/>
          </w:tcPr>
          <w:p w:rsidR="00A002DC" w:rsidRDefault="00A002DC">
            <w:pPr>
              <w:pStyle w:val="ConsPlusNormal"/>
              <w:jc w:val="center"/>
            </w:pPr>
            <w:r>
              <w:lastRenderedPageBreak/>
              <w:t>1</w:t>
            </w:r>
          </w:p>
        </w:tc>
        <w:tc>
          <w:tcPr>
            <w:tcW w:w="1871" w:type="dxa"/>
          </w:tcPr>
          <w:p w:rsidR="00A002DC" w:rsidRDefault="00A002DC">
            <w:pPr>
              <w:pStyle w:val="ConsPlusNormal"/>
              <w:jc w:val="center"/>
            </w:pPr>
            <w:r>
              <w:t>2</w:t>
            </w:r>
          </w:p>
        </w:tc>
        <w:tc>
          <w:tcPr>
            <w:tcW w:w="850" w:type="dxa"/>
          </w:tcPr>
          <w:p w:rsidR="00A002DC" w:rsidRDefault="00A002DC">
            <w:pPr>
              <w:pStyle w:val="ConsPlusNormal"/>
              <w:jc w:val="center"/>
            </w:pPr>
            <w:r>
              <w:t>3</w:t>
            </w:r>
          </w:p>
        </w:tc>
        <w:tc>
          <w:tcPr>
            <w:tcW w:w="1134" w:type="dxa"/>
          </w:tcPr>
          <w:p w:rsidR="00A002DC" w:rsidRDefault="00A002DC">
            <w:pPr>
              <w:pStyle w:val="ConsPlusNormal"/>
              <w:jc w:val="center"/>
            </w:pPr>
            <w:r>
              <w:t>4</w:t>
            </w:r>
          </w:p>
        </w:tc>
        <w:tc>
          <w:tcPr>
            <w:tcW w:w="1134" w:type="dxa"/>
          </w:tcPr>
          <w:p w:rsidR="00A002DC" w:rsidRDefault="00A002DC">
            <w:pPr>
              <w:pStyle w:val="ConsPlusNormal"/>
              <w:jc w:val="center"/>
            </w:pPr>
            <w:r>
              <w:t>5</w:t>
            </w:r>
          </w:p>
        </w:tc>
        <w:tc>
          <w:tcPr>
            <w:tcW w:w="1134" w:type="dxa"/>
          </w:tcPr>
          <w:p w:rsidR="00A002DC" w:rsidRDefault="00A002DC">
            <w:pPr>
              <w:pStyle w:val="ConsPlusNormal"/>
              <w:jc w:val="center"/>
            </w:pPr>
            <w:r>
              <w:t>6</w:t>
            </w:r>
          </w:p>
        </w:tc>
        <w:tc>
          <w:tcPr>
            <w:tcW w:w="1134" w:type="dxa"/>
          </w:tcPr>
          <w:p w:rsidR="00A002DC" w:rsidRDefault="00A002DC">
            <w:pPr>
              <w:pStyle w:val="ConsPlusNormal"/>
              <w:jc w:val="center"/>
            </w:pPr>
            <w:r>
              <w:t>7</w:t>
            </w:r>
          </w:p>
        </w:tc>
        <w:tc>
          <w:tcPr>
            <w:tcW w:w="1134" w:type="dxa"/>
          </w:tcPr>
          <w:p w:rsidR="00A002DC" w:rsidRDefault="00A002DC">
            <w:pPr>
              <w:pStyle w:val="ConsPlusNormal"/>
              <w:jc w:val="center"/>
            </w:pPr>
            <w:r>
              <w:t>8</w:t>
            </w:r>
          </w:p>
        </w:tc>
        <w:tc>
          <w:tcPr>
            <w:tcW w:w="1701" w:type="dxa"/>
          </w:tcPr>
          <w:p w:rsidR="00A002DC" w:rsidRDefault="00A002DC">
            <w:pPr>
              <w:pStyle w:val="ConsPlusNormal"/>
              <w:jc w:val="center"/>
            </w:pPr>
            <w:r>
              <w:t>9</w:t>
            </w:r>
          </w:p>
        </w:tc>
        <w:tc>
          <w:tcPr>
            <w:tcW w:w="1474" w:type="dxa"/>
          </w:tcPr>
          <w:p w:rsidR="00A002DC" w:rsidRDefault="00A002DC">
            <w:pPr>
              <w:pStyle w:val="ConsPlusNormal"/>
              <w:jc w:val="center"/>
            </w:pPr>
            <w:r>
              <w:t>10</w:t>
            </w:r>
          </w:p>
        </w:tc>
        <w:tc>
          <w:tcPr>
            <w:tcW w:w="1134" w:type="dxa"/>
          </w:tcPr>
          <w:p w:rsidR="00A002DC" w:rsidRDefault="00A002DC">
            <w:pPr>
              <w:pStyle w:val="ConsPlusNormal"/>
              <w:jc w:val="center"/>
            </w:pPr>
            <w:r>
              <w:t>11</w:t>
            </w:r>
          </w:p>
        </w:tc>
      </w:tr>
      <w:tr w:rsidR="00A002DC">
        <w:tc>
          <w:tcPr>
            <w:tcW w:w="13550" w:type="dxa"/>
            <w:gridSpan w:val="11"/>
          </w:tcPr>
          <w:p w:rsidR="00A002DC" w:rsidRDefault="00A002DC">
            <w:pPr>
              <w:pStyle w:val="ConsPlusNormal"/>
              <w:outlineLvl w:val="2"/>
            </w:pPr>
            <w:r>
              <w:t>Подпрограмма 1 "Экологическое развитие ЗАТО Северск" Программы</w:t>
            </w:r>
          </w:p>
        </w:tc>
      </w:tr>
      <w:tr w:rsidR="00A002DC">
        <w:tc>
          <w:tcPr>
            <w:tcW w:w="850" w:type="dxa"/>
          </w:tcPr>
          <w:p w:rsidR="00A002DC" w:rsidRDefault="00A002DC">
            <w:pPr>
              <w:pStyle w:val="ConsPlusNormal"/>
              <w:jc w:val="center"/>
            </w:pPr>
            <w:r>
              <w:t>1.</w:t>
            </w:r>
          </w:p>
        </w:tc>
        <w:tc>
          <w:tcPr>
            <w:tcW w:w="12700" w:type="dxa"/>
            <w:gridSpan w:val="10"/>
          </w:tcPr>
          <w:p w:rsidR="00A002DC" w:rsidRDefault="00A002DC">
            <w:pPr>
              <w:pStyle w:val="ConsPlusNormal"/>
            </w:pPr>
            <w:r>
              <w:t>Задача 1 "Экологическое воспитание, образование и информирование населения о состоянии окружающей среды" подпрограммы 1</w:t>
            </w:r>
          </w:p>
        </w:tc>
      </w:tr>
      <w:tr w:rsidR="00A002DC">
        <w:tc>
          <w:tcPr>
            <w:tcW w:w="850" w:type="dxa"/>
            <w:vMerge w:val="restart"/>
          </w:tcPr>
          <w:p w:rsidR="00A002DC" w:rsidRDefault="00A002DC">
            <w:pPr>
              <w:pStyle w:val="ConsPlusNormal"/>
              <w:jc w:val="center"/>
            </w:pPr>
            <w:r>
              <w:t>1.1</w:t>
            </w:r>
          </w:p>
        </w:tc>
        <w:tc>
          <w:tcPr>
            <w:tcW w:w="1871" w:type="dxa"/>
            <w:vMerge w:val="restart"/>
          </w:tcPr>
          <w:p w:rsidR="00A002DC" w:rsidRDefault="00A002DC">
            <w:pPr>
              <w:pStyle w:val="ConsPlusNormal"/>
            </w:pPr>
            <w:r>
              <w:t>Основное мероприятие. Экологическое воспитание, образование и информирование населения, в т.ч.:</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487,60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487,60</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Управление образования, 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p w:rsidR="00A002DC" w:rsidRDefault="00A002DC">
            <w:pPr>
              <w:pStyle w:val="ConsPlusNormal"/>
            </w:pPr>
            <w:r>
              <w:t>Управление культуры,</w:t>
            </w:r>
          </w:p>
          <w:p w:rsidR="00A002DC" w:rsidRDefault="00A002DC">
            <w:pPr>
              <w:pStyle w:val="ConsPlusNormal"/>
            </w:pPr>
            <w:r>
              <w:t>МАУ ЗАТО Северск "РЦО",</w:t>
            </w:r>
          </w:p>
          <w:p w:rsidR="00A002DC" w:rsidRDefault="00A002DC">
            <w:pPr>
              <w:pStyle w:val="ConsPlusNormal"/>
            </w:pPr>
            <w:r>
              <w:t>образовательные учреждения, МБУ "Музей г. Северска"</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166,68</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166,68</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населения ЗАТО Северск, получающего информацию по охране окружающей среды (в расчете на 100 тыс. чел.), проц</w:t>
            </w:r>
          </w:p>
        </w:tc>
        <w:tc>
          <w:tcPr>
            <w:tcW w:w="1134" w:type="dxa"/>
          </w:tcPr>
          <w:p w:rsidR="00A002DC" w:rsidRDefault="00A002DC">
            <w:pPr>
              <w:pStyle w:val="ConsPlusNormal"/>
              <w:jc w:val="right"/>
            </w:pPr>
            <w:r>
              <w:t>2,8</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136,17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136,17</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населения ЗАТО Северск, получающего информацию по охране окружающей среды (в расчете на 100 тыс. чел.), проц</w:t>
            </w:r>
          </w:p>
        </w:tc>
        <w:tc>
          <w:tcPr>
            <w:tcW w:w="1134" w:type="dxa"/>
          </w:tcPr>
          <w:p w:rsidR="00A002DC" w:rsidRDefault="00A002DC">
            <w:pPr>
              <w:pStyle w:val="ConsPlusNormal"/>
              <w:jc w:val="right"/>
            </w:pPr>
            <w:r>
              <w:t>2,3</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133,16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133,16</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Доля населения ЗАТО Северск, </w:t>
            </w:r>
            <w:r>
              <w:lastRenderedPageBreak/>
              <w:t>получающего информацию по охране окружающей среды (в расчете на 100 тыс. чел.), проц</w:t>
            </w:r>
          </w:p>
        </w:tc>
        <w:tc>
          <w:tcPr>
            <w:tcW w:w="1134" w:type="dxa"/>
          </w:tcPr>
          <w:p w:rsidR="00A002DC" w:rsidRDefault="00A002DC">
            <w:pPr>
              <w:pStyle w:val="ConsPlusNormal"/>
              <w:jc w:val="right"/>
            </w:pPr>
            <w:r>
              <w:lastRenderedPageBreak/>
              <w:t>0,8</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51,59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51,59</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населения ЗАТО Северск, получающего информацию по охране окружающей среды (в расчете на 100 тыс. чел.), проц</w:t>
            </w:r>
          </w:p>
        </w:tc>
        <w:tc>
          <w:tcPr>
            <w:tcW w:w="1134" w:type="dxa"/>
          </w:tcPr>
          <w:p w:rsidR="00A002DC" w:rsidRDefault="00A002DC">
            <w:pPr>
              <w:pStyle w:val="ConsPlusNormal"/>
              <w:jc w:val="right"/>
            </w:pPr>
            <w:r>
              <w:t>0,04</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473,61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473,61</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населения ЗАТО Северск, получающего информацию по охране окружающей среды (в расчете на 100 тыс. чел.), проц</w:t>
            </w:r>
          </w:p>
        </w:tc>
        <w:tc>
          <w:tcPr>
            <w:tcW w:w="1134" w:type="dxa"/>
          </w:tcPr>
          <w:p w:rsidR="00A002DC" w:rsidRDefault="00A002DC">
            <w:pPr>
              <w:pStyle w:val="ConsPlusNormal"/>
              <w:jc w:val="right"/>
            </w:pPr>
            <w:r>
              <w:t>13,6</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 xml:space="preserve">2026 </w:t>
            </w:r>
            <w:r>
              <w:lastRenderedPageBreak/>
              <w:t>(прогнозный период</w:t>
            </w:r>
          </w:p>
        </w:tc>
        <w:tc>
          <w:tcPr>
            <w:tcW w:w="1134" w:type="dxa"/>
          </w:tcPr>
          <w:p w:rsidR="00A002DC" w:rsidRDefault="00A002DC">
            <w:pPr>
              <w:pStyle w:val="ConsPlusNormal"/>
              <w:jc w:val="right"/>
            </w:pPr>
            <w:r>
              <w:lastRenderedPageBreak/>
              <w:t>1176,31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1176,31</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Доля </w:t>
            </w:r>
            <w:r>
              <w:lastRenderedPageBreak/>
              <w:t>населения ЗАТО Северск, получающего информацию по охране окружающей среды (в расчете на 100 тыс. чел.), проц</w:t>
            </w:r>
          </w:p>
        </w:tc>
        <w:tc>
          <w:tcPr>
            <w:tcW w:w="1134" w:type="dxa"/>
          </w:tcPr>
          <w:p w:rsidR="00A002DC" w:rsidRDefault="00A002DC">
            <w:pPr>
              <w:pStyle w:val="ConsPlusNormal"/>
              <w:jc w:val="right"/>
            </w:pPr>
            <w:r>
              <w:lastRenderedPageBreak/>
              <w:t>28,6</w:t>
            </w:r>
          </w:p>
        </w:tc>
      </w:tr>
      <w:tr w:rsidR="00A002DC">
        <w:tc>
          <w:tcPr>
            <w:tcW w:w="850" w:type="dxa"/>
            <w:vMerge w:val="restart"/>
          </w:tcPr>
          <w:p w:rsidR="00A002DC" w:rsidRDefault="00A002DC">
            <w:pPr>
              <w:pStyle w:val="ConsPlusNormal"/>
              <w:jc w:val="center"/>
            </w:pPr>
            <w:r>
              <w:t>1.1.1</w:t>
            </w:r>
          </w:p>
        </w:tc>
        <w:tc>
          <w:tcPr>
            <w:tcW w:w="1871" w:type="dxa"/>
            <w:vMerge w:val="restart"/>
          </w:tcPr>
          <w:p w:rsidR="00A002DC" w:rsidRDefault="00A002DC">
            <w:pPr>
              <w:pStyle w:val="ConsPlusNormal"/>
            </w:pPr>
            <w:r>
              <w:t>Мероприятия по экологическому воспитанию и образованию обучающихся образовательных организаций</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267,51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267,51</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Управление образования, МАУ ЗАТО Северск "РЦО",</w:t>
            </w:r>
          </w:p>
          <w:p w:rsidR="00A002DC" w:rsidRDefault="00A002DC">
            <w:pPr>
              <w:pStyle w:val="ConsPlusNormal"/>
            </w:pPr>
            <w:r>
              <w:t>образовательные учреждения</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Численность детей, принимающих участие в экологических мероприятиях, чел</w:t>
            </w:r>
          </w:p>
        </w:tc>
        <w:tc>
          <w:tcPr>
            <w:tcW w:w="1134" w:type="dxa"/>
          </w:tcPr>
          <w:p w:rsidR="00A002DC" w:rsidRDefault="00A002DC">
            <w:pPr>
              <w:pStyle w:val="ConsPlusNormal"/>
              <w:jc w:val="right"/>
            </w:pPr>
            <w:r>
              <w:t>753</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Численность детей, принимающих участие в экологических мероприятиях, чел</w:t>
            </w:r>
          </w:p>
        </w:tc>
        <w:tc>
          <w:tcPr>
            <w:tcW w:w="1134" w:type="dxa"/>
          </w:tcPr>
          <w:p w:rsidR="00A002DC" w:rsidRDefault="00A002DC">
            <w:pPr>
              <w:pStyle w:val="ConsPlusNormal"/>
              <w:jc w:val="right"/>
            </w:pPr>
            <w:r>
              <w:t>753</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89,17</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w:t>
            </w:r>
            <w:r>
              <w:lastRenderedPageBreak/>
              <w:t>Численность детей, принимающих участие в экологических мероприятиях, чел</w:t>
            </w:r>
          </w:p>
        </w:tc>
        <w:tc>
          <w:tcPr>
            <w:tcW w:w="1134" w:type="dxa"/>
          </w:tcPr>
          <w:p w:rsidR="00A002DC" w:rsidRDefault="00A002DC">
            <w:pPr>
              <w:pStyle w:val="ConsPlusNormal"/>
              <w:jc w:val="right"/>
            </w:pPr>
            <w:r>
              <w:lastRenderedPageBreak/>
              <w:t>753</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Численность детей, принимающих участие в экологических мероприятиях, чел</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238,08</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238,08</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Численность детей, принимающих участие в экологических мероприятиях, чел</w:t>
            </w:r>
          </w:p>
        </w:tc>
        <w:tc>
          <w:tcPr>
            <w:tcW w:w="1134" w:type="dxa"/>
          </w:tcPr>
          <w:p w:rsidR="00A002DC" w:rsidRDefault="00A002DC">
            <w:pPr>
              <w:pStyle w:val="ConsPlusNormal"/>
              <w:jc w:val="right"/>
            </w:pPr>
            <w:r>
              <w:t>2010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238,08</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238,08</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Численность детей, принимающих участие в </w:t>
            </w:r>
            <w:r>
              <w:lastRenderedPageBreak/>
              <w:t>экологических мероприятиях, чел</w:t>
            </w:r>
          </w:p>
        </w:tc>
        <w:tc>
          <w:tcPr>
            <w:tcW w:w="1134" w:type="dxa"/>
          </w:tcPr>
          <w:p w:rsidR="00A002DC" w:rsidRDefault="00A002DC">
            <w:pPr>
              <w:pStyle w:val="ConsPlusNormal"/>
              <w:jc w:val="right"/>
            </w:pPr>
            <w:r>
              <w:lastRenderedPageBreak/>
              <w:t>2010</w:t>
            </w:r>
          </w:p>
        </w:tc>
      </w:tr>
      <w:tr w:rsidR="00A002DC">
        <w:tc>
          <w:tcPr>
            <w:tcW w:w="850" w:type="dxa"/>
            <w:vMerge w:val="restart"/>
          </w:tcPr>
          <w:p w:rsidR="00A002DC" w:rsidRDefault="00A002DC">
            <w:pPr>
              <w:pStyle w:val="ConsPlusNormal"/>
              <w:jc w:val="center"/>
            </w:pPr>
            <w:r>
              <w:t>1.1.2</w:t>
            </w:r>
          </w:p>
        </w:tc>
        <w:tc>
          <w:tcPr>
            <w:tcW w:w="1871" w:type="dxa"/>
            <w:vMerge w:val="restart"/>
          </w:tcPr>
          <w:p w:rsidR="00A002DC" w:rsidRDefault="00A002DC">
            <w:pPr>
              <w:pStyle w:val="ConsPlusNormal"/>
            </w:pPr>
            <w:r>
              <w:t>Экологическая программа музея г. Северска "В согласии с природой - в согласии с собой"</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Управление культуры, МБУ "Музей г. Северска"</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w:t>
            </w:r>
            <w:r>
              <w:lastRenderedPageBreak/>
              <w:t>Численность населения, посещающего экологические мероприятия музея, чел</w:t>
            </w:r>
          </w:p>
        </w:tc>
        <w:tc>
          <w:tcPr>
            <w:tcW w:w="1134" w:type="dxa"/>
          </w:tcPr>
          <w:p w:rsidR="00A002DC" w:rsidRDefault="00A002DC">
            <w:pPr>
              <w:pStyle w:val="ConsPlusNormal"/>
              <w:jc w:val="right"/>
            </w:pPr>
            <w:r>
              <w:lastRenderedPageBreak/>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158,02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158,02</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10000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158,02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158,02</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10000</w:t>
            </w:r>
          </w:p>
        </w:tc>
      </w:tr>
      <w:tr w:rsidR="00A002DC">
        <w:tc>
          <w:tcPr>
            <w:tcW w:w="850" w:type="dxa"/>
            <w:vMerge w:val="restart"/>
          </w:tcPr>
          <w:p w:rsidR="00A002DC" w:rsidRDefault="00A002DC">
            <w:pPr>
              <w:pStyle w:val="ConsPlusNormal"/>
              <w:jc w:val="center"/>
            </w:pPr>
            <w:r>
              <w:t>1.1.3</w:t>
            </w:r>
          </w:p>
        </w:tc>
        <w:tc>
          <w:tcPr>
            <w:tcW w:w="1871" w:type="dxa"/>
            <w:vMerge w:val="restart"/>
          </w:tcPr>
          <w:p w:rsidR="00A002DC" w:rsidRDefault="00A002DC">
            <w:pPr>
              <w:pStyle w:val="ConsPlusNormal"/>
            </w:pPr>
            <w:r>
              <w:t>Создание выставки в музее г. Северска "Жизнь в стиле ЭКО"</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Управление культуры, МБУ "Музей г. Северска"</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Численность населения, посещающего экологические </w:t>
            </w:r>
            <w:r>
              <w:lastRenderedPageBreak/>
              <w:t>мероприятия музея, чел</w:t>
            </w:r>
          </w:p>
        </w:tc>
        <w:tc>
          <w:tcPr>
            <w:tcW w:w="1134" w:type="dxa"/>
          </w:tcPr>
          <w:p w:rsidR="00A002DC" w:rsidRDefault="00A002DC">
            <w:pPr>
              <w:pStyle w:val="ConsPlusNormal"/>
              <w:jc w:val="right"/>
            </w:pPr>
            <w:r>
              <w:lastRenderedPageBreak/>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Численность населения, посещающего </w:t>
            </w:r>
            <w:r>
              <w:lastRenderedPageBreak/>
              <w:t>экологические мероприятия музея, чел</w:t>
            </w:r>
          </w:p>
        </w:tc>
        <w:tc>
          <w:tcPr>
            <w:tcW w:w="1134" w:type="dxa"/>
          </w:tcPr>
          <w:p w:rsidR="00A002DC" w:rsidRDefault="00A002DC">
            <w:pPr>
              <w:pStyle w:val="ConsPlusNormal"/>
              <w:jc w:val="right"/>
            </w:pPr>
            <w:r>
              <w:lastRenderedPageBreak/>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550,00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550,00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Численность населения, посещающего экологические мероприятия музея, чел</w:t>
            </w:r>
          </w:p>
        </w:tc>
        <w:tc>
          <w:tcPr>
            <w:tcW w:w="1134" w:type="dxa"/>
          </w:tcPr>
          <w:p w:rsidR="00A002DC" w:rsidRDefault="00A002DC">
            <w:pPr>
              <w:pStyle w:val="ConsPlusNormal"/>
              <w:jc w:val="right"/>
            </w:pPr>
            <w:r>
              <w:t>15000</w:t>
            </w:r>
          </w:p>
        </w:tc>
      </w:tr>
      <w:tr w:rsidR="00A002DC">
        <w:tc>
          <w:tcPr>
            <w:tcW w:w="850" w:type="dxa"/>
            <w:vMerge w:val="restart"/>
          </w:tcPr>
          <w:p w:rsidR="00A002DC" w:rsidRDefault="00A002DC">
            <w:pPr>
              <w:pStyle w:val="ConsPlusNormal"/>
              <w:jc w:val="center"/>
            </w:pPr>
            <w:r>
              <w:t>1.1.4</w:t>
            </w:r>
          </w:p>
        </w:tc>
        <w:tc>
          <w:tcPr>
            <w:tcW w:w="1871" w:type="dxa"/>
            <w:vMerge w:val="restart"/>
          </w:tcPr>
          <w:p w:rsidR="00A002DC" w:rsidRDefault="00A002DC">
            <w:pPr>
              <w:pStyle w:val="ConsPlusNormal"/>
            </w:pPr>
            <w:r>
              <w:t>Создание программного обеспечения для сенсорного стола по экологической тематике в музее г. Северска</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Управление культуры,</w:t>
            </w:r>
          </w:p>
          <w:p w:rsidR="00A002DC" w:rsidRDefault="00A002DC">
            <w:pPr>
              <w:pStyle w:val="ConsPlusNormal"/>
            </w:pPr>
            <w:r>
              <w:t>МБУ "Музей г. Северска"</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Программное обеспечение для сенсорного стола по экологической теме,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Программное обеспечение для сенсорного стола по экологической теме,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w:t>
            </w:r>
            <w:r>
              <w:lastRenderedPageBreak/>
              <w:t>Программное обеспечение для сенсорного стола по экологической теме, шт</w:t>
            </w:r>
          </w:p>
        </w:tc>
        <w:tc>
          <w:tcPr>
            <w:tcW w:w="1134" w:type="dxa"/>
          </w:tcPr>
          <w:p w:rsidR="00A002DC" w:rsidRDefault="00A002DC">
            <w:pPr>
              <w:pStyle w:val="ConsPlusNormal"/>
              <w:jc w:val="right"/>
            </w:pPr>
            <w:r>
              <w:lastRenderedPageBreak/>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Программное обеспечение для сенсорного стола по экологической теме,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Программное обеспечение для сенсорного стола по экологической теме,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150,00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150,00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Программное обеспечение для сенсорного стола по экологической теме, шт</w:t>
            </w:r>
          </w:p>
        </w:tc>
        <w:tc>
          <w:tcPr>
            <w:tcW w:w="1134" w:type="dxa"/>
          </w:tcPr>
          <w:p w:rsidR="00A002DC" w:rsidRDefault="00A002DC">
            <w:pPr>
              <w:pStyle w:val="ConsPlusNormal"/>
              <w:jc w:val="right"/>
            </w:pPr>
            <w:r>
              <w:t>1</w:t>
            </w:r>
          </w:p>
        </w:tc>
      </w:tr>
      <w:tr w:rsidR="00A002DC">
        <w:tc>
          <w:tcPr>
            <w:tcW w:w="850" w:type="dxa"/>
            <w:vMerge w:val="restart"/>
          </w:tcPr>
          <w:p w:rsidR="00A002DC" w:rsidRDefault="00A002DC">
            <w:pPr>
              <w:pStyle w:val="ConsPlusNormal"/>
              <w:jc w:val="center"/>
            </w:pPr>
            <w:r>
              <w:lastRenderedPageBreak/>
              <w:t>1.1.5</w:t>
            </w:r>
          </w:p>
        </w:tc>
        <w:tc>
          <w:tcPr>
            <w:tcW w:w="1871" w:type="dxa"/>
            <w:vMerge w:val="restart"/>
          </w:tcPr>
          <w:p w:rsidR="00A002DC" w:rsidRDefault="00A002DC">
            <w:pPr>
              <w:pStyle w:val="ConsPlusNormal"/>
            </w:pPr>
            <w:r>
              <w:t>Обновление основания для экологической системы - рокария у музея г. Северска</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Управление культуры,</w:t>
            </w:r>
          </w:p>
          <w:p w:rsidR="00A002DC" w:rsidRDefault="00A002DC">
            <w:pPr>
              <w:pStyle w:val="ConsPlusNormal"/>
            </w:pPr>
            <w:r>
              <w:t>МБУ "Музей г. Северска"</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Восстановлено основание экологической системы - рокария у здания музея г. Северска,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Восстановлено основание экологической системы - рокария у здания музея г. Северска,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Восстановлено основание экологической системы - рокария у здания музея г. Северска,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Восстановлен</w:t>
            </w:r>
            <w:r>
              <w:lastRenderedPageBreak/>
              <w:t>о основание экологической системы - рокария у здания музея г. Северска, шт</w:t>
            </w:r>
          </w:p>
        </w:tc>
        <w:tc>
          <w:tcPr>
            <w:tcW w:w="1134" w:type="dxa"/>
          </w:tcPr>
          <w:p w:rsidR="00A002DC" w:rsidRDefault="00A002DC">
            <w:pPr>
              <w:pStyle w:val="ConsPlusNormal"/>
              <w:jc w:val="right"/>
            </w:pPr>
            <w:r>
              <w:lastRenderedPageBreak/>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Восстановлено основание экологической системы - рокария у здания музея г. Северска,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2,70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2,70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Восстановлено основание экологической системы - рокария у здания музея г. Северска, шт</w:t>
            </w:r>
          </w:p>
        </w:tc>
        <w:tc>
          <w:tcPr>
            <w:tcW w:w="1134" w:type="dxa"/>
          </w:tcPr>
          <w:p w:rsidR="00A002DC" w:rsidRDefault="00A002DC">
            <w:pPr>
              <w:pStyle w:val="ConsPlusNormal"/>
              <w:jc w:val="right"/>
            </w:pPr>
            <w:r>
              <w:t>1</w:t>
            </w:r>
          </w:p>
        </w:tc>
      </w:tr>
      <w:tr w:rsidR="00A002DC">
        <w:tc>
          <w:tcPr>
            <w:tcW w:w="850" w:type="dxa"/>
            <w:vMerge w:val="restart"/>
          </w:tcPr>
          <w:p w:rsidR="00A002DC" w:rsidRDefault="00A002DC">
            <w:pPr>
              <w:pStyle w:val="ConsPlusNormal"/>
              <w:jc w:val="center"/>
            </w:pPr>
            <w:r>
              <w:t>1.1.6</w:t>
            </w:r>
          </w:p>
        </w:tc>
        <w:tc>
          <w:tcPr>
            <w:tcW w:w="1871" w:type="dxa"/>
            <w:vMerge w:val="restart"/>
          </w:tcPr>
          <w:p w:rsidR="00A002DC" w:rsidRDefault="00A002DC">
            <w:pPr>
              <w:pStyle w:val="ConsPlusNormal"/>
            </w:pPr>
            <w:r>
              <w:t xml:space="preserve">Издание обзора "Состояние окружающей природной среды на территории </w:t>
            </w:r>
            <w:r>
              <w:lastRenderedPageBreak/>
              <w:t>ЗАТО Северск"</w:t>
            </w:r>
          </w:p>
        </w:tc>
        <w:tc>
          <w:tcPr>
            <w:tcW w:w="850" w:type="dxa"/>
          </w:tcPr>
          <w:p w:rsidR="00A002DC" w:rsidRDefault="00A002DC">
            <w:pPr>
              <w:pStyle w:val="ConsPlusNormal"/>
              <w:jc w:val="center"/>
            </w:pPr>
            <w:r>
              <w:lastRenderedPageBreak/>
              <w:t>Всего</w:t>
            </w:r>
          </w:p>
        </w:tc>
        <w:tc>
          <w:tcPr>
            <w:tcW w:w="1134" w:type="dxa"/>
          </w:tcPr>
          <w:p w:rsidR="00A002DC" w:rsidRDefault="00A002DC">
            <w:pPr>
              <w:pStyle w:val="ConsPlusNormal"/>
              <w:jc w:val="right"/>
            </w:pPr>
            <w:r>
              <w:t>175,86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175,86</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Администрация ЗАТО Северск,</w:t>
            </w:r>
          </w:p>
          <w:p w:rsidR="00A002DC" w:rsidRDefault="00A002DC">
            <w:pPr>
              <w:pStyle w:val="ConsPlusNormal"/>
            </w:pPr>
            <w:r>
              <w:t xml:space="preserve">Отдел охраны окружающей среды и </w:t>
            </w:r>
            <w:r>
              <w:lastRenderedPageBreak/>
              <w:t>природных ресурсов Администрации ЗАТО Северск</w:t>
            </w:r>
          </w:p>
        </w:tc>
        <w:tc>
          <w:tcPr>
            <w:tcW w:w="1474" w:type="dxa"/>
          </w:tcPr>
          <w:p w:rsidR="00A002DC" w:rsidRDefault="00A002DC">
            <w:pPr>
              <w:pStyle w:val="ConsPlusNormal"/>
              <w:jc w:val="center"/>
            </w:pPr>
            <w:r>
              <w:lastRenderedPageBreak/>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47,80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47,80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Количество экземпляров обзора "Состояние </w:t>
            </w:r>
            <w:r>
              <w:lastRenderedPageBreak/>
              <w:t>окружающей природной среды на территории ЗАТО Северск", шт</w:t>
            </w:r>
          </w:p>
        </w:tc>
        <w:tc>
          <w:tcPr>
            <w:tcW w:w="1134" w:type="dxa"/>
          </w:tcPr>
          <w:p w:rsidR="00A002DC" w:rsidRDefault="00A002DC">
            <w:pPr>
              <w:pStyle w:val="ConsPlusNormal"/>
              <w:jc w:val="right"/>
            </w:pPr>
            <w:r>
              <w:lastRenderedPageBreak/>
              <w:t>72</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32,48</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32,48</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экземпляров обзора "Состояние окружающей природной среды на территории ЗАТО Северск", шт</w:t>
            </w:r>
          </w:p>
        </w:tc>
        <w:tc>
          <w:tcPr>
            <w:tcW w:w="1134" w:type="dxa"/>
          </w:tcPr>
          <w:p w:rsidR="00A002DC" w:rsidRDefault="00A002DC">
            <w:pPr>
              <w:pStyle w:val="ConsPlusNormal"/>
              <w:jc w:val="right"/>
            </w:pPr>
            <w:r>
              <w:t>37</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43,99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43,99</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экземпляров обзора "Состояние окружающей природной среды на территории ЗАТО Северск", шт</w:t>
            </w:r>
          </w:p>
        </w:tc>
        <w:tc>
          <w:tcPr>
            <w:tcW w:w="1134" w:type="dxa"/>
          </w:tcPr>
          <w:p w:rsidR="00A002DC" w:rsidRDefault="00A002DC">
            <w:pPr>
              <w:pStyle w:val="ConsPlusNormal"/>
              <w:jc w:val="right"/>
            </w:pPr>
            <w:r>
              <w:t>43</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51,59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51,59</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Количество экземпляров обзора "Состояние окружающей </w:t>
            </w:r>
            <w:r>
              <w:lastRenderedPageBreak/>
              <w:t>природной среды на территории ЗАТО Северск", шт</w:t>
            </w:r>
          </w:p>
        </w:tc>
        <w:tc>
          <w:tcPr>
            <w:tcW w:w="1134" w:type="dxa"/>
          </w:tcPr>
          <w:p w:rsidR="00A002DC" w:rsidRDefault="00A002DC">
            <w:pPr>
              <w:pStyle w:val="ConsPlusNormal"/>
              <w:jc w:val="right"/>
            </w:pPr>
            <w:r>
              <w:lastRenderedPageBreak/>
              <w:t>35</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53,51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53,51</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экземпляров обзора "Состояние окружающей природной среды на территории ЗАТО Северск", шт</w:t>
            </w:r>
          </w:p>
        </w:tc>
        <w:tc>
          <w:tcPr>
            <w:tcW w:w="1134" w:type="dxa"/>
          </w:tcPr>
          <w:p w:rsidR="00A002DC" w:rsidRDefault="00A002DC">
            <w:pPr>
              <w:pStyle w:val="ConsPlusNormal"/>
              <w:jc w:val="right"/>
            </w:pPr>
            <w:r>
              <w:t>76</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53,51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53,51</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экземпляров обзора "Состояние окружающей природной среды на территории ЗАТО Северск", шт</w:t>
            </w:r>
          </w:p>
        </w:tc>
        <w:tc>
          <w:tcPr>
            <w:tcW w:w="1134" w:type="dxa"/>
          </w:tcPr>
          <w:p w:rsidR="00A002DC" w:rsidRDefault="00A002DC">
            <w:pPr>
              <w:pStyle w:val="ConsPlusNormal"/>
              <w:jc w:val="right"/>
            </w:pPr>
            <w:r>
              <w:t>76</w:t>
            </w:r>
          </w:p>
        </w:tc>
      </w:tr>
      <w:tr w:rsidR="00A002DC">
        <w:tc>
          <w:tcPr>
            <w:tcW w:w="850" w:type="dxa"/>
            <w:vMerge w:val="restart"/>
          </w:tcPr>
          <w:p w:rsidR="00A002DC" w:rsidRDefault="00A002DC">
            <w:pPr>
              <w:pStyle w:val="ConsPlusNormal"/>
              <w:jc w:val="center"/>
            </w:pPr>
            <w:r>
              <w:t>1.1.7</w:t>
            </w:r>
          </w:p>
        </w:tc>
        <w:tc>
          <w:tcPr>
            <w:tcW w:w="1871" w:type="dxa"/>
            <w:vMerge w:val="restart"/>
          </w:tcPr>
          <w:p w:rsidR="00A002DC" w:rsidRDefault="00A002DC">
            <w:pPr>
              <w:pStyle w:val="ConsPlusNormal"/>
            </w:pPr>
            <w:r>
              <w:t xml:space="preserve">Пропагандистская и информационная деятельность по охране </w:t>
            </w:r>
            <w:r>
              <w:lastRenderedPageBreak/>
              <w:t>окружающей среды</w:t>
            </w:r>
          </w:p>
        </w:tc>
        <w:tc>
          <w:tcPr>
            <w:tcW w:w="850" w:type="dxa"/>
          </w:tcPr>
          <w:p w:rsidR="00A002DC" w:rsidRDefault="00A002DC">
            <w:pPr>
              <w:pStyle w:val="ConsPlusNormal"/>
              <w:jc w:val="center"/>
            </w:pPr>
            <w:r>
              <w:lastRenderedPageBreak/>
              <w:t>Всего</w:t>
            </w:r>
          </w:p>
        </w:tc>
        <w:tc>
          <w:tcPr>
            <w:tcW w:w="1134" w:type="dxa"/>
          </w:tcPr>
          <w:p w:rsidR="00A002DC" w:rsidRDefault="00A002DC">
            <w:pPr>
              <w:pStyle w:val="ConsPlusNormal"/>
              <w:jc w:val="right"/>
            </w:pPr>
            <w:r>
              <w:t>44,23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44,23</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Администрация ЗАТО Северск,</w:t>
            </w:r>
          </w:p>
          <w:p w:rsidR="00A002DC" w:rsidRDefault="00A002DC">
            <w:pPr>
              <w:pStyle w:val="ConsPlusNormal"/>
            </w:pPr>
            <w:r>
              <w:t xml:space="preserve">Отдел охраны окружающей среды и </w:t>
            </w:r>
            <w:r>
              <w:lastRenderedPageBreak/>
              <w:t>природных ресурсов Администрации ЗАТО Северск</w:t>
            </w:r>
          </w:p>
        </w:tc>
        <w:tc>
          <w:tcPr>
            <w:tcW w:w="1474" w:type="dxa"/>
          </w:tcPr>
          <w:p w:rsidR="00A002DC" w:rsidRDefault="00A002DC">
            <w:pPr>
              <w:pStyle w:val="ConsPlusNormal"/>
              <w:jc w:val="center"/>
            </w:pPr>
            <w:r>
              <w:lastRenderedPageBreak/>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29,71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29,71</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печатной продукции по природоохра</w:t>
            </w:r>
            <w:r>
              <w:lastRenderedPageBreak/>
              <w:t>нной тематике, шт</w:t>
            </w:r>
          </w:p>
        </w:tc>
        <w:tc>
          <w:tcPr>
            <w:tcW w:w="1134" w:type="dxa"/>
          </w:tcPr>
          <w:p w:rsidR="00A002DC" w:rsidRDefault="00A002DC">
            <w:pPr>
              <w:pStyle w:val="ConsPlusNormal"/>
              <w:jc w:val="right"/>
            </w:pPr>
            <w:r>
              <w:lastRenderedPageBreak/>
              <w:t>2000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14,52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14,52</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печатной продукции по природоохранной тематике, шт</w:t>
            </w:r>
          </w:p>
        </w:tc>
        <w:tc>
          <w:tcPr>
            <w:tcW w:w="1134" w:type="dxa"/>
          </w:tcPr>
          <w:p w:rsidR="00A002DC" w:rsidRDefault="00A002DC">
            <w:pPr>
              <w:pStyle w:val="ConsPlusNormal"/>
              <w:jc w:val="right"/>
            </w:pPr>
            <w:r>
              <w:t>1551</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печатной продукции по природоохранной тематике,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печатной продукции по природоохранной тематике,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24,00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24,00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печатной продукции по природоохранной тематике, шт</w:t>
            </w:r>
          </w:p>
        </w:tc>
        <w:tc>
          <w:tcPr>
            <w:tcW w:w="1134" w:type="dxa"/>
          </w:tcPr>
          <w:p w:rsidR="00A002DC" w:rsidRDefault="00A002DC">
            <w:pPr>
              <w:pStyle w:val="ConsPlusNormal"/>
              <w:jc w:val="right"/>
            </w:pPr>
            <w:r>
              <w:t>1481</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24,00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24,00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печатной продукции по природоохра</w:t>
            </w:r>
            <w:r>
              <w:lastRenderedPageBreak/>
              <w:t>нной тематике, шт</w:t>
            </w:r>
          </w:p>
        </w:tc>
        <w:tc>
          <w:tcPr>
            <w:tcW w:w="1134" w:type="dxa"/>
          </w:tcPr>
          <w:p w:rsidR="00A002DC" w:rsidRDefault="00A002DC">
            <w:pPr>
              <w:pStyle w:val="ConsPlusNormal"/>
              <w:jc w:val="right"/>
            </w:pPr>
            <w:r>
              <w:lastRenderedPageBreak/>
              <w:t>1481</w:t>
            </w:r>
          </w:p>
        </w:tc>
      </w:tr>
      <w:tr w:rsidR="00A002DC">
        <w:tc>
          <w:tcPr>
            <w:tcW w:w="850" w:type="dxa"/>
          </w:tcPr>
          <w:p w:rsidR="00A002DC" w:rsidRDefault="00A002DC">
            <w:pPr>
              <w:pStyle w:val="ConsPlusNormal"/>
              <w:jc w:val="center"/>
            </w:pPr>
            <w:r>
              <w:t>2.</w:t>
            </w:r>
          </w:p>
        </w:tc>
        <w:tc>
          <w:tcPr>
            <w:tcW w:w="12700" w:type="dxa"/>
            <w:gridSpan w:val="10"/>
          </w:tcPr>
          <w:p w:rsidR="00A002DC" w:rsidRDefault="00A002DC">
            <w:pPr>
              <w:pStyle w:val="ConsPlusNormal"/>
            </w:pPr>
            <w:r>
              <w:t>Задача 2 "Предотвращение разрушения правого берега р. Томи вдоль черты г. Северска" подпрограммы 1</w:t>
            </w:r>
          </w:p>
        </w:tc>
      </w:tr>
      <w:tr w:rsidR="00A002DC">
        <w:tc>
          <w:tcPr>
            <w:tcW w:w="850" w:type="dxa"/>
            <w:vMerge w:val="restart"/>
          </w:tcPr>
          <w:p w:rsidR="00A002DC" w:rsidRDefault="00A002DC">
            <w:pPr>
              <w:pStyle w:val="ConsPlusNormal"/>
              <w:jc w:val="center"/>
            </w:pPr>
            <w:r>
              <w:t>2.1</w:t>
            </w:r>
          </w:p>
        </w:tc>
        <w:tc>
          <w:tcPr>
            <w:tcW w:w="1871" w:type="dxa"/>
            <w:vMerge w:val="restart"/>
          </w:tcPr>
          <w:p w:rsidR="00A002DC" w:rsidRDefault="00A002DC">
            <w:pPr>
              <w:pStyle w:val="ConsPlusNormal"/>
            </w:pPr>
            <w:r>
              <w:t>Основное мероприятие. Проведение берегоукрепительных работ правого берега р. Томи вдоль черты г. Северска, в т.ч.:</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УКС Администрации ЗАТО Северск,</w:t>
            </w:r>
          </w:p>
          <w:p w:rsidR="00A002DC" w:rsidRDefault="00A002DC">
            <w:pPr>
              <w:pStyle w:val="ConsPlusNormal"/>
            </w:pPr>
            <w:r>
              <w:t>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протяженности проблемных участков берега в черте г. Северска, охваченных регулярными визуальными осмотрами, проц</w:t>
            </w:r>
          </w:p>
        </w:tc>
        <w:tc>
          <w:tcPr>
            <w:tcW w:w="1134" w:type="dxa"/>
          </w:tcPr>
          <w:p w:rsidR="00A002DC" w:rsidRDefault="00A002DC">
            <w:pPr>
              <w:pStyle w:val="ConsPlusNormal"/>
              <w:jc w:val="right"/>
            </w:pPr>
            <w:r>
              <w:t>100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протяженности проблемных участков берега в черте г. Северска, охваченных регулярными визуальными осмотрами, проц</w:t>
            </w:r>
          </w:p>
        </w:tc>
        <w:tc>
          <w:tcPr>
            <w:tcW w:w="1134" w:type="dxa"/>
          </w:tcPr>
          <w:p w:rsidR="00A002DC" w:rsidRDefault="00A002DC">
            <w:pPr>
              <w:pStyle w:val="ConsPlusNormal"/>
              <w:jc w:val="right"/>
            </w:pPr>
            <w:r>
              <w:t>100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протяженности проблемных участков берега в черте г. Северска, охваченных регулярными визуальными осмотрами, проц</w:t>
            </w:r>
          </w:p>
        </w:tc>
        <w:tc>
          <w:tcPr>
            <w:tcW w:w="1134" w:type="dxa"/>
          </w:tcPr>
          <w:p w:rsidR="00A002DC" w:rsidRDefault="00A002DC">
            <w:pPr>
              <w:pStyle w:val="ConsPlusNormal"/>
              <w:jc w:val="right"/>
            </w:pPr>
            <w:r>
              <w:t>100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протяженности проблемных участков берега в черте г. Северска, охваченных регулярными визуальными осмотрами, проц</w:t>
            </w:r>
          </w:p>
        </w:tc>
        <w:tc>
          <w:tcPr>
            <w:tcW w:w="1134" w:type="dxa"/>
          </w:tcPr>
          <w:p w:rsidR="00A002DC" w:rsidRDefault="00A002DC">
            <w:pPr>
              <w:pStyle w:val="ConsPlusNormal"/>
              <w:jc w:val="right"/>
            </w:pPr>
            <w:r>
              <w:t>100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Доля протяженности проблемных участков берега в </w:t>
            </w:r>
            <w:r>
              <w:lastRenderedPageBreak/>
              <w:t>черте г. Северска, охваченных регулярными визуальными осмотрами, проц</w:t>
            </w:r>
          </w:p>
        </w:tc>
        <w:tc>
          <w:tcPr>
            <w:tcW w:w="1134" w:type="dxa"/>
          </w:tcPr>
          <w:p w:rsidR="00A002DC" w:rsidRDefault="00A002DC">
            <w:pPr>
              <w:pStyle w:val="ConsPlusNormal"/>
              <w:jc w:val="right"/>
            </w:pPr>
            <w:r>
              <w:lastRenderedPageBreak/>
              <w:t>100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12843,53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12843,53</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протяженности проблемных участков берега в черте г. Северска, охваченных регулярными визуальными осмотрами, проц</w:t>
            </w:r>
          </w:p>
        </w:tc>
        <w:tc>
          <w:tcPr>
            <w:tcW w:w="1134" w:type="dxa"/>
          </w:tcPr>
          <w:p w:rsidR="00A002DC" w:rsidRDefault="00A002DC">
            <w:pPr>
              <w:pStyle w:val="ConsPlusNormal"/>
              <w:jc w:val="right"/>
            </w:pPr>
            <w:r>
              <w:t>100</w:t>
            </w:r>
          </w:p>
        </w:tc>
      </w:tr>
      <w:tr w:rsidR="00A002DC">
        <w:tc>
          <w:tcPr>
            <w:tcW w:w="850" w:type="dxa"/>
            <w:vMerge w:val="restart"/>
          </w:tcPr>
          <w:p w:rsidR="00A002DC" w:rsidRDefault="00A002DC">
            <w:pPr>
              <w:pStyle w:val="ConsPlusNormal"/>
              <w:jc w:val="center"/>
            </w:pPr>
            <w:r>
              <w:t>2.1.1</w:t>
            </w:r>
          </w:p>
        </w:tc>
        <w:tc>
          <w:tcPr>
            <w:tcW w:w="1871" w:type="dxa"/>
            <w:vMerge w:val="restart"/>
          </w:tcPr>
          <w:p w:rsidR="00A002DC" w:rsidRDefault="00A002DC">
            <w:pPr>
              <w:pStyle w:val="ConsPlusNormal"/>
            </w:pPr>
            <w:r>
              <w:t>Разработка ПИР на берегоукрепительные работы правого берега р. Томи вдоль черты г. Северска</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УКС Администрации ЗАТО Северск</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Проектно-сметная документация для предотвращения разрушения береговой полосы вдоль черты г. </w:t>
            </w:r>
            <w:r>
              <w:lastRenderedPageBreak/>
              <w:t>Северска, шт</w:t>
            </w:r>
          </w:p>
        </w:tc>
        <w:tc>
          <w:tcPr>
            <w:tcW w:w="1134" w:type="dxa"/>
          </w:tcPr>
          <w:p w:rsidR="00A002DC" w:rsidRDefault="00A002DC">
            <w:pPr>
              <w:pStyle w:val="ConsPlusNormal"/>
              <w:jc w:val="right"/>
            </w:pPr>
            <w:r>
              <w:lastRenderedPageBreak/>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Проектно-сметная документация для предотвращения разрушения береговой полосы вдоль черты г. Северска,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Проектно-сметная документация для предотвращения разрушения береговой полосы вдоль черты г. Северска,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Проектно-сметная документация для предотвращения разрушения береговой </w:t>
            </w:r>
            <w:r>
              <w:lastRenderedPageBreak/>
              <w:t>полосы вдоль черты г. Северска, шт</w:t>
            </w:r>
          </w:p>
        </w:tc>
        <w:tc>
          <w:tcPr>
            <w:tcW w:w="1134" w:type="dxa"/>
          </w:tcPr>
          <w:p w:rsidR="00A002DC" w:rsidRDefault="00A002DC">
            <w:pPr>
              <w:pStyle w:val="ConsPlusNormal"/>
              <w:jc w:val="right"/>
            </w:pPr>
            <w:r>
              <w:lastRenderedPageBreak/>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Проектно-сметная документация для предотвращения разрушения береговой полосы вдоль черты г. Северска,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12843,53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12843,53</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Проектно-сметная документация для предотвращения разрушения береговой полосы вдоль черты г. Северска, шт</w:t>
            </w:r>
          </w:p>
        </w:tc>
        <w:tc>
          <w:tcPr>
            <w:tcW w:w="1134" w:type="dxa"/>
          </w:tcPr>
          <w:p w:rsidR="00A002DC" w:rsidRDefault="00A002DC">
            <w:pPr>
              <w:pStyle w:val="ConsPlusNormal"/>
              <w:jc w:val="right"/>
            </w:pPr>
            <w:r>
              <w:t>1</w:t>
            </w:r>
          </w:p>
        </w:tc>
      </w:tr>
      <w:tr w:rsidR="00A002DC">
        <w:tc>
          <w:tcPr>
            <w:tcW w:w="850" w:type="dxa"/>
            <w:vMerge w:val="restart"/>
          </w:tcPr>
          <w:p w:rsidR="00A002DC" w:rsidRDefault="00A002DC">
            <w:pPr>
              <w:pStyle w:val="ConsPlusNormal"/>
              <w:jc w:val="center"/>
            </w:pPr>
            <w:r>
              <w:t>2.1.2</w:t>
            </w:r>
          </w:p>
        </w:tc>
        <w:tc>
          <w:tcPr>
            <w:tcW w:w="1871" w:type="dxa"/>
            <w:vMerge w:val="restart"/>
          </w:tcPr>
          <w:p w:rsidR="00A002DC" w:rsidRDefault="00A002DC">
            <w:pPr>
              <w:pStyle w:val="ConsPlusNormal"/>
            </w:pPr>
            <w:r>
              <w:t>Визуальный осмотр состояния правого берега р. Томи вдоль черты г. Северска</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Администрация ЗАТО Северск,</w:t>
            </w:r>
          </w:p>
          <w:p w:rsidR="00A002DC" w:rsidRDefault="00A002DC">
            <w:pPr>
              <w:pStyle w:val="ConsPlusNormal"/>
            </w:pPr>
            <w:r>
              <w:t xml:space="preserve">Отдел охраны окружающей среды и </w:t>
            </w:r>
            <w:r>
              <w:lastRenderedPageBreak/>
              <w:t>природных ресурсов Администрации ЗАТО Северск</w:t>
            </w:r>
          </w:p>
        </w:tc>
        <w:tc>
          <w:tcPr>
            <w:tcW w:w="1474" w:type="dxa"/>
          </w:tcPr>
          <w:p w:rsidR="00A002DC" w:rsidRDefault="00A002DC">
            <w:pPr>
              <w:pStyle w:val="ConsPlusNormal"/>
              <w:jc w:val="center"/>
            </w:pPr>
            <w:r>
              <w:lastRenderedPageBreak/>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Количество осмотров состояния правого </w:t>
            </w:r>
            <w:r>
              <w:lastRenderedPageBreak/>
              <w:t>берега р. Томи вдоль черты г. Северска, ед</w:t>
            </w:r>
          </w:p>
        </w:tc>
        <w:tc>
          <w:tcPr>
            <w:tcW w:w="1134" w:type="dxa"/>
          </w:tcPr>
          <w:p w:rsidR="00A002DC" w:rsidRDefault="00A002DC">
            <w:pPr>
              <w:pStyle w:val="ConsPlusNormal"/>
              <w:jc w:val="right"/>
            </w:pPr>
            <w:r>
              <w:lastRenderedPageBreak/>
              <w:t>4</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осмотров состояния правого берега р. Томи вдоль черты г. Северска, ед</w:t>
            </w:r>
          </w:p>
        </w:tc>
        <w:tc>
          <w:tcPr>
            <w:tcW w:w="1134" w:type="dxa"/>
          </w:tcPr>
          <w:p w:rsidR="00A002DC" w:rsidRDefault="00A002DC">
            <w:pPr>
              <w:pStyle w:val="ConsPlusNormal"/>
              <w:jc w:val="right"/>
            </w:pPr>
            <w:r>
              <w:t>4</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осмотров состояния правого берега р. Томи вдоль черты г. Северска, ед</w:t>
            </w:r>
          </w:p>
        </w:tc>
        <w:tc>
          <w:tcPr>
            <w:tcW w:w="1134" w:type="dxa"/>
          </w:tcPr>
          <w:p w:rsidR="00A002DC" w:rsidRDefault="00A002DC">
            <w:pPr>
              <w:pStyle w:val="ConsPlusNormal"/>
              <w:jc w:val="right"/>
            </w:pPr>
            <w:r>
              <w:t>4</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осмотров состояния правого берега р. Томи вдоль черты г. Северска, ед</w:t>
            </w:r>
          </w:p>
        </w:tc>
        <w:tc>
          <w:tcPr>
            <w:tcW w:w="1134" w:type="dxa"/>
          </w:tcPr>
          <w:p w:rsidR="00A002DC" w:rsidRDefault="00A002DC">
            <w:pPr>
              <w:pStyle w:val="ConsPlusNormal"/>
              <w:jc w:val="right"/>
            </w:pPr>
            <w:r>
              <w:t>4</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w:t>
            </w:r>
            <w:r>
              <w:lastRenderedPageBreak/>
              <w:t>зный период)</w:t>
            </w:r>
          </w:p>
        </w:tc>
        <w:tc>
          <w:tcPr>
            <w:tcW w:w="1134" w:type="dxa"/>
          </w:tcPr>
          <w:p w:rsidR="00A002DC" w:rsidRDefault="00A002DC">
            <w:pPr>
              <w:pStyle w:val="ConsPlusNormal"/>
              <w:jc w:val="right"/>
            </w:pPr>
            <w:r>
              <w:lastRenderedPageBreak/>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Количество осмотров </w:t>
            </w:r>
            <w:r>
              <w:lastRenderedPageBreak/>
              <w:t>состояния правого берега р. Томи вдоль черты г. Северска, ед</w:t>
            </w:r>
          </w:p>
        </w:tc>
        <w:tc>
          <w:tcPr>
            <w:tcW w:w="1134" w:type="dxa"/>
          </w:tcPr>
          <w:p w:rsidR="00A002DC" w:rsidRDefault="00A002DC">
            <w:pPr>
              <w:pStyle w:val="ConsPlusNormal"/>
              <w:jc w:val="right"/>
            </w:pPr>
            <w:r>
              <w:lastRenderedPageBreak/>
              <w:t>4</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осмотров состояния правого берега р. Томи вдоль черты г. Северска, ед</w:t>
            </w:r>
          </w:p>
        </w:tc>
        <w:tc>
          <w:tcPr>
            <w:tcW w:w="1134" w:type="dxa"/>
          </w:tcPr>
          <w:p w:rsidR="00A002DC" w:rsidRDefault="00A002DC">
            <w:pPr>
              <w:pStyle w:val="ConsPlusNormal"/>
              <w:jc w:val="right"/>
            </w:pPr>
            <w:r>
              <w:t>4</w:t>
            </w:r>
          </w:p>
        </w:tc>
      </w:tr>
      <w:tr w:rsidR="00A002DC">
        <w:tc>
          <w:tcPr>
            <w:tcW w:w="850" w:type="dxa"/>
            <w:vMerge w:val="restart"/>
          </w:tcPr>
          <w:p w:rsidR="00A002DC" w:rsidRDefault="00A002DC">
            <w:pPr>
              <w:pStyle w:val="ConsPlusNormal"/>
            </w:pPr>
          </w:p>
        </w:tc>
        <w:tc>
          <w:tcPr>
            <w:tcW w:w="1871" w:type="dxa"/>
            <w:vMerge w:val="restart"/>
          </w:tcPr>
          <w:p w:rsidR="00A002DC" w:rsidRDefault="00A002DC">
            <w:pPr>
              <w:pStyle w:val="ConsPlusNormal"/>
            </w:pPr>
            <w:r>
              <w:t xml:space="preserve">Итого по </w:t>
            </w:r>
            <w:hyperlink w:anchor="P2657">
              <w:r>
                <w:rPr>
                  <w:color w:val="0000FF"/>
                </w:rPr>
                <w:t>подпрограмме 1</w:t>
              </w:r>
            </w:hyperlink>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487,60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487,60</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p>
        </w:tc>
        <w:tc>
          <w:tcPr>
            <w:tcW w:w="1474" w:type="dxa"/>
          </w:tcPr>
          <w:p w:rsidR="00A002DC" w:rsidRDefault="00A002DC">
            <w:pPr>
              <w:pStyle w:val="ConsPlusNormal"/>
              <w:jc w:val="center"/>
            </w:pPr>
            <w:r>
              <w:t>Х</w:t>
            </w:r>
          </w:p>
        </w:tc>
        <w:tc>
          <w:tcPr>
            <w:tcW w:w="1134" w:type="dxa"/>
          </w:tcPr>
          <w:p w:rsidR="00A002DC" w:rsidRDefault="00A002DC">
            <w:pPr>
              <w:pStyle w:val="ConsPlusNormal"/>
              <w:jc w:val="center"/>
            </w:pPr>
            <w:r>
              <w:t>Х</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2021</w:t>
            </w:r>
          </w:p>
        </w:tc>
        <w:tc>
          <w:tcPr>
            <w:tcW w:w="1134" w:type="dxa"/>
            <w:vMerge w:val="restart"/>
          </w:tcPr>
          <w:p w:rsidR="00A002DC" w:rsidRDefault="00A002DC">
            <w:pPr>
              <w:pStyle w:val="ConsPlusNormal"/>
              <w:jc w:val="right"/>
            </w:pPr>
            <w:r>
              <w:t>166,68</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166,68</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Численность детей, принимающих участие в экологических мероприятиях, чел</w:t>
            </w:r>
          </w:p>
        </w:tc>
        <w:tc>
          <w:tcPr>
            <w:tcW w:w="1134" w:type="dxa"/>
          </w:tcPr>
          <w:p w:rsidR="00A002DC" w:rsidRDefault="00A002DC">
            <w:pPr>
              <w:pStyle w:val="ConsPlusNormal"/>
              <w:jc w:val="right"/>
            </w:pPr>
            <w:r>
              <w:t>753</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 xml:space="preserve">2. Численность населения ЗАТО Северск, получающего информацию </w:t>
            </w:r>
            <w:r>
              <w:lastRenderedPageBreak/>
              <w:t>по экологической безопасности, чел</w:t>
            </w:r>
          </w:p>
        </w:tc>
        <w:tc>
          <w:tcPr>
            <w:tcW w:w="1134" w:type="dxa"/>
          </w:tcPr>
          <w:p w:rsidR="00A002DC" w:rsidRDefault="00A002DC">
            <w:pPr>
              <w:pStyle w:val="ConsPlusNormal"/>
              <w:jc w:val="right"/>
            </w:pPr>
            <w:r>
              <w:lastRenderedPageBreak/>
              <w:t>2825</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3. Разработана проектно-сметная документация для предотвращения разрушения береговой полосы вдоль черты г. Северска, проц</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2022</w:t>
            </w:r>
          </w:p>
        </w:tc>
        <w:tc>
          <w:tcPr>
            <w:tcW w:w="1134" w:type="dxa"/>
            <w:vMerge w:val="restart"/>
          </w:tcPr>
          <w:p w:rsidR="00A002DC" w:rsidRDefault="00A002DC">
            <w:pPr>
              <w:pStyle w:val="ConsPlusNormal"/>
              <w:jc w:val="right"/>
            </w:pPr>
            <w:r>
              <w:t>136,17</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136,17</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Численность детей, принимающих участие в экологических мероприятиях, чел</w:t>
            </w:r>
          </w:p>
        </w:tc>
        <w:tc>
          <w:tcPr>
            <w:tcW w:w="1134" w:type="dxa"/>
          </w:tcPr>
          <w:p w:rsidR="00A002DC" w:rsidRDefault="00A002DC">
            <w:pPr>
              <w:pStyle w:val="ConsPlusNormal"/>
              <w:jc w:val="right"/>
            </w:pPr>
            <w:r>
              <w:t>753</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 xml:space="preserve">2. Численность населения </w:t>
            </w:r>
            <w:r>
              <w:lastRenderedPageBreak/>
              <w:t>ЗАТО Северск, получающего информацию по экологической безопасности, чел</w:t>
            </w:r>
          </w:p>
        </w:tc>
        <w:tc>
          <w:tcPr>
            <w:tcW w:w="1134" w:type="dxa"/>
          </w:tcPr>
          <w:p w:rsidR="00A002DC" w:rsidRDefault="00A002DC">
            <w:pPr>
              <w:pStyle w:val="ConsPlusNormal"/>
              <w:jc w:val="right"/>
            </w:pPr>
            <w:r>
              <w:lastRenderedPageBreak/>
              <w:t>2341</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3. Разработана проектно-сметная документация для предотвращения разрушения береговой полосы вдоль черты г. Северска, проц</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2023</w:t>
            </w:r>
          </w:p>
        </w:tc>
        <w:tc>
          <w:tcPr>
            <w:tcW w:w="1134" w:type="dxa"/>
            <w:vMerge w:val="restart"/>
          </w:tcPr>
          <w:p w:rsidR="00A002DC" w:rsidRDefault="00A002DC">
            <w:pPr>
              <w:pStyle w:val="ConsPlusNormal"/>
              <w:jc w:val="right"/>
            </w:pPr>
            <w:r>
              <w:t>133,16</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133,16</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Численность детей, принимающих участие в экологических мероприятиях, чел</w:t>
            </w:r>
          </w:p>
        </w:tc>
        <w:tc>
          <w:tcPr>
            <w:tcW w:w="1134" w:type="dxa"/>
          </w:tcPr>
          <w:p w:rsidR="00A002DC" w:rsidRDefault="00A002DC">
            <w:pPr>
              <w:pStyle w:val="ConsPlusNormal"/>
              <w:jc w:val="right"/>
            </w:pPr>
            <w:r>
              <w:t>753</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2. Численность населения ЗАТО Северск, получающего информацию по экологической безопасности, чел</w:t>
            </w:r>
          </w:p>
        </w:tc>
        <w:tc>
          <w:tcPr>
            <w:tcW w:w="1134" w:type="dxa"/>
          </w:tcPr>
          <w:p w:rsidR="00A002DC" w:rsidRDefault="00A002DC">
            <w:pPr>
              <w:pStyle w:val="ConsPlusNormal"/>
              <w:jc w:val="right"/>
            </w:pPr>
            <w:r>
              <w:t>796</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3. Разработана проектно-сметная документация для предотвращения разрушения береговой полосы вдоль черты г. Северска, проц</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2024</w:t>
            </w:r>
          </w:p>
        </w:tc>
        <w:tc>
          <w:tcPr>
            <w:tcW w:w="1134" w:type="dxa"/>
            <w:vMerge w:val="restart"/>
          </w:tcPr>
          <w:p w:rsidR="00A002DC" w:rsidRDefault="00A002DC">
            <w:pPr>
              <w:pStyle w:val="ConsPlusNormal"/>
              <w:jc w:val="right"/>
            </w:pPr>
            <w:r>
              <w:t>51,59</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51,59</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Численность детей, принимающих участие в экологических </w:t>
            </w:r>
            <w:r>
              <w:lastRenderedPageBreak/>
              <w:t>мероприятиях, чел</w:t>
            </w:r>
          </w:p>
        </w:tc>
        <w:tc>
          <w:tcPr>
            <w:tcW w:w="1134" w:type="dxa"/>
          </w:tcPr>
          <w:p w:rsidR="00A002DC" w:rsidRDefault="00A002DC">
            <w:pPr>
              <w:pStyle w:val="ConsPlusNormal"/>
              <w:jc w:val="right"/>
            </w:pPr>
            <w:r>
              <w:lastRenderedPageBreak/>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2. Численность населения ЗАТО Северск, получающего информацию по экологической безопасности, чел</w:t>
            </w:r>
          </w:p>
        </w:tc>
        <w:tc>
          <w:tcPr>
            <w:tcW w:w="1134" w:type="dxa"/>
          </w:tcPr>
          <w:p w:rsidR="00A002DC" w:rsidRDefault="00A002DC">
            <w:pPr>
              <w:pStyle w:val="ConsPlusNormal"/>
              <w:jc w:val="right"/>
            </w:pPr>
            <w:r>
              <w:t>35</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pPr>
          </w:p>
        </w:tc>
        <w:tc>
          <w:tcPr>
            <w:tcW w:w="1134" w:type="dxa"/>
          </w:tcPr>
          <w:p w:rsidR="00A002DC" w:rsidRDefault="00A002DC">
            <w:pPr>
              <w:pStyle w:val="ConsPlusNormal"/>
            </w:pPr>
          </w:p>
        </w:tc>
        <w:tc>
          <w:tcPr>
            <w:tcW w:w="1134" w:type="dxa"/>
          </w:tcPr>
          <w:p w:rsidR="00A002DC" w:rsidRDefault="00A002DC">
            <w:pPr>
              <w:pStyle w:val="ConsPlusNormal"/>
            </w:pPr>
          </w:p>
        </w:tc>
        <w:tc>
          <w:tcPr>
            <w:tcW w:w="1134" w:type="dxa"/>
          </w:tcPr>
          <w:p w:rsidR="00A002DC" w:rsidRDefault="00A002DC">
            <w:pPr>
              <w:pStyle w:val="ConsPlusNormal"/>
            </w:pPr>
          </w:p>
        </w:tc>
        <w:tc>
          <w:tcPr>
            <w:tcW w:w="1134" w:type="dxa"/>
          </w:tcPr>
          <w:p w:rsidR="00A002DC" w:rsidRDefault="00A002DC">
            <w:pPr>
              <w:pStyle w:val="ConsPlusNormal"/>
            </w:pPr>
          </w:p>
        </w:tc>
        <w:tc>
          <w:tcPr>
            <w:tcW w:w="1134" w:type="dxa"/>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3. Разработана проектно-сметная документация для предотвращения разрушения береговой полосы вдоль черты г. Северска, проц</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2025 (прогнозный период</w:t>
            </w:r>
            <w:r>
              <w:lastRenderedPageBreak/>
              <w:t>)</w:t>
            </w:r>
          </w:p>
        </w:tc>
        <w:tc>
          <w:tcPr>
            <w:tcW w:w="1134" w:type="dxa"/>
            <w:vMerge w:val="restart"/>
          </w:tcPr>
          <w:p w:rsidR="00A002DC" w:rsidRDefault="00A002DC">
            <w:pPr>
              <w:pStyle w:val="ConsPlusNormal"/>
              <w:jc w:val="right"/>
            </w:pPr>
            <w:r>
              <w:lastRenderedPageBreak/>
              <w:t>473,61</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473,61</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Численность детей, принимающи</w:t>
            </w:r>
            <w:r>
              <w:lastRenderedPageBreak/>
              <w:t>х участие в экологических мероприятиях, чел</w:t>
            </w:r>
          </w:p>
        </w:tc>
        <w:tc>
          <w:tcPr>
            <w:tcW w:w="1134" w:type="dxa"/>
          </w:tcPr>
          <w:p w:rsidR="00A002DC" w:rsidRDefault="00A002DC">
            <w:pPr>
              <w:pStyle w:val="ConsPlusNormal"/>
              <w:jc w:val="right"/>
            </w:pPr>
            <w:r>
              <w:lastRenderedPageBreak/>
              <w:t>2010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2. Численность населения ЗАТО Северск, получающего информацию по экологической безопасности, чел</w:t>
            </w:r>
          </w:p>
        </w:tc>
        <w:tc>
          <w:tcPr>
            <w:tcW w:w="1134" w:type="dxa"/>
          </w:tcPr>
          <w:p w:rsidR="00A002DC" w:rsidRDefault="00A002DC">
            <w:pPr>
              <w:pStyle w:val="ConsPlusNormal"/>
              <w:jc w:val="right"/>
            </w:pPr>
            <w:r>
              <w:t>13567</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3. Разработана проектно-сметная документация для предотвращения разрушения береговой полосы вдоль черты г. Северска, проц</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 xml:space="preserve">2026 </w:t>
            </w:r>
            <w:r>
              <w:lastRenderedPageBreak/>
              <w:t>(прогнозный период)</w:t>
            </w:r>
          </w:p>
        </w:tc>
        <w:tc>
          <w:tcPr>
            <w:tcW w:w="1134" w:type="dxa"/>
            <w:vMerge w:val="restart"/>
          </w:tcPr>
          <w:p w:rsidR="00A002DC" w:rsidRDefault="00A002DC">
            <w:pPr>
              <w:pStyle w:val="ConsPlusNormal"/>
              <w:jc w:val="right"/>
            </w:pPr>
            <w:r>
              <w:lastRenderedPageBreak/>
              <w:t>14019,84</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14019,84</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w:t>
            </w:r>
            <w:r>
              <w:lastRenderedPageBreak/>
              <w:t>Численность детей, принимающих участие в экологических мероприятиях, чел</w:t>
            </w:r>
          </w:p>
        </w:tc>
        <w:tc>
          <w:tcPr>
            <w:tcW w:w="1134" w:type="dxa"/>
          </w:tcPr>
          <w:p w:rsidR="00A002DC" w:rsidRDefault="00A002DC">
            <w:pPr>
              <w:pStyle w:val="ConsPlusNormal"/>
              <w:jc w:val="right"/>
            </w:pPr>
            <w:r>
              <w:lastRenderedPageBreak/>
              <w:t>2010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2. Численность населения ЗАТО Северск, получающего информацию по экологической безопасности, чел</w:t>
            </w:r>
          </w:p>
        </w:tc>
        <w:tc>
          <w:tcPr>
            <w:tcW w:w="1134" w:type="dxa"/>
          </w:tcPr>
          <w:p w:rsidR="00A002DC" w:rsidRDefault="00A002DC">
            <w:pPr>
              <w:pStyle w:val="ConsPlusNormal"/>
              <w:jc w:val="right"/>
            </w:pPr>
            <w:r>
              <w:t>28567</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 xml:space="preserve">3. Разработана проектно-сметная документация для предотвращения разрушения береговой полосы вдоль черты г. Северска, </w:t>
            </w:r>
            <w:r>
              <w:lastRenderedPageBreak/>
              <w:t>проц</w:t>
            </w:r>
          </w:p>
        </w:tc>
        <w:tc>
          <w:tcPr>
            <w:tcW w:w="1134" w:type="dxa"/>
          </w:tcPr>
          <w:p w:rsidR="00A002DC" w:rsidRDefault="00A002DC">
            <w:pPr>
              <w:pStyle w:val="ConsPlusNormal"/>
              <w:jc w:val="right"/>
            </w:pPr>
            <w:r>
              <w:lastRenderedPageBreak/>
              <w:t>100</w:t>
            </w:r>
          </w:p>
        </w:tc>
      </w:tr>
      <w:tr w:rsidR="00A002DC">
        <w:tc>
          <w:tcPr>
            <w:tcW w:w="13550" w:type="dxa"/>
            <w:gridSpan w:val="11"/>
          </w:tcPr>
          <w:p w:rsidR="00A002DC" w:rsidRDefault="00A002DC">
            <w:pPr>
              <w:pStyle w:val="ConsPlusNormal"/>
              <w:outlineLvl w:val="2"/>
            </w:pPr>
            <w:r>
              <w:t>Подпрограмма 2 "Содержание особо охраняемой природной территории местного значения "Озерный комплекс пос. Самусь ЗАТО Северск" Программы</w:t>
            </w:r>
          </w:p>
        </w:tc>
      </w:tr>
      <w:tr w:rsidR="00A002DC">
        <w:tc>
          <w:tcPr>
            <w:tcW w:w="850" w:type="dxa"/>
          </w:tcPr>
          <w:p w:rsidR="00A002DC" w:rsidRDefault="00A002DC">
            <w:pPr>
              <w:pStyle w:val="ConsPlusNormal"/>
              <w:jc w:val="center"/>
            </w:pPr>
            <w:r>
              <w:t>1.</w:t>
            </w:r>
          </w:p>
        </w:tc>
        <w:tc>
          <w:tcPr>
            <w:tcW w:w="12700" w:type="dxa"/>
            <w:gridSpan w:val="10"/>
          </w:tcPr>
          <w:p w:rsidR="00A002DC" w:rsidRDefault="00A002DC">
            <w:pPr>
              <w:pStyle w:val="ConsPlusNormal"/>
            </w:pPr>
            <w:r>
              <w:t>Задача 1 "Гидрологические исследования водной экосистемы, обследование состояния лесов ООПТ" подпрограммы 2</w:t>
            </w:r>
          </w:p>
        </w:tc>
      </w:tr>
      <w:tr w:rsidR="00A002DC">
        <w:tc>
          <w:tcPr>
            <w:tcW w:w="850" w:type="dxa"/>
            <w:vMerge w:val="restart"/>
          </w:tcPr>
          <w:p w:rsidR="00A002DC" w:rsidRDefault="00A002DC">
            <w:pPr>
              <w:pStyle w:val="ConsPlusNormal"/>
              <w:jc w:val="center"/>
            </w:pPr>
            <w:r>
              <w:t>1.1</w:t>
            </w:r>
          </w:p>
        </w:tc>
        <w:tc>
          <w:tcPr>
            <w:tcW w:w="1871" w:type="dxa"/>
            <w:vMerge w:val="restart"/>
          </w:tcPr>
          <w:p w:rsidR="00A002DC" w:rsidRDefault="00A002DC">
            <w:pPr>
              <w:pStyle w:val="ConsPlusNormal"/>
            </w:pPr>
            <w:r>
              <w:t>Основное мероприятие. Обследование состояния природных объектов ООПТ, в т.ч.:</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513,85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513,85</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p w:rsidR="00A002DC" w:rsidRDefault="00A002DC">
            <w:pPr>
              <w:pStyle w:val="ConsPlusNormal"/>
            </w:pPr>
            <w:r>
              <w:t>Управление имущественных отношений Администрации ЗАТО Северск</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119,25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119,25</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Охват научными исследованиями территорий природных объектов по отношению к общей площади ООПТ, проц</w:t>
            </w:r>
          </w:p>
        </w:tc>
        <w:tc>
          <w:tcPr>
            <w:tcW w:w="1134" w:type="dxa"/>
          </w:tcPr>
          <w:p w:rsidR="00A002DC" w:rsidRDefault="00A002DC">
            <w:pPr>
              <w:pStyle w:val="ConsPlusNormal"/>
              <w:jc w:val="right"/>
            </w:pPr>
            <w:r>
              <w:t>1,9</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Охват научными исследованиями территорий природных объектов по отношению к общей площади ООПТ, проц</w:t>
            </w:r>
          </w:p>
        </w:tc>
        <w:tc>
          <w:tcPr>
            <w:tcW w:w="1134" w:type="dxa"/>
          </w:tcPr>
          <w:p w:rsidR="00A002DC" w:rsidRDefault="00A002DC">
            <w:pPr>
              <w:pStyle w:val="ConsPlusNormal"/>
              <w:jc w:val="right"/>
            </w:pPr>
            <w:r>
              <w:t>1,9</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Охват научными </w:t>
            </w:r>
            <w:r>
              <w:lastRenderedPageBreak/>
              <w:t>исследованиями территорий природных объектов по отношению к общей площади ООПТ, проц</w:t>
            </w:r>
          </w:p>
        </w:tc>
        <w:tc>
          <w:tcPr>
            <w:tcW w:w="1134" w:type="dxa"/>
          </w:tcPr>
          <w:p w:rsidR="00A002DC" w:rsidRDefault="00A002DC">
            <w:pPr>
              <w:pStyle w:val="ConsPlusNormal"/>
              <w:jc w:val="right"/>
            </w:pPr>
            <w:r>
              <w:lastRenderedPageBreak/>
              <w:t>1,9</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198,60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198,60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Охват научными исследованиями территорий природных объектов по отношению к общей площади ООПТ, проц</w:t>
            </w:r>
          </w:p>
        </w:tc>
        <w:tc>
          <w:tcPr>
            <w:tcW w:w="1134" w:type="dxa"/>
          </w:tcPr>
          <w:p w:rsidR="00A002DC" w:rsidRDefault="00A002DC">
            <w:pPr>
              <w:pStyle w:val="ConsPlusNormal"/>
              <w:jc w:val="right"/>
            </w:pPr>
            <w:r>
              <w:t>4,3</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280,00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280,00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Охват научными исследованиями территорий природных объектов по отношению к общей площади ООПТ, проц</w:t>
            </w:r>
          </w:p>
        </w:tc>
        <w:tc>
          <w:tcPr>
            <w:tcW w:w="1134" w:type="dxa"/>
          </w:tcPr>
          <w:p w:rsidR="00A002DC" w:rsidRDefault="00A002DC">
            <w:pPr>
              <w:pStyle w:val="ConsPlusNormal"/>
              <w:jc w:val="right"/>
            </w:pPr>
            <w:r>
              <w:t>4,3</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280,00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280,00</w:t>
            </w:r>
          </w:p>
        </w:tc>
        <w:tc>
          <w:tcPr>
            <w:tcW w:w="1134" w:type="dxa"/>
          </w:tcPr>
          <w:p w:rsidR="00A002DC" w:rsidRDefault="00A002DC">
            <w:pPr>
              <w:pStyle w:val="ConsPlusNormal"/>
              <w:jc w:val="right"/>
            </w:pPr>
            <w:r>
              <w:t>280,00</w:t>
            </w:r>
          </w:p>
        </w:tc>
        <w:tc>
          <w:tcPr>
            <w:tcW w:w="1701" w:type="dxa"/>
            <w:vMerge/>
          </w:tcPr>
          <w:p w:rsidR="00A002DC" w:rsidRDefault="00A002DC">
            <w:pPr>
              <w:pStyle w:val="ConsPlusNormal"/>
            </w:pPr>
          </w:p>
        </w:tc>
        <w:tc>
          <w:tcPr>
            <w:tcW w:w="1474" w:type="dxa"/>
          </w:tcPr>
          <w:p w:rsidR="00A002DC" w:rsidRDefault="00A002DC">
            <w:pPr>
              <w:pStyle w:val="ConsPlusNormal"/>
            </w:pPr>
            <w:r>
              <w:t>1. Охват научными исследованиями территорий природных объектов по отношению к общей площади ООПТ, проц</w:t>
            </w:r>
          </w:p>
        </w:tc>
        <w:tc>
          <w:tcPr>
            <w:tcW w:w="1134" w:type="dxa"/>
          </w:tcPr>
          <w:p w:rsidR="00A002DC" w:rsidRDefault="00A002DC">
            <w:pPr>
              <w:pStyle w:val="ConsPlusNormal"/>
              <w:jc w:val="right"/>
            </w:pPr>
            <w:r>
              <w:t>4,3</w:t>
            </w:r>
          </w:p>
        </w:tc>
      </w:tr>
      <w:tr w:rsidR="00A002DC">
        <w:tc>
          <w:tcPr>
            <w:tcW w:w="850" w:type="dxa"/>
            <w:vMerge w:val="restart"/>
          </w:tcPr>
          <w:p w:rsidR="00A002DC" w:rsidRDefault="00A002DC">
            <w:pPr>
              <w:pStyle w:val="ConsPlusNormal"/>
              <w:jc w:val="center"/>
            </w:pPr>
            <w:r>
              <w:t>1.1.1</w:t>
            </w:r>
          </w:p>
        </w:tc>
        <w:tc>
          <w:tcPr>
            <w:tcW w:w="1871" w:type="dxa"/>
            <w:vMerge w:val="restart"/>
          </w:tcPr>
          <w:p w:rsidR="00A002DC" w:rsidRDefault="00A002DC">
            <w:pPr>
              <w:pStyle w:val="ConsPlusNormal"/>
            </w:pPr>
            <w:r>
              <w:t>Проведение гидрологических исследований водной экосистемы ООПТ</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513,85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513,85</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119,25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119,25</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Предотвращение деградации водных объектов ООПТ, га</w:t>
            </w:r>
          </w:p>
        </w:tc>
        <w:tc>
          <w:tcPr>
            <w:tcW w:w="1134" w:type="dxa"/>
          </w:tcPr>
          <w:p w:rsidR="00A002DC" w:rsidRDefault="00A002DC">
            <w:pPr>
              <w:pStyle w:val="ConsPlusNormal"/>
              <w:jc w:val="right"/>
            </w:pPr>
            <w:r>
              <w:t>68</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Предотвращение деградации водных объектов ООПТ, га</w:t>
            </w:r>
          </w:p>
        </w:tc>
        <w:tc>
          <w:tcPr>
            <w:tcW w:w="1134" w:type="dxa"/>
          </w:tcPr>
          <w:p w:rsidR="00A002DC" w:rsidRDefault="00A002DC">
            <w:pPr>
              <w:pStyle w:val="ConsPlusNormal"/>
              <w:jc w:val="right"/>
            </w:pPr>
            <w:r>
              <w:t>68</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98,00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Предотвращение деградации </w:t>
            </w:r>
            <w:r>
              <w:lastRenderedPageBreak/>
              <w:t>водных объектов ООПТ, га</w:t>
            </w:r>
          </w:p>
        </w:tc>
        <w:tc>
          <w:tcPr>
            <w:tcW w:w="1134" w:type="dxa"/>
          </w:tcPr>
          <w:p w:rsidR="00A002DC" w:rsidRDefault="00A002DC">
            <w:pPr>
              <w:pStyle w:val="ConsPlusNormal"/>
              <w:jc w:val="right"/>
            </w:pPr>
            <w:r>
              <w:lastRenderedPageBreak/>
              <w:t>68</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198,60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198,60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Предотвращение деградации водных объектов ООПТ, га</w:t>
            </w:r>
          </w:p>
        </w:tc>
        <w:tc>
          <w:tcPr>
            <w:tcW w:w="1134" w:type="dxa"/>
          </w:tcPr>
          <w:p w:rsidR="00A002DC" w:rsidRDefault="00A002DC">
            <w:pPr>
              <w:pStyle w:val="ConsPlusNormal"/>
              <w:jc w:val="right"/>
            </w:pPr>
            <w:r>
              <w:t>160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280,00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280,00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Предотвращение деградации водных объектов ООПТ, га</w:t>
            </w:r>
          </w:p>
        </w:tc>
        <w:tc>
          <w:tcPr>
            <w:tcW w:w="1134" w:type="dxa"/>
          </w:tcPr>
          <w:p w:rsidR="00A002DC" w:rsidRDefault="00A002DC">
            <w:pPr>
              <w:pStyle w:val="ConsPlusNormal"/>
              <w:jc w:val="right"/>
            </w:pPr>
            <w:r>
              <w:t>160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280,00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280,00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Предотвращение деградации водных объектов ООПТ, га</w:t>
            </w:r>
          </w:p>
        </w:tc>
        <w:tc>
          <w:tcPr>
            <w:tcW w:w="1134" w:type="dxa"/>
          </w:tcPr>
          <w:p w:rsidR="00A002DC" w:rsidRDefault="00A002DC">
            <w:pPr>
              <w:pStyle w:val="ConsPlusNormal"/>
              <w:jc w:val="right"/>
            </w:pPr>
            <w:r>
              <w:t>160</w:t>
            </w:r>
          </w:p>
        </w:tc>
      </w:tr>
      <w:tr w:rsidR="00A002DC">
        <w:tc>
          <w:tcPr>
            <w:tcW w:w="850" w:type="dxa"/>
            <w:vMerge w:val="restart"/>
          </w:tcPr>
          <w:p w:rsidR="00A002DC" w:rsidRDefault="00A002DC">
            <w:pPr>
              <w:pStyle w:val="ConsPlusNormal"/>
              <w:jc w:val="center"/>
            </w:pPr>
            <w:r>
              <w:t>1.1.2</w:t>
            </w:r>
          </w:p>
        </w:tc>
        <w:tc>
          <w:tcPr>
            <w:tcW w:w="1871" w:type="dxa"/>
            <w:vMerge w:val="restart"/>
          </w:tcPr>
          <w:p w:rsidR="00A002DC" w:rsidRDefault="00A002DC">
            <w:pPr>
              <w:pStyle w:val="ConsPlusNormal"/>
            </w:pPr>
            <w:r>
              <w:t>Проведение обследования состояния лесов ООПТ</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Управление имущественных отношений Администрации ЗАТО Северск</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Предотвращение деградации защитных </w:t>
            </w:r>
            <w:r>
              <w:lastRenderedPageBreak/>
              <w:t>лесов, площадь, га</w:t>
            </w:r>
          </w:p>
        </w:tc>
        <w:tc>
          <w:tcPr>
            <w:tcW w:w="1134" w:type="dxa"/>
          </w:tcPr>
          <w:p w:rsidR="00A002DC" w:rsidRDefault="00A002DC">
            <w:pPr>
              <w:pStyle w:val="ConsPlusNormal"/>
              <w:jc w:val="right"/>
            </w:pPr>
            <w:r>
              <w:lastRenderedPageBreak/>
              <w:t>3434</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Предотвращение деградации защитных лесов, площадь, га</w:t>
            </w:r>
          </w:p>
        </w:tc>
        <w:tc>
          <w:tcPr>
            <w:tcW w:w="1134" w:type="dxa"/>
          </w:tcPr>
          <w:p w:rsidR="00A002DC" w:rsidRDefault="00A002DC">
            <w:pPr>
              <w:pStyle w:val="ConsPlusNormal"/>
              <w:jc w:val="right"/>
            </w:pPr>
            <w:r>
              <w:t>3434</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Предотвращение деградации защитных лесов, площадь, га</w:t>
            </w:r>
          </w:p>
        </w:tc>
        <w:tc>
          <w:tcPr>
            <w:tcW w:w="1134" w:type="dxa"/>
          </w:tcPr>
          <w:p w:rsidR="00A002DC" w:rsidRDefault="00A002DC">
            <w:pPr>
              <w:pStyle w:val="ConsPlusNormal"/>
              <w:jc w:val="right"/>
            </w:pPr>
            <w:r>
              <w:t>3434</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Предотвращение деградации защитных лесов, площадь, га</w:t>
            </w:r>
          </w:p>
        </w:tc>
        <w:tc>
          <w:tcPr>
            <w:tcW w:w="1134" w:type="dxa"/>
          </w:tcPr>
          <w:p w:rsidR="00A002DC" w:rsidRDefault="00A002DC">
            <w:pPr>
              <w:pStyle w:val="ConsPlusNormal"/>
              <w:jc w:val="right"/>
            </w:pPr>
            <w:r>
              <w:t>3434</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Предотвращение деградации защитных лесов, площадь, га</w:t>
            </w:r>
          </w:p>
        </w:tc>
        <w:tc>
          <w:tcPr>
            <w:tcW w:w="1134" w:type="dxa"/>
          </w:tcPr>
          <w:p w:rsidR="00A002DC" w:rsidRDefault="00A002DC">
            <w:pPr>
              <w:pStyle w:val="ConsPlusNormal"/>
              <w:jc w:val="right"/>
            </w:pPr>
            <w:r>
              <w:t>3434</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Предотвращение деградации защитных лесов, площадь, га</w:t>
            </w:r>
          </w:p>
        </w:tc>
        <w:tc>
          <w:tcPr>
            <w:tcW w:w="1134" w:type="dxa"/>
          </w:tcPr>
          <w:p w:rsidR="00A002DC" w:rsidRDefault="00A002DC">
            <w:pPr>
              <w:pStyle w:val="ConsPlusNormal"/>
              <w:jc w:val="right"/>
            </w:pPr>
            <w:r>
              <w:t>3434</w:t>
            </w:r>
          </w:p>
        </w:tc>
      </w:tr>
      <w:tr w:rsidR="00A002DC">
        <w:tc>
          <w:tcPr>
            <w:tcW w:w="850" w:type="dxa"/>
          </w:tcPr>
          <w:p w:rsidR="00A002DC" w:rsidRDefault="00A002DC">
            <w:pPr>
              <w:pStyle w:val="ConsPlusNormal"/>
              <w:jc w:val="center"/>
            </w:pPr>
            <w:r>
              <w:t>2.</w:t>
            </w:r>
          </w:p>
        </w:tc>
        <w:tc>
          <w:tcPr>
            <w:tcW w:w="12700" w:type="dxa"/>
            <w:gridSpan w:val="10"/>
          </w:tcPr>
          <w:p w:rsidR="00A002DC" w:rsidRDefault="00A002DC">
            <w:pPr>
              <w:pStyle w:val="ConsPlusNormal"/>
            </w:pPr>
            <w:r>
              <w:t>Задача 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 подпрограммы 2</w:t>
            </w:r>
          </w:p>
        </w:tc>
      </w:tr>
      <w:tr w:rsidR="00A002DC">
        <w:tc>
          <w:tcPr>
            <w:tcW w:w="850" w:type="dxa"/>
            <w:vMerge w:val="restart"/>
          </w:tcPr>
          <w:p w:rsidR="00A002DC" w:rsidRDefault="00A002DC">
            <w:pPr>
              <w:pStyle w:val="ConsPlusNormal"/>
              <w:jc w:val="center"/>
            </w:pPr>
            <w:r>
              <w:t>2.1</w:t>
            </w:r>
          </w:p>
        </w:tc>
        <w:tc>
          <w:tcPr>
            <w:tcW w:w="1871" w:type="dxa"/>
            <w:vMerge w:val="restart"/>
          </w:tcPr>
          <w:p w:rsidR="00A002DC" w:rsidRDefault="00A002DC">
            <w:pPr>
              <w:pStyle w:val="ConsPlusNormal"/>
            </w:pPr>
            <w:r>
              <w:t>Основное мероприятие. Содержание рекреационной зоны ООПТ, в т.ч.:</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2837,77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2837,77</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УВГТ Администрации ЗАТО Северск,</w:t>
            </w:r>
          </w:p>
          <w:p w:rsidR="00A002DC" w:rsidRDefault="00A002DC">
            <w:pPr>
              <w:pStyle w:val="ConsPlusNormal"/>
            </w:pPr>
            <w:r>
              <w:t>УКС Администрации ЗАТО Северск</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568,92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568,92</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площади рекреационной зоны ООПТ, охваченной регулярной санитарной очисткой и уборкой от отходов, проц</w:t>
            </w:r>
          </w:p>
        </w:tc>
        <w:tc>
          <w:tcPr>
            <w:tcW w:w="1134" w:type="dxa"/>
          </w:tcPr>
          <w:p w:rsidR="00A002DC" w:rsidRDefault="00A002DC">
            <w:pPr>
              <w:pStyle w:val="ConsPlusNormal"/>
              <w:jc w:val="right"/>
            </w:pPr>
            <w:r>
              <w:t>32</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549,96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549,96</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Доля площади рекреационной зоны ООПТ, охваченной регулярной санитарной очисткой и </w:t>
            </w:r>
            <w:r>
              <w:lastRenderedPageBreak/>
              <w:t>уборкой от отходов, проц</w:t>
            </w:r>
          </w:p>
        </w:tc>
        <w:tc>
          <w:tcPr>
            <w:tcW w:w="1134" w:type="dxa"/>
          </w:tcPr>
          <w:p w:rsidR="00A002DC" w:rsidRDefault="00A002DC">
            <w:pPr>
              <w:pStyle w:val="ConsPlusNormal"/>
              <w:jc w:val="right"/>
            </w:pPr>
            <w:r>
              <w:lastRenderedPageBreak/>
              <w:t>32</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976,93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976,93</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площади рекреационной зоны ООПТ, охваченной регулярной санитарной очисткой и уборкой от отходов, проц</w:t>
            </w:r>
          </w:p>
        </w:tc>
        <w:tc>
          <w:tcPr>
            <w:tcW w:w="1134" w:type="dxa"/>
          </w:tcPr>
          <w:p w:rsidR="00A002DC" w:rsidRDefault="00A002DC">
            <w:pPr>
              <w:pStyle w:val="ConsPlusNormal"/>
              <w:jc w:val="right"/>
            </w:pPr>
            <w:r>
              <w:t>32</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741,96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741,96</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площади рекреационной зоны ООПТ, охваченной регулярной санитарной очисткой и уборкой от отходов, проц</w:t>
            </w:r>
          </w:p>
        </w:tc>
        <w:tc>
          <w:tcPr>
            <w:tcW w:w="1134" w:type="dxa"/>
          </w:tcPr>
          <w:p w:rsidR="00A002DC" w:rsidRDefault="00A002DC">
            <w:pPr>
              <w:pStyle w:val="ConsPlusNormal"/>
              <w:jc w:val="right"/>
            </w:pPr>
            <w:r>
              <w:t>32</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1066,29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1066,29</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Доля площади рекреационной зоны ООПТ, охваченной регулярной </w:t>
            </w:r>
            <w:r>
              <w:lastRenderedPageBreak/>
              <w:t>санитарной очисткой и уборкой от отходов, проц</w:t>
            </w:r>
          </w:p>
        </w:tc>
        <w:tc>
          <w:tcPr>
            <w:tcW w:w="1134" w:type="dxa"/>
          </w:tcPr>
          <w:p w:rsidR="00A002DC" w:rsidRDefault="00A002DC">
            <w:pPr>
              <w:pStyle w:val="ConsPlusNormal"/>
              <w:jc w:val="right"/>
            </w:pPr>
            <w:r>
              <w:lastRenderedPageBreak/>
              <w:t>32</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11678,17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11678,17</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площади рекреационной зоны ООПТ, охваченной регулярной санитарной очисткой и уборкой от отходов, проц</w:t>
            </w:r>
          </w:p>
        </w:tc>
        <w:tc>
          <w:tcPr>
            <w:tcW w:w="1134" w:type="dxa"/>
          </w:tcPr>
          <w:p w:rsidR="00A002DC" w:rsidRDefault="00A002DC">
            <w:pPr>
              <w:pStyle w:val="ConsPlusNormal"/>
              <w:jc w:val="right"/>
            </w:pPr>
            <w:r>
              <w:t>32</w:t>
            </w:r>
          </w:p>
        </w:tc>
      </w:tr>
      <w:tr w:rsidR="00A002DC">
        <w:tc>
          <w:tcPr>
            <w:tcW w:w="850" w:type="dxa"/>
            <w:vMerge w:val="restart"/>
          </w:tcPr>
          <w:p w:rsidR="00A002DC" w:rsidRDefault="00A002DC">
            <w:pPr>
              <w:pStyle w:val="ConsPlusNormal"/>
              <w:jc w:val="center"/>
            </w:pPr>
            <w:r>
              <w:t>2.1.1</w:t>
            </w:r>
          </w:p>
        </w:tc>
        <w:tc>
          <w:tcPr>
            <w:tcW w:w="1871" w:type="dxa"/>
            <w:vMerge w:val="restart"/>
          </w:tcPr>
          <w:p w:rsidR="00A002DC" w:rsidRDefault="00A002DC">
            <w:pPr>
              <w:pStyle w:val="ConsPlusNormal"/>
            </w:pPr>
            <w:r>
              <w:t>Корректировка проекта рекультивации свалки бытовых отходов у озера Мальцево</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УКС Администрации ЗАТО Северск</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Откорректированный проект рекультивации свалки,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Откорректированный проект рекультивации свалки,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Откорректиро</w:t>
            </w:r>
            <w:r>
              <w:lastRenderedPageBreak/>
              <w:t>ванный проект рекультивации свалки, шт</w:t>
            </w:r>
          </w:p>
        </w:tc>
        <w:tc>
          <w:tcPr>
            <w:tcW w:w="1134" w:type="dxa"/>
          </w:tcPr>
          <w:p w:rsidR="00A002DC" w:rsidRDefault="00A002DC">
            <w:pPr>
              <w:pStyle w:val="ConsPlusNormal"/>
              <w:jc w:val="right"/>
            </w:pPr>
            <w:r>
              <w:lastRenderedPageBreak/>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Откорректированный проект рекультивации свалки,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Откорректированный проект рекультивации свалки,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2385,93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2385,93</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Откорректированный проект рекультивации свалки, шт</w:t>
            </w:r>
          </w:p>
        </w:tc>
        <w:tc>
          <w:tcPr>
            <w:tcW w:w="1134" w:type="dxa"/>
          </w:tcPr>
          <w:p w:rsidR="00A002DC" w:rsidRDefault="00A002DC">
            <w:pPr>
              <w:pStyle w:val="ConsPlusNormal"/>
              <w:jc w:val="right"/>
            </w:pPr>
            <w:r>
              <w:t>1</w:t>
            </w:r>
          </w:p>
        </w:tc>
      </w:tr>
      <w:tr w:rsidR="00A002DC">
        <w:tc>
          <w:tcPr>
            <w:tcW w:w="850" w:type="dxa"/>
            <w:vMerge w:val="restart"/>
          </w:tcPr>
          <w:p w:rsidR="00A002DC" w:rsidRDefault="00A002DC">
            <w:pPr>
              <w:pStyle w:val="ConsPlusNormal"/>
              <w:jc w:val="center"/>
            </w:pPr>
            <w:r>
              <w:t>2.1.2</w:t>
            </w:r>
          </w:p>
        </w:tc>
        <w:tc>
          <w:tcPr>
            <w:tcW w:w="1871" w:type="dxa"/>
            <w:vMerge w:val="restart"/>
          </w:tcPr>
          <w:p w:rsidR="00A002DC" w:rsidRDefault="00A002DC">
            <w:pPr>
              <w:pStyle w:val="ConsPlusNormal"/>
            </w:pPr>
            <w:r>
              <w:t>Работы по рекультивации свалки бытовых отходов у озера Мальцево</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УКС Администрации ЗАТО Северск</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восстановленных земель, га</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восстановлен</w:t>
            </w:r>
            <w:r>
              <w:lastRenderedPageBreak/>
              <w:t>ных земель, га</w:t>
            </w:r>
          </w:p>
        </w:tc>
        <w:tc>
          <w:tcPr>
            <w:tcW w:w="1134" w:type="dxa"/>
          </w:tcPr>
          <w:p w:rsidR="00A002DC" w:rsidRDefault="00A002DC">
            <w:pPr>
              <w:pStyle w:val="ConsPlusNormal"/>
              <w:jc w:val="right"/>
            </w:pPr>
            <w:r>
              <w:lastRenderedPageBreak/>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восстановленных земель, га</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восстановленных земель, га</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восстановленных земель, га</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8225,95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8225,95</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восстановленных земель, га</w:t>
            </w:r>
          </w:p>
        </w:tc>
        <w:tc>
          <w:tcPr>
            <w:tcW w:w="1134" w:type="dxa"/>
          </w:tcPr>
          <w:p w:rsidR="00A002DC" w:rsidRDefault="00A002DC">
            <w:pPr>
              <w:pStyle w:val="ConsPlusNormal"/>
              <w:jc w:val="right"/>
            </w:pPr>
            <w:r>
              <w:t>8</w:t>
            </w:r>
          </w:p>
        </w:tc>
      </w:tr>
      <w:tr w:rsidR="00A002DC">
        <w:tc>
          <w:tcPr>
            <w:tcW w:w="850" w:type="dxa"/>
            <w:vMerge w:val="restart"/>
          </w:tcPr>
          <w:p w:rsidR="00A002DC" w:rsidRDefault="00A002DC">
            <w:pPr>
              <w:pStyle w:val="ConsPlusNormal"/>
              <w:jc w:val="center"/>
            </w:pPr>
            <w:r>
              <w:t>2.1.3</w:t>
            </w:r>
          </w:p>
        </w:tc>
        <w:tc>
          <w:tcPr>
            <w:tcW w:w="1871" w:type="dxa"/>
            <w:vMerge w:val="restart"/>
          </w:tcPr>
          <w:p w:rsidR="00A002DC" w:rsidRDefault="00A002DC">
            <w:pPr>
              <w:pStyle w:val="ConsPlusNormal"/>
            </w:pPr>
            <w:r>
              <w:t>Ликвидация несанкционированных мест хранения отходов</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300,00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300,00</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УВГТ Администрации ЗАТО Северск</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Ликвидация несанкционированных свалок, площадь, га</w:t>
            </w:r>
          </w:p>
        </w:tc>
        <w:tc>
          <w:tcPr>
            <w:tcW w:w="1134" w:type="dxa"/>
          </w:tcPr>
          <w:p w:rsidR="00A002DC" w:rsidRDefault="00A002DC">
            <w:pPr>
              <w:pStyle w:val="ConsPlusNormal"/>
              <w:jc w:val="right"/>
            </w:pPr>
            <w:r>
              <w:t>0,1</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w:t>
            </w:r>
            <w:r>
              <w:lastRenderedPageBreak/>
              <w:t>Ликвидация несанкционированных свалок, площадь, га</w:t>
            </w:r>
          </w:p>
        </w:tc>
        <w:tc>
          <w:tcPr>
            <w:tcW w:w="1134" w:type="dxa"/>
          </w:tcPr>
          <w:p w:rsidR="00A002DC" w:rsidRDefault="00A002DC">
            <w:pPr>
              <w:pStyle w:val="ConsPlusNormal"/>
              <w:jc w:val="right"/>
            </w:pPr>
            <w:r>
              <w:lastRenderedPageBreak/>
              <w:t>0,0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Ликвидация несанкционированных свалок, площадь, га</w:t>
            </w:r>
          </w:p>
        </w:tc>
        <w:tc>
          <w:tcPr>
            <w:tcW w:w="1134" w:type="dxa"/>
          </w:tcPr>
          <w:p w:rsidR="00A002DC" w:rsidRDefault="00A002DC">
            <w:pPr>
              <w:pStyle w:val="ConsPlusNormal"/>
              <w:jc w:val="right"/>
            </w:pPr>
            <w:r>
              <w:t>0,1</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100,00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Ликвидация несанкционированных свалок, площадь, га</w:t>
            </w:r>
          </w:p>
        </w:tc>
        <w:tc>
          <w:tcPr>
            <w:tcW w:w="1134" w:type="dxa"/>
          </w:tcPr>
          <w:p w:rsidR="00A002DC" w:rsidRDefault="00A002DC">
            <w:pPr>
              <w:pStyle w:val="ConsPlusNormal"/>
              <w:jc w:val="right"/>
            </w:pPr>
            <w:r>
              <w:t>0,1</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211,70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211,70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Ликвидация несанкционированных свалок, площадь, га</w:t>
            </w:r>
          </w:p>
        </w:tc>
        <w:tc>
          <w:tcPr>
            <w:tcW w:w="1134" w:type="dxa"/>
          </w:tcPr>
          <w:p w:rsidR="00A002DC" w:rsidRDefault="00A002DC">
            <w:pPr>
              <w:pStyle w:val="ConsPlusNormal"/>
              <w:jc w:val="right"/>
            </w:pPr>
            <w:r>
              <w:t>0,1</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211,70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211,70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Ликвидация несанкционированных свалок, площадь, га</w:t>
            </w:r>
          </w:p>
        </w:tc>
        <w:tc>
          <w:tcPr>
            <w:tcW w:w="1134" w:type="dxa"/>
          </w:tcPr>
          <w:p w:rsidR="00A002DC" w:rsidRDefault="00A002DC">
            <w:pPr>
              <w:pStyle w:val="ConsPlusNormal"/>
              <w:jc w:val="right"/>
            </w:pPr>
            <w:r>
              <w:t>0,1</w:t>
            </w:r>
          </w:p>
        </w:tc>
      </w:tr>
      <w:tr w:rsidR="00A002DC">
        <w:tc>
          <w:tcPr>
            <w:tcW w:w="850" w:type="dxa"/>
            <w:vMerge w:val="restart"/>
          </w:tcPr>
          <w:p w:rsidR="00A002DC" w:rsidRDefault="00A002DC">
            <w:pPr>
              <w:pStyle w:val="ConsPlusNormal"/>
              <w:jc w:val="center"/>
            </w:pPr>
            <w:r>
              <w:t>2.1.4</w:t>
            </w:r>
          </w:p>
        </w:tc>
        <w:tc>
          <w:tcPr>
            <w:tcW w:w="1871" w:type="dxa"/>
            <w:vMerge w:val="restart"/>
          </w:tcPr>
          <w:p w:rsidR="00A002DC" w:rsidRDefault="00A002DC">
            <w:pPr>
              <w:pStyle w:val="ConsPlusNormal"/>
            </w:pPr>
            <w:r>
              <w:t xml:space="preserve">Санитарная </w:t>
            </w:r>
            <w:r>
              <w:lastRenderedPageBreak/>
              <w:t>уборка зон отдыха (пляжей) в летний период года</w:t>
            </w:r>
          </w:p>
        </w:tc>
        <w:tc>
          <w:tcPr>
            <w:tcW w:w="850" w:type="dxa"/>
          </w:tcPr>
          <w:p w:rsidR="00A002DC" w:rsidRDefault="00A002DC">
            <w:pPr>
              <w:pStyle w:val="ConsPlusNormal"/>
              <w:jc w:val="center"/>
            </w:pPr>
            <w:r>
              <w:lastRenderedPageBreak/>
              <w:t>Всего</w:t>
            </w:r>
          </w:p>
        </w:tc>
        <w:tc>
          <w:tcPr>
            <w:tcW w:w="1134" w:type="dxa"/>
          </w:tcPr>
          <w:p w:rsidR="00A002DC" w:rsidRDefault="00A002DC">
            <w:pPr>
              <w:pStyle w:val="ConsPlusNormal"/>
              <w:jc w:val="right"/>
            </w:pPr>
            <w:r>
              <w:t>2129,64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2129,64</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 xml:space="preserve">УВГТ </w:t>
            </w:r>
            <w:r>
              <w:lastRenderedPageBreak/>
              <w:t>Администрации ЗАТО Северск</w:t>
            </w:r>
          </w:p>
        </w:tc>
        <w:tc>
          <w:tcPr>
            <w:tcW w:w="1474" w:type="dxa"/>
          </w:tcPr>
          <w:p w:rsidR="00A002DC" w:rsidRDefault="00A002DC">
            <w:pPr>
              <w:pStyle w:val="ConsPlusNormal"/>
              <w:jc w:val="center"/>
            </w:pPr>
            <w:r>
              <w:lastRenderedPageBreak/>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448,74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448,74</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очищаемой пляжной зоны, га</w:t>
            </w:r>
          </w:p>
        </w:tc>
        <w:tc>
          <w:tcPr>
            <w:tcW w:w="1134" w:type="dxa"/>
          </w:tcPr>
          <w:p w:rsidR="00A002DC" w:rsidRDefault="00A002DC">
            <w:pPr>
              <w:pStyle w:val="ConsPlusNormal"/>
              <w:jc w:val="right"/>
            </w:pPr>
            <w:r>
              <w:t>15,5</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481,87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481,87</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очищаемой пляжной зоны, га</w:t>
            </w:r>
          </w:p>
        </w:tc>
        <w:tc>
          <w:tcPr>
            <w:tcW w:w="1134" w:type="dxa"/>
          </w:tcPr>
          <w:p w:rsidR="00A002DC" w:rsidRDefault="00A002DC">
            <w:pPr>
              <w:pStyle w:val="ConsPlusNormal"/>
              <w:jc w:val="right"/>
            </w:pPr>
            <w:r>
              <w:t>15,5</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627,92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627,92</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очищаемой пляжной зоны, га</w:t>
            </w:r>
          </w:p>
        </w:tc>
        <w:tc>
          <w:tcPr>
            <w:tcW w:w="1134" w:type="dxa"/>
          </w:tcPr>
          <w:p w:rsidR="00A002DC" w:rsidRDefault="00A002DC">
            <w:pPr>
              <w:pStyle w:val="ConsPlusNormal"/>
              <w:jc w:val="right"/>
            </w:pPr>
            <w:r>
              <w:t>15,5</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571,11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571,11</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очищаемой пляжной зоны, га</w:t>
            </w:r>
          </w:p>
        </w:tc>
        <w:tc>
          <w:tcPr>
            <w:tcW w:w="1134" w:type="dxa"/>
          </w:tcPr>
          <w:p w:rsidR="00A002DC" w:rsidRDefault="00A002DC">
            <w:pPr>
              <w:pStyle w:val="ConsPlusNormal"/>
              <w:jc w:val="right"/>
            </w:pPr>
            <w:r>
              <w:t>15,5</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766,86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766,86</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очищаемой пляжной зоны, га</w:t>
            </w:r>
          </w:p>
        </w:tc>
        <w:tc>
          <w:tcPr>
            <w:tcW w:w="1134" w:type="dxa"/>
          </w:tcPr>
          <w:p w:rsidR="00A002DC" w:rsidRDefault="00A002DC">
            <w:pPr>
              <w:pStyle w:val="ConsPlusNormal"/>
              <w:jc w:val="right"/>
            </w:pPr>
            <w:r>
              <w:t>15,5</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766,86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766,86</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очищаемой пляжной зоны, га</w:t>
            </w:r>
          </w:p>
        </w:tc>
        <w:tc>
          <w:tcPr>
            <w:tcW w:w="1134" w:type="dxa"/>
          </w:tcPr>
          <w:p w:rsidR="00A002DC" w:rsidRDefault="00A002DC">
            <w:pPr>
              <w:pStyle w:val="ConsPlusNormal"/>
              <w:jc w:val="right"/>
            </w:pPr>
            <w:r>
              <w:t>15,5</w:t>
            </w:r>
          </w:p>
        </w:tc>
      </w:tr>
      <w:tr w:rsidR="00A002DC">
        <w:tc>
          <w:tcPr>
            <w:tcW w:w="850" w:type="dxa"/>
            <w:vMerge w:val="restart"/>
          </w:tcPr>
          <w:p w:rsidR="00A002DC" w:rsidRDefault="00A002DC">
            <w:pPr>
              <w:pStyle w:val="ConsPlusNormal"/>
              <w:jc w:val="center"/>
            </w:pPr>
            <w:r>
              <w:t>2.1.5</w:t>
            </w:r>
          </w:p>
        </w:tc>
        <w:tc>
          <w:tcPr>
            <w:tcW w:w="1871" w:type="dxa"/>
            <w:vMerge w:val="restart"/>
          </w:tcPr>
          <w:p w:rsidR="00A002DC" w:rsidRDefault="00A002DC">
            <w:pPr>
              <w:pStyle w:val="ConsPlusNormal"/>
            </w:pPr>
            <w:r>
              <w:t xml:space="preserve">Приобретение дополнительного </w:t>
            </w:r>
            <w:r>
              <w:lastRenderedPageBreak/>
              <w:t>пляжного оборудования</w:t>
            </w:r>
          </w:p>
        </w:tc>
        <w:tc>
          <w:tcPr>
            <w:tcW w:w="850" w:type="dxa"/>
          </w:tcPr>
          <w:p w:rsidR="00A002DC" w:rsidRDefault="00A002DC">
            <w:pPr>
              <w:pStyle w:val="ConsPlusNormal"/>
              <w:jc w:val="center"/>
            </w:pPr>
            <w:r>
              <w:lastRenderedPageBreak/>
              <w:t>Всего</w:t>
            </w:r>
          </w:p>
        </w:tc>
        <w:tc>
          <w:tcPr>
            <w:tcW w:w="1134" w:type="dxa"/>
          </w:tcPr>
          <w:p w:rsidR="00A002DC" w:rsidRDefault="00A002DC">
            <w:pPr>
              <w:pStyle w:val="ConsPlusNormal"/>
              <w:jc w:val="right"/>
            </w:pPr>
            <w:r>
              <w:t>219,88</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219,88</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 xml:space="preserve">УВГТ Администрации </w:t>
            </w:r>
            <w:r>
              <w:lastRenderedPageBreak/>
              <w:t>ЗАТО Северск</w:t>
            </w:r>
          </w:p>
        </w:tc>
        <w:tc>
          <w:tcPr>
            <w:tcW w:w="1474" w:type="dxa"/>
          </w:tcPr>
          <w:p w:rsidR="00A002DC" w:rsidRDefault="00A002DC">
            <w:pPr>
              <w:pStyle w:val="ConsPlusNormal"/>
              <w:jc w:val="center"/>
            </w:pPr>
            <w:r>
              <w:lastRenderedPageBreak/>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Количество </w:t>
            </w:r>
            <w:r>
              <w:lastRenderedPageBreak/>
              <w:t>приобретенного пляжного оборудования (скамейки, буйки), шт</w:t>
            </w:r>
          </w:p>
        </w:tc>
        <w:tc>
          <w:tcPr>
            <w:tcW w:w="1134" w:type="dxa"/>
          </w:tcPr>
          <w:p w:rsidR="00A002DC" w:rsidRDefault="00A002DC">
            <w:pPr>
              <w:pStyle w:val="ConsPlusNormal"/>
              <w:jc w:val="right"/>
            </w:pPr>
            <w:r>
              <w:lastRenderedPageBreak/>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приобретенного пляжного оборудования (скамейки, буйки),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219,88</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219,88</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приобретенного пляжного оборудования (скамейки, буйки), шт</w:t>
            </w:r>
          </w:p>
        </w:tc>
        <w:tc>
          <w:tcPr>
            <w:tcW w:w="1134" w:type="dxa"/>
          </w:tcPr>
          <w:p w:rsidR="00A002DC" w:rsidRDefault="00A002DC">
            <w:pPr>
              <w:pStyle w:val="ConsPlusNormal"/>
              <w:jc w:val="right"/>
            </w:pPr>
            <w:r>
              <w:t>8</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приобретенного пляжного оборудования (скамейки, буйки),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приобретенного пляжного оборудования (скамейки, буйки), шт</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 xml:space="preserve">2026 </w:t>
            </w:r>
            <w:r>
              <w:lastRenderedPageBreak/>
              <w:t>(прогнозный период</w:t>
            </w:r>
          </w:p>
        </w:tc>
        <w:tc>
          <w:tcPr>
            <w:tcW w:w="1134" w:type="dxa"/>
          </w:tcPr>
          <w:p w:rsidR="00A002DC" w:rsidRDefault="00A002DC">
            <w:pPr>
              <w:pStyle w:val="ConsPlusNormal"/>
              <w:jc w:val="right"/>
            </w:pPr>
            <w:r>
              <w:lastRenderedPageBreak/>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Количество </w:t>
            </w:r>
            <w:r>
              <w:lastRenderedPageBreak/>
              <w:t>приобретенного пляжного оборудования (скамейки, буйки), шт</w:t>
            </w:r>
          </w:p>
        </w:tc>
        <w:tc>
          <w:tcPr>
            <w:tcW w:w="1134" w:type="dxa"/>
          </w:tcPr>
          <w:p w:rsidR="00A002DC" w:rsidRDefault="00A002DC">
            <w:pPr>
              <w:pStyle w:val="ConsPlusNormal"/>
              <w:jc w:val="right"/>
            </w:pPr>
            <w:r>
              <w:lastRenderedPageBreak/>
              <w:t>0</w:t>
            </w:r>
          </w:p>
        </w:tc>
      </w:tr>
      <w:tr w:rsidR="00A002DC">
        <w:tc>
          <w:tcPr>
            <w:tcW w:w="850" w:type="dxa"/>
            <w:vMerge w:val="restart"/>
          </w:tcPr>
          <w:p w:rsidR="00A002DC" w:rsidRDefault="00A002DC">
            <w:pPr>
              <w:pStyle w:val="ConsPlusNormal"/>
              <w:jc w:val="center"/>
            </w:pPr>
            <w:r>
              <w:t>2.1.6</w:t>
            </w:r>
          </w:p>
        </w:tc>
        <w:tc>
          <w:tcPr>
            <w:tcW w:w="1871" w:type="dxa"/>
            <w:vMerge w:val="restart"/>
          </w:tcPr>
          <w:p w:rsidR="00A002DC" w:rsidRDefault="00A002DC">
            <w:pPr>
              <w:pStyle w:val="ConsPlusNormal"/>
            </w:pPr>
            <w:r>
              <w:t>Ремонт существующего пляжного оборудования</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188,25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2188,25</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УВГТ Администрации ЗАТО Северск</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20,18</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20,18</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отремонтированного оборудования, шт</w:t>
            </w:r>
          </w:p>
        </w:tc>
        <w:tc>
          <w:tcPr>
            <w:tcW w:w="1134" w:type="dxa"/>
          </w:tcPr>
          <w:p w:rsidR="00A002DC" w:rsidRDefault="00A002DC">
            <w:pPr>
              <w:pStyle w:val="ConsPlusNormal"/>
              <w:jc w:val="right"/>
            </w:pPr>
            <w:r>
              <w:t>6</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68,09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68,09</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отремонтированного оборудования, шт</w:t>
            </w:r>
          </w:p>
        </w:tc>
        <w:tc>
          <w:tcPr>
            <w:tcW w:w="1134" w:type="dxa"/>
          </w:tcPr>
          <w:p w:rsidR="00A002DC" w:rsidRDefault="00A002DC">
            <w:pPr>
              <w:pStyle w:val="ConsPlusNormal"/>
              <w:jc w:val="right"/>
            </w:pPr>
            <w:r>
              <w:t>27</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29,13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29,13</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отремонтированного оборудования, шт</w:t>
            </w:r>
          </w:p>
        </w:tc>
        <w:tc>
          <w:tcPr>
            <w:tcW w:w="1134" w:type="dxa"/>
          </w:tcPr>
          <w:p w:rsidR="00A002DC" w:rsidRDefault="00A002DC">
            <w:pPr>
              <w:pStyle w:val="ConsPlusNormal"/>
              <w:jc w:val="right"/>
            </w:pPr>
            <w:r>
              <w:t>9</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70,85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70,85</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отремонтированного оборудования, шт</w:t>
            </w:r>
          </w:p>
        </w:tc>
        <w:tc>
          <w:tcPr>
            <w:tcW w:w="1134" w:type="dxa"/>
          </w:tcPr>
          <w:p w:rsidR="00A002DC" w:rsidRDefault="00A002DC">
            <w:pPr>
              <w:pStyle w:val="ConsPlusNormal"/>
              <w:jc w:val="right"/>
            </w:pPr>
            <w:r>
              <w:t>27</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 xml:space="preserve">2025 (прогнозный </w:t>
            </w:r>
            <w:r>
              <w:lastRenderedPageBreak/>
              <w:t>период)</w:t>
            </w:r>
          </w:p>
        </w:tc>
        <w:tc>
          <w:tcPr>
            <w:tcW w:w="1134" w:type="dxa"/>
          </w:tcPr>
          <w:p w:rsidR="00A002DC" w:rsidRDefault="00A002DC">
            <w:pPr>
              <w:pStyle w:val="ConsPlusNormal"/>
              <w:jc w:val="right"/>
            </w:pPr>
            <w:r>
              <w:lastRenderedPageBreak/>
              <w:t>87,73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87,73</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Количество отремонтированного </w:t>
            </w:r>
            <w:r>
              <w:lastRenderedPageBreak/>
              <w:t>оборудования, шт</w:t>
            </w:r>
          </w:p>
        </w:tc>
        <w:tc>
          <w:tcPr>
            <w:tcW w:w="1134" w:type="dxa"/>
          </w:tcPr>
          <w:p w:rsidR="00A002DC" w:rsidRDefault="00A002DC">
            <w:pPr>
              <w:pStyle w:val="ConsPlusNormal"/>
              <w:jc w:val="right"/>
            </w:pPr>
            <w:r>
              <w:lastRenderedPageBreak/>
              <w:t>27</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87,73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87,73</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отремонтированного оборудования, шт</w:t>
            </w:r>
          </w:p>
        </w:tc>
        <w:tc>
          <w:tcPr>
            <w:tcW w:w="1134" w:type="dxa"/>
          </w:tcPr>
          <w:p w:rsidR="00A002DC" w:rsidRDefault="00A002DC">
            <w:pPr>
              <w:pStyle w:val="ConsPlusNormal"/>
              <w:jc w:val="right"/>
            </w:pPr>
            <w:r>
              <w:t>27</w:t>
            </w:r>
          </w:p>
        </w:tc>
      </w:tr>
      <w:tr w:rsidR="00A002DC">
        <w:tc>
          <w:tcPr>
            <w:tcW w:w="850" w:type="dxa"/>
          </w:tcPr>
          <w:p w:rsidR="00A002DC" w:rsidRDefault="00A002DC">
            <w:pPr>
              <w:pStyle w:val="ConsPlusNormal"/>
              <w:jc w:val="center"/>
            </w:pPr>
            <w:r>
              <w:t>3.</w:t>
            </w:r>
          </w:p>
        </w:tc>
        <w:tc>
          <w:tcPr>
            <w:tcW w:w="12700" w:type="dxa"/>
            <w:gridSpan w:val="10"/>
          </w:tcPr>
          <w:p w:rsidR="00A002DC" w:rsidRDefault="00A002DC">
            <w:pPr>
              <w:pStyle w:val="ConsPlusNormal"/>
            </w:pPr>
            <w:r>
              <w:t>Задача 3 "Обеспечение охраны ООПТ и информирование населения об ООПТ" подпрограммы 2</w:t>
            </w:r>
          </w:p>
        </w:tc>
      </w:tr>
      <w:tr w:rsidR="00A002DC">
        <w:tc>
          <w:tcPr>
            <w:tcW w:w="850" w:type="dxa"/>
            <w:vMerge w:val="restart"/>
          </w:tcPr>
          <w:p w:rsidR="00A002DC" w:rsidRDefault="00A002DC">
            <w:pPr>
              <w:pStyle w:val="ConsPlusNormal"/>
              <w:jc w:val="center"/>
            </w:pPr>
            <w:r>
              <w:t>3.1</w:t>
            </w:r>
          </w:p>
        </w:tc>
        <w:tc>
          <w:tcPr>
            <w:tcW w:w="1871" w:type="dxa"/>
            <w:vMerge w:val="restart"/>
          </w:tcPr>
          <w:p w:rsidR="00A002DC" w:rsidRDefault="00A002DC">
            <w:pPr>
              <w:pStyle w:val="ConsPlusNormal"/>
            </w:pPr>
            <w:r>
              <w:t>Основное мероприятие. Организация охраны ООПТ и повышение информированности населения о правилах поведения на территории ООПТ, в т.ч.:</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163,19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163,191</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УВГТ Администрации ЗАТО Северск,</w:t>
            </w:r>
          </w:p>
          <w:p w:rsidR="00A002DC" w:rsidRDefault="00A002DC">
            <w:pPr>
              <w:pStyle w:val="ConsPlusNormal"/>
            </w:pPr>
            <w:r>
              <w:t>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61,59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61,59</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Увеличение доли населения, охваченного информацией по охране ООПТ (в расчете на 100 тыс. чел.), проц</w:t>
            </w:r>
          </w:p>
        </w:tc>
        <w:tc>
          <w:tcPr>
            <w:tcW w:w="1134" w:type="dxa"/>
          </w:tcPr>
          <w:p w:rsidR="00A002DC" w:rsidRDefault="00A002DC">
            <w:pPr>
              <w:pStyle w:val="ConsPlusNormal"/>
              <w:jc w:val="right"/>
            </w:pPr>
            <w:r>
              <w:t>3,0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33,00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33,00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Увеличение доли населения, охваченного информацией по охране ООПТ (в расчете на 100 тыс. чел.), проц</w:t>
            </w:r>
          </w:p>
        </w:tc>
        <w:tc>
          <w:tcPr>
            <w:tcW w:w="1134" w:type="dxa"/>
          </w:tcPr>
          <w:p w:rsidR="00A002DC" w:rsidRDefault="00A002DC">
            <w:pPr>
              <w:pStyle w:val="ConsPlusNormal"/>
              <w:jc w:val="right"/>
            </w:pPr>
            <w:r>
              <w:t>5,0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34,60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34,60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Увеличение доли населения, охваченного информацией по охране ООПТ (в расчете на 100 тыс. чел.), проц</w:t>
            </w:r>
          </w:p>
        </w:tc>
        <w:tc>
          <w:tcPr>
            <w:tcW w:w="1134" w:type="dxa"/>
          </w:tcPr>
          <w:p w:rsidR="00A002DC" w:rsidRDefault="00A002DC">
            <w:pPr>
              <w:pStyle w:val="ConsPlusNormal"/>
              <w:jc w:val="right"/>
            </w:pPr>
            <w:r>
              <w:t>7,0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34,00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34,00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Увеличение доли населения, охваченного информацией по охране ООПТ (в расчете на 100 тыс. чел.), проц</w:t>
            </w:r>
          </w:p>
        </w:tc>
        <w:tc>
          <w:tcPr>
            <w:tcW w:w="1134" w:type="dxa"/>
          </w:tcPr>
          <w:p w:rsidR="00A002DC" w:rsidRDefault="00A002DC">
            <w:pPr>
              <w:pStyle w:val="ConsPlusNormal"/>
              <w:jc w:val="right"/>
            </w:pPr>
            <w:r>
              <w:t>9,2</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103,92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103,92</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Увеличение доли населения, охваченного информацией по охране ООПТ (в расчете на 100 тыс. чел.), проц</w:t>
            </w:r>
          </w:p>
        </w:tc>
        <w:tc>
          <w:tcPr>
            <w:tcW w:w="1134" w:type="dxa"/>
          </w:tcPr>
          <w:p w:rsidR="00A002DC" w:rsidRDefault="00A002DC">
            <w:pPr>
              <w:pStyle w:val="ConsPlusNormal"/>
              <w:jc w:val="right"/>
            </w:pPr>
            <w:r>
              <w:t>12,4</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 xml:space="preserve">2026 </w:t>
            </w:r>
            <w:r>
              <w:lastRenderedPageBreak/>
              <w:t>(прогнозный период)</w:t>
            </w:r>
          </w:p>
        </w:tc>
        <w:tc>
          <w:tcPr>
            <w:tcW w:w="1134" w:type="dxa"/>
          </w:tcPr>
          <w:p w:rsidR="00A002DC" w:rsidRDefault="00A002DC">
            <w:pPr>
              <w:pStyle w:val="ConsPlusNormal"/>
              <w:jc w:val="right"/>
            </w:pPr>
            <w:r>
              <w:lastRenderedPageBreak/>
              <w:t>103,92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103,92</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Увеличение </w:t>
            </w:r>
            <w:r>
              <w:lastRenderedPageBreak/>
              <w:t>доли населения, охваченного информацией по охране ООПТ (в расчете на 100 тыс. чел.), проц</w:t>
            </w:r>
          </w:p>
        </w:tc>
        <w:tc>
          <w:tcPr>
            <w:tcW w:w="1134" w:type="dxa"/>
          </w:tcPr>
          <w:p w:rsidR="00A002DC" w:rsidRDefault="00A002DC">
            <w:pPr>
              <w:pStyle w:val="ConsPlusNormal"/>
              <w:jc w:val="right"/>
            </w:pPr>
            <w:r>
              <w:lastRenderedPageBreak/>
              <w:t>15,7</w:t>
            </w:r>
          </w:p>
        </w:tc>
      </w:tr>
      <w:tr w:rsidR="00A002DC">
        <w:tc>
          <w:tcPr>
            <w:tcW w:w="850" w:type="dxa"/>
            <w:vMerge w:val="restart"/>
          </w:tcPr>
          <w:p w:rsidR="00A002DC" w:rsidRDefault="00A002DC">
            <w:pPr>
              <w:pStyle w:val="ConsPlusNormal"/>
              <w:jc w:val="center"/>
            </w:pPr>
            <w:r>
              <w:t>3.1.1</w:t>
            </w:r>
          </w:p>
        </w:tc>
        <w:tc>
          <w:tcPr>
            <w:tcW w:w="1871" w:type="dxa"/>
            <w:vMerge w:val="restart"/>
          </w:tcPr>
          <w:p w:rsidR="00A002DC" w:rsidRDefault="00A002DC">
            <w:pPr>
              <w:pStyle w:val="ConsPlusNormal"/>
            </w:pPr>
            <w:r>
              <w:t>Ремонт и восстановление информационных аншлагов</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43,60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43,60</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УВГТ Администрации ЗАТО Северск</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9,44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9,44</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отремонтированных аншлагов, шт</w:t>
            </w:r>
          </w:p>
        </w:tc>
        <w:tc>
          <w:tcPr>
            <w:tcW w:w="1134" w:type="dxa"/>
          </w:tcPr>
          <w:p w:rsidR="00A002DC" w:rsidRDefault="00A002DC">
            <w:pPr>
              <w:pStyle w:val="ConsPlusNormal"/>
              <w:jc w:val="right"/>
            </w:pPr>
            <w:r>
              <w:t>2</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10,17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10,17</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отремонтированных аншлагов, шт</w:t>
            </w:r>
          </w:p>
        </w:tc>
        <w:tc>
          <w:tcPr>
            <w:tcW w:w="1134" w:type="dxa"/>
          </w:tcPr>
          <w:p w:rsidR="00A002DC" w:rsidRDefault="00A002DC">
            <w:pPr>
              <w:pStyle w:val="ConsPlusNormal"/>
              <w:jc w:val="right"/>
            </w:pPr>
            <w:r>
              <w:t>2</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13,23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13,23</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отремонтированных аншлагов, шт</w:t>
            </w:r>
          </w:p>
        </w:tc>
        <w:tc>
          <w:tcPr>
            <w:tcW w:w="1134" w:type="dxa"/>
          </w:tcPr>
          <w:p w:rsidR="00A002DC" w:rsidRDefault="00A002DC">
            <w:pPr>
              <w:pStyle w:val="ConsPlusNormal"/>
              <w:jc w:val="right"/>
            </w:pPr>
            <w:r>
              <w:t>2</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10,76</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10,76</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отремонтированных аншлагов, шт</w:t>
            </w:r>
          </w:p>
        </w:tc>
        <w:tc>
          <w:tcPr>
            <w:tcW w:w="1134" w:type="dxa"/>
          </w:tcPr>
          <w:p w:rsidR="00A002DC" w:rsidRDefault="00A002DC">
            <w:pPr>
              <w:pStyle w:val="ConsPlusNormal"/>
              <w:jc w:val="right"/>
            </w:pPr>
            <w:r>
              <w:t>2</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 xml:space="preserve">2025 (прогнозный </w:t>
            </w:r>
            <w:r>
              <w:lastRenderedPageBreak/>
              <w:t>период)</w:t>
            </w:r>
          </w:p>
        </w:tc>
        <w:tc>
          <w:tcPr>
            <w:tcW w:w="1134" w:type="dxa"/>
          </w:tcPr>
          <w:p w:rsidR="00A002DC" w:rsidRDefault="00A002DC">
            <w:pPr>
              <w:pStyle w:val="ConsPlusNormal"/>
              <w:jc w:val="right"/>
            </w:pPr>
            <w:r>
              <w:lastRenderedPageBreak/>
              <w:t>33,92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33,92</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Количество отремонтированных </w:t>
            </w:r>
            <w:r>
              <w:lastRenderedPageBreak/>
              <w:t>аншлагов, шт</w:t>
            </w:r>
          </w:p>
        </w:tc>
        <w:tc>
          <w:tcPr>
            <w:tcW w:w="1134" w:type="dxa"/>
          </w:tcPr>
          <w:p w:rsidR="00A002DC" w:rsidRDefault="00A002DC">
            <w:pPr>
              <w:pStyle w:val="ConsPlusNormal"/>
              <w:jc w:val="right"/>
            </w:pPr>
            <w:r>
              <w:lastRenderedPageBreak/>
              <w:t>4</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33,92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33,92</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отремонтированных аншлагов, шт</w:t>
            </w:r>
          </w:p>
        </w:tc>
        <w:tc>
          <w:tcPr>
            <w:tcW w:w="1134" w:type="dxa"/>
          </w:tcPr>
          <w:p w:rsidR="00A002DC" w:rsidRDefault="00A002DC">
            <w:pPr>
              <w:pStyle w:val="ConsPlusNormal"/>
              <w:jc w:val="right"/>
            </w:pPr>
            <w:r>
              <w:t>4</w:t>
            </w:r>
          </w:p>
        </w:tc>
      </w:tr>
      <w:tr w:rsidR="00A002DC">
        <w:tc>
          <w:tcPr>
            <w:tcW w:w="850" w:type="dxa"/>
            <w:vMerge w:val="restart"/>
          </w:tcPr>
          <w:p w:rsidR="00A002DC" w:rsidRDefault="00A002DC">
            <w:pPr>
              <w:pStyle w:val="ConsPlusNormal"/>
              <w:jc w:val="center"/>
            </w:pPr>
            <w:r>
              <w:t>3.1.2</w:t>
            </w:r>
          </w:p>
        </w:tc>
        <w:tc>
          <w:tcPr>
            <w:tcW w:w="1871" w:type="dxa"/>
            <w:vMerge w:val="restart"/>
          </w:tcPr>
          <w:p w:rsidR="00A002DC" w:rsidRDefault="00A002DC">
            <w:pPr>
              <w:pStyle w:val="ConsPlusNormal"/>
            </w:pPr>
            <w:r>
              <w:t>Осуществление контроля за соблюдением режима ООПТ</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дежурств и рейдов на ООПТ, ед</w:t>
            </w:r>
          </w:p>
        </w:tc>
        <w:tc>
          <w:tcPr>
            <w:tcW w:w="1134" w:type="dxa"/>
          </w:tcPr>
          <w:p w:rsidR="00A002DC" w:rsidRDefault="00A002DC">
            <w:pPr>
              <w:pStyle w:val="ConsPlusNormal"/>
              <w:jc w:val="right"/>
            </w:pPr>
            <w:r>
              <w:t>10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дежурств и рейдов на ООПТ, ед</w:t>
            </w:r>
          </w:p>
        </w:tc>
        <w:tc>
          <w:tcPr>
            <w:tcW w:w="1134" w:type="dxa"/>
          </w:tcPr>
          <w:p w:rsidR="00A002DC" w:rsidRDefault="00A002DC">
            <w:pPr>
              <w:pStyle w:val="ConsPlusNormal"/>
              <w:jc w:val="right"/>
            </w:pPr>
            <w:r>
              <w:t>10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дежурств и рейдов на ООПТ, ед</w:t>
            </w:r>
          </w:p>
        </w:tc>
        <w:tc>
          <w:tcPr>
            <w:tcW w:w="1134" w:type="dxa"/>
          </w:tcPr>
          <w:p w:rsidR="00A002DC" w:rsidRDefault="00A002DC">
            <w:pPr>
              <w:pStyle w:val="ConsPlusNormal"/>
              <w:jc w:val="right"/>
            </w:pPr>
            <w:r>
              <w:t>10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дежурств и рейдов на ООПТ, ед</w:t>
            </w:r>
          </w:p>
        </w:tc>
        <w:tc>
          <w:tcPr>
            <w:tcW w:w="1134" w:type="dxa"/>
          </w:tcPr>
          <w:p w:rsidR="00A002DC" w:rsidRDefault="00A002DC">
            <w:pPr>
              <w:pStyle w:val="ConsPlusNormal"/>
              <w:jc w:val="right"/>
            </w:pPr>
            <w:r>
              <w:t>10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r>
              <w:lastRenderedPageBreak/>
              <w:t>)</w:t>
            </w:r>
          </w:p>
        </w:tc>
        <w:tc>
          <w:tcPr>
            <w:tcW w:w="1134" w:type="dxa"/>
          </w:tcPr>
          <w:p w:rsidR="00A002DC" w:rsidRDefault="00A002DC">
            <w:pPr>
              <w:pStyle w:val="ConsPlusNormal"/>
              <w:jc w:val="right"/>
            </w:pPr>
            <w:r>
              <w:lastRenderedPageBreak/>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дежурств и рейдов на ООПТ, ед</w:t>
            </w:r>
          </w:p>
        </w:tc>
        <w:tc>
          <w:tcPr>
            <w:tcW w:w="1134" w:type="dxa"/>
          </w:tcPr>
          <w:p w:rsidR="00A002DC" w:rsidRDefault="00A002DC">
            <w:pPr>
              <w:pStyle w:val="ConsPlusNormal"/>
              <w:jc w:val="right"/>
            </w:pPr>
            <w:r>
              <w:t>10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дежурств и рейдов на ООПТ, ед</w:t>
            </w:r>
          </w:p>
        </w:tc>
        <w:tc>
          <w:tcPr>
            <w:tcW w:w="1134" w:type="dxa"/>
          </w:tcPr>
          <w:p w:rsidR="00A002DC" w:rsidRDefault="00A002DC">
            <w:pPr>
              <w:pStyle w:val="ConsPlusNormal"/>
              <w:jc w:val="right"/>
            </w:pPr>
            <w:r>
              <w:t>10</w:t>
            </w:r>
          </w:p>
        </w:tc>
      </w:tr>
      <w:tr w:rsidR="00A002DC">
        <w:tc>
          <w:tcPr>
            <w:tcW w:w="850" w:type="dxa"/>
            <w:vMerge w:val="restart"/>
          </w:tcPr>
          <w:p w:rsidR="00A002DC" w:rsidRDefault="00A002DC">
            <w:pPr>
              <w:pStyle w:val="ConsPlusNormal"/>
              <w:jc w:val="center"/>
            </w:pPr>
            <w:r>
              <w:t>3.1.3</w:t>
            </w:r>
          </w:p>
        </w:tc>
        <w:tc>
          <w:tcPr>
            <w:tcW w:w="1871" w:type="dxa"/>
            <w:vMerge w:val="restart"/>
          </w:tcPr>
          <w:p w:rsidR="00A002DC" w:rsidRDefault="00A002DC">
            <w:pPr>
              <w:pStyle w:val="ConsPlusNormal"/>
            </w:pPr>
            <w:r>
              <w:t>Пропагандистская и информационная деятельность по ООПТ</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119,59</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119,59</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52,15</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52,15</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печатной продукции по охране ООПТ, шт</w:t>
            </w:r>
          </w:p>
        </w:tc>
        <w:tc>
          <w:tcPr>
            <w:tcW w:w="1134" w:type="dxa"/>
          </w:tcPr>
          <w:p w:rsidR="00A002DC" w:rsidRDefault="00A002DC">
            <w:pPr>
              <w:pStyle w:val="ConsPlusNormal"/>
              <w:jc w:val="right"/>
            </w:pPr>
            <w:r>
              <w:t>2000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22,83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22,83</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печатной продукции по охране ООПТ, шт</w:t>
            </w:r>
          </w:p>
        </w:tc>
        <w:tc>
          <w:tcPr>
            <w:tcW w:w="1134" w:type="dxa"/>
          </w:tcPr>
          <w:p w:rsidR="00A002DC" w:rsidRDefault="00A002DC">
            <w:pPr>
              <w:pStyle w:val="ConsPlusNormal"/>
              <w:jc w:val="right"/>
            </w:pPr>
            <w:r>
              <w:t>1004</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21,37</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21,37</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печатной продукции по охране ООПТ, шт</w:t>
            </w:r>
          </w:p>
        </w:tc>
        <w:tc>
          <w:tcPr>
            <w:tcW w:w="1134" w:type="dxa"/>
          </w:tcPr>
          <w:p w:rsidR="00A002DC" w:rsidRDefault="00A002DC">
            <w:pPr>
              <w:pStyle w:val="ConsPlusNormal"/>
              <w:jc w:val="right"/>
            </w:pPr>
            <w:r>
              <w:t>1000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23,24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23,24</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печатной продукции по охране ООПТ, шт</w:t>
            </w:r>
          </w:p>
        </w:tc>
        <w:tc>
          <w:tcPr>
            <w:tcW w:w="1134" w:type="dxa"/>
          </w:tcPr>
          <w:p w:rsidR="00A002DC" w:rsidRDefault="00A002DC">
            <w:pPr>
              <w:pStyle w:val="ConsPlusNormal"/>
              <w:jc w:val="right"/>
            </w:pPr>
            <w:r>
              <w:t>1206</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 xml:space="preserve">2025 </w:t>
            </w:r>
            <w:r>
              <w:lastRenderedPageBreak/>
              <w:t>(прогнозный период)</w:t>
            </w:r>
          </w:p>
        </w:tc>
        <w:tc>
          <w:tcPr>
            <w:tcW w:w="1134" w:type="dxa"/>
          </w:tcPr>
          <w:p w:rsidR="00A002DC" w:rsidRDefault="00A002DC">
            <w:pPr>
              <w:pStyle w:val="ConsPlusNormal"/>
              <w:jc w:val="right"/>
            </w:pPr>
            <w:r>
              <w:lastRenderedPageBreak/>
              <w:t>70,00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70,00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Количество </w:t>
            </w:r>
            <w:r>
              <w:lastRenderedPageBreak/>
              <w:t>печатной продукции по охране ООПТ, шт</w:t>
            </w:r>
          </w:p>
        </w:tc>
        <w:tc>
          <w:tcPr>
            <w:tcW w:w="1134" w:type="dxa"/>
          </w:tcPr>
          <w:p w:rsidR="00A002DC" w:rsidRDefault="00A002DC">
            <w:pPr>
              <w:pStyle w:val="ConsPlusNormal"/>
              <w:jc w:val="right"/>
            </w:pPr>
            <w:r>
              <w:lastRenderedPageBreak/>
              <w:t>2236</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70,00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70,00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Количество печатной продукции по охране ООПТ, шт</w:t>
            </w:r>
          </w:p>
        </w:tc>
        <w:tc>
          <w:tcPr>
            <w:tcW w:w="1134" w:type="dxa"/>
          </w:tcPr>
          <w:p w:rsidR="00A002DC" w:rsidRDefault="00A002DC">
            <w:pPr>
              <w:pStyle w:val="ConsPlusNormal"/>
              <w:jc w:val="right"/>
            </w:pPr>
            <w:r>
              <w:t>2236</w:t>
            </w:r>
          </w:p>
        </w:tc>
      </w:tr>
      <w:tr w:rsidR="00A002DC">
        <w:tc>
          <w:tcPr>
            <w:tcW w:w="850" w:type="dxa"/>
            <w:vMerge w:val="restart"/>
          </w:tcPr>
          <w:p w:rsidR="00A002DC" w:rsidRDefault="00A002DC">
            <w:pPr>
              <w:pStyle w:val="ConsPlusNormal"/>
              <w:jc w:val="center"/>
            </w:pPr>
            <w:r>
              <w:t>3.1.4</w:t>
            </w:r>
          </w:p>
        </w:tc>
        <w:tc>
          <w:tcPr>
            <w:tcW w:w="1871" w:type="dxa"/>
            <w:vMerge w:val="restart"/>
          </w:tcPr>
          <w:p w:rsidR="00A002DC" w:rsidRDefault="00A002DC">
            <w:pPr>
              <w:pStyle w:val="ConsPlusNormal"/>
            </w:pPr>
            <w:r>
              <w:t>Ведение раздела ООПТ на сайте Администрации ЗАТО Северск в информационно-телекоммуникационной сети "Интернет"</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r>
              <w:t>Администрация ЗАТО Северск,</w:t>
            </w:r>
          </w:p>
          <w:p w:rsidR="00A002DC" w:rsidRDefault="00A002DC">
            <w:pPr>
              <w:pStyle w:val="ConsPlusNormal"/>
            </w:pPr>
            <w:r>
              <w:t>Отдел охраны окружающей среды и природных ресурсов Администрации ЗАТО Северск</w:t>
            </w: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населения ЗАТО Северск, получающего информацию по ООПТ в год, проц</w:t>
            </w:r>
          </w:p>
        </w:tc>
        <w:tc>
          <w:tcPr>
            <w:tcW w:w="1134" w:type="dxa"/>
          </w:tcPr>
          <w:p w:rsidR="00A002DC" w:rsidRDefault="00A002DC">
            <w:pPr>
              <w:pStyle w:val="ConsPlusNormal"/>
              <w:jc w:val="right"/>
            </w:pPr>
            <w:r>
              <w:t>1</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населения ЗАТО Северск, получающего информацию по ООПТ в год, проц</w:t>
            </w:r>
          </w:p>
        </w:tc>
        <w:tc>
          <w:tcPr>
            <w:tcW w:w="1134" w:type="dxa"/>
          </w:tcPr>
          <w:p w:rsidR="00A002DC" w:rsidRDefault="00A002DC">
            <w:pPr>
              <w:pStyle w:val="ConsPlusNormal"/>
              <w:jc w:val="right"/>
            </w:pPr>
            <w:r>
              <w:t>1</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Доля населения ЗАТО Северск, получающего информацию по ООПТ в </w:t>
            </w:r>
            <w:r>
              <w:lastRenderedPageBreak/>
              <w:t>год, проц</w:t>
            </w:r>
          </w:p>
        </w:tc>
        <w:tc>
          <w:tcPr>
            <w:tcW w:w="1134" w:type="dxa"/>
          </w:tcPr>
          <w:p w:rsidR="00A002DC" w:rsidRDefault="00A002DC">
            <w:pPr>
              <w:pStyle w:val="ConsPlusNormal"/>
              <w:jc w:val="right"/>
            </w:pPr>
            <w:r>
              <w:lastRenderedPageBreak/>
              <w:t>1</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населения ЗАТО Северск, получающего информацию по ООПТ в год, проц</w:t>
            </w:r>
          </w:p>
        </w:tc>
        <w:tc>
          <w:tcPr>
            <w:tcW w:w="1134" w:type="dxa"/>
          </w:tcPr>
          <w:p w:rsidR="00A002DC" w:rsidRDefault="00A002DC">
            <w:pPr>
              <w:pStyle w:val="ConsPlusNormal"/>
              <w:jc w:val="right"/>
            </w:pPr>
            <w:r>
              <w:t>1</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населения ЗАТО Северск, получающего информацию по ООПТ в год, проц</w:t>
            </w:r>
          </w:p>
        </w:tc>
        <w:tc>
          <w:tcPr>
            <w:tcW w:w="1134" w:type="dxa"/>
          </w:tcPr>
          <w:p w:rsidR="00A002DC" w:rsidRDefault="00A002DC">
            <w:pPr>
              <w:pStyle w:val="ConsPlusNormal"/>
              <w:jc w:val="right"/>
            </w:pPr>
            <w:r>
              <w:t>1</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населения ЗАТО Северск, получающего информацию по ООПТ в год, проц</w:t>
            </w:r>
          </w:p>
        </w:tc>
        <w:tc>
          <w:tcPr>
            <w:tcW w:w="1134" w:type="dxa"/>
          </w:tcPr>
          <w:p w:rsidR="00A002DC" w:rsidRDefault="00A002DC">
            <w:pPr>
              <w:pStyle w:val="ConsPlusNormal"/>
              <w:jc w:val="right"/>
            </w:pPr>
            <w:r>
              <w:t>1</w:t>
            </w:r>
          </w:p>
        </w:tc>
      </w:tr>
      <w:tr w:rsidR="00A002DC">
        <w:tc>
          <w:tcPr>
            <w:tcW w:w="850" w:type="dxa"/>
            <w:vMerge w:val="restart"/>
          </w:tcPr>
          <w:p w:rsidR="00A002DC" w:rsidRDefault="00A002DC">
            <w:pPr>
              <w:pStyle w:val="ConsPlusNormal"/>
            </w:pPr>
          </w:p>
        </w:tc>
        <w:tc>
          <w:tcPr>
            <w:tcW w:w="1871" w:type="dxa"/>
            <w:vMerge w:val="restart"/>
          </w:tcPr>
          <w:p w:rsidR="00A002DC" w:rsidRDefault="00A002DC">
            <w:pPr>
              <w:pStyle w:val="ConsPlusNormal"/>
            </w:pPr>
            <w:r>
              <w:t xml:space="preserve">Итого по </w:t>
            </w:r>
            <w:hyperlink w:anchor="P3783">
              <w:r>
                <w:rPr>
                  <w:color w:val="0000FF"/>
                </w:rPr>
                <w:t>подпрограмме 2</w:t>
              </w:r>
            </w:hyperlink>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3514,81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3514,81</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p>
        </w:tc>
        <w:tc>
          <w:tcPr>
            <w:tcW w:w="1474" w:type="dxa"/>
          </w:tcPr>
          <w:p w:rsidR="00A002DC" w:rsidRDefault="00A002DC">
            <w:pPr>
              <w:pStyle w:val="ConsPlusNormal"/>
              <w:jc w:val="center"/>
            </w:pPr>
            <w:r>
              <w:t>Х</w:t>
            </w:r>
          </w:p>
        </w:tc>
        <w:tc>
          <w:tcPr>
            <w:tcW w:w="1134" w:type="dxa"/>
          </w:tcPr>
          <w:p w:rsidR="00A002DC" w:rsidRDefault="00A002DC">
            <w:pPr>
              <w:pStyle w:val="ConsPlusNormal"/>
              <w:jc w:val="center"/>
            </w:pPr>
            <w:r>
              <w:t>Х</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2021</w:t>
            </w:r>
          </w:p>
        </w:tc>
        <w:tc>
          <w:tcPr>
            <w:tcW w:w="1134" w:type="dxa"/>
            <w:vMerge w:val="restart"/>
          </w:tcPr>
          <w:p w:rsidR="00A002DC" w:rsidRDefault="00A002DC">
            <w:pPr>
              <w:pStyle w:val="ConsPlusNormal"/>
              <w:jc w:val="right"/>
            </w:pPr>
            <w:r>
              <w:t>749,76</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749,76</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очищаемой пляжной зоны, га</w:t>
            </w:r>
          </w:p>
        </w:tc>
        <w:tc>
          <w:tcPr>
            <w:tcW w:w="1134" w:type="dxa"/>
          </w:tcPr>
          <w:p w:rsidR="00A002DC" w:rsidRDefault="00A002DC">
            <w:pPr>
              <w:pStyle w:val="ConsPlusNormal"/>
              <w:jc w:val="right"/>
            </w:pPr>
            <w:r>
              <w:t>15,5</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 xml:space="preserve">2. Количество печатной </w:t>
            </w:r>
            <w:r>
              <w:lastRenderedPageBreak/>
              <w:t>продукции по охране ООПТ, шт</w:t>
            </w:r>
          </w:p>
        </w:tc>
        <w:tc>
          <w:tcPr>
            <w:tcW w:w="1134" w:type="dxa"/>
          </w:tcPr>
          <w:p w:rsidR="00A002DC" w:rsidRDefault="00A002DC">
            <w:pPr>
              <w:pStyle w:val="ConsPlusNormal"/>
              <w:jc w:val="right"/>
            </w:pPr>
            <w:r>
              <w:lastRenderedPageBreak/>
              <w:t>2000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3. Площадь восстановленных земель, га</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2022</w:t>
            </w:r>
          </w:p>
        </w:tc>
        <w:tc>
          <w:tcPr>
            <w:tcW w:w="1134" w:type="dxa"/>
            <w:vMerge w:val="restart"/>
          </w:tcPr>
          <w:p w:rsidR="00A002DC" w:rsidRDefault="00A002DC">
            <w:pPr>
              <w:pStyle w:val="ConsPlusNormal"/>
              <w:jc w:val="right"/>
            </w:pPr>
            <w:r>
              <w:t>680,96</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680,96</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очищаемой пляжной зоны, га</w:t>
            </w:r>
          </w:p>
        </w:tc>
        <w:tc>
          <w:tcPr>
            <w:tcW w:w="1134" w:type="dxa"/>
          </w:tcPr>
          <w:p w:rsidR="00A002DC" w:rsidRDefault="00A002DC">
            <w:pPr>
              <w:pStyle w:val="ConsPlusNormal"/>
              <w:jc w:val="right"/>
            </w:pPr>
            <w:r>
              <w:t>15,5</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2. Количество печатной продукции по охране ООПТ, шт</w:t>
            </w:r>
          </w:p>
        </w:tc>
        <w:tc>
          <w:tcPr>
            <w:tcW w:w="1134" w:type="dxa"/>
          </w:tcPr>
          <w:p w:rsidR="00A002DC" w:rsidRDefault="00A002DC">
            <w:pPr>
              <w:pStyle w:val="ConsPlusNormal"/>
              <w:jc w:val="right"/>
            </w:pPr>
            <w:r>
              <w:t>1004</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3. Площадь восстановленных земель, га</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2023</w:t>
            </w:r>
          </w:p>
        </w:tc>
        <w:tc>
          <w:tcPr>
            <w:tcW w:w="1134" w:type="dxa"/>
            <w:vMerge w:val="restart"/>
          </w:tcPr>
          <w:p w:rsidR="00A002DC" w:rsidRDefault="00A002DC">
            <w:pPr>
              <w:pStyle w:val="ConsPlusNormal"/>
              <w:jc w:val="right"/>
            </w:pPr>
            <w:r>
              <w:t>1109,53</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1109,53</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очищаемой пляжной зоны, га</w:t>
            </w:r>
          </w:p>
        </w:tc>
        <w:tc>
          <w:tcPr>
            <w:tcW w:w="1134" w:type="dxa"/>
          </w:tcPr>
          <w:p w:rsidR="00A002DC" w:rsidRDefault="00A002DC">
            <w:pPr>
              <w:pStyle w:val="ConsPlusNormal"/>
              <w:jc w:val="right"/>
            </w:pPr>
            <w:r>
              <w:t>15,5</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2. Количество печатной продукции по охране ООПТ, шт</w:t>
            </w:r>
          </w:p>
        </w:tc>
        <w:tc>
          <w:tcPr>
            <w:tcW w:w="1134" w:type="dxa"/>
          </w:tcPr>
          <w:p w:rsidR="00A002DC" w:rsidRDefault="00A002DC">
            <w:pPr>
              <w:pStyle w:val="ConsPlusNormal"/>
              <w:jc w:val="right"/>
            </w:pPr>
            <w:r>
              <w:t>1000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3. Площадь восстановленных земель, га</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2024</w:t>
            </w:r>
          </w:p>
        </w:tc>
        <w:tc>
          <w:tcPr>
            <w:tcW w:w="1134" w:type="dxa"/>
            <w:vMerge w:val="restart"/>
          </w:tcPr>
          <w:p w:rsidR="00A002DC" w:rsidRDefault="00A002DC">
            <w:pPr>
              <w:pStyle w:val="ConsPlusNormal"/>
              <w:jc w:val="right"/>
            </w:pPr>
            <w:r>
              <w:t>974,56</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974,56</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очищаемой пляжной зоны, га</w:t>
            </w:r>
          </w:p>
        </w:tc>
        <w:tc>
          <w:tcPr>
            <w:tcW w:w="1134" w:type="dxa"/>
          </w:tcPr>
          <w:p w:rsidR="00A002DC" w:rsidRDefault="00A002DC">
            <w:pPr>
              <w:pStyle w:val="ConsPlusNormal"/>
              <w:jc w:val="right"/>
            </w:pPr>
            <w:r>
              <w:t>15,5</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2. Количество печатной продукции по охране ООПТ, шт</w:t>
            </w:r>
          </w:p>
        </w:tc>
        <w:tc>
          <w:tcPr>
            <w:tcW w:w="1134" w:type="dxa"/>
          </w:tcPr>
          <w:p w:rsidR="00A002DC" w:rsidRDefault="00A002DC">
            <w:pPr>
              <w:pStyle w:val="ConsPlusNormal"/>
              <w:jc w:val="right"/>
            </w:pPr>
            <w:r>
              <w:t>1206</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3. Площадь восстановленных земель, га</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2025 (прогнозный период)</w:t>
            </w:r>
          </w:p>
        </w:tc>
        <w:tc>
          <w:tcPr>
            <w:tcW w:w="1134" w:type="dxa"/>
            <w:vMerge w:val="restart"/>
          </w:tcPr>
          <w:p w:rsidR="00A002DC" w:rsidRDefault="00A002DC">
            <w:pPr>
              <w:pStyle w:val="ConsPlusNormal"/>
              <w:jc w:val="right"/>
            </w:pPr>
            <w:r>
              <w:t>1450,21</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1450,21</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очищаемой пляжной зоны, га</w:t>
            </w:r>
          </w:p>
        </w:tc>
        <w:tc>
          <w:tcPr>
            <w:tcW w:w="1134" w:type="dxa"/>
          </w:tcPr>
          <w:p w:rsidR="00A002DC" w:rsidRDefault="00A002DC">
            <w:pPr>
              <w:pStyle w:val="ConsPlusNormal"/>
              <w:jc w:val="right"/>
            </w:pPr>
            <w:r>
              <w:t>15,5</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2. Количество печатной продукции по охране ООПТ, шт</w:t>
            </w:r>
          </w:p>
        </w:tc>
        <w:tc>
          <w:tcPr>
            <w:tcW w:w="1134" w:type="dxa"/>
          </w:tcPr>
          <w:p w:rsidR="00A002DC" w:rsidRDefault="00A002DC">
            <w:pPr>
              <w:pStyle w:val="ConsPlusNormal"/>
              <w:jc w:val="right"/>
            </w:pPr>
            <w:r>
              <w:t>2236</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 xml:space="preserve">3. Площадь восстановленных земель, </w:t>
            </w:r>
            <w:r>
              <w:lastRenderedPageBreak/>
              <w:t>га</w:t>
            </w:r>
          </w:p>
        </w:tc>
        <w:tc>
          <w:tcPr>
            <w:tcW w:w="1134" w:type="dxa"/>
          </w:tcPr>
          <w:p w:rsidR="00A002DC" w:rsidRDefault="00A002DC">
            <w:pPr>
              <w:pStyle w:val="ConsPlusNormal"/>
              <w:jc w:val="right"/>
            </w:pPr>
            <w:r>
              <w:lastRenderedPageBreak/>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2026 (прогнозный период)</w:t>
            </w:r>
          </w:p>
        </w:tc>
        <w:tc>
          <w:tcPr>
            <w:tcW w:w="1134" w:type="dxa"/>
            <w:vMerge w:val="restart"/>
          </w:tcPr>
          <w:p w:rsidR="00A002DC" w:rsidRDefault="00A002DC">
            <w:pPr>
              <w:pStyle w:val="ConsPlusNormal"/>
              <w:jc w:val="right"/>
            </w:pPr>
            <w:r>
              <w:t>12062,09</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12062,09</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Площадь очищаемой пляжной зоны, га</w:t>
            </w:r>
          </w:p>
        </w:tc>
        <w:tc>
          <w:tcPr>
            <w:tcW w:w="1134" w:type="dxa"/>
          </w:tcPr>
          <w:p w:rsidR="00A002DC" w:rsidRDefault="00A002DC">
            <w:pPr>
              <w:pStyle w:val="ConsPlusNormal"/>
              <w:jc w:val="right"/>
            </w:pPr>
            <w:r>
              <w:t>15,5</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2. Количество печатной продукции по охране ООПТ, шт</w:t>
            </w:r>
          </w:p>
        </w:tc>
        <w:tc>
          <w:tcPr>
            <w:tcW w:w="1134" w:type="dxa"/>
          </w:tcPr>
          <w:p w:rsidR="00A002DC" w:rsidRDefault="00A002DC">
            <w:pPr>
              <w:pStyle w:val="ConsPlusNormal"/>
              <w:jc w:val="right"/>
            </w:pPr>
            <w:r>
              <w:t>2236</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3. Площадь восстановленных земель, га</w:t>
            </w:r>
          </w:p>
        </w:tc>
        <w:tc>
          <w:tcPr>
            <w:tcW w:w="1134" w:type="dxa"/>
          </w:tcPr>
          <w:p w:rsidR="00A002DC" w:rsidRDefault="00A002DC">
            <w:pPr>
              <w:pStyle w:val="ConsPlusNormal"/>
              <w:jc w:val="right"/>
            </w:pPr>
            <w:r>
              <w:t>8</w:t>
            </w:r>
          </w:p>
        </w:tc>
      </w:tr>
      <w:tr w:rsidR="00A002DC">
        <w:tc>
          <w:tcPr>
            <w:tcW w:w="13550" w:type="dxa"/>
            <w:gridSpan w:val="11"/>
          </w:tcPr>
          <w:p w:rsidR="00A002DC" w:rsidRDefault="00A002DC">
            <w:pPr>
              <w:pStyle w:val="ConsPlusNormal"/>
              <w:outlineLvl w:val="2"/>
            </w:pPr>
            <w:r>
              <w:t>Подпрограмма 3 "Обеспечивающая подпрограмма" Программы</w:t>
            </w:r>
          </w:p>
        </w:tc>
      </w:tr>
      <w:tr w:rsidR="00A002DC">
        <w:tc>
          <w:tcPr>
            <w:tcW w:w="850" w:type="dxa"/>
            <w:vMerge w:val="restart"/>
          </w:tcPr>
          <w:p w:rsidR="00A002DC" w:rsidRDefault="00A002DC">
            <w:pPr>
              <w:pStyle w:val="ConsPlusNormal"/>
            </w:pPr>
          </w:p>
        </w:tc>
        <w:tc>
          <w:tcPr>
            <w:tcW w:w="1871" w:type="dxa"/>
            <w:vMerge w:val="restart"/>
          </w:tcPr>
          <w:p w:rsidR="00A002DC" w:rsidRDefault="00A002DC">
            <w:pPr>
              <w:pStyle w:val="ConsPlusNormal"/>
            </w:pPr>
            <w:r>
              <w:t xml:space="preserve">Итого по </w:t>
            </w:r>
            <w:hyperlink w:anchor="P574">
              <w:r>
                <w:rPr>
                  <w:color w:val="0000FF"/>
                </w:rPr>
                <w:t>подпрограмме 3</w:t>
              </w:r>
            </w:hyperlink>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2022</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2023</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2024</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2025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jc w:val="center"/>
            </w:pPr>
            <w:r>
              <w:t>X</w:t>
            </w:r>
          </w:p>
        </w:tc>
        <w:tc>
          <w:tcPr>
            <w:tcW w:w="1134" w:type="dxa"/>
          </w:tcPr>
          <w:p w:rsidR="00A002DC" w:rsidRDefault="00A002DC">
            <w:pPr>
              <w:pStyle w:val="ConsPlusNormal"/>
              <w:jc w:val="center"/>
            </w:pPr>
            <w:r>
              <w:t>X</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tcPr>
          <w:p w:rsidR="00A002DC" w:rsidRDefault="00A002DC">
            <w:pPr>
              <w:pStyle w:val="ConsPlusNormal"/>
              <w:jc w:val="center"/>
            </w:pPr>
            <w:r>
              <w:t>2026 (прогнозный период)</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jc w:val="center"/>
            </w:pPr>
            <w:r>
              <w:t>Х</w:t>
            </w:r>
          </w:p>
        </w:tc>
        <w:tc>
          <w:tcPr>
            <w:tcW w:w="1134" w:type="dxa"/>
          </w:tcPr>
          <w:p w:rsidR="00A002DC" w:rsidRDefault="00A002DC">
            <w:pPr>
              <w:pStyle w:val="ConsPlusNormal"/>
              <w:jc w:val="center"/>
            </w:pPr>
            <w:r>
              <w:t>Х</w:t>
            </w:r>
          </w:p>
        </w:tc>
      </w:tr>
      <w:tr w:rsidR="00A002DC">
        <w:tc>
          <w:tcPr>
            <w:tcW w:w="850" w:type="dxa"/>
            <w:vMerge w:val="restart"/>
          </w:tcPr>
          <w:p w:rsidR="00A002DC" w:rsidRDefault="00A002DC">
            <w:pPr>
              <w:pStyle w:val="ConsPlusNormal"/>
            </w:pPr>
          </w:p>
        </w:tc>
        <w:tc>
          <w:tcPr>
            <w:tcW w:w="1871" w:type="dxa"/>
            <w:vMerge w:val="restart"/>
          </w:tcPr>
          <w:p w:rsidR="00A002DC" w:rsidRDefault="00A002DC">
            <w:pPr>
              <w:pStyle w:val="ConsPlusNormal"/>
            </w:pPr>
            <w:r>
              <w:t>Итого по Программе</w:t>
            </w:r>
          </w:p>
        </w:tc>
        <w:tc>
          <w:tcPr>
            <w:tcW w:w="850" w:type="dxa"/>
          </w:tcPr>
          <w:p w:rsidR="00A002DC" w:rsidRDefault="00A002DC">
            <w:pPr>
              <w:pStyle w:val="ConsPlusNormal"/>
              <w:jc w:val="center"/>
            </w:pPr>
            <w:r>
              <w:t>Всего</w:t>
            </w:r>
          </w:p>
        </w:tc>
        <w:tc>
          <w:tcPr>
            <w:tcW w:w="1134" w:type="dxa"/>
          </w:tcPr>
          <w:p w:rsidR="00A002DC" w:rsidRDefault="00A002DC">
            <w:pPr>
              <w:pStyle w:val="ConsPlusNormal"/>
              <w:jc w:val="right"/>
            </w:pPr>
            <w:r>
              <w:t>4002,41</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0,00</w:t>
            </w:r>
          </w:p>
        </w:tc>
        <w:tc>
          <w:tcPr>
            <w:tcW w:w="1134" w:type="dxa"/>
          </w:tcPr>
          <w:p w:rsidR="00A002DC" w:rsidRDefault="00A002DC">
            <w:pPr>
              <w:pStyle w:val="ConsPlusNormal"/>
              <w:jc w:val="right"/>
            </w:pPr>
            <w:r>
              <w:t>4002,41</w:t>
            </w:r>
          </w:p>
        </w:tc>
        <w:tc>
          <w:tcPr>
            <w:tcW w:w="1134" w:type="dxa"/>
          </w:tcPr>
          <w:p w:rsidR="00A002DC" w:rsidRDefault="00A002DC">
            <w:pPr>
              <w:pStyle w:val="ConsPlusNormal"/>
              <w:jc w:val="right"/>
            </w:pPr>
            <w:r>
              <w:t>0,00</w:t>
            </w:r>
          </w:p>
        </w:tc>
        <w:tc>
          <w:tcPr>
            <w:tcW w:w="1701" w:type="dxa"/>
            <w:vMerge w:val="restart"/>
          </w:tcPr>
          <w:p w:rsidR="00A002DC" w:rsidRDefault="00A002DC">
            <w:pPr>
              <w:pStyle w:val="ConsPlusNormal"/>
            </w:pPr>
          </w:p>
        </w:tc>
        <w:tc>
          <w:tcPr>
            <w:tcW w:w="1474" w:type="dxa"/>
          </w:tcPr>
          <w:p w:rsidR="00A002DC" w:rsidRDefault="00A002DC">
            <w:pPr>
              <w:pStyle w:val="ConsPlusNormal"/>
              <w:jc w:val="center"/>
            </w:pPr>
            <w:r>
              <w:t>Х</w:t>
            </w:r>
          </w:p>
        </w:tc>
        <w:tc>
          <w:tcPr>
            <w:tcW w:w="1134" w:type="dxa"/>
          </w:tcPr>
          <w:p w:rsidR="00A002DC" w:rsidRDefault="00A002DC">
            <w:pPr>
              <w:pStyle w:val="ConsPlusNormal"/>
              <w:jc w:val="center"/>
            </w:pPr>
            <w:r>
              <w:t>Х</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2021</w:t>
            </w:r>
          </w:p>
        </w:tc>
        <w:tc>
          <w:tcPr>
            <w:tcW w:w="1134" w:type="dxa"/>
            <w:vMerge w:val="restart"/>
          </w:tcPr>
          <w:p w:rsidR="00A002DC" w:rsidRDefault="00A002DC">
            <w:pPr>
              <w:pStyle w:val="ConsPlusNormal"/>
              <w:jc w:val="right"/>
            </w:pPr>
            <w:r>
              <w:t>916,44</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916,44</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детей в возрасте от 5 до 18 лет, принимающих участие в экологических мероприятиях, от численности детей этой же возрастной группы, обучающихся в образовательных учреждениях, проц</w:t>
            </w:r>
          </w:p>
        </w:tc>
        <w:tc>
          <w:tcPr>
            <w:tcW w:w="1134" w:type="dxa"/>
          </w:tcPr>
          <w:p w:rsidR="00A002DC" w:rsidRDefault="00A002DC">
            <w:pPr>
              <w:pStyle w:val="ConsPlusNormal"/>
              <w:jc w:val="right"/>
            </w:pPr>
            <w:r>
              <w:t>5,6</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 xml:space="preserve">2. Доля населения ЗАТО Северск, получающего информацию по охране </w:t>
            </w:r>
            <w:r>
              <w:lastRenderedPageBreak/>
              <w:t>окружающей среды (в расчете на 100 тыс. чел.), проц</w:t>
            </w:r>
          </w:p>
        </w:tc>
        <w:tc>
          <w:tcPr>
            <w:tcW w:w="1134" w:type="dxa"/>
          </w:tcPr>
          <w:p w:rsidR="00A002DC" w:rsidRDefault="00A002DC">
            <w:pPr>
              <w:pStyle w:val="ConsPlusNormal"/>
              <w:jc w:val="right"/>
            </w:pPr>
            <w:r>
              <w:lastRenderedPageBreak/>
              <w:t>5,8</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3. Ликвидация объекта накопленного вреда, га</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4. Доля площади рекреационной зоны ООПТ, охваченной регулярной санитарной очисткой и уборкой от отходов, проц</w:t>
            </w:r>
          </w:p>
        </w:tc>
        <w:tc>
          <w:tcPr>
            <w:tcW w:w="1134" w:type="dxa"/>
          </w:tcPr>
          <w:p w:rsidR="00A002DC" w:rsidRDefault="00A002DC">
            <w:pPr>
              <w:pStyle w:val="ConsPlusNormal"/>
              <w:jc w:val="right"/>
            </w:pPr>
            <w:r>
              <w:t>32</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2022</w:t>
            </w:r>
          </w:p>
        </w:tc>
        <w:tc>
          <w:tcPr>
            <w:tcW w:w="1134" w:type="dxa"/>
            <w:vMerge w:val="restart"/>
          </w:tcPr>
          <w:p w:rsidR="00A002DC" w:rsidRDefault="00A002DC">
            <w:pPr>
              <w:pStyle w:val="ConsPlusNormal"/>
              <w:jc w:val="right"/>
            </w:pPr>
            <w:r>
              <w:t>817,13</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817,13</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Доля детей в возрасте от 5 до 18 лет, принимающих участие в экологических мероприятиях, от численности </w:t>
            </w:r>
            <w:r>
              <w:lastRenderedPageBreak/>
              <w:t>детей этой же возрастной группы, обучающихся в образовательных учреждениях, проц</w:t>
            </w:r>
          </w:p>
        </w:tc>
        <w:tc>
          <w:tcPr>
            <w:tcW w:w="1134" w:type="dxa"/>
          </w:tcPr>
          <w:p w:rsidR="00A002DC" w:rsidRDefault="00A002DC">
            <w:pPr>
              <w:pStyle w:val="ConsPlusNormal"/>
              <w:jc w:val="right"/>
            </w:pPr>
            <w:r>
              <w:lastRenderedPageBreak/>
              <w:t>5,6</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2. Доля населения ЗАТО Северск, получающего информацию по охране окружающей среды (в расчете на 100 тыс. чел.), проц</w:t>
            </w:r>
          </w:p>
        </w:tc>
        <w:tc>
          <w:tcPr>
            <w:tcW w:w="1134" w:type="dxa"/>
          </w:tcPr>
          <w:p w:rsidR="00A002DC" w:rsidRDefault="00A002DC">
            <w:pPr>
              <w:pStyle w:val="ConsPlusNormal"/>
              <w:jc w:val="right"/>
            </w:pPr>
            <w:r>
              <w:t>4,3</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3. Ликвидация объекта накопленного вреда, га</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 xml:space="preserve">4. Доля площади рекреационной зоны ООПТ, охваченной </w:t>
            </w:r>
            <w:r>
              <w:lastRenderedPageBreak/>
              <w:t>регулярной санитарной очисткой и уборкой от отходов, проц</w:t>
            </w:r>
          </w:p>
        </w:tc>
        <w:tc>
          <w:tcPr>
            <w:tcW w:w="1134" w:type="dxa"/>
          </w:tcPr>
          <w:p w:rsidR="00A002DC" w:rsidRDefault="00A002DC">
            <w:pPr>
              <w:pStyle w:val="ConsPlusNormal"/>
              <w:jc w:val="right"/>
            </w:pPr>
            <w:r>
              <w:lastRenderedPageBreak/>
              <w:t>32</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2023</w:t>
            </w:r>
          </w:p>
        </w:tc>
        <w:tc>
          <w:tcPr>
            <w:tcW w:w="1134" w:type="dxa"/>
            <w:vMerge w:val="restart"/>
          </w:tcPr>
          <w:p w:rsidR="00A002DC" w:rsidRDefault="00A002DC">
            <w:pPr>
              <w:pStyle w:val="ConsPlusNormal"/>
              <w:jc w:val="right"/>
            </w:pPr>
            <w:r>
              <w:t>1242,69</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1242,69</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детей в возрасте от 5 до 18 лет, принимающих участие в экологических мероприятиях, от численности детей этой же возрастной группы, обучающихся в образовательных учреждениях, проц</w:t>
            </w:r>
          </w:p>
        </w:tc>
        <w:tc>
          <w:tcPr>
            <w:tcW w:w="1134" w:type="dxa"/>
          </w:tcPr>
          <w:p w:rsidR="00A002DC" w:rsidRDefault="00A002DC">
            <w:pPr>
              <w:pStyle w:val="ConsPlusNormal"/>
              <w:jc w:val="right"/>
            </w:pPr>
            <w:r>
              <w:t>5,6</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 xml:space="preserve">2. Доля населения ЗАТО Северск, получающего информацию по охране окружающей среды (в </w:t>
            </w:r>
            <w:r>
              <w:lastRenderedPageBreak/>
              <w:t>расчете на 100 тыс. чел.), проц</w:t>
            </w:r>
          </w:p>
        </w:tc>
        <w:tc>
          <w:tcPr>
            <w:tcW w:w="1134" w:type="dxa"/>
          </w:tcPr>
          <w:p w:rsidR="00A002DC" w:rsidRDefault="00A002DC">
            <w:pPr>
              <w:pStyle w:val="ConsPlusNormal"/>
              <w:jc w:val="right"/>
            </w:pPr>
            <w:r>
              <w:lastRenderedPageBreak/>
              <w:t>2,8</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3. Ликвидация объекта накопленного вреда, га</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4. Доля площади рекреационной зоны ООПТ, охваченной регулярной санитарной очисткой и уборкой от отходов, проц</w:t>
            </w:r>
          </w:p>
        </w:tc>
        <w:tc>
          <w:tcPr>
            <w:tcW w:w="1134" w:type="dxa"/>
          </w:tcPr>
          <w:p w:rsidR="00A002DC" w:rsidRDefault="00A002DC">
            <w:pPr>
              <w:pStyle w:val="ConsPlusNormal"/>
              <w:jc w:val="right"/>
            </w:pPr>
            <w:r>
              <w:t>32</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2024</w:t>
            </w:r>
          </w:p>
        </w:tc>
        <w:tc>
          <w:tcPr>
            <w:tcW w:w="1134" w:type="dxa"/>
            <w:vMerge w:val="restart"/>
          </w:tcPr>
          <w:p w:rsidR="00A002DC" w:rsidRDefault="00A002DC">
            <w:pPr>
              <w:pStyle w:val="ConsPlusNormal"/>
              <w:jc w:val="right"/>
            </w:pPr>
            <w:r>
              <w:t>1026,15</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1026,15</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Доля детей в возрасте от 5 до 18 лет, принимающих участие в экологических мероприятиях, от численности детей этой же возрастной </w:t>
            </w:r>
            <w:r>
              <w:lastRenderedPageBreak/>
              <w:t>группы, обучающихся в образовательных учреждениях, проц</w:t>
            </w:r>
          </w:p>
        </w:tc>
        <w:tc>
          <w:tcPr>
            <w:tcW w:w="1134" w:type="dxa"/>
          </w:tcPr>
          <w:p w:rsidR="00A002DC" w:rsidRDefault="00A002DC">
            <w:pPr>
              <w:pStyle w:val="ConsPlusNormal"/>
              <w:jc w:val="right"/>
            </w:pPr>
            <w:r>
              <w:lastRenderedPageBreak/>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2. Доля населения ЗАТО Северск, получающего информацию по охране окружающей среды (в расчете на 100 тыс. чел.), проц</w:t>
            </w:r>
          </w:p>
        </w:tc>
        <w:tc>
          <w:tcPr>
            <w:tcW w:w="1134" w:type="dxa"/>
          </w:tcPr>
          <w:p w:rsidR="00A002DC" w:rsidRDefault="00A002DC">
            <w:pPr>
              <w:pStyle w:val="ConsPlusNormal"/>
              <w:jc w:val="right"/>
            </w:pPr>
            <w:r>
              <w:t>2,2</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3. Ликвидация объекта накопленного вреда, га</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 xml:space="preserve">4. Доля площади рекреационной зоны ООПТ, охваченной регулярной санитарной </w:t>
            </w:r>
            <w:r>
              <w:lastRenderedPageBreak/>
              <w:t>очисткой и уборкой от отходов, проц</w:t>
            </w:r>
          </w:p>
        </w:tc>
        <w:tc>
          <w:tcPr>
            <w:tcW w:w="1134" w:type="dxa"/>
          </w:tcPr>
          <w:p w:rsidR="00A002DC" w:rsidRDefault="00A002DC">
            <w:pPr>
              <w:pStyle w:val="ConsPlusNormal"/>
              <w:jc w:val="right"/>
            </w:pPr>
            <w:r>
              <w:lastRenderedPageBreak/>
              <w:t>32</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2025 (прогнозный период)</w:t>
            </w:r>
          </w:p>
        </w:tc>
        <w:tc>
          <w:tcPr>
            <w:tcW w:w="1134" w:type="dxa"/>
            <w:vMerge w:val="restart"/>
          </w:tcPr>
          <w:p w:rsidR="00A002DC" w:rsidRDefault="00A002DC">
            <w:pPr>
              <w:pStyle w:val="ConsPlusNormal"/>
              <w:jc w:val="right"/>
            </w:pPr>
            <w:r>
              <w:t>1923,82</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1923,82</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1. Доля детей в возрасте от 5 до 18 лет, принимающих участие в экологических мероприятиях, от численности детей этой же возрастной группы, обучающихся в образовательных учреждениях, проц</w:t>
            </w:r>
          </w:p>
        </w:tc>
        <w:tc>
          <w:tcPr>
            <w:tcW w:w="1134" w:type="dxa"/>
          </w:tcPr>
          <w:p w:rsidR="00A002DC" w:rsidRDefault="00A002DC">
            <w:pPr>
              <w:pStyle w:val="ConsPlusNormal"/>
              <w:jc w:val="right"/>
            </w:pPr>
            <w:r>
              <w:t>15</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 xml:space="preserve">2. Доля населения ЗАТО Северск, получающего информацию по охране окружающей среды (в расчете на 100 тыс. чел.), </w:t>
            </w:r>
            <w:r>
              <w:lastRenderedPageBreak/>
              <w:t>проц</w:t>
            </w:r>
          </w:p>
        </w:tc>
        <w:tc>
          <w:tcPr>
            <w:tcW w:w="1134" w:type="dxa"/>
          </w:tcPr>
          <w:p w:rsidR="00A002DC" w:rsidRDefault="00A002DC">
            <w:pPr>
              <w:pStyle w:val="ConsPlusNormal"/>
              <w:jc w:val="right"/>
            </w:pPr>
            <w:r>
              <w:lastRenderedPageBreak/>
              <w:t>16,8</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3. Ликвидация объекта накопленного вреда, га</w:t>
            </w:r>
          </w:p>
        </w:tc>
        <w:tc>
          <w:tcPr>
            <w:tcW w:w="1134" w:type="dxa"/>
          </w:tcPr>
          <w:p w:rsidR="00A002DC" w:rsidRDefault="00A002DC">
            <w:pPr>
              <w:pStyle w:val="ConsPlusNormal"/>
              <w:jc w:val="right"/>
            </w:pPr>
            <w:r>
              <w:t>0</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4. Доля площади рекреационной зоны ООПТ, охваченной регулярной санитарной очисткой и уборкой от отходов, проц</w:t>
            </w:r>
          </w:p>
        </w:tc>
        <w:tc>
          <w:tcPr>
            <w:tcW w:w="1134" w:type="dxa"/>
          </w:tcPr>
          <w:p w:rsidR="00A002DC" w:rsidRDefault="00A002DC">
            <w:pPr>
              <w:pStyle w:val="ConsPlusNormal"/>
              <w:jc w:val="right"/>
            </w:pPr>
            <w:r>
              <w:t>32</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val="restart"/>
          </w:tcPr>
          <w:p w:rsidR="00A002DC" w:rsidRDefault="00A002DC">
            <w:pPr>
              <w:pStyle w:val="ConsPlusNormal"/>
              <w:jc w:val="center"/>
            </w:pPr>
            <w:r>
              <w:t>2026 (прогнозный период)</w:t>
            </w:r>
          </w:p>
        </w:tc>
        <w:tc>
          <w:tcPr>
            <w:tcW w:w="1134" w:type="dxa"/>
            <w:vMerge w:val="restart"/>
          </w:tcPr>
          <w:p w:rsidR="00A002DC" w:rsidRDefault="00A002DC">
            <w:pPr>
              <w:pStyle w:val="ConsPlusNormal"/>
              <w:jc w:val="right"/>
            </w:pPr>
            <w:r>
              <w:t>26081,93</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0,00</w:t>
            </w:r>
          </w:p>
        </w:tc>
        <w:tc>
          <w:tcPr>
            <w:tcW w:w="1134" w:type="dxa"/>
            <w:vMerge w:val="restart"/>
          </w:tcPr>
          <w:p w:rsidR="00A002DC" w:rsidRDefault="00A002DC">
            <w:pPr>
              <w:pStyle w:val="ConsPlusNormal"/>
              <w:jc w:val="right"/>
            </w:pPr>
            <w:r>
              <w:t>26081,93</w:t>
            </w:r>
          </w:p>
        </w:tc>
        <w:tc>
          <w:tcPr>
            <w:tcW w:w="1134" w:type="dxa"/>
            <w:vMerge w:val="restart"/>
          </w:tcPr>
          <w:p w:rsidR="00A002DC" w:rsidRDefault="00A002DC">
            <w:pPr>
              <w:pStyle w:val="ConsPlusNormal"/>
              <w:jc w:val="right"/>
            </w:pPr>
            <w:r>
              <w:t>0,00</w:t>
            </w:r>
          </w:p>
        </w:tc>
        <w:tc>
          <w:tcPr>
            <w:tcW w:w="1701" w:type="dxa"/>
            <w:vMerge/>
          </w:tcPr>
          <w:p w:rsidR="00A002DC" w:rsidRDefault="00A002DC">
            <w:pPr>
              <w:pStyle w:val="ConsPlusNormal"/>
            </w:pPr>
          </w:p>
        </w:tc>
        <w:tc>
          <w:tcPr>
            <w:tcW w:w="1474" w:type="dxa"/>
          </w:tcPr>
          <w:p w:rsidR="00A002DC" w:rsidRDefault="00A002DC">
            <w:pPr>
              <w:pStyle w:val="ConsPlusNormal"/>
            </w:pPr>
            <w:r>
              <w:t xml:space="preserve">1. Доля детей в возрасте от 5 до 18 лет, принимающих участие в экологических мероприятиях, от численности детей этой же возрастной группы, обучающихся </w:t>
            </w:r>
            <w:r>
              <w:lastRenderedPageBreak/>
              <w:t>в образовательных учреждениях, проц</w:t>
            </w:r>
          </w:p>
        </w:tc>
        <w:tc>
          <w:tcPr>
            <w:tcW w:w="1134" w:type="dxa"/>
          </w:tcPr>
          <w:p w:rsidR="00A002DC" w:rsidRDefault="00A002DC">
            <w:pPr>
              <w:pStyle w:val="ConsPlusNormal"/>
              <w:jc w:val="right"/>
            </w:pPr>
            <w:r>
              <w:lastRenderedPageBreak/>
              <w:t>15</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2. Доля населения ЗАТО Северск, получающего информацию по охране окружающей среды (в расчете на 100 тыс. чел.), проц</w:t>
            </w:r>
          </w:p>
        </w:tc>
        <w:tc>
          <w:tcPr>
            <w:tcW w:w="1134" w:type="dxa"/>
          </w:tcPr>
          <w:p w:rsidR="00A002DC" w:rsidRDefault="00A002DC">
            <w:pPr>
              <w:pStyle w:val="ConsPlusNormal"/>
              <w:jc w:val="right"/>
            </w:pPr>
            <w:r>
              <w:t>31,8</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3. Ликвидация объекта накопленного вреда, га</w:t>
            </w:r>
          </w:p>
        </w:tc>
        <w:tc>
          <w:tcPr>
            <w:tcW w:w="1134" w:type="dxa"/>
          </w:tcPr>
          <w:p w:rsidR="00A002DC" w:rsidRDefault="00A002DC">
            <w:pPr>
              <w:pStyle w:val="ConsPlusNormal"/>
              <w:jc w:val="right"/>
            </w:pPr>
            <w:r>
              <w:t>8</w:t>
            </w:r>
          </w:p>
        </w:tc>
      </w:tr>
      <w:tr w:rsidR="00A002DC">
        <w:tc>
          <w:tcPr>
            <w:tcW w:w="850" w:type="dxa"/>
            <w:vMerge/>
          </w:tcPr>
          <w:p w:rsidR="00A002DC" w:rsidRDefault="00A002DC">
            <w:pPr>
              <w:pStyle w:val="ConsPlusNormal"/>
            </w:pPr>
          </w:p>
        </w:tc>
        <w:tc>
          <w:tcPr>
            <w:tcW w:w="1871" w:type="dxa"/>
            <w:vMerge/>
          </w:tcPr>
          <w:p w:rsidR="00A002DC" w:rsidRDefault="00A002DC">
            <w:pPr>
              <w:pStyle w:val="ConsPlusNormal"/>
            </w:pPr>
          </w:p>
        </w:tc>
        <w:tc>
          <w:tcPr>
            <w:tcW w:w="850"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134" w:type="dxa"/>
            <w:vMerge/>
          </w:tcPr>
          <w:p w:rsidR="00A002DC" w:rsidRDefault="00A002DC">
            <w:pPr>
              <w:pStyle w:val="ConsPlusNormal"/>
            </w:pPr>
          </w:p>
        </w:tc>
        <w:tc>
          <w:tcPr>
            <w:tcW w:w="1701" w:type="dxa"/>
            <w:vMerge/>
          </w:tcPr>
          <w:p w:rsidR="00A002DC" w:rsidRDefault="00A002DC">
            <w:pPr>
              <w:pStyle w:val="ConsPlusNormal"/>
            </w:pPr>
          </w:p>
        </w:tc>
        <w:tc>
          <w:tcPr>
            <w:tcW w:w="1474" w:type="dxa"/>
          </w:tcPr>
          <w:p w:rsidR="00A002DC" w:rsidRDefault="00A002DC">
            <w:pPr>
              <w:pStyle w:val="ConsPlusNormal"/>
            </w:pPr>
            <w:r>
              <w:t xml:space="preserve">4. Доля площади рекреационной зоны ООПТ, охваченной регулярной санитарной очисткой и уборкой от </w:t>
            </w:r>
            <w:r>
              <w:lastRenderedPageBreak/>
              <w:t>отходов, проц</w:t>
            </w:r>
          </w:p>
        </w:tc>
        <w:tc>
          <w:tcPr>
            <w:tcW w:w="1134" w:type="dxa"/>
          </w:tcPr>
          <w:p w:rsidR="00A002DC" w:rsidRDefault="00A002DC">
            <w:pPr>
              <w:pStyle w:val="ConsPlusNormal"/>
              <w:jc w:val="right"/>
            </w:pPr>
            <w:r>
              <w:lastRenderedPageBreak/>
              <w:t>32</w:t>
            </w:r>
          </w:p>
        </w:tc>
      </w:tr>
    </w:tbl>
    <w:p w:rsidR="00A002DC" w:rsidRDefault="00A002DC">
      <w:pPr>
        <w:pStyle w:val="ConsPlusNormal"/>
        <w:jc w:val="both"/>
      </w:pPr>
    </w:p>
    <w:p w:rsidR="00A002DC" w:rsidRDefault="00A002DC">
      <w:pPr>
        <w:pStyle w:val="ConsPlusNormal"/>
        <w:jc w:val="both"/>
      </w:pPr>
    </w:p>
    <w:p w:rsidR="00A002DC" w:rsidRDefault="00A002DC">
      <w:pPr>
        <w:pStyle w:val="ConsPlusNormal"/>
        <w:pBdr>
          <w:bottom w:val="single" w:sz="6" w:space="0" w:color="auto"/>
        </w:pBdr>
        <w:spacing w:before="100" w:after="100"/>
        <w:jc w:val="both"/>
        <w:rPr>
          <w:sz w:val="2"/>
          <w:szCs w:val="2"/>
        </w:rPr>
      </w:pPr>
    </w:p>
    <w:p w:rsidR="002152E3" w:rsidRPr="00A002DC" w:rsidRDefault="002152E3">
      <w:pPr>
        <w:rPr>
          <w:lang w:val="en-US"/>
        </w:rPr>
      </w:pPr>
      <w:bookmarkStart w:id="7" w:name="_GoBack"/>
      <w:bookmarkEnd w:id="7"/>
    </w:p>
    <w:sectPr w:rsidR="002152E3" w:rsidRPr="00A002DC">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2DC"/>
    <w:rsid w:val="002152E3"/>
    <w:rsid w:val="00A002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B5AEB1-5768-40D8-BDBF-96A951595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002DC"/>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A002DC"/>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A002DC"/>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A002DC"/>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A002DC"/>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A002DC"/>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A002DC"/>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A002DC"/>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1079;&#1072;&#1090;&#1086;-&#1089;&#1077;&#1074;&#1077;&#1088;&#1089;&#1082;.&#1088;&#1092;" TargetMode="External"/><Relationship Id="rId18" Type="http://schemas.openxmlformats.org/officeDocument/2006/relationships/hyperlink" Target="https://login.consultant.ru/link/?req=doc&amp;base=RLAW091&amp;n=185767&amp;dst=100007" TargetMode="External"/><Relationship Id="rId26" Type="http://schemas.openxmlformats.org/officeDocument/2006/relationships/hyperlink" Target="https://login.consultant.ru/link/?req=doc&amp;base=RLAW091&amp;n=175129" TargetMode="External"/><Relationship Id="rId39" Type="http://schemas.openxmlformats.org/officeDocument/2006/relationships/hyperlink" Target="https://login.consultant.ru/link/?req=doc&amp;base=LAW&amp;n=316096&amp;dst=100694" TargetMode="External"/><Relationship Id="rId21" Type="http://schemas.openxmlformats.org/officeDocument/2006/relationships/hyperlink" Target="https://login.consultant.ru/link/?req=doc&amp;base=RLAW091&amp;n=180858&amp;dst=100010" TargetMode="External"/><Relationship Id="rId34" Type="http://schemas.openxmlformats.org/officeDocument/2006/relationships/hyperlink" Target="https://login.consultant.ru/link/?req=doc&amp;base=LAW&amp;n=316096&amp;dst=100464" TargetMode="External"/><Relationship Id="rId42" Type="http://schemas.openxmlformats.org/officeDocument/2006/relationships/hyperlink" Target="https://login.consultant.ru/link/?req=doc&amp;base=LAW&amp;n=316096" TargetMode="External"/><Relationship Id="rId47" Type="http://schemas.openxmlformats.org/officeDocument/2006/relationships/hyperlink" Target="https://login.consultant.ru/link/?req=doc&amp;base=RLAW091&amp;n=181399&amp;dst=100011" TargetMode="External"/><Relationship Id="rId50" Type="http://schemas.openxmlformats.org/officeDocument/2006/relationships/hyperlink" Target="https://login.consultant.ru/link/?req=doc&amp;base=RLAW091&amp;n=181399&amp;dst=100015" TargetMode="External"/><Relationship Id="rId55" Type="http://schemas.openxmlformats.org/officeDocument/2006/relationships/hyperlink" Target="https://login.consultant.ru/link/?req=doc&amp;base=RLAW091&amp;n=181399&amp;dst=100019" TargetMode="External"/><Relationship Id="rId63" Type="http://schemas.openxmlformats.org/officeDocument/2006/relationships/hyperlink" Target="https://login.consultant.ru/link/?req=doc&amp;base=RLAW091&amp;n=176289&amp;dst=100011" TargetMode="External"/><Relationship Id="rId68" Type="http://schemas.openxmlformats.org/officeDocument/2006/relationships/hyperlink" Target="https://login.consultant.ru/link/?req=doc&amp;base=RLAW091&amp;n=180858&amp;dst=100010" TargetMode="External"/><Relationship Id="rId7" Type="http://schemas.openxmlformats.org/officeDocument/2006/relationships/hyperlink" Target="https://login.consultant.ru/link/?req=doc&amp;base=RLAW091&amp;n=176289&amp;dst=100006" TargetMode="External"/><Relationship Id="rId71" Type="http://schemas.openxmlformats.org/officeDocument/2006/relationships/hyperlink" Target="https://login.consultant.ru/link/?req=doc&amp;base=RLAW091&amp;n=189151&amp;dst=100020" TargetMode="External"/><Relationship Id="rId2" Type="http://schemas.openxmlformats.org/officeDocument/2006/relationships/settings" Target="settings.xml"/><Relationship Id="rId16" Type="http://schemas.openxmlformats.org/officeDocument/2006/relationships/hyperlink" Target="https://login.consultant.ru/link/?req=doc&amp;base=RLAW091&amp;n=176289&amp;dst=100007" TargetMode="External"/><Relationship Id="rId29" Type="http://schemas.openxmlformats.org/officeDocument/2006/relationships/hyperlink" Target="https://login.consultant.ru/link/?req=doc&amp;base=RLAW091&amp;n=141883&amp;dst=100697" TargetMode="External"/><Relationship Id="rId11" Type="http://schemas.openxmlformats.org/officeDocument/2006/relationships/hyperlink" Target="https://login.consultant.ru/link/?req=doc&amp;base=LAW&amp;n=493235&amp;dst=101371" TargetMode="External"/><Relationship Id="rId24" Type="http://schemas.openxmlformats.org/officeDocument/2006/relationships/hyperlink" Target="https://login.consultant.ru/link/?req=doc&amp;base=RLAW091&amp;n=141883&amp;dst=100600" TargetMode="External"/><Relationship Id="rId32" Type="http://schemas.openxmlformats.org/officeDocument/2006/relationships/hyperlink" Target="https://login.consultant.ru/link/?req=doc&amp;base=LAW&amp;n=316096&amp;dst=100384" TargetMode="External"/><Relationship Id="rId37" Type="http://schemas.openxmlformats.org/officeDocument/2006/relationships/hyperlink" Target="https://login.consultant.ru/link/?req=doc&amp;base=LAW&amp;n=316096&amp;dst=100601" TargetMode="External"/><Relationship Id="rId40" Type="http://schemas.openxmlformats.org/officeDocument/2006/relationships/hyperlink" Target="https://login.consultant.ru/link/?req=doc&amp;base=LAW&amp;n=316096&amp;dst=100754" TargetMode="External"/><Relationship Id="rId45" Type="http://schemas.openxmlformats.org/officeDocument/2006/relationships/hyperlink" Target="https://login.consultant.ru/link/?req=doc&amp;base=RLAW091&amp;n=171231" TargetMode="External"/><Relationship Id="rId53" Type="http://schemas.openxmlformats.org/officeDocument/2006/relationships/hyperlink" Target="https://login.consultant.ru/link/?req=doc&amp;base=RLAW091&amp;n=160258&amp;dst=100013" TargetMode="External"/><Relationship Id="rId58" Type="http://schemas.openxmlformats.org/officeDocument/2006/relationships/hyperlink" Target="https://login.consultant.ru/link/?req=doc&amp;base=RLAW091&amp;n=189151&amp;dst=100013" TargetMode="External"/><Relationship Id="rId66" Type="http://schemas.openxmlformats.org/officeDocument/2006/relationships/hyperlink" Target="https://login.consultant.ru/link/?req=doc&amp;base=RLAW091&amp;n=189151&amp;dst=100016" TargetMode="External"/><Relationship Id="rId5" Type="http://schemas.openxmlformats.org/officeDocument/2006/relationships/hyperlink" Target="https://login.consultant.ru/link/?req=doc&amp;base=RLAW091&amp;n=160258&amp;dst=100006" TargetMode="External"/><Relationship Id="rId15" Type="http://schemas.openxmlformats.org/officeDocument/2006/relationships/hyperlink" Target="https://login.consultant.ru/link/?req=doc&amp;base=RLAW091&amp;n=171554&amp;dst=100007" TargetMode="External"/><Relationship Id="rId23" Type="http://schemas.openxmlformats.org/officeDocument/2006/relationships/hyperlink" Target="https://login.consultant.ru/link/?req=doc&amp;base=RLAW091&amp;n=141883&amp;dst=100410" TargetMode="External"/><Relationship Id="rId28" Type="http://schemas.openxmlformats.org/officeDocument/2006/relationships/hyperlink" Target="https://login.consultant.ru/link/?req=doc&amp;base=RLAW091&amp;n=141883&amp;dst=100697" TargetMode="External"/><Relationship Id="rId36" Type="http://schemas.openxmlformats.org/officeDocument/2006/relationships/hyperlink" Target="https://login.consultant.ru/link/?req=doc&amp;base=LAW&amp;n=316096&amp;dst=100532" TargetMode="External"/><Relationship Id="rId49" Type="http://schemas.openxmlformats.org/officeDocument/2006/relationships/hyperlink" Target="https://login.consultant.ru/link/?req=doc&amp;base=RLAW091&amp;n=189151&amp;dst=100011" TargetMode="External"/><Relationship Id="rId57" Type="http://schemas.openxmlformats.org/officeDocument/2006/relationships/hyperlink" Target="https://login.consultant.ru/link/?req=doc&amp;base=RLAW091&amp;n=189151&amp;dst=100012" TargetMode="External"/><Relationship Id="rId61" Type="http://schemas.openxmlformats.org/officeDocument/2006/relationships/hyperlink" Target="https://login.consultant.ru/link/?req=doc&amp;base=RLAW091&amp;n=160258&amp;dst=100017" TargetMode="External"/><Relationship Id="rId10" Type="http://schemas.openxmlformats.org/officeDocument/2006/relationships/hyperlink" Target="https://login.consultant.ru/link/?req=doc&amp;base=RLAW091&amp;n=189151&amp;dst=100006" TargetMode="External"/><Relationship Id="rId19" Type="http://schemas.openxmlformats.org/officeDocument/2006/relationships/hyperlink" Target="https://login.consultant.ru/link/?req=doc&amp;base=RLAW091&amp;n=189151&amp;dst=100007" TargetMode="External"/><Relationship Id="rId31" Type="http://schemas.openxmlformats.org/officeDocument/2006/relationships/hyperlink" Target="https://login.consultant.ru/link/?req=doc&amp;base=LAW&amp;n=316096&amp;dst=100356" TargetMode="External"/><Relationship Id="rId44" Type="http://schemas.openxmlformats.org/officeDocument/2006/relationships/hyperlink" Target="https://login.consultant.ru/link/?req=doc&amp;base=RLAW091&amp;n=181399&amp;dst=100010" TargetMode="External"/><Relationship Id="rId52" Type="http://schemas.openxmlformats.org/officeDocument/2006/relationships/hyperlink" Target="https://login.consultant.ru/link/?req=doc&amp;base=RLAW091&amp;n=178489&amp;dst=100023" TargetMode="External"/><Relationship Id="rId60" Type="http://schemas.openxmlformats.org/officeDocument/2006/relationships/hyperlink" Target="https://login.consultant.ru/link/?req=doc&amp;base=RLAW091&amp;n=189151&amp;dst=100015" TargetMode="External"/><Relationship Id="rId65" Type="http://schemas.openxmlformats.org/officeDocument/2006/relationships/hyperlink" Target="https://login.consultant.ru/link/?req=doc&amp;base=RLAW091&amp;n=185767&amp;dst=100016" TargetMode="External"/><Relationship Id="rId73"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85767&amp;dst=100006" TargetMode="External"/><Relationship Id="rId14" Type="http://schemas.openxmlformats.org/officeDocument/2006/relationships/hyperlink" Target="https://login.consultant.ru/link/?req=doc&amp;base=RLAW091&amp;n=160258&amp;dst=100007" TargetMode="External"/><Relationship Id="rId22" Type="http://schemas.openxmlformats.org/officeDocument/2006/relationships/hyperlink" Target="https://login.consultant.ru/link/?req=doc&amp;base=LAW&amp;n=129117" TargetMode="External"/><Relationship Id="rId27" Type="http://schemas.openxmlformats.org/officeDocument/2006/relationships/hyperlink" Target="https://login.consultant.ru/link/?req=doc&amp;base=LAW&amp;n=483071&amp;dst=100390" TargetMode="External"/><Relationship Id="rId30" Type="http://schemas.openxmlformats.org/officeDocument/2006/relationships/hyperlink" Target="https://login.consultant.ru/link/?req=doc&amp;base=LAW&amp;n=316096" TargetMode="External"/><Relationship Id="rId35" Type="http://schemas.openxmlformats.org/officeDocument/2006/relationships/hyperlink" Target="https://login.consultant.ru/link/?req=doc&amp;base=LAW&amp;n=316096&amp;dst=100506" TargetMode="External"/><Relationship Id="rId43" Type="http://schemas.openxmlformats.org/officeDocument/2006/relationships/hyperlink" Target="https://login.consultant.ru/link/?req=doc&amp;base=RLAW091&amp;n=189151&amp;dst=100009" TargetMode="External"/><Relationship Id="rId48" Type="http://schemas.openxmlformats.org/officeDocument/2006/relationships/hyperlink" Target="https://login.consultant.ru/link/?req=doc&amp;base=RLAW091&amp;n=189151&amp;dst=100010" TargetMode="External"/><Relationship Id="rId56" Type="http://schemas.openxmlformats.org/officeDocument/2006/relationships/hyperlink" Target="https://login.consultant.ru/link/?req=doc&amp;base=RLAW091&amp;n=185767&amp;dst=100012" TargetMode="External"/><Relationship Id="rId64" Type="http://schemas.openxmlformats.org/officeDocument/2006/relationships/hyperlink" Target="https://login.consultant.ru/link/?req=doc&amp;base=RLAW091&amp;n=181399&amp;dst=100023" TargetMode="External"/><Relationship Id="rId69" Type="http://schemas.openxmlformats.org/officeDocument/2006/relationships/hyperlink" Target="https://login.consultant.ru/link/?req=doc&amp;base=RLAW091&amp;n=189151&amp;dst=100018" TargetMode="External"/><Relationship Id="rId8" Type="http://schemas.openxmlformats.org/officeDocument/2006/relationships/hyperlink" Target="https://login.consultant.ru/link/?req=doc&amp;base=RLAW091&amp;n=181399&amp;dst=100006" TargetMode="External"/><Relationship Id="rId51" Type="http://schemas.openxmlformats.org/officeDocument/2006/relationships/hyperlink" Target="https://login.consultant.ru/link/?req=doc&amp;base=RLAW091&amp;n=181399&amp;dst=100017" TargetMode="External"/><Relationship Id="rId72"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login.consultant.ru/link/?req=doc&amp;base=RLAW091&amp;n=178489&amp;dst=100120" TargetMode="External"/><Relationship Id="rId17" Type="http://schemas.openxmlformats.org/officeDocument/2006/relationships/hyperlink" Target="https://login.consultant.ru/link/?req=doc&amp;base=RLAW091&amp;n=181399&amp;dst=100007" TargetMode="External"/><Relationship Id="rId25" Type="http://schemas.openxmlformats.org/officeDocument/2006/relationships/hyperlink" Target="https://login.consultant.ru/link/?req=doc&amp;base=LAW&amp;n=471232&amp;dst=627" TargetMode="External"/><Relationship Id="rId33" Type="http://schemas.openxmlformats.org/officeDocument/2006/relationships/hyperlink" Target="https://login.consultant.ru/link/?req=doc&amp;base=LAW&amp;n=316096&amp;dst=100430" TargetMode="External"/><Relationship Id="rId38" Type="http://schemas.openxmlformats.org/officeDocument/2006/relationships/hyperlink" Target="https://login.consultant.ru/link/?req=doc&amp;base=LAW&amp;n=316096&amp;dst=100635" TargetMode="External"/><Relationship Id="rId46" Type="http://schemas.openxmlformats.org/officeDocument/2006/relationships/hyperlink" Target="https://login.consultant.ru/link/?req=doc&amp;base=RLAW091&amp;n=183208" TargetMode="External"/><Relationship Id="rId59" Type="http://schemas.openxmlformats.org/officeDocument/2006/relationships/hyperlink" Target="https://login.consultant.ru/link/?req=doc&amp;base=RLAW091&amp;n=189151&amp;dst=100014" TargetMode="External"/><Relationship Id="rId67" Type="http://schemas.openxmlformats.org/officeDocument/2006/relationships/hyperlink" Target="https://login.consultant.ru/link/?req=doc&amp;base=RLAW091&amp;n=189151&amp;dst=100017" TargetMode="External"/><Relationship Id="rId20" Type="http://schemas.openxmlformats.org/officeDocument/2006/relationships/hyperlink" Target="https://login.consultant.ru/link/?req=doc&amp;base=RLAW091&amp;n=189151&amp;dst=100008" TargetMode="External"/><Relationship Id="rId41" Type="http://schemas.openxmlformats.org/officeDocument/2006/relationships/hyperlink" Target="https://login.consultant.ru/link/?req=doc&amp;base=LAW&amp;n=316096&amp;dst=100816" TargetMode="External"/><Relationship Id="rId54" Type="http://schemas.openxmlformats.org/officeDocument/2006/relationships/hyperlink" Target="https://login.consultant.ru/link/?req=doc&amp;base=RLAW091&amp;n=171554&amp;dst=100013" TargetMode="External"/><Relationship Id="rId62" Type="http://schemas.openxmlformats.org/officeDocument/2006/relationships/hyperlink" Target="https://login.consultant.ru/link/?req=doc&amp;base=RLAW091&amp;n=171554&amp;dst=100017" TargetMode="External"/><Relationship Id="rId70" Type="http://schemas.openxmlformats.org/officeDocument/2006/relationships/hyperlink" Target="https://login.consultant.ru/link/?req=doc&amp;base=RLAW091&amp;n=189151&amp;dst=100019" TargetMode="External"/><Relationship Id="rId1" Type="http://schemas.openxmlformats.org/officeDocument/2006/relationships/styles" Target="styles.xml"/><Relationship Id="rId6" Type="http://schemas.openxmlformats.org/officeDocument/2006/relationships/hyperlink" Target="https://login.consultant.ru/link/?req=doc&amp;base=RLAW091&amp;n=171554&amp;dst=1000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166</Pages>
  <Words>20737</Words>
  <Characters>118203</Characters>
  <Application>Microsoft Office Word</Application>
  <DocSecurity>0</DocSecurity>
  <Lines>985</Lines>
  <Paragraphs>277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Тагаева Татьяна Ивановна</dc:creator>
  <cp:keywords/>
  <dc:description/>
  <cp:lastModifiedBy>Тагаева Татьяна Ивановна</cp:lastModifiedBy>
  <cp:revision>1</cp:revision>
  <dcterms:created xsi:type="dcterms:W3CDTF">2024-12-23T04:44:00Z</dcterms:created>
  <dcterms:modified xsi:type="dcterms:W3CDTF">2024-12-23T04:45:00Z</dcterms:modified>
</cp:coreProperties>
</file>