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D031FC" w14:paraId="58B3189D" w14:textId="77777777" w:rsidTr="003160B3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A095B83" w14:textId="3DE427B6" w:rsidR="00D031FC" w:rsidRDefault="00D031FC">
            <w:pPr>
              <w:pStyle w:val="ConsPlusNormal0"/>
              <w:outlineLvl w:val="0"/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040897C5" w14:textId="72A4F8A8" w:rsidR="00D031FC" w:rsidRDefault="00D031FC">
            <w:pPr>
              <w:pStyle w:val="ConsPlusNormal0"/>
              <w:jc w:val="right"/>
              <w:outlineLvl w:val="0"/>
            </w:pPr>
          </w:p>
        </w:tc>
      </w:tr>
    </w:tbl>
    <w:p w14:paraId="69C413C7" w14:textId="77777777" w:rsidR="00D031FC" w:rsidRDefault="00D031F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237A3D8" w14:textId="77777777" w:rsidR="00D031FC" w:rsidRDefault="00D031FC">
      <w:pPr>
        <w:pStyle w:val="ConsPlusNormal0"/>
        <w:jc w:val="both"/>
      </w:pPr>
    </w:p>
    <w:p w14:paraId="4B95542F" w14:textId="77777777" w:rsidR="00D031FC" w:rsidRDefault="00270C99">
      <w:pPr>
        <w:pStyle w:val="ConsPlusTitle0"/>
        <w:jc w:val="center"/>
      </w:pPr>
      <w:r>
        <w:t>УКАЗ</w:t>
      </w:r>
    </w:p>
    <w:p w14:paraId="3ACB6A30" w14:textId="77777777" w:rsidR="00D031FC" w:rsidRDefault="00D031FC">
      <w:pPr>
        <w:pStyle w:val="ConsPlusTitle0"/>
        <w:jc w:val="center"/>
      </w:pPr>
    </w:p>
    <w:p w14:paraId="28B5887C" w14:textId="77777777" w:rsidR="00D031FC" w:rsidRDefault="00270C99">
      <w:pPr>
        <w:pStyle w:val="ConsPlusTitle0"/>
        <w:jc w:val="center"/>
      </w:pPr>
      <w:r>
        <w:t>ПРЕЗИДЕНТА РОССИЙСКОЙ ФЕДЕРАЦИИ</w:t>
      </w:r>
    </w:p>
    <w:p w14:paraId="5741B6BE" w14:textId="77777777" w:rsidR="00D031FC" w:rsidRDefault="00D031FC">
      <w:pPr>
        <w:pStyle w:val="ConsPlusTitle0"/>
        <w:jc w:val="center"/>
      </w:pPr>
    </w:p>
    <w:p w14:paraId="0F0C6B9F" w14:textId="77777777" w:rsidR="00D031FC" w:rsidRDefault="00270C99">
      <w:pPr>
        <w:pStyle w:val="ConsPlusTitle0"/>
        <w:jc w:val="center"/>
      </w:pPr>
      <w:r>
        <w:t>ОБ УТВЕРЖДЕНИИ ФОРМЫ СПРАВКИ</w:t>
      </w:r>
    </w:p>
    <w:p w14:paraId="6A896902" w14:textId="77777777" w:rsidR="00D031FC" w:rsidRDefault="00270C99">
      <w:pPr>
        <w:pStyle w:val="ConsPlusTitle0"/>
        <w:jc w:val="center"/>
      </w:pPr>
      <w:r>
        <w:t>О ДОХОДАХ, РАСХОДАХ, ОБ ИМУЩЕСТВЕ И ОБЯЗАТЕЛЬСТВАХ</w:t>
      </w:r>
    </w:p>
    <w:p w14:paraId="348E5F0C" w14:textId="77777777" w:rsidR="00D031FC" w:rsidRDefault="00270C99">
      <w:pPr>
        <w:pStyle w:val="ConsPlusTitle0"/>
        <w:jc w:val="center"/>
      </w:pPr>
      <w:r>
        <w:t>ИМУЩЕСТВЕННОГО ХАРАКТЕРА И ВНЕСЕНИИ ИЗМЕНЕНИЙ В НЕКОТОРЫЕ</w:t>
      </w:r>
    </w:p>
    <w:p w14:paraId="54E129B9" w14:textId="77777777" w:rsidR="00D031FC" w:rsidRDefault="00270C99">
      <w:pPr>
        <w:pStyle w:val="ConsPlusTitle0"/>
        <w:jc w:val="center"/>
      </w:pPr>
      <w:r>
        <w:t>АКТЫ ПРЕЗИДЕНТА РОССИЙСКОЙ ФЕДЕРАЦИИ</w:t>
      </w:r>
    </w:p>
    <w:p w14:paraId="5D0A7A4B" w14:textId="77777777" w:rsidR="00D031FC" w:rsidRDefault="00D031F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031FC" w14:paraId="1A5F94D1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27226" w14:textId="77777777" w:rsidR="00D031FC" w:rsidRDefault="00D031F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21304" w14:textId="77777777" w:rsidR="00D031FC" w:rsidRDefault="00D031F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A0059FE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3A894170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>(в ред. Указов П</w:t>
            </w:r>
            <w:r>
              <w:rPr>
                <w:color w:val="392C69"/>
              </w:rPr>
              <w:t xml:space="preserve">резидента РФ от 19.09.2017 </w:t>
            </w:r>
            <w:hyperlink r:id="rId6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14:paraId="3EA02933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7" w:tooltip="Указ Президента РФ от 09.10.2017 N 472 (ред. от 26.06.2023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8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9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14:paraId="21595642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10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11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ED573" w14:textId="77777777" w:rsidR="00D031FC" w:rsidRDefault="00D031FC">
            <w:pPr>
              <w:pStyle w:val="ConsPlusNormal0"/>
            </w:pPr>
          </w:p>
        </w:tc>
      </w:tr>
    </w:tbl>
    <w:p w14:paraId="5FDCC91A" w14:textId="77777777" w:rsidR="00D031FC" w:rsidRDefault="00D031FC">
      <w:pPr>
        <w:pStyle w:val="ConsPlusNormal0"/>
        <w:jc w:val="center"/>
      </w:pPr>
    </w:p>
    <w:p w14:paraId="341BC69C" w14:textId="77777777" w:rsidR="00D031FC" w:rsidRDefault="00270C99">
      <w:pPr>
        <w:pStyle w:val="ConsPlusNormal0"/>
        <w:ind w:firstLine="540"/>
        <w:jc w:val="both"/>
      </w:pPr>
      <w:r>
        <w:t xml:space="preserve">В соответствии с федеральными законами от 25 декабря 2008 г. N 273-ФЗ "О противодействии коррупции" и от 3 декабря 2012 г. </w:t>
      </w:r>
      <w:hyperlink r:id="rId12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N 230-ФЗ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постановляю:</w:t>
      </w:r>
    </w:p>
    <w:p w14:paraId="289F122F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1. Утвердить прилагаемую </w:t>
      </w:r>
      <w:hyperlink w:anchor="P82" w:tooltip="                                СПРАВКА &lt;1&gt;">
        <w:r>
          <w:rPr>
            <w:color w:val="0000FF"/>
          </w:rPr>
          <w:t>форму</w:t>
        </w:r>
      </w:hyperlink>
      <w:r>
        <w:t xml:space="preserve"> справки о доходах, расходах, об </w:t>
      </w:r>
      <w:r>
        <w:t>имуществе и обязательствах имущественного характера.</w:t>
      </w:r>
    </w:p>
    <w:p w14:paraId="798961CC" w14:textId="77777777" w:rsidR="00D031FC" w:rsidRDefault="00270C99">
      <w:pPr>
        <w:pStyle w:val="ConsPlusNormal0"/>
        <w:spacing w:before="200"/>
        <w:ind w:firstLine="540"/>
        <w:jc w:val="both"/>
      </w:pPr>
      <w:r>
        <w:t>2. 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</w:t>
      </w:r>
      <w:r>
        <w:t xml:space="preserve">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</w:t>
      </w:r>
      <w:hyperlink w:anchor="P82" w:tooltip="                                СПРАВКА &lt;1&gt;">
        <w:r>
          <w:rPr>
            <w:color w:val="0000FF"/>
          </w:rPr>
          <w:t>форме</w:t>
        </w:r>
      </w:hyperlink>
      <w:r>
        <w:t xml:space="preserve"> справки, утвержденной настоящим Указом, заполненной с использованием специального программного обеспечения "Справки БК", размещенного на официальном сайте Президента Российской Федерации, ссылка на который также </w:t>
      </w:r>
      <w:r>
        <w:t>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 w14:paraId="2679CF50" w14:textId="77777777" w:rsidR="00D031FC" w:rsidRDefault="00270C99">
      <w:pPr>
        <w:pStyle w:val="ConsPlusNormal0"/>
        <w:jc w:val="both"/>
      </w:pPr>
      <w:r>
        <w:t xml:space="preserve">(в ред. </w:t>
      </w:r>
      <w:hyperlink r:id="rId13" w:tooltip="Указ Президента РФ от 15.01.2020 N 13 &quot;О внесении изменений в некоторые акты Президента Российской Федерации&quot; {КонсультантПлюс}">
        <w:r>
          <w:rPr>
            <w:color w:val="0000FF"/>
          </w:rPr>
          <w:t>Указа</w:t>
        </w:r>
      </w:hyperlink>
      <w:r>
        <w:t xml:space="preserve"> Президента РФ от 15.01.2020 N 13)</w:t>
      </w:r>
    </w:p>
    <w:p w14:paraId="2A1301D0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3. Внести в </w:t>
      </w:r>
      <w:hyperlink r:id="rId14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</w:t>
      </w:r>
      <w:r>
        <w:t xml:space="preserve">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 2012, N 12, ст. 1391; 2013, N 40, ст. 5044; N 49, ст. 6399) и в </w:t>
      </w:r>
      <w:hyperlink r:id="rId15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</w:t>
      </w:r>
      <w:r>
        <w:t>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</w:p>
    <w:p w14:paraId="3639428F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а) в </w:t>
      </w:r>
      <w:hyperlink r:id="rId16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Указе</w:t>
        </w:r>
      </w:hyperlink>
      <w:r>
        <w:t>:</w:t>
      </w:r>
    </w:p>
    <w:p w14:paraId="4DBB320E" w14:textId="77777777" w:rsidR="00D031FC" w:rsidRDefault="00270C99">
      <w:pPr>
        <w:pStyle w:val="ConsPlusNormal0"/>
        <w:spacing w:before="200"/>
        <w:ind w:firstLine="540"/>
        <w:jc w:val="both"/>
      </w:pPr>
      <w:hyperlink r:id="rId17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подпункты "б"</w:t>
        </w:r>
      </w:hyperlink>
      <w:r>
        <w:t xml:space="preserve"> - </w:t>
      </w:r>
      <w:hyperlink r:id="rId18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"и" пункта 1</w:t>
        </w:r>
      </w:hyperlink>
      <w:r>
        <w:t xml:space="preserve"> признать утратившими силу;</w:t>
      </w:r>
    </w:p>
    <w:p w14:paraId="217C0F37" w14:textId="77777777" w:rsidR="00D031FC" w:rsidRDefault="00270C99">
      <w:pPr>
        <w:pStyle w:val="ConsPlusNormal0"/>
        <w:spacing w:before="200"/>
        <w:ind w:firstLine="540"/>
        <w:jc w:val="both"/>
      </w:pPr>
      <w:hyperlink r:id="rId19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14:paraId="2F607970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"2.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</w:t>
      </w:r>
      <w:r>
        <w:t>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</w:t>
      </w:r>
      <w:r>
        <w:t>ки,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 w14:paraId="231F89F7" w14:textId="77777777" w:rsidR="00D031FC" w:rsidRDefault="00270C99">
      <w:pPr>
        <w:pStyle w:val="ConsPlusNormal0"/>
        <w:spacing w:before="200"/>
        <w:ind w:firstLine="540"/>
        <w:jc w:val="both"/>
      </w:pPr>
      <w:hyperlink r:id="rId20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</w:t>
        </w:r>
        <w:r>
          <w:rPr>
            <w:color w:val="0000FF"/>
          </w:rPr>
          <w:t>ункт 3</w:t>
        </w:r>
      </w:hyperlink>
      <w:r>
        <w:t xml:space="preserve"> признать утратившим силу;</w:t>
      </w:r>
    </w:p>
    <w:p w14:paraId="0BFC9F20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б) в </w:t>
      </w:r>
      <w:hyperlink r:id="rId21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Положении</w:t>
        </w:r>
      </w:hyperlink>
      <w:r>
        <w:t>:</w:t>
      </w:r>
    </w:p>
    <w:p w14:paraId="757152A8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в </w:t>
      </w:r>
      <w:hyperlink r:id="rId22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пун</w:t>
        </w:r>
        <w:r>
          <w:rPr>
            <w:color w:val="0000FF"/>
          </w:rPr>
          <w:t>кте 3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14:paraId="177CF48A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в </w:t>
      </w:r>
      <w:hyperlink r:id="rId23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подпункте "б" пункта 4</w:t>
        </w:r>
      </w:hyperlink>
      <w:r>
        <w:t xml:space="preserve"> сл</w:t>
      </w:r>
      <w:r>
        <w:t xml:space="preserve">ова "по утвержденным формам справок" заменить словами "по </w:t>
      </w:r>
      <w:r>
        <w:lastRenderedPageBreak/>
        <w:t>утвержденной Президентом Российской Федерации форме справки";</w:t>
      </w:r>
    </w:p>
    <w:p w14:paraId="2FBE0F33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в </w:t>
      </w:r>
      <w:hyperlink r:id="rId24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абзаце втором пункта 5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справки".</w:t>
      </w:r>
    </w:p>
    <w:p w14:paraId="2959F2CB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4. Внести в </w:t>
      </w:r>
      <w:hyperlink r:id="rId25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Указ</w:t>
        </w:r>
      </w:hyperlink>
      <w:r>
        <w:t xml:space="preserve"> Президента Российской Феде</w:t>
      </w:r>
      <w:r>
        <w:t>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</w:t>
      </w:r>
      <w:r>
        <w:t xml:space="preserve">ание законодательства Российской Федерации, 2009, N 21, ст. 2544; 2010, N 3, ст. 274; 2012, N 12, ст. 1391; 2013, N 14, ст. 1670; N 40, ст. 5044; N 49, ст. 6399) и в </w:t>
      </w:r>
      <w:hyperlink r:id="rId26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</w:t>
      </w:r>
      <w:r>
        <w:t>им Указом, следующие изменения:</w:t>
      </w:r>
    </w:p>
    <w:p w14:paraId="7AC4125C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а) в </w:t>
      </w:r>
      <w:hyperlink r:id="rId27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Указе</w:t>
        </w:r>
      </w:hyperlink>
      <w:r>
        <w:t>:</w:t>
      </w:r>
    </w:p>
    <w:p w14:paraId="4F01519A" w14:textId="77777777" w:rsidR="00D031FC" w:rsidRDefault="00270C99">
      <w:pPr>
        <w:pStyle w:val="ConsPlusNormal0"/>
        <w:spacing w:before="200"/>
        <w:ind w:firstLine="540"/>
        <w:jc w:val="both"/>
      </w:pPr>
      <w:hyperlink r:id="rId28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подпункты "б"</w:t>
        </w:r>
      </w:hyperlink>
      <w:r>
        <w:t xml:space="preserve"> - </w:t>
      </w:r>
      <w:hyperlink r:id="rId29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"д" пункта 1</w:t>
        </w:r>
      </w:hyperlink>
      <w:r>
        <w:t xml:space="preserve"> признать утратившими силу;</w:t>
      </w:r>
    </w:p>
    <w:p w14:paraId="00A4564B" w14:textId="77777777" w:rsidR="00D031FC" w:rsidRDefault="00270C99">
      <w:pPr>
        <w:pStyle w:val="ConsPlusNormal0"/>
        <w:spacing w:before="200"/>
        <w:ind w:firstLine="540"/>
        <w:jc w:val="both"/>
      </w:pPr>
      <w:hyperlink r:id="rId30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пункт 2</w:t>
        </w:r>
      </w:hyperlink>
      <w:r>
        <w:t xml:space="preserve"> изложить в </w:t>
      </w:r>
      <w:r>
        <w:t>следующей редакции:</w:t>
      </w:r>
    </w:p>
    <w:p w14:paraId="3B8F2A74" w14:textId="77777777" w:rsidR="00D031FC" w:rsidRDefault="00270C99">
      <w:pPr>
        <w:pStyle w:val="ConsPlusNormal0"/>
        <w:spacing w:before="200"/>
        <w:ind w:firstLine="540"/>
        <w:jc w:val="both"/>
      </w:pPr>
      <w:r>
        <w:t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сведения о сотрудниках которых относятся к государственной тайне, представляют свед</w:t>
      </w:r>
      <w:r>
        <w:t>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</w:t>
      </w:r>
      <w:r>
        <w:t>ции о государственной тайне.";</w:t>
      </w:r>
    </w:p>
    <w:p w14:paraId="7E5C6840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б) в </w:t>
      </w:r>
      <w:hyperlink r:id="rId31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абзаце первом пункта 3</w:t>
        </w:r>
      </w:hyperlink>
      <w:r>
        <w:t xml:space="preserve"> Положения слова "по утвержденным формам справок" заменить словами "по утвержденной Президентом Р</w:t>
      </w:r>
      <w:r>
        <w:t>оссийской Федерации форме справки".</w:t>
      </w:r>
    </w:p>
    <w:p w14:paraId="3A1848D3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5. Внести в </w:t>
      </w:r>
      <w:hyperlink r:id="rId32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560 "О представлении гражданами, претендующими на замещение р</w:t>
      </w:r>
      <w:r>
        <w:t>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</w:t>
      </w:r>
      <w:r>
        <w:t xml:space="preserve">" (Собрание законодательства Российской Федерации, 2009, N 21, ст. 2545; 2013, N 40, ст. 5044) изменение, изложив </w:t>
      </w:r>
      <w:hyperlink r:id="rId33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">
        <w:r>
          <w:rPr>
            <w:color w:val="0000FF"/>
          </w:rPr>
          <w:t>абзац первый пункта 1</w:t>
        </w:r>
      </w:hyperlink>
      <w:r>
        <w:t xml:space="preserve"> в следующей редакци</w:t>
      </w:r>
      <w:r>
        <w:t>и:</w:t>
      </w:r>
    </w:p>
    <w:p w14:paraId="50AE9DF1" w14:textId="77777777" w:rsidR="00D031FC" w:rsidRDefault="00270C99">
      <w:pPr>
        <w:pStyle w:val="ConsPlusNormal0"/>
        <w:spacing w:before="200"/>
        <w:ind w:firstLine="540"/>
        <w:jc w:val="both"/>
      </w:pPr>
      <w:r>
        <w:t>"1. 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</w:t>
      </w:r>
      <w:r>
        <w:t xml:space="preserve">тера своих супруги (супруга) и несовершеннолетних детей в соответствии с </w:t>
      </w:r>
      <w:hyperlink r:id="rId34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Положением</w:t>
        </w:r>
      </w:hyperlink>
      <w:r>
        <w:t xml:space="preserve">, утвержденным Указом Президента Российской Федерации от 18 мая 2009 г. </w:t>
      </w:r>
      <w:r>
        <w:t>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</w:t>
      </w:r>
      <w:r>
        <w:t>м Российской Федерации форме справки представляют:".</w:t>
      </w:r>
    </w:p>
    <w:p w14:paraId="55EE17D7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6. Внести в </w:t>
      </w:r>
      <w:hyperlink r:id="rId35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</w:t>
      </w:r>
      <w:r>
        <w:t>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14:paraId="2A158586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а) </w:t>
      </w:r>
      <w:hyperlink r:id="rId36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абзац первый пункта 1</w:t>
        </w:r>
      </w:hyperlink>
      <w:r>
        <w:t xml:space="preserve"> дополнить словами "по утвержденной Президентом Российской Федерации форме справки";</w:t>
      </w:r>
    </w:p>
    <w:p w14:paraId="16B0272B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б) в </w:t>
      </w:r>
      <w:hyperlink r:id="rId37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2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14:paraId="7EDB6D04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в) в </w:t>
      </w:r>
      <w:hyperlink r:id="rId38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3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14:paraId="42F22ED6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г) в </w:t>
      </w:r>
      <w:hyperlink r:id="rId39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4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</w:t>
      </w:r>
      <w:r>
        <w:t>усмотренные";</w:t>
      </w:r>
    </w:p>
    <w:p w14:paraId="5FFB8F4C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д) в </w:t>
      </w:r>
      <w:hyperlink r:id="rId40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5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</w:t>
      </w:r>
      <w:r>
        <w:t>справки в сроки, предусмотренные";</w:t>
      </w:r>
    </w:p>
    <w:p w14:paraId="50B5425B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е) в </w:t>
      </w:r>
      <w:hyperlink r:id="rId41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6</w:t>
        </w:r>
      </w:hyperlink>
      <w:r>
        <w:t xml:space="preserve"> слова "в сроки и по формам, которые предусмотрены" заменить словами "по утвержденной Президентом Россий</w:t>
      </w:r>
      <w:r>
        <w:t>ской Федерации форме справки в сроки, предусмотренные";</w:t>
      </w:r>
    </w:p>
    <w:p w14:paraId="54BF7E8A" w14:textId="77777777" w:rsidR="00D031FC" w:rsidRDefault="00270C99">
      <w:pPr>
        <w:pStyle w:val="ConsPlusNormal0"/>
        <w:spacing w:before="200"/>
        <w:ind w:firstLine="540"/>
        <w:jc w:val="both"/>
      </w:pPr>
      <w:r>
        <w:lastRenderedPageBreak/>
        <w:t xml:space="preserve">ж) </w:t>
      </w:r>
      <w:hyperlink r:id="rId42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14:paraId="51665A09" w14:textId="77777777" w:rsidR="00D031FC" w:rsidRDefault="00270C99">
      <w:pPr>
        <w:pStyle w:val="ConsPlusNormal0"/>
        <w:spacing w:before="200"/>
        <w:ind w:firstLine="540"/>
        <w:jc w:val="both"/>
      </w:pPr>
      <w:r>
        <w:t>"8. Сведения, предусмотренные пунктом 7 настоящего Ука</w:t>
      </w:r>
      <w:r>
        <w:t>за, отражаются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14:paraId="5E98E64E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7. Внести в </w:t>
      </w:r>
      <w:hyperlink r:id="rId43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</w:t>
      </w:r>
      <w:r>
        <w:t xml:space="preserve"> доходам" (Собрание законодательства Российской Федерации, 2013, N 14, ст. 1671; N 28, ст. 3813; N 49, ст. 6399) следующие изменения:</w:t>
      </w:r>
    </w:p>
    <w:p w14:paraId="2AC832C7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а) </w:t>
      </w:r>
      <w:hyperlink r:id="rId44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пункт 9</w:t>
        </w:r>
      </w:hyperlink>
      <w:r>
        <w:t xml:space="preserve"> признать</w:t>
      </w:r>
      <w:r>
        <w:t xml:space="preserve"> утратившим силу;</w:t>
      </w:r>
    </w:p>
    <w:p w14:paraId="5D50BA1B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б) </w:t>
      </w:r>
      <w:hyperlink r:id="rId45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дополнить</w:t>
        </w:r>
      </w:hyperlink>
      <w:r>
        <w:t xml:space="preserve"> пунктом 9.1 следующего содержания:</w:t>
      </w:r>
    </w:p>
    <w:p w14:paraId="7D009863" w14:textId="77777777" w:rsidR="00D031FC" w:rsidRDefault="00270C99">
      <w:pPr>
        <w:pStyle w:val="ConsPlusNormal0"/>
        <w:spacing w:before="200"/>
        <w:ind w:firstLine="540"/>
        <w:jc w:val="both"/>
      </w:pPr>
      <w:r>
        <w:t xml:space="preserve">"9.1. Установить, что сведения, предусмотренные </w:t>
      </w:r>
      <w:hyperlink r:id="rId46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статьей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</w:t>
      </w:r>
      <w:r>
        <w:t>твенного характера, форма которой утверждена Президентом Российской Федерации.".</w:t>
      </w:r>
    </w:p>
    <w:p w14:paraId="1AE31477" w14:textId="77777777" w:rsidR="00D031FC" w:rsidRDefault="00270C99">
      <w:pPr>
        <w:pStyle w:val="ConsPlusNormal0"/>
        <w:spacing w:before="200"/>
        <w:ind w:firstLine="540"/>
        <w:jc w:val="both"/>
      </w:pPr>
      <w:r>
        <w:t>8. Настоящий Указ вступает в силу с 1 января 2015 г.</w:t>
      </w:r>
    </w:p>
    <w:p w14:paraId="1494CE82" w14:textId="77777777" w:rsidR="00D031FC" w:rsidRDefault="00D031FC">
      <w:pPr>
        <w:pStyle w:val="ConsPlusNormal0"/>
        <w:jc w:val="both"/>
      </w:pPr>
    </w:p>
    <w:p w14:paraId="2BC30A53" w14:textId="77777777" w:rsidR="00D031FC" w:rsidRDefault="00270C99">
      <w:pPr>
        <w:pStyle w:val="ConsPlusNormal0"/>
        <w:jc w:val="right"/>
      </w:pPr>
      <w:r>
        <w:t>Президент</w:t>
      </w:r>
    </w:p>
    <w:p w14:paraId="746FD55C" w14:textId="77777777" w:rsidR="00D031FC" w:rsidRDefault="00270C99">
      <w:pPr>
        <w:pStyle w:val="ConsPlusNormal0"/>
        <w:jc w:val="right"/>
      </w:pPr>
      <w:r>
        <w:t>Российской Федерации</w:t>
      </w:r>
    </w:p>
    <w:p w14:paraId="01592801" w14:textId="77777777" w:rsidR="00D031FC" w:rsidRDefault="00270C99">
      <w:pPr>
        <w:pStyle w:val="ConsPlusNormal0"/>
        <w:jc w:val="right"/>
      </w:pPr>
      <w:r>
        <w:t>В.ПУТИН</w:t>
      </w:r>
    </w:p>
    <w:p w14:paraId="54607253" w14:textId="77777777" w:rsidR="00D031FC" w:rsidRDefault="00270C99">
      <w:pPr>
        <w:pStyle w:val="ConsPlusNormal0"/>
      </w:pPr>
      <w:r>
        <w:t>Москва, Кремль</w:t>
      </w:r>
    </w:p>
    <w:p w14:paraId="130EAA54" w14:textId="77777777" w:rsidR="00D031FC" w:rsidRDefault="00270C99">
      <w:pPr>
        <w:pStyle w:val="ConsPlusNormal0"/>
        <w:spacing w:before="200"/>
      </w:pPr>
      <w:r>
        <w:t>23 июня 2014 года</w:t>
      </w:r>
    </w:p>
    <w:p w14:paraId="34A92518" w14:textId="77777777" w:rsidR="00D031FC" w:rsidRDefault="00270C99">
      <w:pPr>
        <w:pStyle w:val="ConsPlusNormal0"/>
        <w:spacing w:before="200"/>
      </w:pPr>
      <w:r>
        <w:t>N 460</w:t>
      </w:r>
    </w:p>
    <w:p w14:paraId="5800D59F" w14:textId="77777777" w:rsidR="00D031FC" w:rsidRDefault="00D031FC">
      <w:pPr>
        <w:pStyle w:val="ConsPlusNormal0"/>
        <w:jc w:val="both"/>
      </w:pPr>
    </w:p>
    <w:p w14:paraId="33100EAD" w14:textId="62E01A53" w:rsidR="00D031FC" w:rsidRDefault="00D031FC">
      <w:pPr>
        <w:pStyle w:val="ConsPlusNormal0"/>
        <w:jc w:val="both"/>
      </w:pPr>
    </w:p>
    <w:p w14:paraId="4A5EC31D" w14:textId="306FFBAA" w:rsidR="003160B3" w:rsidRDefault="003160B3">
      <w:pPr>
        <w:pStyle w:val="ConsPlusNormal0"/>
        <w:jc w:val="both"/>
      </w:pPr>
    </w:p>
    <w:p w14:paraId="53167136" w14:textId="1F021743" w:rsidR="003160B3" w:rsidRDefault="003160B3">
      <w:pPr>
        <w:pStyle w:val="ConsPlusNormal0"/>
        <w:jc w:val="both"/>
      </w:pPr>
    </w:p>
    <w:p w14:paraId="2E43155F" w14:textId="5E97A18C" w:rsidR="003160B3" w:rsidRDefault="003160B3">
      <w:pPr>
        <w:pStyle w:val="ConsPlusNormal0"/>
        <w:jc w:val="both"/>
      </w:pPr>
    </w:p>
    <w:p w14:paraId="7A1D4EFF" w14:textId="516C965B" w:rsidR="003160B3" w:rsidRDefault="003160B3">
      <w:pPr>
        <w:pStyle w:val="ConsPlusNormal0"/>
        <w:jc w:val="both"/>
      </w:pPr>
    </w:p>
    <w:p w14:paraId="4DD0F581" w14:textId="64672489" w:rsidR="003160B3" w:rsidRDefault="003160B3">
      <w:pPr>
        <w:pStyle w:val="ConsPlusNormal0"/>
        <w:jc w:val="both"/>
      </w:pPr>
    </w:p>
    <w:p w14:paraId="63F19155" w14:textId="4561437E" w:rsidR="003160B3" w:rsidRDefault="003160B3">
      <w:pPr>
        <w:pStyle w:val="ConsPlusNormal0"/>
        <w:jc w:val="both"/>
      </w:pPr>
    </w:p>
    <w:p w14:paraId="3F671BE7" w14:textId="71A652AB" w:rsidR="003160B3" w:rsidRDefault="003160B3">
      <w:pPr>
        <w:pStyle w:val="ConsPlusNormal0"/>
        <w:jc w:val="both"/>
      </w:pPr>
    </w:p>
    <w:p w14:paraId="14BE5D97" w14:textId="661919E2" w:rsidR="003160B3" w:rsidRDefault="003160B3">
      <w:pPr>
        <w:pStyle w:val="ConsPlusNormal0"/>
        <w:jc w:val="both"/>
      </w:pPr>
    </w:p>
    <w:p w14:paraId="6C02DD7F" w14:textId="44F84EA4" w:rsidR="003160B3" w:rsidRDefault="003160B3">
      <w:pPr>
        <w:pStyle w:val="ConsPlusNormal0"/>
        <w:jc w:val="both"/>
      </w:pPr>
    </w:p>
    <w:p w14:paraId="04EDCD03" w14:textId="31DEA0FE" w:rsidR="003160B3" w:rsidRDefault="003160B3">
      <w:pPr>
        <w:pStyle w:val="ConsPlusNormal0"/>
        <w:jc w:val="both"/>
      </w:pPr>
    </w:p>
    <w:p w14:paraId="44D2ECE4" w14:textId="6AD6BEA4" w:rsidR="003160B3" w:rsidRDefault="003160B3">
      <w:pPr>
        <w:pStyle w:val="ConsPlusNormal0"/>
        <w:jc w:val="both"/>
      </w:pPr>
    </w:p>
    <w:p w14:paraId="4B5C9549" w14:textId="39D7E72A" w:rsidR="003160B3" w:rsidRDefault="003160B3">
      <w:pPr>
        <w:pStyle w:val="ConsPlusNormal0"/>
        <w:jc w:val="both"/>
      </w:pPr>
    </w:p>
    <w:p w14:paraId="2ACC0156" w14:textId="6F5C1A3A" w:rsidR="003160B3" w:rsidRDefault="003160B3">
      <w:pPr>
        <w:pStyle w:val="ConsPlusNormal0"/>
        <w:jc w:val="both"/>
      </w:pPr>
    </w:p>
    <w:p w14:paraId="3B67290B" w14:textId="7F9E5C24" w:rsidR="003160B3" w:rsidRDefault="003160B3">
      <w:pPr>
        <w:pStyle w:val="ConsPlusNormal0"/>
        <w:jc w:val="both"/>
      </w:pPr>
    </w:p>
    <w:p w14:paraId="7941C66A" w14:textId="6B65BBBA" w:rsidR="003160B3" w:rsidRDefault="003160B3">
      <w:pPr>
        <w:pStyle w:val="ConsPlusNormal0"/>
        <w:jc w:val="both"/>
      </w:pPr>
    </w:p>
    <w:p w14:paraId="38DFCC13" w14:textId="7CA4D854" w:rsidR="003160B3" w:rsidRDefault="003160B3">
      <w:pPr>
        <w:pStyle w:val="ConsPlusNormal0"/>
        <w:jc w:val="both"/>
      </w:pPr>
    </w:p>
    <w:p w14:paraId="5B0C1024" w14:textId="78D41835" w:rsidR="003160B3" w:rsidRDefault="003160B3">
      <w:pPr>
        <w:pStyle w:val="ConsPlusNormal0"/>
        <w:jc w:val="both"/>
      </w:pPr>
    </w:p>
    <w:p w14:paraId="7BB18F01" w14:textId="65C80CFA" w:rsidR="003160B3" w:rsidRDefault="003160B3">
      <w:pPr>
        <w:pStyle w:val="ConsPlusNormal0"/>
        <w:jc w:val="both"/>
      </w:pPr>
    </w:p>
    <w:p w14:paraId="46A6B726" w14:textId="04CD0EF7" w:rsidR="003160B3" w:rsidRDefault="003160B3">
      <w:pPr>
        <w:pStyle w:val="ConsPlusNormal0"/>
        <w:jc w:val="both"/>
      </w:pPr>
    </w:p>
    <w:p w14:paraId="49C3CB42" w14:textId="77597F49" w:rsidR="003160B3" w:rsidRDefault="003160B3">
      <w:pPr>
        <w:pStyle w:val="ConsPlusNormal0"/>
        <w:jc w:val="both"/>
      </w:pPr>
    </w:p>
    <w:p w14:paraId="3F750B55" w14:textId="08408071" w:rsidR="003160B3" w:rsidRDefault="003160B3">
      <w:pPr>
        <w:pStyle w:val="ConsPlusNormal0"/>
        <w:jc w:val="both"/>
      </w:pPr>
    </w:p>
    <w:p w14:paraId="2D8C2A3F" w14:textId="753D7964" w:rsidR="003160B3" w:rsidRDefault="003160B3">
      <w:pPr>
        <w:pStyle w:val="ConsPlusNormal0"/>
        <w:jc w:val="both"/>
      </w:pPr>
    </w:p>
    <w:p w14:paraId="5266EE9C" w14:textId="51DCA51F" w:rsidR="003160B3" w:rsidRDefault="003160B3">
      <w:pPr>
        <w:pStyle w:val="ConsPlusNormal0"/>
        <w:jc w:val="both"/>
      </w:pPr>
    </w:p>
    <w:p w14:paraId="18B776EC" w14:textId="5159FB59" w:rsidR="003160B3" w:rsidRDefault="003160B3">
      <w:pPr>
        <w:pStyle w:val="ConsPlusNormal0"/>
        <w:jc w:val="both"/>
      </w:pPr>
    </w:p>
    <w:p w14:paraId="040C6758" w14:textId="6AE53E8F" w:rsidR="003160B3" w:rsidRDefault="003160B3">
      <w:pPr>
        <w:pStyle w:val="ConsPlusNormal0"/>
        <w:jc w:val="both"/>
      </w:pPr>
    </w:p>
    <w:p w14:paraId="779DD880" w14:textId="7D879DB5" w:rsidR="003160B3" w:rsidRDefault="003160B3">
      <w:pPr>
        <w:pStyle w:val="ConsPlusNormal0"/>
        <w:jc w:val="both"/>
      </w:pPr>
    </w:p>
    <w:p w14:paraId="56BA28A8" w14:textId="3EB69145" w:rsidR="003160B3" w:rsidRDefault="003160B3">
      <w:pPr>
        <w:pStyle w:val="ConsPlusNormal0"/>
        <w:jc w:val="both"/>
      </w:pPr>
    </w:p>
    <w:p w14:paraId="7CEFCE8B" w14:textId="16D39978" w:rsidR="003160B3" w:rsidRDefault="003160B3">
      <w:pPr>
        <w:pStyle w:val="ConsPlusNormal0"/>
        <w:jc w:val="both"/>
      </w:pPr>
    </w:p>
    <w:p w14:paraId="4EB34485" w14:textId="4E58776F" w:rsidR="003160B3" w:rsidRDefault="003160B3">
      <w:pPr>
        <w:pStyle w:val="ConsPlusNormal0"/>
        <w:jc w:val="both"/>
      </w:pPr>
    </w:p>
    <w:p w14:paraId="32EAC45A" w14:textId="737B812A" w:rsidR="003160B3" w:rsidRDefault="003160B3">
      <w:pPr>
        <w:pStyle w:val="ConsPlusNormal0"/>
        <w:jc w:val="both"/>
      </w:pPr>
    </w:p>
    <w:p w14:paraId="64172B9B" w14:textId="67F0C32E" w:rsidR="003160B3" w:rsidRDefault="003160B3">
      <w:pPr>
        <w:pStyle w:val="ConsPlusNormal0"/>
        <w:jc w:val="both"/>
      </w:pPr>
    </w:p>
    <w:p w14:paraId="1A7CAECE" w14:textId="3C4AC850" w:rsidR="003160B3" w:rsidRDefault="003160B3">
      <w:pPr>
        <w:pStyle w:val="ConsPlusNormal0"/>
        <w:jc w:val="both"/>
      </w:pPr>
    </w:p>
    <w:p w14:paraId="1BF376BD" w14:textId="77777777" w:rsidR="003160B3" w:rsidRDefault="003160B3">
      <w:pPr>
        <w:pStyle w:val="ConsPlusNormal0"/>
        <w:jc w:val="both"/>
      </w:pPr>
    </w:p>
    <w:p w14:paraId="0A0FDB7E" w14:textId="77777777" w:rsidR="00D031FC" w:rsidRDefault="00D031FC">
      <w:pPr>
        <w:pStyle w:val="ConsPlusNormal0"/>
        <w:jc w:val="both"/>
      </w:pPr>
    </w:p>
    <w:p w14:paraId="1D641FAE" w14:textId="77777777" w:rsidR="00D031FC" w:rsidRDefault="00D031FC">
      <w:pPr>
        <w:pStyle w:val="ConsPlusNormal0"/>
        <w:jc w:val="both"/>
      </w:pPr>
    </w:p>
    <w:p w14:paraId="252024D0" w14:textId="77777777" w:rsidR="00D031FC" w:rsidRDefault="00D031FC">
      <w:pPr>
        <w:pStyle w:val="ConsPlusNormal0"/>
        <w:jc w:val="both"/>
      </w:pPr>
    </w:p>
    <w:p w14:paraId="5D3107CB" w14:textId="77777777" w:rsidR="00D031FC" w:rsidRDefault="00270C99">
      <w:pPr>
        <w:pStyle w:val="ConsPlusNormal0"/>
        <w:jc w:val="right"/>
        <w:outlineLvl w:val="0"/>
      </w:pPr>
      <w:r>
        <w:lastRenderedPageBreak/>
        <w:t>Утверждена</w:t>
      </w:r>
    </w:p>
    <w:p w14:paraId="3D04D47B" w14:textId="77777777" w:rsidR="00D031FC" w:rsidRDefault="00270C99">
      <w:pPr>
        <w:pStyle w:val="ConsPlusNormal0"/>
        <w:jc w:val="right"/>
      </w:pPr>
      <w:r>
        <w:t>Указом Президента</w:t>
      </w:r>
    </w:p>
    <w:p w14:paraId="7D585570" w14:textId="77777777" w:rsidR="00D031FC" w:rsidRDefault="00270C99">
      <w:pPr>
        <w:pStyle w:val="ConsPlusNormal0"/>
        <w:jc w:val="right"/>
      </w:pPr>
      <w:r>
        <w:t>Российской Федерации</w:t>
      </w:r>
    </w:p>
    <w:p w14:paraId="40D292F6" w14:textId="77777777" w:rsidR="00D031FC" w:rsidRDefault="00270C99">
      <w:pPr>
        <w:pStyle w:val="ConsPlusNormal0"/>
        <w:jc w:val="right"/>
      </w:pPr>
      <w:r>
        <w:t>от 23 июня 2014 г. N 460</w:t>
      </w:r>
    </w:p>
    <w:p w14:paraId="695CC925" w14:textId="77777777" w:rsidR="00D031FC" w:rsidRDefault="00D031F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031FC" w14:paraId="12DBDF6C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D9238" w14:textId="77777777" w:rsidR="00D031FC" w:rsidRDefault="00D031F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F38E5" w14:textId="77777777" w:rsidR="00D031FC" w:rsidRDefault="00D031F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4369F20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E838B14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Указов Президента РФ от 19.09.2017 </w:t>
            </w:r>
            <w:hyperlink r:id="rId47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14:paraId="477B733B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48" w:tooltip="Указ Президента РФ от 09.10.2017 N 472 (ред. от 26.06.2023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49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50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14:paraId="660066BD" w14:textId="77777777" w:rsidR="00D031FC" w:rsidRDefault="00270C9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51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52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2455D" w14:textId="77777777" w:rsidR="00D031FC" w:rsidRDefault="00D031FC">
            <w:pPr>
              <w:pStyle w:val="ConsPlusNormal0"/>
            </w:pPr>
          </w:p>
        </w:tc>
      </w:tr>
    </w:tbl>
    <w:p w14:paraId="1816F586" w14:textId="77777777" w:rsidR="00D031FC" w:rsidRDefault="00D031FC">
      <w:pPr>
        <w:pStyle w:val="ConsPlusNormal0"/>
        <w:jc w:val="both"/>
      </w:pPr>
    </w:p>
    <w:tbl>
      <w:tblPr>
        <w:tblW w:w="55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"/>
      </w:tblGrid>
      <w:tr w:rsidR="008C0E19" w14:paraId="60A22180" w14:textId="77777777" w:rsidTr="008C0E19">
        <w:tblPrEx>
          <w:tblCellMar>
            <w:top w:w="0" w:type="dxa"/>
            <w:bottom w:w="0" w:type="dxa"/>
          </w:tblCellMar>
        </w:tblPrEx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04B9F" w14:textId="77777777" w:rsidR="008C0E19" w:rsidRDefault="008C0E19">
            <w:pPr>
              <w:pStyle w:val="ConsPlusNormal0"/>
            </w:pPr>
          </w:p>
        </w:tc>
      </w:tr>
    </w:tbl>
    <w:p w14:paraId="46EC0663" w14:textId="77777777" w:rsidR="00D031FC" w:rsidRDefault="00270C99">
      <w:pPr>
        <w:pStyle w:val="ConsPlusNonformat0"/>
        <w:spacing w:before="260"/>
        <w:jc w:val="both"/>
      </w:pPr>
      <w:r>
        <w:t xml:space="preserve">                                     В ____________________________________</w:t>
      </w:r>
    </w:p>
    <w:p w14:paraId="67BDEA77" w14:textId="77777777" w:rsidR="00D031FC" w:rsidRDefault="00270C99">
      <w:pPr>
        <w:pStyle w:val="ConsPlusNonformat0"/>
        <w:jc w:val="both"/>
      </w:pPr>
      <w:r>
        <w:t xml:space="preserve">                                       (указывается наименование кадрового</w:t>
      </w:r>
    </w:p>
    <w:p w14:paraId="7BD8C3A6" w14:textId="77777777" w:rsidR="00D031FC" w:rsidRDefault="00270C99">
      <w:pPr>
        <w:pStyle w:val="ConsPlusNonformat0"/>
        <w:jc w:val="both"/>
      </w:pPr>
      <w:r>
        <w:t xml:space="preserve">                                            подразделения федерального</w:t>
      </w:r>
    </w:p>
    <w:p w14:paraId="45D6B123" w14:textId="77777777" w:rsidR="00D031FC" w:rsidRDefault="00270C99">
      <w:pPr>
        <w:pStyle w:val="ConsPlusNonformat0"/>
        <w:jc w:val="both"/>
      </w:pPr>
      <w:r>
        <w:t xml:space="preserve">                                          государственного органа, иного</w:t>
      </w:r>
    </w:p>
    <w:p w14:paraId="5856730A" w14:textId="77777777" w:rsidR="00D031FC" w:rsidRDefault="00270C99">
      <w:pPr>
        <w:pStyle w:val="ConsPlusNonformat0"/>
        <w:jc w:val="both"/>
      </w:pPr>
      <w:r>
        <w:t xml:space="preserve">                                     </w:t>
      </w:r>
      <w:r>
        <w:t xml:space="preserve">        органа или организации)</w:t>
      </w:r>
    </w:p>
    <w:p w14:paraId="078832FC" w14:textId="77777777" w:rsidR="00D031FC" w:rsidRDefault="00D031FC">
      <w:pPr>
        <w:pStyle w:val="ConsPlusNonformat0"/>
        <w:jc w:val="both"/>
      </w:pPr>
    </w:p>
    <w:p w14:paraId="0F1893B0" w14:textId="77777777" w:rsidR="00D031FC" w:rsidRDefault="00270C99">
      <w:pPr>
        <w:pStyle w:val="ConsPlusNonformat0"/>
        <w:jc w:val="both"/>
      </w:pPr>
      <w:bookmarkStart w:id="0" w:name="P82"/>
      <w:bookmarkEnd w:id="0"/>
      <w:r>
        <w:t xml:space="preserve">                                СПРАВКА </w:t>
      </w:r>
      <w:hyperlink w:anchor="P122" w:tooltip="    &lt;1&gt;  Заполняется с использованием специального программного обеспечения">
        <w:r>
          <w:rPr>
            <w:color w:val="0000FF"/>
          </w:rPr>
          <w:t>&lt;1&gt;</w:t>
        </w:r>
      </w:hyperlink>
    </w:p>
    <w:p w14:paraId="3CE68BDF" w14:textId="77777777" w:rsidR="00D031FC" w:rsidRDefault="00270C99">
      <w:pPr>
        <w:pStyle w:val="ConsPlusNonformat0"/>
        <w:jc w:val="both"/>
      </w:pPr>
      <w:r>
        <w:t xml:space="preserve">            о доходах, расходах, об имуществе и обязательствах</w:t>
      </w:r>
    </w:p>
    <w:p w14:paraId="7390C80B" w14:textId="77777777" w:rsidR="00D031FC" w:rsidRDefault="00270C99">
      <w:pPr>
        <w:pStyle w:val="ConsPlusNonformat0"/>
        <w:jc w:val="both"/>
      </w:pPr>
      <w:r>
        <w:t xml:space="preserve">        </w:t>
      </w:r>
      <w:r>
        <w:t xml:space="preserve">               имущественного характера </w:t>
      </w:r>
      <w:hyperlink w:anchor="P130" w:tooltip="    &lt;2&gt;  Сведения представляются лицом, замещающим должность, осуществление">
        <w:r>
          <w:rPr>
            <w:color w:val="0000FF"/>
          </w:rPr>
          <w:t>&lt;2&gt;</w:t>
        </w:r>
      </w:hyperlink>
    </w:p>
    <w:p w14:paraId="14574CA1" w14:textId="77777777" w:rsidR="00D031FC" w:rsidRDefault="00D031FC">
      <w:pPr>
        <w:pStyle w:val="ConsPlusNonformat0"/>
        <w:jc w:val="both"/>
      </w:pPr>
    </w:p>
    <w:p w14:paraId="74236F10" w14:textId="77777777" w:rsidR="00D031FC" w:rsidRDefault="00270C99">
      <w:pPr>
        <w:pStyle w:val="ConsPlusNonformat0"/>
        <w:jc w:val="both"/>
      </w:pPr>
      <w:r>
        <w:t xml:space="preserve">    Я, ____________________________________________________________________</w:t>
      </w:r>
    </w:p>
    <w:p w14:paraId="0E68A9F5" w14:textId="77777777" w:rsidR="00D031FC" w:rsidRDefault="00270C99">
      <w:pPr>
        <w:pStyle w:val="ConsPlusNonformat0"/>
        <w:jc w:val="both"/>
      </w:pPr>
      <w:r>
        <w:t>___________________________</w:t>
      </w:r>
      <w:r>
        <w:t>_______________________________________________,</w:t>
      </w:r>
    </w:p>
    <w:p w14:paraId="604CDA45" w14:textId="77777777" w:rsidR="00D031FC" w:rsidRDefault="00270C99">
      <w:pPr>
        <w:pStyle w:val="ConsPlusNonformat0"/>
        <w:jc w:val="both"/>
      </w:pPr>
      <w:r>
        <w:t xml:space="preserve">        (фамилия, имя, отчество (при наличии), дата рождения, серия</w:t>
      </w:r>
    </w:p>
    <w:p w14:paraId="7F5E60BB" w14:textId="77777777" w:rsidR="00D031FC" w:rsidRDefault="00270C99">
      <w:pPr>
        <w:pStyle w:val="ConsPlusNonformat0"/>
        <w:jc w:val="both"/>
      </w:pPr>
      <w:r>
        <w:t xml:space="preserve">         и номер паспорта, дата выдачи и орган, выдавший паспорт,</w:t>
      </w:r>
    </w:p>
    <w:p w14:paraId="62B1D3B4" w14:textId="77777777" w:rsidR="00D031FC" w:rsidRDefault="00270C99">
      <w:pPr>
        <w:pStyle w:val="ConsPlusNonformat0"/>
        <w:jc w:val="both"/>
      </w:pPr>
      <w:r>
        <w:t xml:space="preserve">       страховой номер индивидуального лицевого счета (при наличии)</w:t>
      </w:r>
    </w:p>
    <w:p w14:paraId="5B137E46" w14:textId="77777777" w:rsidR="00D031FC" w:rsidRDefault="00270C99">
      <w:pPr>
        <w:pStyle w:val="ConsPlusNonformat0"/>
        <w:jc w:val="both"/>
      </w:pPr>
      <w:r>
        <w:t>_____</w:t>
      </w:r>
      <w:r>
        <w:t>______________________________________________________________________</w:t>
      </w:r>
    </w:p>
    <w:p w14:paraId="15E03420" w14:textId="77777777" w:rsidR="00D031FC" w:rsidRDefault="00270C99">
      <w:pPr>
        <w:pStyle w:val="ConsPlusNonformat0"/>
        <w:jc w:val="both"/>
      </w:pPr>
      <w:r>
        <w:t>___________________________________________________________________________</w:t>
      </w:r>
    </w:p>
    <w:p w14:paraId="553C6A4B" w14:textId="77777777" w:rsidR="00D031FC" w:rsidRDefault="00270C99">
      <w:pPr>
        <w:pStyle w:val="ConsPlusNonformat0"/>
        <w:jc w:val="both"/>
      </w:pPr>
      <w:r>
        <w:t>__________________________________________________________________________,</w:t>
      </w:r>
    </w:p>
    <w:p w14:paraId="09C6A1B5" w14:textId="77777777" w:rsidR="00D031FC" w:rsidRDefault="00270C99">
      <w:pPr>
        <w:pStyle w:val="ConsPlusNonformat0"/>
        <w:jc w:val="both"/>
      </w:pPr>
      <w:r>
        <w:t xml:space="preserve">    (место работы (службы), заним</w:t>
      </w:r>
      <w:r>
        <w:t>аемая (замещаемая) должность; в случае</w:t>
      </w:r>
    </w:p>
    <w:p w14:paraId="243643CB" w14:textId="77777777" w:rsidR="00D031FC" w:rsidRDefault="00270C99">
      <w:pPr>
        <w:pStyle w:val="ConsPlusNonformat0"/>
        <w:jc w:val="both"/>
      </w:pPr>
      <w:r>
        <w:t xml:space="preserve">   отсутствия основного места работы (службы) - род занятий; должность,</w:t>
      </w:r>
    </w:p>
    <w:p w14:paraId="50D38E93" w14:textId="77777777" w:rsidR="00D031FC" w:rsidRDefault="00270C99">
      <w:pPr>
        <w:pStyle w:val="ConsPlusNonformat0"/>
        <w:jc w:val="both"/>
      </w:pPr>
      <w:r>
        <w:t xml:space="preserve">        на замещение которой претендует гражданин (если применимо))</w:t>
      </w:r>
    </w:p>
    <w:p w14:paraId="5F117059" w14:textId="77777777" w:rsidR="00D031FC" w:rsidRDefault="00270C99">
      <w:pPr>
        <w:pStyle w:val="ConsPlusNonformat0"/>
        <w:jc w:val="both"/>
      </w:pPr>
      <w:r>
        <w:t>зарегистрированный по адресу: ____________________________________________,</w:t>
      </w:r>
    </w:p>
    <w:p w14:paraId="3B0FE318" w14:textId="77777777" w:rsidR="00D031FC" w:rsidRDefault="00270C99">
      <w:pPr>
        <w:pStyle w:val="ConsPlusNonformat0"/>
        <w:jc w:val="both"/>
      </w:pPr>
      <w:r>
        <w:t xml:space="preserve"> </w:t>
      </w:r>
      <w:r>
        <w:t xml:space="preserve">                                     (адрес места регистрации)</w:t>
      </w:r>
    </w:p>
    <w:p w14:paraId="6B87E49C" w14:textId="77777777" w:rsidR="00D031FC" w:rsidRDefault="00270C99">
      <w:pPr>
        <w:pStyle w:val="ConsPlusNonformat0"/>
        <w:jc w:val="both"/>
      </w:pPr>
      <w:r>
        <w:t xml:space="preserve">сообщаю   сведения   о   </w:t>
      </w:r>
      <w:proofErr w:type="gramStart"/>
      <w:r>
        <w:t xml:space="preserve">доходах,   </w:t>
      </w:r>
      <w:proofErr w:type="gramEnd"/>
      <w:r>
        <w:t>расходах   своих,  супруги   (супруга),</w:t>
      </w:r>
    </w:p>
    <w:p w14:paraId="575A2D28" w14:textId="77777777" w:rsidR="00D031FC" w:rsidRDefault="00270C99">
      <w:pPr>
        <w:pStyle w:val="ConsPlusNonformat0"/>
        <w:jc w:val="both"/>
      </w:pPr>
      <w:r>
        <w:t>несовершеннолетнего ребенка (нужное подчеркнуть)</w:t>
      </w:r>
    </w:p>
    <w:p w14:paraId="3983345E" w14:textId="77777777" w:rsidR="00D031FC" w:rsidRDefault="00270C99">
      <w:pPr>
        <w:pStyle w:val="ConsPlusNonformat0"/>
        <w:jc w:val="both"/>
      </w:pPr>
      <w:r>
        <w:t>___________________________________________________________________________</w:t>
      </w:r>
    </w:p>
    <w:p w14:paraId="797CD602" w14:textId="77777777" w:rsidR="00D031FC" w:rsidRDefault="00270C99">
      <w:pPr>
        <w:pStyle w:val="ConsPlusNonformat0"/>
        <w:jc w:val="both"/>
      </w:pPr>
      <w:r>
        <w:t xml:space="preserve">       (фамилия, имя, отчество (при наличии) в именительном падеже,</w:t>
      </w:r>
    </w:p>
    <w:p w14:paraId="452AFF17" w14:textId="77777777" w:rsidR="00D031FC" w:rsidRDefault="00270C99">
      <w:pPr>
        <w:pStyle w:val="ConsPlusNonformat0"/>
        <w:jc w:val="both"/>
      </w:pPr>
      <w:r>
        <w:t xml:space="preserve">    дата рождения, серия и номер паспорта или свидетельства о рождении</w:t>
      </w:r>
    </w:p>
    <w:p w14:paraId="1D88F2A5" w14:textId="77777777" w:rsidR="00D031FC" w:rsidRDefault="00270C99">
      <w:pPr>
        <w:pStyle w:val="ConsPlusNonformat0"/>
        <w:jc w:val="both"/>
      </w:pPr>
      <w:r>
        <w:t xml:space="preserve">       (для несовершеннолетнего ребенка, не имеющего паспорта), дата</w:t>
      </w:r>
    </w:p>
    <w:p w14:paraId="29D15CE3" w14:textId="77777777" w:rsidR="00D031FC" w:rsidRDefault="00270C99">
      <w:pPr>
        <w:pStyle w:val="ConsPlusNonformat0"/>
        <w:jc w:val="both"/>
      </w:pPr>
      <w:r>
        <w:t xml:space="preserve">            выдачи и орган, выдавший документ, страховой номер</w:t>
      </w:r>
    </w:p>
    <w:p w14:paraId="5FE54C1A" w14:textId="77777777" w:rsidR="00D031FC" w:rsidRDefault="00270C99">
      <w:pPr>
        <w:pStyle w:val="ConsPlusNonformat0"/>
        <w:jc w:val="both"/>
      </w:pPr>
      <w:r>
        <w:t xml:space="preserve">               индивидуального лицевого счета (при наличии)</w:t>
      </w:r>
    </w:p>
    <w:p w14:paraId="7AA560E7" w14:textId="77777777" w:rsidR="00D031FC" w:rsidRDefault="00270C99">
      <w:pPr>
        <w:pStyle w:val="ConsPlusNonformat0"/>
        <w:jc w:val="both"/>
      </w:pPr>
      <w:r>
        <w:t>________________________________________________________________</w:t>
      </w:r>
      <w:r>
        <w:t>___________</w:t>
      </w:r>
    </w:p>
    <w:p w14:paraId="3583677E" w14:textId="77777777" w:rsidR="00D031FC" w:rsidRDefault="00270C99">
      <w:pPr>
        <w:pStyle w:val="ConsPlusNonformat0"/>
        <w:jc w:val="both"/>
      </w:pPr>
      <w:r>
        <w:t xml:space="preserve">   (адрес места регистрации, основное место работы (службы), занимаемая</w:t>
      </w:r>
    </w:p>
    <w:p w14:paraId="0D262411" w14:textId="77777777" w:rsidR="00D031FC" w:rsidRDefault="00270C99">
      <w:pPr>
        <w:pStyle w:val="ConsPlusNonformat0"/>
        <w:jc w:val="both"/>
      </w:pPr>
      <w:r>
        <w:t xml:space="preserve">                          (замещаемая) должность)</w:t>
      </w:r>
    </w:p>
    <w:p w14:paraId="0B426B1C" w14:textId="77777777" w:rsidR="00D031FC" w:rsidRDefault="00270C99">
      <w:pPr>
        <w:pStyle w:val="ConsPlusNonformat0"/>
        <w:jc w:val="both"/>
      </w:pPr>
      <w:r>
        <w:t>___________________________________________________________________________</w:t>
      </w:r>
    </w:p>
    <w:p w14:paraId="0E13B6DD" w14:textId="77777777" w:rsidR="00D031FC" w:rsidRDefault="00270C99">
      <w:pPr>
        <w:pStyle w:val="ConsPlusNonformat0"/>
        <w:jc w:val="both"/>
      </w:pPr>
      <w:r>
        <w:t xml:space="preserve">    (в случае отсутствия основного места работ</w:t>
      </w:r>
      <w:r>
        <w:t>ы (службы) - род занятий)</w:t>
      </w:r>
    </w:p>
    <w:p w14:paraId="255AFDC6" w14:textId="77777777" w:rsidR="00D031FC" w:rsidRDefault="00270C99">
      <w:pPr>
        <w:pStyle w:val="ConsPlusNonformat0"/>
        <w:jc w:val="both"/>
      </w:pPr>
      <w:r>
        <w:t>___________________________________________________________________________</w:t>
      </w:r>
    </w:p>
    <w:p w14:paraId="2EC66554" w14:textId="77777777" w:rsidR="00D031FC" w:rsidRDefault="00270C99">
      <w:pPr>
        <w:pStyle w:val="ConsPlusNonformat0"/>
        <w:jc w:val="both"/>
      </w:pPr>
      <w:r>
        <w:t>___________________________________________________________________________</w:t>
      </w:r>
    </w:p>
    <w:p w14:paraId="0C2A1D89" w14:textId="77777777" w:rsidR="00D031FC" w:rsidRDefault="00270C99">
      <w:pPr>
        <w:pStyle w:val="ConsPlusNonformat0"/>
        <w:jc w:val="both"/>
      </w:pPr>
      <w:r>
        <w:t xml:space="preserve">за    отчетный   период   </w:t>
      </w:r>
      <w:proofErr w:type="gramStart"/>
      <w:r>
        <w:t>с  1</w:t>
      </w:r>
      <w:proofErr w:type="gramEnd"/>
      <w:r>
        <w:t xml:space="preserve">  января  20__ г.   по   </w:t>
      </w:r>
      <w:proofErr w:type="gramStart"/>
      <w:r>
        <w:t>31  декабря</w:t>
      </w:r>
      <w:proofErr w:type="gramEnd"/>
      <w:r>
        <w:t xml:space="preserve">  20__ г.</w:t>
      </w:r>
    </w:p>
    <w:p w14:paraId="46BBD853" w14:textId="77777777" w:rsidR="00D031FC" w:rsidRDefault="00270C99">
      <w:pPr>
        <w:pStyle w:val="ConsPlusNonformat0"/>
        <w:jc w:val="both"/>
      </w:pPr>
      <w:r>
        <w:t>об</w:t>
      </w:r>
      <w:r>
        <w:t xml:space="preserve">                         </w:t>
      </w:r>
      <w:proofErr w:type="gramStart"/>
      <w:r>
        <w:t xml:space="preserve">имуществе,   </w:t>
      </w:r>
      <w:proofErr w:type="gramEnd"/>
      <w:r>
        <w:t xml:space="preserve">                      принадлежащем</w:t>
      </w:r>
    </w:p>
    <w:p w14:paraId="2F66D3E7" w14:textId="77777777" w:rsidR="00D031FC" w:rsidRDefault="00270C99">
      <w:pPr>
        <w:pStyle w:val="ConsPlusNonformat0"/>
        <w:jc w:val="both"/>
      </w:pPr>
      <w:r>
        <w:t>___________________________________________________________________________</w:t>
      </w:r>
    </w:p>
    <w:p w14:paraId="16DC000A" w14:textId="77777777" w:rsidR="00D031FC" w:rsidRDefault="00270C99">
      <w:pPr>
        <w:pStyle w:val="ConsPlusNonformat0"/>
        <w:jc w:val="both"/>
      </w:pPr>
      <w:r>
        <w:t xml:space="preserve">                         (фамилия, имя, отчество)</w:t>
      </w:r>
    </w:p>
    <w:p w14:paraId="10FA3F2D" w14:textId="77777777" w:rsidR="00D031FC" w:rsidRDefault="00270C99">
      <w:pPr>
        <w:pStyle w:val="ConsPlusNonformat0"/>
        <w:jc w:val="both"/>
      </w:pPr>
      <w:r>
        <w:t xml:space="preserve">на   праве   </w:t>
      </w:r>
      <w:proofErr w:type="gramStart"/>
      <w:r>
        <w:t xml:space="preserve">собственности,   </w:t>
      </w:r>
      <w:proofErr w:type="gramEnd"/>
      <w:r>
        <w:t>о   вкладах  в  банках,  ц</w:t>
      </w:r>
      <w:r>
        <w:t>енных  бумагах,  об</w:t>
      </w:r>
    </w:p>
    <w:p w14:paraId="6B565605" w14:textId="77777777" w:rsidR="00D031FC" w:rsidRDefault="00270C99">
      <w:pPr>
        <w:pStyle w:val="ConsPlusNonformat0"/>
        <w:jc w:val="both"/>
      </w:pPr>
      <w:r>
        <w:t>обязательствах имущественного характера по состоянию на "__" ______ 20__ г.</w:t>
      </w:r>
    </w:p>
    <w:p w14:paraId="6A2EF241" w14:textId="77777777" w:rsidR="00D031FC" w:rsidRDefault="00D031FC">
      <w:pPr>
        <w:pStyle w:val="ConsPlusNonformat0"/>
        <w:jc w:val="both"/>
      </w:pPr>
    </w:p>
    <w:p w14:paraId="26108BF2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63D57EB4" w14:textId="77777777" w:rsidR="00D031FC" w:rsidRDefault="00270C99">
      <w:pPr>
        <w:pStyle w:val="ConsPlusNonformat0"/>
        <w:jc w:val="both"/>
      </w:pPr>
      <w:bookmarkStart w:id="1" w:name="P122"/>
      <w:bookmarkEnd w:id="1"/>
      <w:r>
        <w:t xml:space="preserve">    &lt;1</w:t>
      </w:r>
      <w:proofErr w:type="gramStart"/>
      <w:r>
        <w:t>&gt;  Заполняется</w:t>
      </w:r>
      <w:proofErr w:type="gramEnd"/>
      <w:r>
        <w:t xml:space="preserve"> с использованием специального программного обеспечения</w:t>
      </w:r>
    </w:p>
    <w:p w14:paraId="106ABDA6" w14:textId="77777777" w:rsidR="00D031FC" w:rsidRDefault="00270C99">
      <w:pPr>
        <w:pStyle w:val="ConsPlusNonformat0"/>
        <w:jc w:val="both"/>
      </w:pPr>
      <w:r>
        <w:t>"Справки БК</w:t>
      </w:r>
      <w:proofErr w:type="gramStart"/>
      <w:r>
        <w:t>",  размещенного</w:t>
      </w:r>
      <w:proofErr w:type="gramEnd"/>
      <w:r>
        <w:t xml:space="preserve">  на  официальном  </w:t>
      </w:r>
      <w:r>
        <w:t>сайте  Президента  Российской</w:t>
      </w:r>
    </w:p>
    <w:p w14:paraId="69FA3F40" w14:textId="77777777" w:rsidR="00D031FC" w:rsidRDefault="00270C99">
      <w:pPr>
        <w:pStyle w:val="ConsPlusNonformat0"/>
        <w:jc w:val="both"/>
      </w:pPr>
      <w:proofErr w:type="gramStart"/>
      <w:r>
        <w:t xml:space="preserve">Федерации,   </w:t>
      </w:r>
      <w:proofErr w:type="gramEnd"/>
      <w:r>
        <w:t>ссылка  на  который  также  размещается  на  официальном сайте</w:t>
      </w:r>
    </w:p>
    <w:p w14:paraId="40597210" w14:textId="77777777" w:rsidR="00D031FC" w:rsidRDefault="00270C99">
      <w:pPr>
        <w:pStyle w:val="ConsPlusNonformat0"/>
        <w:jc w:val="both"/>
      </w:pPr>
      <w:r>
        <w:t>федеральной     государственной    информационной     системы   в   области</w:t>
      </w:r>
    </w:p>
    <w:p w14:paraId="4279944C" w14:textId="77777777" w:rsidR="00D031FC" w:rsidRDefault="00270C99">
      <w:pPr>
        <w:pStyle w:val="ConsPlusNonformat0"/>
        <w:jc w:val="both"/>
      </w:pPr>
      <w:r>
        <w:t>государственной    службы   в     информационно-телекоммуникационной   сет</w:t>
      </w:r>
      <w:r>
        <w:t>и</w:t>
      </w:r>
    </w:p>
    <w:p w14:paraId="4D3B0232" w14:textId="77777777" w:rsidR="00D031FC" w:rsidRDefault="00270C99">
      <w:pPr>
        <w:pStyle w:val="ConsPlusNonformat0"/>
        <w:jc w:val="both"/>
      </w:pPr>
      <w:r>
        <w:t xml:space="preserve">"Интернет".    При   печати   справки   формируются    зоны   </w:t>
      </w:r>
      <w:proofErr w:type="gramStart"/>
      <w:r>
        <w:t>со  служебной</w:t>
      </w:r>
      <w:proofErr w:type="gramEnd"/>
    </w:p>
    <w:p w14:paraId="6BD02927" w14:textId="77777777" w:rsidR="00D031FC" w:rsidRDefault="00270C99">
      <w:pPr>
        <w:pStyle w:val="ConsPlusNonformat0"/>
        <w:jc w:val="both"/>
      </w:pPr>
      <w:r>
        <w:t>информацией</w:t>
      </w:r>
      <w:proofErr w:type="gramStart"/>
      <w:r>
        <w:t xml:space="preserve">   (</w:t>
      </w:r>
      <w:proofErr w:type="gramEnd"/>
      <w:r>
        <w:t>штриховые коды  и  т.п.),   нанесение   каких-либо   пометок</w:t>
      </w:r>
    </w:p>
    <w:p w14:paraId="2BC7BA13" w14:textId="77777777" w:rsidR="00D031FC" w:rsidRDefault="00270C99">
      <w:pPr>
        <w:pStyle w:val="ConsPlusNonformat0"/>
        <w:jc w:val="both"/>
      </w:pPr>
      <w:r>
        <w:t>на которые не допускается.</w:t>
      </w:r>
    </w:p>
    <w:p w14:paraId="283A3CF3" w14:textId="77777777" w:rsidR="00D031FC" w:rsidRDefault="00270C99">
      <w:pPr>
        <w:pStyle w:val="ConsPlusNonformat0"/>
        <w:jc w:val="both"/>
      </w:pPr>
      <w:bookmarkStart w:id="2" w:name="P130"/>
      <w:bookmarkEnd w:id="2"/>
      <w:r>
        <w:t xml:space="preserve">    &lt;2</w:t>
      </w:r>
      <w:proofErr w:type="gramStart"/>
      <w:r>
        <w:t>&gt;  Сведения</w:t>
      </w:r>
      <w:proofErr w:type="gramEnd"/>
      <w:r>
        <w:t xml:space="preserve"> представляются лицом, замещающим должность, осуществление</w:t>
      </w:r>
    </w:p>
    <w:p w14:paraId="5D410C25" w14:textId="77777777" w:rsidR="00D031FC" w:rsidRDefault="00270C99">
      <w:pPr>
        <w:pStyle w:val="ConsPlusNonformat0"/>
        <w:jc w:val="both"/>
      </w:pPr>
      <w:proofErr w:type="gramStart"/>
      <w:r>
        <w:lastRenderedPageBreak/>
        <w:t>полномочий  по</w:t>
      </w:r>
      <w:proofErr w:type="gramEnd"/>
      <w:r>
        <w:t xml:space="preserve">  которой  влечет  за  собой  обязанность  представлять такие</w:t>
      </w:r>
    </w:p>
    <w:p w14:paraId="237BC76D" w14:textId="77777777" w:rsidR="00D031FC" w:rsidRDefault="00270C99">
      <w:pPr>
        <w:pStyle w:val="ConsPlusNonformat0"/>
        <w:jc w:val="both"/>
      </w:pPr>
      <w:r>
        <w:t>сведения (гражданином, претендующим на замещение такой должности), отдельно</w:t>
      </w:r>
    </w:p>
    <w:p w14:paraId="5E9E6E39" w14:textId="77777777" w:rsidR="00D031FC" w:rsidRDefault="00270C99">
      <w:pPr>
        <w:pStyle w:val="ConsPlusNonformat0"/>
        <w:jc w:val="both"/>
      </w:pPr>
      <w:r>
        <w:t>на себя, на супругу (супруга) и на каждого несовершеннолетнего ребенка.</w:t>
      </w:r>
    </w:p>
    <w:p w14:paraId="7EF76170" w14:textId="77777777" w:rsidR="00D031FC" w:rsidRDefault="00D031FC">
      <w:pPr>
        <w:pStyle w:val="ConsPlusNonformat0"/>
        <w:jc w:val="both"/>
      </w:pPr>
    </w:p>
    <w:p w14:paraId="7361F2A1" w14:textId="77777777" w:rsidR="00D031FC" w:rsidRDefault="00270C99">
      <w:pPr>
        <w:pStyle w:val="ConsPlusNonformat0"/>
        <w:jc w:val="both"/>
      </w:pPr>
      <w:r>
        <w:t xml:space="preserve">    Раздел 1. Сведения о доходах </w:t>
      </w:r>
      <w:hyperlink w:anchor="P172" w:tooltip="    &lt;1&gt;  Указываются  доходы  (включая  пенсии,  пособия,  иные выплаты) за">
        <w:r>
          <w:rPr>
            <w:color w:val="0000FF"/>
          </w:rPr>
          <w:t>&lt;1&gt;</w:t>
        </w:r>
      </w:hyperlink>
    </w:p>
    <w:p w14:paraId="0FA60EE4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101"/>
        <w:gridCol w:w="2381"/>
      </w:tblGrid>
      <w:tr w:rsidR="00D031FC" w14:paraId="72516CCF" w14:textId="77777777">
        <w:tc>
          <w:tcPr>
            <w:tcW w:w="567" w:type="dxa"/>
          </w:tcPr>
          <w:p w14:paraId="7095F2CD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101" w:type="dxa"/>
          </w:tcPr>
          <w:p w14:paraId="4390A898" w14:textId="77777777" w:rsidR="00D031FC" w:rsidRDefault="00270C99">
            <w:pPr>
              <w:pStyle w:val="ConsPlusNormal0"/>
              <w:jc w:val="center"/>
            </w:pPr>
            <w:r>
              <w:t>Вид дохода</w:t>
            </w:r>
          </w:p>
        </w:tc>
        <w:tc>
          <w:tcPr>
            <w:tcW w:w="2381" w:type="dxa"/>
          </w:tcPr>
          <w:p w14:paraId="1FA0AE74" w14:textId="77777777" w:rsidR="00D031FC" w:rsidRDefault="00270C99">
            <w:pPr>
              <w:pStyle w:val="ConsPlusNormal0"/>
              <w:jc w:val="center"/>
            </w:pPr>
            <w:r>
              <w:t xml:space="preserve">Величина дохода </w:t>
            </w:r>
            <w:hyperlink w:anchor="P174" w:tooltip="    &lt;2&gt;  Доход,  полученный  в  иностранной валюте, указывается в рублях по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D031FC" w14:paraId="237AB70C" w14:textId="77777777">
        <w:tc>
          <w:tcPr>
            <w:tcW w:w="567" w:type="dxa"/>
          </w:tcPr>
          <w:p w14:paraId="38C824C8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101" w:type="dxa"/>
          </w:tcPr>
          <w:p w14:paraId="7137CF91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81" w:type="dxa"/>
          </w:tcPr>
          <w:p w14:paraId="0522CF63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</w:tr>
      <w:tr w:rsidR="00D031FC" w14:paraId="7ABD0B61" w14:textId="77777777">
        <w:tc>
          <w:tcPr>
            <w:tcW w:w="567" w:type="dxa"/>
          </w:tcPr>
          <w:p w14:paraId="35CD1609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101" w:type="dxa"/>
          </w:tcPr>
          <w:p w14:paraId="17D32679" w14:textId="77777777" w:rsidR="00D031FC" w:rsidRDefault="00270C99">
            <w:pPr>
              <w:pStyle w:val="ConsPlusNormal0"/>
            </w:pPr>
            <w:r>
              <w:t>Доход по основному месту работы</w:t>
            </w:r>
          </w:p>
        </w:tc>
        <w:tc>
          <w:tcPr>
            <w:tcW w:w="2381" w:type="dxa"/>
          </w:tcPr>
          <w:p w14:paraId="1A77A336" w14:textId="77777777" w:rsidR="00D031FC" w:rsidRDefault="00D031FC">
            <w:pPr>
              <w:pStyle w:val="ConsPlusNormal0"/>
            </w:pPr>
          </w:p>
        </w:tc>
      </w:tr>
      <w:tr w:rsidR="00D031FC" w14:paraId="01EFD1D5" w14:textId="77777777">
        <w:tc>
          <w:tcPr>
            <w:tcW w:w="567" w:type="dxa"/>
          </w:tcPr>
          <w:p w14:paraId="416A945B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101" w:type="dxa"/>
          </w:tcPr>
          <w:p w14:paraId="30CA3450" w14:textId="77777777" w:rsidR="00D031FC" w:rsidRDefault="00270C99">
            <w:pPr>
              <w:pStyle w:val="ConsPlusNormal0"/>
            </w:pPr>
            <w:r>
              <w:t>Доход от педагогической и научной деятельности</w:t>
            </w:r>
          </w:p>
        </w:tc>
        <w:tc>
          <w:tcPr>
            <w:tcW w:w="2381" w:type="dxa"/>
          </w:tcPr>
          <w:p w14:paraId="58459EF4" w14:textId="77777777" w:rsidR="00D031FC" w:rsidRDefault="00D031FC">
            <w:pPr>
              <w:pStyle w:val="ConsPlusNormal0"/>
            </w:pPr>
          </w:p>
        </w:tc>
      </w:tr>
      <w:tr w:rsidR="00D031FC" w14:paraId="01A09D0F" w14:textId="77777777">
        <w:tc>
          <w:tcPr>
            <w:tcW w:w="567" w:type="dxa"/>
          </w:tcPr>
          <w:p w14:paraId="68518E07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101" w:type="dxa"/>
          </w:tcPr>
          <w:p w14:paraId="1BC27E7C" w14:textId="77777777" w:rsidR="00D031FC" w:rsidRDefault="00270C99">
            <w:pPr>
              <w:pStyle w:val="ConsPlusNormal0"/>
            </w:pPr>
            <w:r>
              <w:t>Доход от иной творческой деятельности</w:t>
            </w:r>
          </w:p>
        </w:tc>
        <w:tc>
          <w:tcPr>
            <w:tcW w:w="2381" w:type="dxa"/>
          </w:tcPr>
          <w:p w14:paraId="0F7B20A9" w14:textId="77777777" w:rsidR="00D031FC" w:rsidRDefault="00D031FC">
            <w:pPr>
              <w:pStyle w:val="ConsPlusNormal0"/>
            </w:pPr>
          </w:p>
        </w:tc>
      </w:tr>
      <w:tr w:rsidR="00D031FC" w14:paraId="686B4A90" w14:textId="77777777">
        <w:tc>
          <w:tcPr>
            <w:tcW w:w="567" w:type="dxa"/>
          </w:tcPr>
          <w:p w14:paraId="09B5FBA1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101" w:type="dxa"/>
          </w:tcPr>
          <w:p w14:paraId="2583054A" w14:textId="77777777" w:rsidR="00D031FC" w:rsidRDefault="00270C99">
            <w:pPr>
              <w:pStyle w:val="ConsPlusNormal0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2381" w:type="dxa"/>
          </w:tcPr>
          <w:p w14:paraId="2E6EB6E5" w14:textId="77777777" w:rsidR="00D031FC" w:rsidRDefault="00D031FC">
            <w:pPr>
              <w:pStyle w:val="ConsPlusNormal0"/>
            </w:pPr>
          </w:p>
        </w:tc>
      </w:tr>
      <w:tr w:rsidR="00D031FC" w14:paraId="2E5759FC" w14:textId="77777777">
        <w:tc>
          <w:tcPr>
            <w:tcW w:w="567" w:type="dxa"/>
          </w:tcPr>
          <w:p w14:paraId="771876ED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101" w:type="dxa"/>
          </w:tcPr>
          <w:p w14:paraId="009746F5" w14:textId="77777777" w:rsidR="00D031FC" w:rsidRDefault="00270C99">
            <w:pPr>
              <w:pStyle w:val="ConsPlusNormal0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2381" w:type="dxa"/>
          </w:tcPr>
          <w:p w14:paraId="4689C500" w14:textId="77777777" w:rsidR="00D031FC" w:rsidRDefault="00D031FC">
            <w:pPr>
              <w:pStyle w:val="ConsPlusNormal0"/>
            </w:pPr>
          </w:p>
        </w:tc>
      </w:tr>
      <w:tr w:rsidR="00D031FC" w14:paraId="354DAE3A" w14:textId="77777777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14:paraId="6823D456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101" w:type="dxa"/>
            <w:tcBorders>
              <w:bottom w:val="nil"/>
            </w:tcBorders>
          </w:tcPr>
          <w:p w14:paraId="4195E57F" w14:textId="77777777" w:rsidR="00D031FC" w:rsidRDefault="00270C99">
            <w:pPr>
              <w:pStyle w:val="ConsPlusNormal0"/>
            </w:pPr>
            <w:r>
              <w:t xml:space="preserve">Иные доходы (указать вид дохода) </w:t>
            </w:r>
            <w:hyperlink w:anchor="P180" w:tooltip="    &lt;3&gt;  В  случае указания дохода от продажи цифрового финансового актива,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2381" w:type="dxa"/>
            <w:tcBorders>
              <w:bottom w:val="nil"/>
            </w:tcBorders>
          </w:tcPr>
          <w:p w14:paraId="2E921573" w14:textId="77777777" w:rsidR="00D031FC" w:rsidRDefault="00D031FC">
            <w:pPr>
              <w:pStyle w:val="ConsPlusNormal0"/>
            </w:pPr>
          </w:p>
        </w:tc>
      </w:tr>
      <w:tr w:rsidR="00D031FC" w14:paraId="75A1CCBF" w14:textId="77777777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0021AB8F" w14:textId="77777777" w:rsidR="00D031FC" w:rsidRDefault="00D031FC">
            <w:pPr>
              <w:pStyle w:val="ConsPlusNormal0"/>
            </w:pPr>
          </w:p>
        </w:tc>
        <w:tc>
          <w:tcPr>
            <w:tcW w:w="6101" w:type="dxa"/>
            <w:tcBorders>
              <w:top w:val="nil"/>
              <w:bottom w:val="nil"/>
            </w:tcBorders>
          </w:tcPr>
          <w:p w14:paraId="26BF412D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123425FB" w14:textId="77777777" w:rsidR="00D031FC" w:rsidRDefault="00D031FC">
            <w:pPr>
              <w:pStyle w:val="ConsPlusNormal0"/>
            </w:pPr>
          </w:p>
        </w:tc>
      </w:tr>
      <w:tr w:rsidR="00D031FC" w14:paraId="5177BF10" w14:textId="77777777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 w14:paraId="5B38AEED" w14:textId="77777777" w:rsidR="00D031FC" w:rsidRDefault="00D031FC">
            <w:pPr>
              <w:pStyle w:val="ConsPlusNormal0"/>
            </w:pPr>
          </w:p>
        </w:tc>
        <w:tc>
          <w:tcPr>
            <w:tcW w:w="6101" w:type="dxa"/>
            <w:tcBorders>
              <w:top w:val="nil"/>
            </w:tcBorders>
          </w:tcPr>
          <w:p w14:paraId="289B9789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381" w:type="dxa"/>
            <w:tcBorders>
              <w:top w:val="nil"/>
            </w:tcBorders>
          </w:tcPr>
          <w:p w14:paraId="741129A6" w14:textId="77777777" w:rsidR="00D031FC" w:rsidRDefault="00D031FC">
            <w:pPr>
              <w:pStyle w:val="ConsPlusNormal0"/>
            </w:pPr>
          </w:p>
        </w:tc>
      </w:tr>
      <w:tr w:rsidR="00D031FC" w14:paraId="3E17D24D" w14:textId="77777777">
        <w:tc>
          <w:tcPr>
            <w:tcW w:w="567" w:type="dxa"/>
          </w:tcPr>
          <w:p w14:paraId="79E9A918" w14:textId="77777777" w:rsidR="00D031FC" w:rsidRDefault="00270C99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101" w:type="dxa"/>
          </w:tcPr>
          <w:p w14:paraId="1408E739" w14:textId="77777777" w:rsidR="00D031FC" w:rsidRDefault="00270C99">
            <w:pPr>
              <w:pStyle w:val="ConsPlusNormal0"/>
            </w:pPr>
            <w:r>
              <w:t>Итого доход за отчетный период</w:t>
            </w:r>
          </w:p>
        </w:tc>
        <w:tc>
          <w:tcPr>
            <w:tcW w:w="2381" w:type="dxa"/>
          </w:tcPr>
          <w:p w14:paraId="349B1F98" w14:textId="77777777" w:rsidR="00D031FC" w:rsidRDefault="00D031FC">
            <w:pPr>
              <w:pStyle w:val="ConsPlusNormal0"/>
            </w:pPr>
          </w:p>
        </w:tc>
      </w:tr>
    </w:tbl>
    <w:p w14:paraId="32EBA3C6" w14:textId="77777777" w:rsidR="00D031FC" w:rsidRDefault="00D031FC">
      <w:pPr>
        <w:pStyle w:val="ConsPlusNormal0"/>
        <w:jc w:val="both"/>
      </w:pPr>
    </w:p>
    <w:p w14:paraId="14F6A791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558727D6" w14:textId="77777777" w:rsidR="00D031FC" w:rsidRDefault="00270C99">
      <w:pPr>
        <w:pStyle w:val="ConsPlusNonformat0"/>
        <w:jc w:val="both"/>
      </w:pPr>
      <w:bookmarkStart w:id="3" w:name="P172"/>
      <w:bookmarkEnd w:id="3"/>
      <w:r>
        <w:t xml:space="preserve">    &lt;1</w:t>
      </w:r>
      <w:proofErr w:type="gramStart"/>
      <w:r>
        <w:t>&gt;  Указываются</w:t>
      </w:r>
      <w:proofErr w:type="gramEnd"/>
      <w:r>
        <w:t xml:space="preserve">  доходы  (включая  пенсии,  пособия,  иные выплаты) за</w:t>
      </w:r>
    </w:p>
    <w:p w14:paraId="3D10257E" w14:textId="77777777" w:rsidR="00D031FC" w:rsidRDefault="00270C99">
      <w:pPr>
        <w:pStyle w:val="ConsPlusNonformat0"/>
        <w:jc w:val="both"/>
      </w:pPr>
      <w:r>
        <w:t>отчетный период.</w:t>
      </w:r>
    </w:p>
    <w:p w14:paraId="2F7B2A11" w14:textId="77777777" w:rsidR="00D031FC" w:rsidRDefault="00270C99">
      <w:pPr>
        <w:pStyle w:val="ConsPlusNonformat0"/>
        <w:jc w:val="both"/>
      </w:pPr>
      <w:bookmarkStart w:id="4" w:name="P174"/>
      <w:bookmarkEnd w:id="4"/>
      <w:r>
        <w:t xml:space="preserve">    &lt;2</w:t>
      </w:r>
      <w:proofErr w:type="gramStart"/>
      <w:r>
        <w:t>&gt;  Доход</w:t>
      </w:r>
      <w:proofErr w:type="gramEnd"/>
      <w:r>
        <w:t>,  полученный  в  иностранной валюте, указывается в рублях по</w:t>
      </w:r>
    </w:p>
    <w:p w14:paraId="2309991B" w14:textId="77777777" w:rsidR="00D031FC" w:rsidRDefault="00270C99">
      <w:pPr>
        <w:pStyle w:val="ConsPlusNonformat0"/>
        <w:jc w:val="both"/>
      </w:pPr>
      <w:proofErr w:type="gramStart"/>
      <w:r>
        <w:t>курсу  Банка</w:t>
      </w:r>
      <w:proofErr w:type="gramEnd"/>
      <w:r>
        <w:t xml:space="preserve">  России на дату получения дохода. Доход, полученный в цифровой</w:t>
      </w:r>
    </w:p>
    <w:p w14:paraId="42436CDC" w14:textId="77777777" w:rsidR="00D031FC" w:rsidRDefault="00270C99">
      <w:pPr>
        <w:pStyle w:val="ConsPlusNonformat0"/>
        <w:jc w:val="both"/>
      </w:pPr>
      <w:proofErr w:type="gramStart"/>
      <w:r>
        <w:t>валюте,  ст</w:t>
      </w:r>
      <w:r>
        <w:t>оимость</w:t>
      </w:r>
      <w:proofErr w:type="gramEnd"/>
      <w:r>
        <w:t xml:space="preserve"> которой определяется в иностранной валюте, указывается в</w:t>
      </w:r>
    </w:p>
    <w:p w14:paraId="2FB41BC6" w14:textId="77777777" w:rsidR="00D031FC" w:rsidRDefault="00270C99">
      <w:pPr>
        <w:pStyle w:val="ConsPlusNonformat0"/>
        <w:jc w:val="both"/>
      </w:pPr>
      <w:proofErr w:type="gramStart"/>
      <w:r>
        <w:t>рублях  путем</w:t>
      </w:r>
      <w:proofErr w:type="gramEnd"/>
      <w:r>
        <w:t xml:space="preserve">  пересчета стоимости полученной цифровой валюты, выраженной в</w:t>
      </w:r>
    </w:p>
    <w:p w14:paraId="2B9A4B54" w14:textId="77777777" w:rsidR="00D031FC" w:rsidRDefault="00270C99">
      <w:pPr>
        <w:pStyle w:val="ConsPlusNonformat0"/>
        <w:jc w:val="both"/>
      </w:pPr>
      <w:proofErr w:type="gramStart"/>
      <w:r>
        <w:t>иностранной  валюте</w:t>
      </w:r>
      <w:proofErr w:type="gramEnd"/>
      <w:r>
        <w:t>,  в рубли по курсу Банка России, установленному на дату</w:t>
      </w:r>
    </w:p>
    <w:p w14:paraId="5948AB88" w14:textId="77777777" w:rsidR="00D031FC" w:rsidRDefault="00270C99">
      <w:pPr>
        <w:pStyle w:val="ConsPlusNonformat0"/>
        <w:jc w:val="both"/>
      </w:pPr>
      <w:r>
        <w:t>получения дохода.</w:t>
      </w:r>
    </w:p>
    <w:p w14:paraId="53E96E53" w14:textId="77777777" w:rsidR="00D031FC" w:rsidRDefault="00270C99">
      <w:pPr>
        <w:pStyle w:val="ConsPlusNonformat0"/>
        <w:jc w:val="both"/>
      </w:pPr>
      <w:bookmarkStart w:id="5" w:name="P180"/>
      <w:bookmarkEnd w:id="5"/>
      <w:r>
        <w:t xml:space="preserve">    &lt;3</w:t>
      </w:r>
      <w:proofErr w:type="gramStart"/>
      <w:r>
        <w:t>&gt;  В</w:t>
      </w:r>
      <w:proofErr w:type="gramEnd"/>
      <w:r>
        <w:t xml:space="preserve">  случае ук</w:t>
      </w:r>
      <w:r>
        <w:t>азания дохода от продажи цифрового финансового актива,</w:t>
      </w:r>
    </w:p>
    <w:p w14:paraId="3D3A51E6" w14:textId="77777777" w:rsidR="00D031FC" w:rsidRDefault="00270C99">
      <w:pPr>
        <w:pStyle w:val="ConsPlusNonformat0"/>
        <w:jc w:val="both"/>
      </w:pPr>
      <w:proofErr w:type="gramStart"/>
      <w:r>
        <w:t>цифровых  прав</w:t>
      </w:r>
      <w:proofErr w:type="gramEnd"/>
      <w:r>
        <w:t xml:space="preserve"> и цифровой валюты дополнительно указываются дата отчуждения,</w:t>
      </w:r>
    </w:p>
    <w:p w14:paraId="0164C60A" w14:textId="77777777" w:rsidR="00D031FC" w:rsidRDefault="00270C99">
      <w:pPr>
        <w:pStyle w:val="ConsPlusNonformat0"/>
        <w:jc w:val="both"/>
      </w:pPr>
      <w:r>
        <w:t xml:space="preserve">сведения об операторе информационной системы (инвестиционной </w:t>
      </w:r>
      <w:proofErr w:type="gramStart"/>
      <w:r>
        <w:t xml:space="preserve">платформы)   </w:t>
      </w:r>
      <w:proofErr w:type="gramEnd"/>
      <w:r>
        <w:t>и</w:t>
      </w:r>
    </w:p>
    <w:p w14:paraId="120E2D2D" w14:textId="77777777" w:rsidR="00D031FC" w:rsidRDefault="00270C99">
      <w:pPr>
        <w:pStyle w:val="ConsPlusNonformat0"/>
        <w:jc w:val="both"/>
      </w:pPr>
      <w:r>
        <w:t>вид цифровой валюты.</w:t>
      </w:r>
    </w:p>
    <w:p w14:paraId="44E7CC06" w14:textId="77777777" w:rsidR="00D031FC" w:rsidRDefault="00D031FC">
      <w:pPr>
        <w:pStyle w:val="ConsPlusNormal0"/>
        <w:jc w:val="both"/>
      </w:pPr>
    </w:p>
    <w:p w14:paraId="0B8ADBC3" w14:textId="77777777" w:rsidR="00D031FC" w:rsidRDefault="00270C99">
      <w:pPr>
        <w:pStyle w:val="ConsPlusNonformat0"/>
        <w:jc w:val="both"/>
      </w:pPr>
      <w:r>
        <w:t xml:space="preserve">    Раздел 2. Сведения о ра</w:t>
      </w:r>
      <w:r>
        <w:t xml:space="preserve">сходах </w:t>
      </w:r>
      <w:hyperlink w:anchor="P289" w:tooltip="    &lt;1&gt; Сведения о расходах представляются в случаях, установленных статьей">
        <w:r>
          <w:rPr>
            <w:color w:val="0000FF"/>
          </w:rPr>
          <w:t>&lt;1&gt;</w:t>
        </w:r>
      </w:hyperlink>
    </w:p>
    <w:p w14:paraId="691D6DE7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2424"/>
        <w:gridCol w:w="1272"/>
        <w:gridCol w:w="2400"/>
        <w:gridCol w:w="2268"/>
      </w:tblGrid>
      <w:tr w:rsidR="00D031FC" w14:paraId="71788781" w14:textId="77777777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290E1B40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</w:tcPr>
          <w:p w14:paraId="1D38220C" w14:textId="77777777" w:rsidR="00D031FC" w:rsidRDefault="00270C99">
            <w:pPr>
              <w:pStyle w:val="ConsPlusNormal0"/>
              <w:jc w:val="center"/>
            </w:pPr>
            <w:r>
              <w:t>Вид приобретенного имущества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14:paraId="0D7ED7E4" w14:textId="77777777" w:rsidR="00D031FC" w:rsidRDefault="00270C99">
            <w:pPr>
              <w:pStyle w:val="ConsPlusNormal0"/>
              <w:jc w:val="center"/>
            </w:pPr>
            <w:r>
              <w:t>Сумма сделки (руб.)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</w:tcPr>
          <w:p w14:paraId="562CFBC7" w14:textId="77777777" w:rsidR="00D031FC" w:rsidRDefault="00270C99">
            <w:pPr>
              <w:pStyle w:val="ConsPlusNormal0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6C3D2BE" w14:textId="77777777" w:rsidR="00D031FC" w:rsidRDefault="00270C99">
            <w:pPr>
              <w:pStyle w:val="ConsPlusNormal0"/>
              <w:jc w:val="center"/>
            </w:pPr>
            <w:r>
              <w:t>Основание приоб</w:t>
            </w:r>
            <w:r>
              <w:t>ретения &lt;2&gt;</w:t>
            </w:r>
          </w:p>
        </w:tc>
      </w:tr>
      <w:tr w:rsidR="00D031FC" w14:paraId="5B65D52D" w14:textId="77777777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F360D1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D5FCA2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498A00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3FEFDA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E14D79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</w:tr>
      <w:tr w:rsidR="00D031FC" w14:paraId="4CC13F44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6CAFFE5B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36BDCF30" w14:textId="77777777" w:rsidR="00D031FC" w:rsidRDefault="00270C99">
            <w:pPr>
              <w:pStyle w:val="ConsPlusNormal0"/>
            </w:pPr>
            <w:r>
              <w:t>Земельные участки: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2AC22E18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766F1765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1EE1853D" w14:textId="77777777" w:rsidR="00D031FC" w:rsidRDefault="00D031FC">
            <w:pPr>
              <w:pStyle w:val="ConsPlusNormal0"/>
            </w:pPr>
          </w:p>
        </w:tc>
      </w:tr>
      <w:tr w:rsidR="00D031FC" w14:paraId="4EDE1ECF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2CA4DFD5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4C2BB6D6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4411FC05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00FE2237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07335A7" w14:textId="77777777" w:rsidR="00D031FC" w:rsidRDefault="00D031FC">
            <w:pPr>
              <w:pStyle w:val="ConsPlusNormal0"/>
            </w:pPr>
          </w:p>
        </w:tc>
      </w:tr>
      <w:tr w:rsidR="00D031FC" w14:paraId="725D9AD5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3A50DA0E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4ACA2DFE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49533A1F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18E990BB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536204C3" w14:textId="77777777" w:rsidR="00D031FC" w:rsidRDefault="00D031FC">
            <w:pPr>
              <w:pStyle w:val="ConsPlusNormal0"/>
            </w:pPr>
          </w:p>
        </w:tc>
      </w:tr>
      <w:tr w:rsidR="00D031FC" w14:paraId="2CC423F1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0C09D019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6F810627" w14:textId="77777777" w:rsidR="00D031FC" w:rsidRDefault="00270C99">
            <w:pPr>
              <w:pStyle w:val="ConsPlusNormal0"/>
            </w:pPr>
            <w:r>
              <w:t>Иное недвижимое имущество: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43D5F36A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01E7FD0F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BE3C9DE" w14:textId="77777777" w:rsidR="00D031FC" w:rsidRDefault="00D031FC">
            <w:pPr>
              <w:pStyle w:val="ConsPlusNormal0"/>
            </w:pPr>
          </w:p>
        </w:tc>
      </w:tr>
      <w:tr w:rsidR="00D031FC" w14:paraId="2F786D10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7BA39A4E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4E63A6A9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5FFD72D7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92B8CF5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6CB473B" w14:textId="77777777" w:rsidR="00D031FC" w:rsidRDefault="00D031FC">
            <w:pPr>
              <w:pStyle w:val="ConsPlusNormal0"/>
            </w:pPr>
          </w:p>
        </w:tc>
      </w:tr>
      <w:tr w:rsidR="00D031FC" w14:paraId="7279ABB9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39FCD55B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3391D608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7CCCBFCD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55E725F0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FA75BCE" w14:textId="77777777" w:rsidR="00D031FC" w:rsidRDefault="00D031FC">
            <w:pPr>
              <w:pStyle w:val="ConsPlusNormal0"/>
            </w:pPr>
          </w:p>
        </w:tc>
      </w:tr>
      <w:tr w:rsidR="00D031FC" w14:paraId="1639F5E6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40BDD9C2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4E57C390" w14:textId="77777777" w:rsidR="00D031FC" w:rsidRDefault="00270C99">
            <w:pPr>
              <w:pStyle w:val="ConsPlusNormal0"/>
            </w:pPr>
            <w:r>
              <w:t xml:space="preserve">Транспортные </w:t>
            </w:r>
            <w:r>
              <w:lastRenderedPageBreak/>
              <w:t>средства: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17F64E38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5F238B31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19FB043" w14:textId="77777777" w:rsidR="00D031FC" w:rsidRDefault="00D031FC">
            <w:pPr>
              <w:pStyle w:val="ConsPlusNormal0"/>
            </w:pPr>
          </w:p>
        </w:tc>
      </w:tr>
      <w:tr w:rsidR="00D031FC" w14:paraId="5AA42926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489B4043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06FD1DAA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3767B5A3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20AFEE81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185D9EDC" w14:textId="77777777" w:rsidR="00D031FC" w:rsidRDefault="00D031FC">
            <w:pPr>
              <w:pStyle w:val="ConsPlusNormal0"/>
            </w:pPr>
          </w:p>
        </w:tc>
      </w:tr>
      <w:tr w:rsidR="00D031FC" w14:paraId="0EAB8C2C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66CB7EBA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27C9A34D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7D8A92DE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48313CF1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23FBD1C7" w14:textId="77777777" w:rsidR="00D031FC" w:rsidRDefault="00D031FC">
            <w:pPr>
              <w:pStyle w:val="ConsPlusNormal0"/>
            </w:pPr>
          </w:p>
        </w:tc>
      </w:tr>
      <w:tr w:rsidR="00D031FC" w14:paraId="6EEB2BBC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662D3565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6F66537B" w14:textId="77777777" w:rsidR="00D031FC" w:rsidRDefault="00270C99">
            <w:pPr>
              <w:pStyle w:val="ConsPlusNormal0"/>
            </w:pPr>
            <w:r>
              <w:t>Ценные бумаги: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439D9630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0F9776B3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40B15A8A" w14:textId="77777777" w:rsidR="00D031FC" w:rsidRDefault="00D031FC">
            <w:pPr>
              <w:pStyle w:val="ConsPlusNormal0"/>
            </w:pPr>
          </w:p>
        </w:tc>
      </w:tr>
      <w:tr w:rsidR="00D031FC" w14:paraId="50DC6437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4EF9AFB3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5BD64F26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47A75EF0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7AF1F9DF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00BD44D" w14:textId="77777777" w:rsidR="00D031FC" w:rsidRDefault="00D031FC">
            <w:pPr>
              <w:pStyle w:val="ConsPlusNormal0"/>
            </w:pPr>
          </w:p>
        </w:tc>
      </w:tr>
      <w:tr w:rsidR="00D031FC" w14:paraId="40DE244B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31FD6E71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6282C46F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4DB6B8EE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75E15DCC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61D8450E" w14:textId="77777777" w:rsidR="00D031FC" w:rsidRDefault="00D031FC">
            <w:pPr>
              <w:pStyle w:val="ConsPlusNormal0"/>
            </w:pPr>
          </w:p>
        </w:tc>
      </w:tr>
      <w:tr w:rsidR="00D031FC" w14:paraId="7DDA1CFC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252334E7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52B14BB9" w14:textId="77777777" w:rsidR="00D031FC" w:rsidRDefault="00270C99">
            <w:pPr>
              <w:pStyle w:val="ConsPlusNormal0"/>
            </w:pPr>
            <w:r>
              <w:t>Цифровые финансовые активы: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76B2CED2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44B54D98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A6E8B12" w14:textId="77777777" w:rsidR="00D031FC" w:rsidRDefault="00D031FC">
            <w:pPr>
              <w:pStyle w:val="ConsPlusNormal0"/>
            </w:pPr>
          </w:p>
        </w:tc>
      </w:tr>
      <w:tr w:rsidR="00D031FC" w14:paraId="683E9611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3396DBAB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3D760D28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74E38FCB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9105DE6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3EF23D5" w14:textId="77777777" w:rsidR="00D031FC" w:rsidRDefault="00D031FC">
            <w:pPr>
              <w:pStyle w:val="ConsPlusNormal0"/>
            </w:pPr>
          </w:p>
        </w:tc>
      </w:tr>
      <w:tr w:rsidR="00D031FC" w14:paraId="26E99F01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440FF566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3346211F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24717EA6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31147EB9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A4E3F91" w14:textId="77777777" w:rsidR="00D031FC" w:rsidRDefault="00D031FC">
            <w:pPr>
              <w:pStyle w:val="ConsPlusNormal0"/>
            </w:pPr>
          </w:p>
        </w:tc>
      </w:tr>
      <w:tr w:rsidR="00D031FC" w14:paraId="6BDE240C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6B85B09E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center"/>
          </w:tcPr>
          <w:p w14:paraId="02D593A4" w14:textId="77777777" w:rsidR="00D031FC" w:rsidRDefault="00270C99">
            <w:pPr>
              <w:pStyle w:val="ConsPlusNormal0"/>
            </w:pPr>
            <w:r>
              <w:t>Цифровая валюта: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568D9FF7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123EB914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0B4EDF6E" w14:textId="77777777" w:rsidR="00D031FC" w:rsidRDefault="00D031FC">
            <w:pPr>
              <w:pStyle w:val="ConsPlusNormal0"/>
            </w:pPr>
          </w:p>
        </w:tc>
      </w:tr>
      <w:tr w:rsidR="00D031FC" w14:paraId="6F628644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4419DD31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2F476BF5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62055099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00F1D913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5921590F" w14:textId="77777777" w:rsidR="00D031FC" w:rsidRDefault="00D031FC">
            <w:pPr>
              <w:pStyle w:val="ConsPlusNormal0"/>
            </w:pPr>
          </w:p>
        </w:tc>
      </w:tr>
      <w:tr w:rsidR="00D031FC" w14:paraId="702CF2F3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31C5C0A3" w14:textId="77777777" w:rsidR="00D031FC" w:rsidRDefault="00D031FC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0A7BF047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4FBD9D12" w14:textId="77777777" w:rsidR="00D031FC" w:rsidRDefault="00D031FC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383FAE1B" w14:textId="77777777" w:rsidR="00D031FC" w:rsidRDefault="00D031FC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E07113B" w14:textId="77777777" w:rsidR="00D031FC" w:rsidRDefault="00D031FC">
            <w:pPr>
              <w:pStyle w:val="ConsPlusNormal0"/>
            </w:pPr>
          </w:p>
        </w:tc>
      </w:tr>
    </w:tbl>
    <w:p w14:paraId="0771517C" w14:textId="77777777" w:rsidR="00D031FC" w:rsidRDefault="00D031FC">
      <w:pPr>
        <w:pStyle w:val="ConsPlusNormal0"/>
        <w:jc w:val="both"/>
      </w:pPr>
    </w:p>
    <w:p w14:paraId="214FC99B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0CF604B2" w14:textId="77777777" w:rsidR="00D031FC" w:rsidRDefault="00270C99">
      <w:pPr>
        <w:pStyle w:val="ConsPlusNonformat0"/>
        <w:jc w:val="both"/>
      </w:pPr>
      <w:bookmarkStart w:id="6" w:name="P289"/>
      <w:bookmarkEnd w:id="6"/>
      <w:r>
        <w:t xml:space="preserve">    &lt;1&gt; Сведения о расходах представляются в случаях, установленных статьей</w:t>
      </w:r>
    </w:p>
    <w:p w14:paraId="551EDBC8" w14:textId="77777777" w:rsidR="00D031FC" w:rsidRDefault="00270C99">
      <w:pPr>
        <w:pStyle w:val="ConsPlusNonformat0"/>
        <w:jc w:val="both"/>
      </w:pPr>
      <w:hyperlink r:id="rId53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3</w:t>
        </w:r>
      </w:hyperlink>
      <w:r>
        <w:t xml:space="preserve">  Федерального  </w:t>
      </w:r>
      <w:proofErr w:type="gramStart"/>
      <w:r>
        <w:t>закона  от</w:t>
      </w:r>
      <w:proofErr w:type="gramEnd"/>
      <w:r>
        <w:t xml:space="preserve">  3  декабря  2012  г.  </w:t>
      </w:r>
      <w:proofErr w:type="gramStart"/>
      <w:r>
        <w:t>N  230</w:t>
      </w:r>
      <w:proofErr w:type="gramEnd"/>
      <w:r>
        <w:t>-ФЗ "О контроле за</w:t>
      </w:r>
    </w:p>
    <w:p w14:paraId="1BE26D90" w14:textId="77777777" w:rsidR="00D031FC" w:rsidRDefault="00270C99">
      <w:pPr>
        <w:pStyle w:val="ConsPlusNonformat0"/>
        <w:jc w:val="both"/>
      </w:pPr>
      <w:proofErr w:type="gramStart"/>
      <w:r>
        <w:t>соответствием  расходов</w:t>
      </w:r>
      <w:proofErr w:type="gramEnd"/>
      <w:r>
        <w:t xml:space="preserve">  лиц,  замещающих государственные должности, и иных</w:t>
      </w:r>
    </w:p>
    <w:p w14:paraId="5891E1FC" w14:textId="77777777" w:rsidR="00D031FC" w:rsidRDefault="00270C99">
      <w:pPr>
        <w:pStyle w:val="ConsPlusNonformat0"/>
        <w:jc w:val="both"/>
      </w:pPr>
      <w:proofErr w:type="gramStart"/>
      <w:r>
        <w:t>лиц  их</w:t>
      </w:r>
      <w:proofErr w:type="gramEnd"/>
      <w:r>
        <w:t xml:space="preserve">  доходам".  </w:t>
      </w:r>
      <w:proofErr w:type="gramStart"/>
      <w:r>
        <w:t>Если  правовые</w:t>
      </w:r>
      <w:proofErr w:type="gramEnd"/>
      <w:r>
        <w:t xml:space="preserve">  о</w:t>
      </w:r>
      <w:r>
        <w:t>снования  для  представления указанных</w:t>
      </w:r>
    </w:p>
    <w:p w14:paraId="6F9774FC" w14:textId="77777777" w:rsidR="00D031FC" w:rsidRDefault="00270C99">
      <w:pPr>
        <w:pStyle w:val="ConsPlusNonformat0"/>
        <w:jc w:val="both"/>
      </w:pPr>
      <w:r>
        <w:t>сведений отсутствуют, данный раздел не заполняется.</w:t>
      </w:r>
    </w:p>
    <w:p w14:paraId="206FCBBA" w14:textId="77777777" w:rsidR="00D031FC" w:rsidRDefault="00270C99">
      <w:pPr>
        <w:pStyle w:val="ConsPlusNonformat0"/>
        <w:jc w:val="both"/>
      </w:pPr>
      <w:r>
        <w:t xml:space="preserve">    &lt;2&gt;   Указываются   </w:t>
      </w:r>
      <w:proofErr w:type="gramStart"/>
      <w:r>
        <w:t>наименование  и</w:t>
      </w:r>
      <w:proofErr w:type="gramEnd"/>
      <w:r>
        <w:t xml:space="preserve">  реквизиты  документа,  являющегося</w:t>
      </w:r>
    </w:p>
    <w:p w14:paraId="7BE772DC" w14:textId="77777777" w:rsidR="00D031FC" w:rsidRDefault="00270C99">
      <w:pPr>
        <w:pStyle w:val="ConsPlusNonformat0"/>
        <w:jc w:val="both"/>
      </w:pPr>
      <w:proofErr w:type="gramStart"/>
      <w:r>
        <w:t>законным  основанием</w:t>
      </w:r>
      <w:proofErr w:type="gramEnd"/>
      <w:r>
        <w:t xml:space="preserve"> для возникновения права собственности. Копия документа</w:t>
      </w:r>
    </w:p>
    <w:p w14:paraId="792E6F62" w14:textId="77777777" w:rsidR="00D031FC" w:rsidRDefault="00270C99">
      <w:pPr>
        <w:pStyle w:val="ConsPlusNonformat0"/>
        <w:jc w:val="both"/>
      </w:pPr>
      <w:r>
        <w:t>прилагается к</w:t>
      </w:r>
      <w:r>
        <w:t xml:space="preserve"> настоящей справке.</w:t>
      </w:r>
    </w:p>
    <w:p w14:paraId="05740069" w14:textId="77777777" w:rsidR="00D031FC" w:rsidRDefault="00270C99">
      <w:pPr>
        <w:pStyle w:val="ConsPlusNonformat0"/>
        <w:jc w:val="both"/>
      </w:pPr>
      <w:r>
        <w:t xml:space="preserve">    В   отношении   цифровых   финансовых   </w:t>
      </w:r>
      <w:proofErr w:type="gramStart"/>
      <w:r>
        <w:t>активов  в</w:t>
      </w:r>
      <w:proofErr w:type="gramEnd"/>
      <w:r>
        <w:t xml:space="preserve">  качестве  основания</w:t>
      </w:r>
    </w:p>
    <w:p w14:paraId="4E406EB8" w14:textId="77777777" w:rsidR="00D031FC" w:rsidRDefault="00270C99">
      <w:pPr>
        <w:pStyle w:val="ConsPlusNonformat0"/>
        <w:jc w:val="both"/>
      </w:pPr>
      <w:proofErr w:type="gramStart"/>
      <w:r>
        <w:t>приобретения  указываются</w:t>
      </w:r>
      <w:proofErr w:type="gramEnd"/>
      <w:r>
        <w:t xml:space="preserve">  реквизиты записи о цифровых финансовых активах в</w:t>
      </w:r>
    </w:p>
    <w:p w14:paraId="18E479FD" w14:textId="77777777" w:rsidR="00D031FC" w:rsidRDefault="00270C99">
      <w:pPr>
        <w:pStyle w:val="ConsPlusNonformat0"/>
        <w:jc w:val="both"/>
      </w:pPr>
      <w:r>
        <w:t>информационной системе, в которой осуществляется выпуск цифровых финансовых</w:t>
      </w:r>
    </w:p>
    <w:p w14:paraId="10289D07" w14:textId="77777777" w:rsidR="00D031FC" w:rsidRDefault="00270C99">
      <w:pPr>
        <w:pStyle w:val="ConsPlusNonformat0"/>
        <w:jc w:val="both"/>
      </w:pPr>
      <w:r>
        <w:t>активов,</w:t>
      </w:r>
      <w:r>
        <w:t xml:space="preserve"> и прикладывается выписка из данной информационной системы.</w:t>
      </w:r>
    </w:p>
    <w:p w14:paraId="011CDF47" w14:textId="77777777" w:rsidR="00D031FC" w:rsidRDefault="00270C99">
      <w:pPr>
        <w:pStyle w:val="ConsPlusNonformat0"/>
        <w:jc w:val="both"/>
      </w:pPr>
      <w:r>
        <w:t xml:space="preserve">    В   отношении   цифровой   </w:t>
      </w:r>
      <w:proofErr w:type="gramStart"/>
      <w:r>
        <w:t>валюты  в</w:t>
      </w:r>
      <w:proofErr w:type="gramEnd"/>
      <w:r>
        <w:t xml:space="preserve">  качестве  основания  приобретения</w:t>
      </w:r>
    </w:p>
    <w:p w14:paraId="4BAE5014" w14:textId="77777777" w:rsidR="00D031FC" w:rsidRDefault="00270C99">
      <w:pPr>
        <w:pStyle w:val="ConsPlusNonformat0"/>
        <w:jc w:val="both"/>
      </w:pPr>
      <w:proofErr w:type="gramStart"/>
      <w:r>
        <w:t>указываются  идентификационный</w:t>
      </w:r>
      <w:proofErr w:type="gramEnd"/>
      <w:r>
        <w:t xml:space="preserve">  номер  и  дата  транзакции и прикладывается</w:t>
      </w:r>
    </w:p>
    <w:p w14:paraId="7942EC53" w14:textId="77777777" w:rsidR="00D031FC" w:rsidRDefault="00270C99">
      <w:pPr>
        <w:pStyle w:val="ConsPlusNonformat0"/>
        <w:jc w:val="both"/>
      </w:pPr>
      <w:r>
        <w:t>выписка о транзакции при ее наличии по применимому праву.</w:t>
      </w:r>
    </w:p>
    <w:p w14:paraId="17712863" w14:textId="77777777" w:rsidR="00D031FC" w:rsidRDefault="00270C99">
      <w:pPr>
        <w:pStyle w:val="ConsPlusNonformat0"/>
        <w:jc w:val="both"/>
      </w:pPr>
      <w:r>
        <w:t xml:space="preserve">    </w:t>
      </w:r>
      <w:proofErr w:type="gramStart"/>
      <w:r>
        <w:t>В  отношении</w:t>
      </w:r>
      <w:proofErr w:type="gramEnd"/>
      <w:r>
        <w:t xml:space="preserve">  сделок  по  приобретению  цифровых  финансовых  активов и</w:t>
      </w:r>
    </w:p>
    <w:p w14:paraId="6B2717BB" w14:textId="77777777" w:rsidR="00D031FC" w:rsidRDefault="00270C99">
      <w:pPr>
        <w:pStyle w:val="ConsPlusNonformat0"/>
        <w:jc w:val="both"/>
      </w:pPr>
      <w:r>
        <w:t xml:space="preserve">цифровой   валюты   </w:t>
      </w:r>
      <w:proofErr w:type="gramStart"/>
      <w:r>
        <w:t>к  справке</w:t>
      </w:r>
      <w:proofErr w:type="gramEnd"/>
      <w:r>
        <w:t xml:space="preserve">  прилагаются  д</w:t>
      </w:r>
      <w:r>
        <w:t>окументы  (при  их  наличии),</w:t>
      </w:r>
    </w:p>
    <w:p w14:paraId="55C662DC" w14:textId="77777777" w:rsidR="00D031FC" w:rsidRDefault="00270C99">
      <w:pPr>
        <w:pStyle w:val="ConsPlusNonformat0"/>
        <w:jc w:val="both"/>
      </w:pPr>
      <w:proofErr w:type="gramStart"/>
      <w:r>
        <w:t>подтверждающие  сумму</w:t>
      </w:r>
      <w:proofErr w:type="gramEnd"/>
      <w:r>
        <w:t xml:space="preserve"> сделки и (или) содержащие информацию о второй стороне</w:t>
      </w:r>
    </w:p>
    <w:p w14:paraId="36CB6A90" w14:textId="77777777" w:rsidR="00D031FC" w:rsidRDefault="00270C99">
      <w:pPr>
        <w:pStyle w:val="ConsPlusNonformat0"/>
        <w:jc w:val="both"/>
      </w:pPr>
      <w:r>
        <w:t>сделки.</w:t>
      </w:r>
    </w:p>
    <w:p w14:paraId="34C3EB95" w14:textId="77777777" w:rsidR="00D031FC" w:rsidRDefault="00D031FC">
      <w:pPr>
        <w:pStyle w:val="ConsPlusNormal0"/>
        <w:jc w:val="both"/>
      </w:pPr>
    </w:p>
    <w:p w14:paraId="5B3181BA" w14:textId="77777777" w:rsidR="00D031FC" w:rsidRDefault="00270C99">
      <w:pPr>
        <w:pStyle w:val="ConsPlusNonformat0"/>
        <w:jc w:val="both"/>
      </w:pPr>
      <w:r>
        <w:t xml:space="preserve">    Раздел 3. Сведения об имуществе</w:t>
      </w:r>
    </w:p>
    <w:p w14:paraId="154AAB2B" w14:textId="77777777" w:rsidR="00D031FC" w:rsidRDefault="00D031FC">
      <w:pPr>
        <w:pStyle w:val="ConsPlusNonformat0"/>
        <w:jc w:val="both"/>
      </w:pPr>
    </w:p>
    <w:p w14:paraId="6C9547FE" w14:textId="77777777" w:rsidR="00D031FC" w:rsidRDefault="00270C99">
      <w:pPr>
        <w:pStyle w:val="ConsPlusNonformat0"/>
        <w:jc w:val="both"/>
      </w:pPr>
      <w:r>
        <w:t xml:space="preserve">    3.1. Недвижимое имущество</w:t>
      </w:r>
    </w:p>
    <w:p w14:paraId="35F7BE08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2"/>
        <w:gridCol w:w="1932"/>
        <w:gridCol w:w="1610"/>
        <w:gridCol w:w="1693"/>
        <w:gridCol w:w="1330"/>
        <w:gridCol w:w="1871"/>
      </w:tblGrid>
      <w:tr w:rsidR="00D031FC" w14:paraId="2FE76077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7C41FBF7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14:paraId="0A6C2261" w14:textId="77777777" w:rsidR="00D031FC" w:rsidRDefault="00270C99">
            <w:pPr>
              <w:pStyle w:val="ConsPlusNormal0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14:paraId="716F8939" w14:textId="77777777" w:rsidR="00D031FC" w:rsidRDefault="00270C99">
            <w:pPr>
              <w:pStyle w:val="ConsPlusNormal0"/>
              <w:jc w:val="center"/>
            </w:pPr>
            <w:r>
              <w:t xml:space="preserve">Вид собственности </w:t>
            </w:r>
            <w:hyperlink w:anchor="P407" w:tooltip="    &lt;1&gt; Указывается вид собственности (индивидуальная, долевая, общая); для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14:paraId="5EF0536E" w14:textId="77777777" w:rsidR="00D031FC" w:rsidRDefault="00270C99">
            <w:pPr>
              <w:pStyle w:val="ConsPlusNormal0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14:paraId="44BD8963" w14:textId="77777777" w:rsidR="00D031FC" w:rsidRDefault="00270C99">
            <w:pPr>
              <w:pStyle w:val="ConsPlusNormal0"/>
              <w:jc w:val="center"/>
            </w:pPr>
            <w:r>
              <w:t>Площадь (кв. м)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14:paraId="364C806B" w14:textId="77777777" w:rsidR="00D031FC" w:rsidRDefault="00270C99">
            <w:pPr>
              <w:pStyle w:val="ConsPlusNormal0"/>
              <w:jc w:val="center"/>
            </w:pPr>
            <w:r>
              <w:t xml:space="preserve">Основание приобретения и источник средств </w:t>
            </w:r>
            <w:hyperlink w:anchor="P411" w:tooltip="    &lt;2&gt; Указываются   наименование   и   реквизиты  документа,  являющегося">
              <w:r>
                <w:rPr>
                  <w:color w:val="0000FF"/>
                </w:rPr>
                <w:t>&lt;2&gt;</w:t>
              </w:r>
            </w:hyperlink>
          </w:p>
        </w:tc>
      </w:tr>
      <w:tr w:rsidR="00D031FC" w14:paraId="648B2CB7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5A6C75AB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14:paraId="0DEB030E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14:paraId="0BE0F313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14:paraId="4FD9E237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14:paraId="74C8284D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14:paraId="3DBF0763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</w:tr>
      <w:tr w:rsidR="00D031FC" w14:paraId="56045480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A3F5AD2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7B8C0B2B" w14:textId="77777777" w:rsidR="00D031FC" w:rsidRDefault="00270C99">
            <w:pPr>
              <w:pStyle w:val="ConsPlusNormal0"/>
            </w:pPr>
            <w:r>
              <w:t xml:space="preserve">Земельные участки </w:t>
            </w:r>
            <w:hyperlink w:anchor="P419" w:tooltip="    &lt;3&gt;  Указывается вид земельного участка (пая, доли): под индивидуальное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46956B81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6D4A0981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4C5B8B4E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6EFC0979" w14:textId="77777777" w:rsidR="00D031FC" w:rsidRDefault="00D031FC">
            <w:pPr>
              <w:pStyle w:val="ConsPlusNormal0"/>
            </w:pPr>
          </w:p>
        </w:tc>
      </w:tr>
      <w:tr w:rsidR="00D031FC" w14:paraId="6ACE47F6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2AA1EA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21929209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0EF918D9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053AEB71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406700C7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4A95AB02" w14:textId="77777777" w:rsidR="00D031FC" w:rsidRDefault="00D031FC">
            <w:pPr>
              <w:pStyle w:val="ConsPlusNormal0"/>
            </w:pPr>
          </w:p>
        </w:tc>
      </w:tr>
      <w:tr w:rsidR="00D031FC" w14:paraId="6D652FA8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AB9937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00217560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1EA0A5AA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140030AC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6657E40A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54D43E41" w14:textId="77777777" w:rsidR="00D031FC" w:rsidRDefault="00D031FC">
            <w:pPr>
              <w:pStyle w:val="ConsPlusNormal0"/>
            </w:pPr>
          </w:p>
        </w:tc>
      </w:tr>
      <w:tr w:rsidR="00D031FC" w14:paraId="5D99CB24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DE23D63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4B59D475" w14:textId="77777777" w:rsidR="00D031FC" w:rsidRDefault="00270C99">
            <w:pPr>
              <w:pStyle w:val="ConsPlusNormal0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50387002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202DDEF6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1ACF3BDE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1B38657A" w14:textId="77777777" w:rsidR="00D031FC" w:rsidRDefault="00D031FC">
            <w:pPr>
              <w:pStyle w:val="ConsPlusNormal0"/>
            </w:pPr>
          </w:p>
        </w:tc>
      </w:tr>
      <w:tr w:rsidR="00D031FC" w14:paraId="2F7C4263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130B67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25A95AC4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6D0BDDDA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7B4AED6D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04836AE8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40A906F2" w14:textId="77777777" w:rsidR="00D031FC" w:rsidRDefault="00D031FC">
            <w:pPr>
              <w:pStyle w:val="ConsPlusNormal0"/>
            </w:pPr>
          </w:p>
        </w:tc>
      </w:tr>
      <w:tr w:rsidR="00D031FC" w14:paraId="3D5B83DA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0BACF3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53F6D013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3E995506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1B5FA524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3F4F2760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5AA66AC9" w14:textId="77777777" w:rsidR="00D031FC" w:rsidRDefault="00D031FC">
            <w:pPr>
              <w:pStyle w:val="ConsPlusNormal0"/>
            </w:pPr>
          </w:p>
        </w:tc>
      </w:tr>
      <w:tr w:rsidR="00D031FC" w14:paraId="7D550B97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ADE0C12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3382127D" w14:textId="77777777" w:rsidR="00D031FC" w:rsidRDefault="00270C99">
            <w:pPr>
              <w:pStyle w:val="ConsPlusNormal0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200C1A4E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0B59F476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15040958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56E72A77" w14:textId="77777777" w:rsidR="00D031FC" w:rsidRDefault="00D031FC">
            <w:pPr>
              <w:pStyle w:val="ConsPlusNormal0"/>
            </w:pPr>
          </w:p>
        </w:tc>
      </w:tr>
      <w:tr w:rsidR="00D031FC" w14:paraId="0EF9A0AA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AAA36E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274C8B4E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3E88E8BB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25552D05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4FACDF8C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3608E9AF" w14:textId="77777777" w:rsidR="00D031FC" w:rsidRDefault="00D031FC">
            <w:pPr>
              <w:pStyle w:val="ConsPlusNormal0"/>
            </w:pPr>
          </w:p>
        </w:tc>
      </w:tr>
      <w:tr w:rsidR="00D031FC" w14:paraId="60EBE37A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95552E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10F17AC3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1AFF5565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507BD344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3964ADCC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666C39A2" w14:textId="77777777" w:rsidR="00D031FC" w:rsidRDefault="00D031FC">
            <w:pPr>
              <w:pStyle w:val="ConsPlusNormal0"/>
            </w:pPr>
          </w:p>
        </w:tc>
      </w:tr>
      <w:tr w:rsidR="00D031FC" w14:paraId="38FE9DC7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82A12D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326E1DBB" w14:textId="77777777" w:rsidR="00D031FC" w:rsidRDefault="00270C99">
            <w:pPr>
              <w:pStyle w:val="ConsPlusNormal0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4577555E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0E12C71A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016CDCA8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4859D2F3" w14:textId="77777777" w:rsidR="00D031FC" w:rsidRDefault="00D031FC">
            <w:pPr>
              <w:pStyle w:val="ConsPlusNormal0"/>
            </w:pPr>
          </w:p>
        </w:tc>
      </w:tr>
      <w:tr w:rsidR="00D031FC" w14:paraId="37268652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F7B702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2C3487CB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764A35D5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18002A56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5964E5C1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0ECF0604" w14:textId="77777777" w:rsidR="00D031FC" w:rsidRDefault="00D031FC">
            <w:pPr>
              <w:pStyle w:val="ConsPlusNormal0"/>
            </w:pPr>
          </w:p>
        </w:tc>
      </w:tr>
      <w:tr w:rsidR="00D031FC" w14:paraId="6656613D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FBBA79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632DA71F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69713111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36744D17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26BE451F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6C6E80F6" w14:textId="77777777" w:rsidR="00D031FC" w:rsidRDefault="00D031FC">
            <w:pPr>
              <w:pStyle w:val="ConsPlusNormal0"/>
            </w:pPr>
          </w:p>
        </w:tc>
      </w:tr>
      <w:tr w:rsidR="00D031FC" w14:paraId="6EE6019D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ADD5560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38211326" w14:textId="77777777" w:rsidR="00D031FC" w:rsidRDefault="00270C99">
            <w:pPr>
              <w:pStyle w:val="ConsPlusNormal0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67E87963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5C85A9F9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0ED69B96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5A1B9312" w14:textId="77777777" w:rsidR="00D031FC" w:rsidRDefault="00D031FC">
            <w:pPr>
              <w:pStyle w:val="ConsPlusNormal0"/>
            </w:pPr>
          </w:p>
        </w:tc>
      </w:tr>
      <w:tr w:rsidR="00D031FC" w14:paraId="5EA30B28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D8C958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7FB0D842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3E654B05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4EFBE026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2FD2E9C6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495F0DD9" w14:textId="77777777" w:rsidR="00D031FC" w:rsidRDefault="00D031FC">
            <w:pPr>
              <w:pStyle w:val="ConsPlusNormal0"/>
            </w:pPr>
          </w:p>
        </w:tc>
      </w:tr>
      <w:tr w:rsidR="00D031FC" w14:paraId="5C65645B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EFE8C1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21C10B2F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05D6C01A" w14:textId="77777777" w:rsidR="00D031FC" w:rsidRDefault="00D031FC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1A945780" w14:textId="77777777" w:rsidR="00D031FC" w:rsidRDefault="00D031FC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47ED89DD" w14:textId="77777777" w:rsidR="00D031FC" w:rsidRDefault="00D031FC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7ECEBE3F" w14:textId="77777777" w:rsidR="00D031FC" w:rsidRDefault="00D031FC">
            <w:pPr>
              <w:pStyle w:val="ConsPlusNormal0"/>
            </w:pPr>
          </w:p>
        </w:tc>
      </w:tr>
    </w:tbl>
    <w:p w14:paraId="38C7DF6F" w14:textId="77777777" w:rsidR="00D031FC" w:rsidRDefault="00D031FC">
      <w:pPr>
        <w:pStyle w:val="ConsPlusNormal0"/>
        <w:jc w:val="both"/>
      </w:pPr>
    </w:p>
    <w:p w14:paraId="66D38023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5AE79E3F" w14:textId="77777777" w:rsidR="00D031FC" w:rsidRDefault="00270C99">
      <w:pPr>
        <w:pStyle w:val="ConsPlusNonformat0"/>
        <w:jc w:val="both"/>
      </w:pPr>
      <w:bookmarkStart w:id="7" w:name="P407"/>
      <w:bookmarkEnd w:id="7"/>
      <w:r>
        <w:t xml:space="preserve">    &lt;1&gt; Указывается вид собственности (индивидуальная, долевая, общая); для</w:t>
      </w:r>
    </w:p>
    <w:p w14:paraId="02AEC76F" w14:textId="77777777" w:rsidR="00D031FC" w:rsidRDefault="00270C99">
      <w:pPr>
        <w:pStyle w:val="ConsPlusNonformat0"/>
        <w:jc w:val="both"/>
      </w:pPr>
      <w:r>
        <w:t>совместной собственности указываются иные лица (Ф.И.О. или наименование), в</w:t>
      </w:r>
    </w:p>
    <w:p w14:paraId="06259A0F" w14:textId="77777777" w:rsidR="00D031FC" w:rsidRDefault="00270C99">
      <w:pPr>
        <w:pStyle w:val="ConsPlusNonformat0"/>
        <w:jc w:val="both"/>
      </w:pPr>
      <w:r>
        <w:t xml:space="preserve">собственности   </w:t>
      </w:r>
      <w:proofErr w:type="gramStart"/>
      <w:r>
        <w:t>которых  находится</w:t>
      </w:r>
      <w:proofErr w:type="gramEnd"/>
      <w:r>
        <w:t xml:space="preserve">  имущество;  для  долевой  собственности</w:t>
      </w:r>
    </w:p>
    <w:p w14:paraId="6B93F5C9" w14:textId="77777777" w:rsidR="00D031FC" w:rsidRDefault="00270C99">
      <w:pPr>
        <w:pStyle w:val="ConsPlusNonformat0"/>
        <w:jc w:val="both"/>
      </w:pPr>
      <w:r>
        <w:t>указывается доля лица, сведения об имуществе которого представляются.</w:t>
      </w:r>
    </w:p>
    <w:p w14:paraId="264903AB" w14:textId="77777777" w:rsidR="00D031FC" w:rsidRDefault="00270C99">
      <w:pPr>
        <w:pStyle w:val="ConsPlusNonformat0"/>
        <w:jc w:val="both"/>
      </w:pPr>
      <w:bookmarkStart w:id="8" w:name="P411"/>
      <w:bookmarkEnd w:id="8"/>
      <w:r>
        <w:t xml:space="preserve">    &lt;2&gt; Указываются   наименование</w:t>
      </w:r>
      <w:r>
        <w:t xml:space="preserve">   и   </w:t>
      </w:r>
      <w:proofErr w:type="gramStart"/>
      <w:r>
        <w:t>реквизиты  документа</w:t>
      </w:r>
      <w:proofErr w:type="gramEnd"/>
      <w:r>
        <w:t>,  являющегося</w:t>
      </w:r>
    </w:p>
    <w:p w14:paraId="5A1E71CA" w14:textId="77777777" w:rsidR="00D031FC" w:rsidRDefault="00270C99">
      <w:pPr>
        <w:pStyle w:val="ConsPlusNonformat0"/>
        <w:jc w:val="both"/>
      </w:pPr>
      <w:r>
        <w:t xml:space="preserve">законным </w:t>
      </w:r>
      <w:proofErr w:type="gramStart"/>
      <w:r>
        <w:t>основанием  для</w:t>
      </w:r>
      <w:proofErr w:type="gramEnd"/>
      <w:r>
        <w:t xml:space="preserve">  возникновения  права  собственности,  а  также  в</w:t>
      </w:r>
    </w:p>
    <w:p w14:paraId="5D0034D6" w14:textId="77777777" w:rsidR="00D031FC" w:rsidRDefault="00270C99">
      <w:pPr>
        <w:pStyle w:val="ConsPlusNonformat0"/>
        <w:jc w:val="both"/>
      </w:pPr>
      <w:r>
        <w:t xml:space="preserve">случаях, предусмотренных </w:t>
      </w:r>
      <w:hyperlink r:id="rId54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">
        <w:r>
          <w:rPr>
            <w:color w:val="0000FF"/>
          </w:rPr>
          <w:t>частью 1 ста</w:t>
        </w:r>
        <w:r>
          <w:rPr>
            <w:color w:val="0000FF"/>
          </w:rPr>
          <w:t>тьи 4</w:t>
        </w:r>
      </w:hyperlink>
      <w:r>
        <w:t xml:space="preserve"> Федерального  закона  от  7  мая</w:t>
      </w:r>
    </w:p>
    <w:p w14:paraId="6BF7E981" w14:textId="77777777" w:rsidR="00D031FC" w:rsidRDefault="00270C99">
      <w:pPr>
        <w:pStyle w:val="ConsPlusNonformat0"/>
        <w:jc w:val="both"/>
      </w:pPr>
      <w:r>
        <w:t xml:space="preserve">2013 г. N 79-ФЗ "О </w:t>
      </w:r>
      <w:proofErr w:type="gramStart"/>
      <w:r>
        <w:t>запрете  отдельным</w:t>
      </w:r>
      <w:proofErr w:type="gramEnd"/>
      <w:r>
        <w:t xml:space="preserve">  категориям  лиц  открывать  и  иметь</w:t>
      </w:r>
    </w:p>
    <w:p w14:paraId="20C5EC0E" w14:textId="77777777" w:rsidR="00D031FC" w:rsidRDefault="00270C99">
      <w:pPr>
        <w:pStyle w:val="ConsPlusNonformat0"/>
        <w:jc w:val="both"/>
      </w:pPr>
      <w:r>
        <w:t>счета (вклады), хранить наличные денежные средства и ценности в иностранных</w:t>
      </w:r>
    </w:p>
    <w:p w14:paraId="63FDA808" w14:textId="77777777" w:rsidR="00D031FC" w:rsidRDefault="00270C99">
      <w:pPr>
        <w:pStyle w:val="ConsPlusNonformat0"/>
        <w:jc w:val="both"/>
      </w:pPr>
      <w:r>
        <w:t>банках, расположенных за пределами территории Российской Федерации, владеть</w:t>
      </w:r>
    </w:p>
    <w:p w14:paraId="152417AC" w14:textId="77777777" w:rsidR="00D031FC" w:rsidRDefault="00270C99">
      <w:pPr>
        <w:pStyle w:val="ConsPlusNonformat0"/>
        <w:jc w:val="both"/>
      </w:pPr>
      <w:r>
        <w:t>и (</w:t>
      </w:r>
      <w:proofErr w:type="gramStart"/>
      <w:r>
        <w:t>или)  пользоваться</w:t>
      </w:r>
      <w:proofErr w:type="gramEnd"/>
      <w:r>
        <w:t xml:space="preserve">  иностранными  финансовыми  инструментами",  источник</w:t>
      </w:r>
    </w:p>
    <w:p w14:paraId="24ACD004" w14:textId="77777777" w:rsidR="00D031FC" w:rsidRDefault="00270C99">
      <w:pPr>
        <w:pStyle w:val="ConsPlusNonformat0"/>
        <w:jc w:val="both"/>
      </w:pPr>
      <w:r>
        <w:t>получения средств, за счет которых приобретено имущество.</w:t>
      </w:r>
    </w:p>
    <w:p w14:paraId="14B4FB94" w14:textId="77777777" w:rsidR="00D031FC" w:rsidRDefault="00270C99">
      <w:pPr>
        <w:pStyle w:val="ConsPlusNonformat0"/>
        <w:jc w:val="both"/>
      </w:pPr>
      <w:bookmarkStart w:id="9" w:name="P419"/>
      <w:bookmarkEnd w:id="9"/>
      <w:r>
        <w:t xml:space="preserve">    &lt;3</w:t>
      </w:r>
      <w:proofErr w:type="gramStart"/>
      <w:r>
        <w:t>&gt;  Указывается</w:t>
      </w:r>
      <w:proofErr w:type="gramEnd"/>
      <w:r>
        <w:t xml:space="preserve"> вид земельного участка (пая, доли): под индивидуальное</w:t>
      </w:r>
    </w:p>
    <w:p w14:paraId="7E24133C" w14:textId="77777777" w:rsidR="00D031FC" w:rsidRDefault="00270C99">
      <w:pPr>
        <w:pStyle w:val="ConsPlusNonformat0"/>
        <w:jc w:val="both"/>
      </w:pPr>
      <w:r>
        <w:t>жилищное строительство, дачный, садовый, приусадебный, огородный и другие.</w:t>
      </w:r>
    </w:p>
    <w:p w14:paraId="4902E706" w14:textId="77777777" w:rsidR="00D031FC" w:rsidRDefault="00D031FC">
      <w:pPr>
        <w:pStyle w:val="ConsPlusNonformat0"/>
        <w:jc w:val="both"/>
      </w:pPr>
    </w:p>
    <w:p w14:paraId="0F659F55" w14:textId="77777777" w:rsidR="00D031FC" w:rsidRDefault="00270C99">
      <w:pPr>
        <w:pStyle w:val="ConsPlusNonformat0"/>
        <w:jc w:val="both"/>
      </w:pPr>
      <w:r>
        <w:t xml:space="preserve">    3.2. Транспортные средства</w:t>
      </w:r>
    </w:p>
    <w:p w14:paraId="489E44AA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2"/>
        <w:gridCol w:w="3346"/>
        <w:gridCol w:w="2608"/>
        <w:gridCol w:w="2494"/>
      </w:tblGrid>
      <w:tr w:rsidR="00D031FC" w14:paraId="1CA8B3CA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7ABCFDDA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14:paraId="3F639B11" w14:textId="77777777" w:rsidR="00D031FC" w:rsidRDefault="00270C99">
            <w:pPr>
              <w:pStyle w:val="ConsPlusNormal0"/>
              <w:jc w:val="center"/>
            </w:pPr>
            <w:r>
              <w:t>Вид, мар</w:t>
            </w:r>
            <w:r>
              <w:t>ка, модель транспортного средства, год изготовления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6B40B337" w14:textId="77777777" w:rsidR="00D031FC" w:rsidRDefault="00270C99">
            <w:pPr>
              <w:pStyle w:val="ConsPlusNormal0"/>
              <w:jc w:val="center"/>
            </w:pPr>
            <w:r>
              <w:t xml:space="preserve">Вид собственности </w:t>
            </w:r>
            <w:hyperlink w:anchor="P496" w:tooltip="    &lt;1&gt;   Указывается   вид   собственности  (индивидуальная,  общая);  для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14:paraId="2C282F3B" w14:textId="77777777" w:rsidR="00D031FC" w:rsidRDefault="00270C99">
            <w:pPr>
              <w:pStyle w:val="ConsPlusNormal0"/>
              <w:jc w:val="center"/>
            </w:pPr>
            <w:r>
              <w:t>Место регистрации</w:t>
            </w:r>
          </w:p>
        </w:tc>
      </w:tr>
      <w:tr w:rsidR="00D031FC" w14:paraId="4B6F9278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0F061F8E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14:paraId="78F555E3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76ECD45B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14:paraId="769BA0AA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</w:tr>
      <w:tr w:rsidR="00D031FC" w14:paraId="02A0DA7A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252D10D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0E2A8FD4" w14:textId="77777777" w:rsidR="00D031FC" w:rsidRDefault="00270C99">
            <w:pPr>
              <w:pStyle w:val="ConsPlusNormal0"/>
            </w:pPr>
            <w:r>
              <w:t>Автомобили легковые: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11DC8306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539B29D6" w14:textId="77777777" w:rsidR="00D031FC" w:rsidRDefault="00D031FC">
            <w:pPr>
              <w:pStyle w:val="ConsPlusNormal0"/>
            </w:pPr>
          </w:p>
        </w:tc>
      </w:tr>
      <w:tr w:rsidR="00D031FC" w14:paraId="12DBF708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EA24BA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048FEC70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206E2848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D0C1059" w14:textId="77777777" w:rsidR="00D031FC" w:rsidRDefault="00D031FC">
            <w:pPr>
              <w:pStyle w:val="ConsPlusNormal0"/>
            </w:pPr>
          </w:p>
        </w:tc>
      </w:tr>
      <w:tr w:rsidR="00D031FC" w14:paraId="2C5A4AE5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A0B970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7FF6B4C2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368163B9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1CDB83C1" w14:textId="77777777" w:rsidR="00D031FC" w:rsidRDefault="00D031FC">
            <w:pPr>
              <w:pStyle w:val="ConsPlusNormal0"/>
            </w:pPr>
          </w:p>
        </w:tc>
      </w:tr>
      <w:tr w:rsidR="00D031FC" w14:paraId="42DA3671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EF80D7B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2D29FCCE" w14:textId="77777777" w:rsidR="00D031FC" w:rsidRDefault="00270C99">
            <w:pPr>
              <w:pStyle w:val="ConsPlusNormal0"/>
            </w:pPr>
            <w:r>
              <w:t>Автомобили грузовые: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ED42B80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C959DF8" w14:textId="77777777" w:rsidR="00D031FC" w:rsidRDefault="00D031FC">
            <w:pPr>
              <w:pStyle w:val="ConsPlusNormal0"/>
            </w:pPr>
          </w:p>
        </w:tc>
      </w:tr>
      <w:tr w:rsidR="00D031FC" w14:paraId="101913F5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6776ED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444A2ED3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F32E7D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4B6972" w14:textId="77777777" w:rsidR="00D031FC" w:rsidRDefault="00D031FC">
            <w:pPr>
              <w:pStyle w:val="ConsPlusNormal0"/>
            </w:pPr>
          </w:p>
        </w:tc>
      </w:tr>
      <w:tr w:rsidR="00D031FC" w14:paraId="530865A1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1F53CE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25DEC959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DF280E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10A14B" w14:textId="77777777" w:rsidR="00D031FC" w:rsidRDefault="00D031FC">
            <w:pPr>
              <w:pStyle w:val="ConsPlusNormal0"/>
            </w:pPr>
          </w:p>
        </w:tc>
      </w:tr>
      <w:tr w:rsidR="00D031FC" w14:paraId="62DB59A0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42FB1DA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34C6B2F1" w14:textId="77777777" w:rsidR="00D031FC" w:rsidRDefault="00270C99">
            <w:pPr>
              <w:pStyle w:val="ConsPlusNormal0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5CB8A9D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C917251" w14:textId="77777777" w:rsidR="00D031FC" w:rsidRDefault="00D031FC">
            <w:pPr>
              <w:pStyle w:val="ConsPlusNormal0"/>
            </w:pPr>
          </w:p>
        </w:tc>
      </w:tr>
      <w:tr w:rsidR="00D031FC" w14:paraId="7DD4EDFB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0A44EA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69028D29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EE5B07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26DC0E" w14:textId="77777777" w:rsidR="00D031FC" w:rsidRDefault="00D031FC">
            <w:pPr>
              <w:pStyle w:val="ConsPlusNormal0"/>
            </w:pPr>
          </w:p>
        </w:tc>
      </w:tr>
      <w:tr w:rsidR="00D031FC" w14:paraId="2B17A4B4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BAC1C6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53A8B20E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C396EF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820C1E" w14:textId="77777777" w:rsidR="00D031FC" w:rsidRDefault="00D031FC">
            <w:pPr>
              <w:pStyle w:val="ConsPlusNormal0"/>
            </w:pPr>
          </w:p>
        </w:tc>
      </w:tr>
      <w:tr w:rsidR="00D031FC" w14:paraId="7B0325FF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5166402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070779AC" w14:textId="77777777" w:rsidR="00D031FC" w:rsidRDefault="00270C99">
            <w:pPr>
              <w:pStyle w:val="ConsPlusNormal0"/>
            </w:pPr>
            <w:r>
              <w:t>Сельскохозяйственная техника: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44D35FE6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7C12DF08" w14:textId="77777777" w:rsidR="00D031FC" w:rsidRDefault="00D031FC">
            <w:pPr>
              <w:pStyle w:val="ConsPlusNormal0"/>
            </w:pPr>
          </w:p>
        </w:tc>
      </w:tr>
      <w:tr w:rsidR="00D031FC" w14:paraId="3383BC3F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D59DA6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180DC671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6382AE6C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76A491E" w14:textId="77777777" w:rsidR="00D031FC" w:rsidRDefault="00D031FC">
            <w:pPr>
              <w:pStyle w:val="ConsPlusNormal0"/>
            </w:pPr>
          </w:p>
        </w:tc>
      </w:tr>
      <w:tr w:rsidR="00D031FC" w14:paraId="2E2E35CD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D98724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37224A25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39832DA8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787B530E" w14:textId="77777777" w:rsidR="00D031FC" w:rsidRDefault="00D031FC">
            <w:pPr>
              <w:pStyle w:val="ConsPlusNormal0"/>
            </w:pPr>
          </w:p>
        </w:tc>
      </w:tr>
      <w:tr w:rsidR="00D031FC" w14:paraId="006411FC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DD2BABC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5852A027" w14:textId="77777777" w:rsidR="00D031FC" w:rsidRDefault="00270C99">
            <w:pPr>
              <w:pStyle w:val="ConsPlusNormal0"/>
            </w:pPr>
            <w:r>
              <w:t>Водный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74D6DA8C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718B19A7" w14:textId="77777777" w:rsidR="00D031FC" w:rsidRDefault="00D031FC">
            <w:pPr>
              <w:pStyle w:val="ConsPlusNormal0"/>
            </w:pPr>
          </w:p>
        </w:tc>
      </w:tr>
      <w:tr w:rsidR="00D031FC" w14:paraId="1A3866AD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129CD5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57175844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35A21C73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72A3B79" w14:textId="77777777" w:rsidR="00D031FC" w:rsidRDefault="00D031FC">
            <w:pPr>
              <w:pStyle w:val="ConsPlusNormal0"/>
            </w:pPr>
          </w:p>
        </w:tc>
      </w:tr>
      <w:tr w:rsidR="00D031FC" w14:paraId="686D801E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C7CCE6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0C0C4310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4D75766F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2E4D5974" w14:textId="77777777" w:rsidR="00D031FC" w:rsidRDefault="00D031FC">
            <w:pPr>
              <w:pStyle w:val="ConsPlusNormal0"/>
            </w:pPr>
          </w:p>
        </w:tc>
      </w:tr>
      <w:tr w:rsidR="00D031FC" w14:paraId="24FCB36E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BD8FBF4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5E469F8C" w14:textId="77777777" w:rsidR="00D031FC" w:rsidRDefault="00270C99">
            <w:pPr>
              <w:pStyle w:val="ConsPlusNormal0"/>
            </w:pPr>
            <w:r>
              <w:t>Воздушный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5663AAE1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489F5E97" w14:textId="77777777" w:rsidR="00D031FC" w:rsidRDefault="00D031FC">
            <w:pPr>
              <w:pStyle w:val="ConsPlusNormal0"/>
            </w:pPr>
          </w:p>
        </w:tc>
      </w:tr>
      <w:tr w:rsidR="00D031FC" w14:paraId="401E8838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7C3E02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72638B4B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6FE3C1C4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F8D706C" w14:textId="77777777" w:rsidR="00D031FC" w:rsidRDefault="00D031FC">
            <w:pPr>
              <w:pStyle w:val="ConsPlusNormal0"/>
            </w:pPr>
          </w:p>
        </w:tc>
      </w:tr>
      <w:tr w:rsidR="00D031FC" w14:paraId="7178225B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5CB3E4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756E3314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1FAA6CD8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681E6791" w14:textId="77777777" w:rsidR="00D031FC" w:rsidRDefault="00D031FC">
            <w:pPr>
              <w:pStyle w:val="ConsPlusNormal0"/>
            </w:pPr>
          </w:p>
        </w:tc>
      </w:tr>
      <w:tr w:rsidR="00D031FC" w14:paraId="3DDC49E8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8CAE07D" w14:textId="77777777" w:rsidR="00D031FC" w:rsidRDefault="00270C99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0A12F6C0" w14:textId="77777777" w:rsidR="00D031FC" w:rsidRDefault="00270C99">
            <w:pPr>
              <w:pStyle w:val="ConsPlusNormal0"/>
            </w:pPr>
            <w:r>
              <w:t>Иные транспортные средства: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1490E757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1607A1F1" w14:textId="77777777" w:rsidR="00D031FC" w:rsidRDefault="00D031FC">
            <w:pPr>
              <w:pStyle w:val="ConsPlusNormal0"/>
            </w:pPr>
          </w:p>
        </w:tc>
      </w:tr>
      <w:tr w:rsidR="00D031FC" w14:paraId="2D66F5A2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0C1B54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36813B62" w14:textId="77777777" w:rsidR="00D031FC" w:rsidRDefault="00270C99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16CFFE96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44668E1E" w14:textId="77777777" w:rsidR="00D031FC" w:rsidRDefault="00D031FC">
            <w:pPr>
              <w:pStyle w:val="ConsPlusNormal0"/>
            </w:pPr>
          </w:p>
        </w:tc>
      </w:tr>
      <w:tr w:rsidR="00D031FC" w14:paraId="432FD172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EA0E6F" w14:textId="77777777" w:rsidR="00D031FC" w:rsidRDefault="00D031FC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6B389635" w14:textId="77777777" w:rsidR="00D031FC" w:rsidRDefault="00270C99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74E75FF1" w14:textId="77777777" w:rsidR="00D031FC" w:rsidRDefault="00D031FC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6B58A7F2" w14:textId="77777777" w:rsidR="00D031FC" w:rsidRDefault="00D031FC">
            <w:pPr>
              <w:pStyle w:val="ConsPlusNormal0"/>
            </w:pPr>
          </w:p>
        </w:tc>
      </w:tr>
    </w:tbl>
    <w:p w14:paraId="1C82D6DC" w14:textId="77777777" w:rsidR="00D031FC" w:rsidRDefault="00D031FC">
      <w:pPr>
        <w:pStyle w:val="ConsPlusNormal0"/>
        <w:jc w:val="both"/>
      </w:pPr>
    </w:p>
    <w:p w14:paraId="62798498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6AE0B0C7" w14:textId="77777777" w:rsidR="00D031FC" w:rsidRDefault="00270C99">
      <w:pPr>
        <w:pStyle w:val="ConsPlusNonformat0"/>
        <w:jc w:val="both"/>
      </w:pPr>
      <w:bookmarkStart w:id="10" w:name="P496"/>
      <w:bookmarkEnd w:id="10"/>
      <w:r>
        <w:t xml:space="preserve">    &lt;1&gt;   Указывается   вид   </w:t>
      </w:r>
      <w:proofErr w:type="gramStart"/>
      <w:r>
        <w:t>собственности  (</w:t>
      </w:r>
      <w:proofErr w:type="gramEnd"/>
      <w:r>
        <w:t>индивидуальная,  общая);  для</w:t>
      </w:r>
    </w:p>
    <w:p w14:paraId="48EAC245" w14:textId="77777777" w:rsidR="00D031FC" w:rsidRDefault="00270C99">
      <w:pPr>
        <w:pStyle w:val="ConsPlusNonformat0"/>
        <w:jc w:val="both"/>
      </w:pPr>
      <w:r>
        <w:t>совместной собственности указываются иные лица (Ф.И.О. или наименование), в</w:t>
      </w:r>
    </w:p>
    <w:p w14:paraId="712BB432" w14:textId="77777777" w:rsidR="00D031FC" w:rsidRDefault="00270C99">
      <w:pPr>
        <w:pStyle w:val="ConsPlusNonformat0"/>
        <w:jc w:val="both"/>
      </w:pPr>
      <w:r>
        <w:t xml:space="preserve">собственности   </w:t>
      </w:r>
      <w:proofErr w:type="gramStart"/>
      <w:r>
        <w:t>которых  находится</w:t>
      </w:r>
      <w:proofErr w:type="gramEnd"/>
      <w:r>
        <w:t xml:space="preserve">  имущество;  для  долевой  собственности</w:t>
      </w:r>
    </w:p>
    <w:p w14:paraId="34ACC7EB" w14:textId="77777777" w:rsidR="00D031FC" w:rsidRDefault="00270C99">
      <w:pPr>
        <w:pStyle w:val="ConsPlusNonformat0"/>
        <w:jc w:val="both"/>
      </w:pPr>
      <w:r>
        <w:t>указывается доля лица, сведения об имуществе которого представляются.</w:t>
      </w:r>
    </w:p>
    <w:p w14:paraId="637E4F9F" w14:textId="77777777" w:rsidR="00D031FC" w:rsidRDefault="00D031FC">
      <w:pPr>
        <w:pStyle w:val="ConsPlusNormal0"/>
      </w:pPr>
    </w:p>
    <w:p w14:paraId="7FC16B03" w14:textId="77777777" w:rsidR="00D031FC" w:rsidRDefault="00270C99">
      <w:pPr>
        <w:pStyle w:val="ConsPlusNonformat0"/>
        <w:jc w:val="both"/>
      </w:pPr>
      <w:r>
        <w:t xml:space="preserve">    3.3.   Цифровые   финансовые   </w:t>
      </w:r>
      <w:proofErr w:type="gramStart"/>
      <w:r>
        <w:t xml:space="preserve">активы,   </w:t>
      </w:r>
      <w:proofErr w:type="gramEnd"/>
      <w:r>
        <w:t>цифровые   права,   включающие</w:t>
      </w:r>
    </w:p>
    <w:p w14:paraId="3A3353A4" w14:textId="77777777" w:rsidR="00D031FC" w:rsidRDefault="00270C99">
      <w:pPr>
        <w:pStyle w:val="ConsPlusNonformat0"/>
        <w:jc w:val="both"/>
      </w:pPr>
      <w:r>
        <w:t>одновременно цифровые финансовые активы и иные цифровые права</w:t>
      </w:r>
    </w:p>
    <w:p w14:paraId="5E1C96AA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2338"/>
        <w:gridCol w:w="1992"/>
        <w:gridCol w:w="1417"/>
        <w:gridCol w:w="2678"/>
      </w:tblGrid>
      <w:tr w:rsidR="00D031FC" w14:paraId="6139FB54" w14:textId="77777777">
        <w:tc>
          <w:tcPr>
            <w:tcW w:w="634" w:type="dxa"/>
          </w:tcPr>
          <w:p w14:paraId="09CCDAAB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38" w:type="dxa"/>
          </w:tcPr>
          <w:p w14:paraId="12ED7C9C" w14:textId="77777777" w:rsidR="00D031FC" w:rsidRDefault="00270C99">
            <w:pPr>
              <w:pStyle w:val="ConsPlusNormal0"/>
              <w:jc w:val="center"/>
            </w:pPr>
            <w:r>
              <w:t>Наименование цифрового финансового актив</w:t>
            </w:r>
            <w:r>
              <w:t xml:space="preserve">а или цифрового права </w:t>
            </w:r>
            <w:hyperlink w:anchor="P526" w:tooltip="    &lt;1&gt;  Указываются  наименования  цифрового  финансового актива (если его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92" w:type="dxa"/>
          </w:tcPr>
          <w:p w14:paraId="3BD21FC6" w14:textId="77777777" w:rsidR="00D031FC" w:rsidRDefault="00270C99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1417" w:type="dxa"/>
          </w:tcPr>
          <w:p w14:paraId="0719C421" w14:textId="77777777" w:rsidR="00D031FC" w:rsidRDefault="00270C99">
            <w:pPr>
              <w:pStyle w:val="ConsPlusNormal0"/>
              <w:jc w:val="center"/>
            </w:pPr>
            <w:r>
              <w:t>Общее количество</w:t>
            </w:r>
          </w:p>
        </w:tc>
        <w:tc>
          <w:tcPr>
            <w:tcW w:w="2678" w:type="dxa"/>
          </w:tcPr>
          <w:p w14:paraId="0285C743" w14:textId="77777777" w:rsidR="00D031FC" w:rsidRDefault="00270C99">
            <w:pPr>
              <w:pStyle w:val="ConsPlusNormal0"/>
              <w:jc w:val="center"/>
            </w:pPr>
            <w: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w:anchor="P533" w:tooltip="    &lt;2&gt;   Указываются  наименование  оператора  информационной  системы,  в">
              <w:r>
                <w:rPr>
                  <w:color w:val="0000FF"/>
                </w:rPr>
                <w:t>&lt;2&gt;</w:t>
              </w:r>
            </w:hyperlink>
          </w:p>
        </w:tc>
      </w:tr>
      <w:tr w:rsidR="00D031FC" w14:paraId="5A87DF22" w14:textId="77777777">
        <w:tc>
          <w:tcPr>
            <w:tcW w:w="634" w:type="dxa"/>
          </w:tcPr>
          <w:p w14:paraId="086BA2E2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38" w:type="dxa"/>
          </w:tcPr>
          <w:p w14:paraId="245468A8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92" w:type="dxa"/>
          </w:tcPr>
          <w:p w14:paraId="553FC37B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0A3B2658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678" w:type="dxa"/>
          </w:tcPr>
          <w:p w14:paraId="1A3ABD96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</w:tr>
      <w:tr w:rsidR="00D031FC" w14:paraId="186E574E" w14:textId="77777777">
        <w:tc>
          <w:tcPr>
            <w:tcW w:w="634" w:type="dxa"/>
          </w:tcPr>
          <w:p w14:paraId="29880BAC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38" w:type="dxa"/>
          </w:tcPr>
          <w:p w14:paraId="633483AC" w14:textId="77777777" w:rsidR="00D031FC" w:rsidRDefault="00D031FC">
            <w:pPr>
              <w:pStyle w:val="ConsPlusNormal0"/>
            </w:pPr>
          </w:p>
        </w:tc>
        <w:tc>
          <w:tcPr>
            <w:tcW w:w="1992" w:type="dxa"/>
          </w:tcPr>
          <w:p w14:paraId="70AC548B" w14:textId="77777777" w:rsidR="00D031FC" w:rsidRDefault="00D031FC">
            <w:pPr>
              <w:pStyle w:val="ConsPlusNormal0"/>
            </w:pPr>
          </w:p>
        </w:tc>
        <w:tc>
          <w:tcPr>
            <w:tcW w:w="1417" w:type="dxa"/>
          </w:tcPr>
          <w:p w14:paraId="1E344A64" w14:textId="77777777" w:rsidR="00D031FC" w:rsidRDefault="00D031FC">
            <w:pPr>
              <w:pStyle w:val="ConsPlusNormal0"/>
            </w:pPr>
          </w:p>
        </w:tc>
        <w:tc>
          <w:tcPr>
            <w:tcW w:w="2678" w:type="dxa"/>
          </w:tcPr>
          <w:p w14:paraId="57169566" w14:textId="77777777" w:rsidR="00D031FC" w:rsidRDefault="00D031FC">
            <w:pPr>
              <w:pStyle w:val="ConsPlusNormal0"/>
            </w:pPr>
          </w:p>
        </w:tc>
      </w:tr>
      <w:tr w:rsidR="00D031FC" w14:paraId="6DBEE15A" w14:textId="77777777">
        <w:tc>
          <w:tcPr>
            <w:tcW w:w="634" w:type="dxa"/>
          </w:tcPr>
          <w:p w14:paraId="5C17F85E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38" w:type="dxa"/>
          </w:tcPr>
          <w:p w14:paraId="1EA00E5C" w14:textId="77777777" w:rsidR="00D031FC" w:rsidRDefault="00D031FC">
            <w:pPr>
              <w:pStyle w:val="ConsPlusNormal0"/>
            </w:pPr>
          </w:p>
        </w:tc>
        <w:tc>
          <w:tcPr>
            <w:tcW w:w="1992" w:type="dxa"/>
          </w:tcPr>
          <w:p w14:paraId="7D539B96" w14:textId="77777777" w:rsidR="00D031FC" w:rsidRDefault="00D031FC">
            <w:pPr>
              <w:pStyle w:val="ConsPlusNormal0"/>
            </w:pPr>
          </w:p>
        </w:tc>
        <w:tc>
          <w:tcPr>
            <w:tcW w:w="1417" w:type="dxa"/>
          </w:tcPr>
          <w:p w14:paraId="0B84C43A" w14:textId="77777777" w:rsidR="00D031FC" w:rsidRDefault="00D031FC">
            <w:pPr>
              <w:pStyle w:val="ConsPlusNormal0"/>
            </w:pPr>
          </w:p>
        </w:tc>
        <w:tc>
          <w:tcPr>
            <w:tcW w:w="2678" w:type="dxa"/>
          </w:tcPr>
          <w:p w14:paraId="7F68ACEC" w14:textId="77777777" w:rsidR="00D031FC" w:rsidRDefault="00D031FC">
            <w:pPr>
              <w:pStyle w:val="ConsPlusNormal0"/>
            </w:pPr>
          </w:p>
        </w:tc>
      </w:tr>
    </w:tbl>
    <w:p w14:paraId="4ED83135" w14:textId="77777777" w:rsidR="00D031FC" w:rsidRDefault="00D031FC">
      <w:pPr>
        <w:pStyle w:val="ConsPlusNormal0"/>
        <w:jc w:val="both"/>
      </w:pPr>
    </w:p>
    <w:p w14:paraId="56E48D4D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190DB504" w14:textId="77777777" w:rsidR="00D031FC" w:rsidRDefault="00270C99">
      <w:pPr>
        <w:pStyle w:val="ConsPlusNonformat0"/>
        <w:jc w:val="both"/>
      </w:pPr>
      <w:bookmarkStart w:id="11" w:name="P526"/>
      <w:bookmarkEnd w:id="11"/>
      <w:r>
        <w:t xml:space="preserve">    &lt;1</w:t>
      </w:r>
      <w:proofErr w:type="gramStart"/>
      <w:r>
        <w:t>&gt;  Указываются</w:t>
      </w:r>
      <w:proofErr w:type="gramEnd"/>
      <w:r>
        <w:t xml:space="preserve">  наименования  цифрового  финансового актива (если его</w:t>
      </w:r>
    </w:p>
    <w:p w14:paraId="3DE61F76" w14:textId="77777777" w:rsidR="00D031FC" w:rsidRDefault="00270C99">
      <w:pPr>
        <w:pStyle w:val="ConsPlusNonformat0"/>
        <w:jc w:val="both"/>
      </w:pPr>
      <w:r>
        <w:t>нельзя определить, указываются вид и объем прав, удостоверяемых выпускаемым</w:t>
      </w:r>
    </w:p>
    <w:p w14:paraId="4051D6DF" w14:textId="77777777" w:rsidR="00D031FC" w:rsidRDefault="00270C99">
      <w:pPr>
        <w:pStyle w:val="ConsPlusNonformat0"/>
        <w:jc w:val="both"/>
      </w:pPr>
      <w:r>
        <w:t xml:space="preserve">цифровым   финансовым   </w:t>
      </w:r>
      <w:proofErr w:type="gramStart"/>
      <w:r>
        <w:t xml:space="preserve">активом)   </w:t>
      </w:r>
      <w:proofErr w:type="gramEnd"/>
      <w:r>
        <w:t>и  (или)  цифрового  права,  вкл</w:t>
      </w:r>
      <w:r>
        <w:t>ючающего</w:t>
      </w:r>
    </w:p>
    <w:p w14:paraId="1EACFD29" w14:textId="77777777" w:rsidR="00D031FC" w:rsidRDefault="00270C99">
      <w:pPr>
        <w:pStyle w:val="ConsPlusNonformat0"/>
        <w:jc w:val="both"/>
      </w:pPr>
      <w:r>
        <w:t xml:space="preserve">одновременно </w:t>
      </w:r>
      <w:proofErr w:type="gramStart"/>
      <w:r>
        <w:t>цифровые  финансовые</w:t>
      </w:r>
      <w:proofErr w:type="gramEnd"/>
      <w:r>
        <w:t xml:space="preserve">  активы и иные цифровые  права  (если его</w:t>
      </w:r>
    </w:p>
    <w:p w14:paraId="6D78C0B2" w14:textId="77777777" w:rsidR="00D031FC" w:rsidRDefault="00270C99">
      <w:pPr>
        <w:pStyle w:val="ConsPlusNonformat0"/>
        <w:jc w:val="both"/>
      </w:pPr>
      <w:r>
        <w:t xml:space="preserve">нельзя </w:t>
      </w:r>
      <w:proofErr w:type="gramStart"/>
      <w:r>
        <w:t>определить,  указываются</w:t>
      </w:r>
      <w:proofErr w:type="gramEnd"/>
      <w:r>
        <w:t xml:space="preserve"> вид и объем прав, удостоверяемых  цифровыми</w:t>
      </w:r>
    </w:p>
    <w:p w14:paraId="4C854C59" w14:textId="77777777" w:rsidR="00D031FC" w:rsidRDefault="00270C99">
      <w:pPr>
        <w:pStyle w:val="ConsPlusNonformat0"/>
        <w:jc w:val="both"/>
      </w:pPr>
      <w:proofErr w:type="gramStart"/>
      <w:r>
        <w:t>финансовыми  активами</w:t>
      </w:r>
      <w:proofErr w:type="gramEnd"/>
      <w:r>
        <w:t xml:space="preserve">  и иными  цифровыми  правами с указанием  видов  иных</w:t>
      </w:r>
    </w:p>
    <w:p w14:paraId="30CECA86" w14:textId="77777777" w:rsidR="00D031FC" w:rsidRDefault="00270C99">
      <w:pPr>
        <w:pStyle w:val="ConsPlusNonformat0"/>
        <w:jc w:val="both"/>
      </w:pPr>
      <w:r>
        <w:t>цифровых прав).</w:t>
      </w:r>
    </w:p>
    <w:p w14:paraId="083C4881" w14:textId="77777777" w:rsidR="00D031FC" w:rsidRDefault="00270C99">
      <w:pPr>
        <w:pStyle w:val="ConsPlusNonformat0"/>
        <w:jc w:val="both"/>
      </w:pPr>
      <w:bookmarkStart w:id="12" w:name="P533"/>
      <w:bookmarkEnd w:id="12"/>
      <w:r>
        <w:t xml:space="preserve">    &lt;2&gt;   </w:t>
      </w:r>
      <w:proofErr w:type="gramStart"/>
      <w:r>
        <w:t>Указываются  наименование</w:t>
      </w:r>
      <w:proofErr w:type="gramEnd"/>
      <w:r>
        <w:t xml:space="preserve">  оператора  информационной  системы,  в</w:t>
      </w:r>
    </w:p>
    <w:p w14:paraId="0BB63DD4" w14:textId="77777777" w:rsidR="00D031FC" w:rsidRDefault="00270C99">
      <w:pPr>
        <w:pStyle w:val="ConsPlusNonformat0"/>
        <w:jc w:val="both"/>
      </w:pPr>
      <w:proofErr w:type="gramStart"/>
      <w:r>
        <w:t>которой  осуществляется</w:t>
      </w:r>
      <w:proofErr w:type="gramEnd"/>
      <w:r>
        <w:t xml:space="preserve">  выпуск  цифровых  финансовых  активов,  страна его</w:t>
      </w:r>
    </w:p>
    <w:p w14:paraId="696EB3FF" w14:textId="77777777" w:rsidR="00D031FC" w:rsidRDefault="00270C99">
      <w:pPr>
        <w:pStyle w:val="ConsPlusNonformat0"/>
        <w:jc w:val="both"/>
      </w:pPr>
      <w:proofErr w:type="gramStart"/>
      <w:r>
        <w:t>регистрации  и</w:t>
      </w:r>
      <w:proofErr w:type="gramEnd"/>
      <w:r>
        <w:t xml:space="preserve"> его регистрационный номер в соответствии с применимым правом</w:t>
      </w:r>
    </w:p>
    <w:p w14:paraId="56FC3080" w14:textId="77777777" w:rsidR="00D031FC" w:rsidRDefault="00270C99">
      <w:pPr>
        <w:pStyle w:val="ConsPlusNonformat0"/>
        <w:jc w:val="both"/>
      </w:pPr>
      <w:r>
        <w:t>(</w:t>
      </w:r>
      <w:proofErr w:type="gramStart"/>
      <w:r>
        <w:t>в  отношени</w:t>
      </w:r>
      <w:r>
        <w:t>и</w:t>
      </w:r>
      <w:proofErr w:type="gramEnd"/>
      <w:r>
        <w:t xml:space="preserve">  российского  юридического лица указываются идентификационный</w:t>
      </w:r>
    </w:p>
    <w:p w14:paraId="23DD89CD" w14:textId="77777777" w:rsidR="00D031FC" w:rsidRDefault="00270C99">
      <w:pPr>
        <w:pStyle w:val="ConsPlusNonformat0"/>
        <w:jc w:val="both"/>
      </w:pPr>
      <w:r>
        <w:t>номер налогоплательщика и основной государственный регистрационный номер).</w:t>
      </w:r>
    </w:p>
    <w:p w14:paraId="04FC3526" w14:textId="77777777" w:rsidR="00D031FC" w:rsidRDefault="00D031FC">
      <w:pPr>
        <w:pStyle w:val="ConsPlusNonformat0"/>
        <w:jc w:val="both"/>
      </w:pPr>
    </w:p>
    <w:p w14:paraId="5A8FA4B5" w14:textId="77777777" w:rsidR="00D031FC" w:rsidRDefault="00270C99">
      <w:pPr>
        <w:pStyle w:val="ConsPlusNonformat0"/>
        <w:jc w:val="both"/>
      </w:pPr>
      <w:r>
        <w:t xml:space="preserve">    3.4. Утилитарные цифровые права</w:t>
      </w:r>
    </w:p>
    <w:p w14:paraId="53AE8C8B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2"/>
        <w:gridCol w:w="1928"/>
        <w:gridCol w:w="2160"/>
        <w:gridCol w:w="1766"/>
        <w:gridCol w:w="2496"/>
      </w:tblGrid>
      <w:tr w:rsidR="00D031FC" w14:paraId="7C4F8D93" w14:textId="77777777">
        <w:tc>
          <w:tcPr>
            <w:tcW w:w="672" w:type="dxa"/>
          </w:tcPr>
          <w:p w14:paraId="6A5293B3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28" w:type="dxa"/>
          </w:tcPr>
          <w:p w14:paraId="7CF926BF" w14:textId="77777777" w:rsidR="00D031FC" w:rsidRDefault="00270C99">
            <w:pPr>
              <w:pStyle w:val="ConsPlusNormal0"/>
              <w:jc w:val="center"/>
            </w:pPr>
            <w:r>
              <w:t xml:space="preserve">Уникальное условное обозначение </w:t>
            </w:r>
            <w:hyperlink w:anchor="P573" w:tooltip="    &lt;1&gt;   Указывается  уникальное  условное  обозначение,  идентифицирующе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160" w:type="dxa"/>
          </w:tcPr>
          <w:p w14:paraId="7D505CBA" w14:textId="77777777" w:rsidR="00D031FC" w:rsidRDefault="00270C99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1766" w:type="dxa"/>
          </w:tcPr>
          <w:p w14:paraId="0F0248C7" w14:textId="77777777" w:rsidR="00D031FC" w:rsidRDefault="00270C99">
            <w:pPr>
              <w:pStyle w:val="ConsPlusNormal0"/>
              <w:jc w:val="center"/>
            </w:pPr>
            <w:r>
              <w:t>Объем инвестиций (руб.)</w:t>
            </w:r>
          </w:p>
        </w:tc>
        <w:tc>
          <w:tcPr>
            <w:tcW w:w="2496" w:type="dxa"/>
          </w:tcPr>
          <w:p w14:paraId="65AEC1D9" w14:textId="77777777" w:rsidR="00D031FC" w:rsidRDefault="00270C99">
            <w:pPr>
              <w:pStyle w:val="ConsPlusNormal0"/>
              <w:jc w:val="center"/>
            </w:pPr>
            <w:r>
              <w:t xml:space="preserve">Сведения об операторе инвестиционной платформы </w:t>
            </w:r>
            <w:hyperlink w:anchor="P575" w:tooltip="    &lt;2&gt;  Указываются  наименование  оператора инвестиционной платформы, его">
              <w:r>
                <w:rPr>
                  <w:color w:val="0000FF"/>
                </w:rPr>
                <w:t>&lt;2&gt;</w:t>
              </w:r>
            </w:hyperlink>
          </w:p>
        </w:tc>
      </w:tr>
      <w:tr w:rsidR="00D031FC" w14:paraId="2370F833" w14:textId="77777777">
        <w:tc>
          <w:tcPr>
            <w:tcW w:w="672" w:type="dxa"/>
          </w:tcPr>
          <w:p w14:paraId="12F74840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</w:tcPr>
          <w:p w14:paraId="339B7EDD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60" w:type="dxa"/>
          </w:tcPr>
          <w:p w14:paraId="6F5EC64A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66" w:type="dxa"/>
          </w:tcPr>
          <w:p w14:paraId="21E9F534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96" w:type="dxa"/>
          </w:tcPr>
          <w:p w14:paraId="27708A28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</w:tr>
      <w:tr w:rsidR="00D031FC" w14:paraId="4349E70B" w14:textId="77777777">
        <w:tc>
          <w:tcPr>
            <w:tcW w:w="672" w:type="dxa"/>
          </w:tcPr>
          <w:p w14:paraId="3FEE83EF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</w:tcPr>
          <w:p w14:paraId="3C4845A3" w14:textId="77777777" w:rsidR="00D031FC" w:rsidRDefault="00D031FC">
            <w:pPr>
              <w:pStyle w:val="ConsPlusNormal0"/>
            </w:pPr>
          </w:p>
        </w:tc>
        <w:tc>
          <w:tcPr>
            <w:tcW w:w="2160" w:type="dxa"/>
          </w:tcPr>
          <w:p w14:paraId="3BA44193" w14:textId="77777777" w:rsidR="00D031FC" w:rsidRDefault="00D031FC">
            <w:pPr>
              <w:pStyle w:val="ConsPlusNormal0"/>
            </w:pPr>
          </w:p>
        </w:tc>
        <w:tc>
          <w:tcPr>
            <w:tcW w:w="1766" w:type="dxa"/>
          </w:tcPr>
          <w:p w14:paraId="2774898F" w14:textId="77777777" w:rsidR="00D031FC" w:rsidRDefault="00D031FC">
            <w:pPr>
              <w:pStyle w:val="ConsPlusNormal0"/>
            </w:pPr>
          </w:p>
        </w:tc>
        <w:tc>
          <w:tcPr>
            <w:tcW w:w="2496" w:type="dxa"/>
          </w:tcPr>
          <w:p w14:paraId="3CCDEEAB" w14:textId="77777777" w:rsidR="00D031FC" w:rsidRDefault="00D031FC">
            <w:pPr>
              <w:pStyle w:val="ConsPlusNormal0"/>
            </w:pPr>
          </w:p>
        </w:tc>
      </w:tr>
      <w:tr w:rsidR="00D031FC" w14:paraId="4D2C04E3" w14:textId="77777777">
        <w:tc>
          <w:tcPr>
            <w:tcW w:w="672" w:type="dxa"/>
          </w:tcPr>
          <w:p w14:paraId="0531716F" w14:textId="77777777" w:rsidR="00D031FC" w:rsidRDefault="00270C99">
            <w:pPr>
              <w:pStyle w:val="ConsPlusNormal0"/>
              <w:jc w:val="center"/>
            </w:pPr>
            <w:r>
              <w:lastRenderedPageBreak/>
              <w:t>2</w:t>
            </w:r>
          </w:p>
        </w:tc>
        <w:tc>
          <w:tcPr>
            <w:tcW w:w="1928" w:type="dxa"/>
          </w:tcPr>
          <w:p w14:paraId="54D95A08" w14:textId="77777777" w:rsidR="00D031FC" w:rsidRDefault="00D031FC">
            <w:pPr>
              <w:pStyle w:val="ConsPlusNormal0"/>
            </w:pPr>
          </w:p>
        </w:tc>
        <w:tc>
          <w:tcPr>
            <w:tcW w:w="2160" w:type="dxa"/>
          </w:tcPr>
          <w:p w14:paraId="315FD347" w14:textId="77777777" w:rsidR="00D031FC" w:rsidRDefault="00D031FC">
            <w:pPr>
              <w:pStyle w:val="ConsPlusNormal0"/>
            </w:pPr>
          </w:p>
        </w:tc>
        <w:tc>
          <w:tcPr>
            <w:tcW w:w="1766" w:type="dxa"/>
          </w:tcPr>
          <w:p w14:paraId="443913A0" w14:textId="77777777" w:rsidR="00D031FC" w:rsidRDefault="00D031FC">
            <w:pPr>
              <w:pStyle w:val="ConsPlusNormal0"/>
            </w:pPr>
          </w:p>
        </w:tc>
        <w:tc>
          <w:tcPr>
            <w:tcW w:w="2496" w:type="dxa"/>
          </w:tcPr>
          <w:p w14:paraId="5CB2A9E1" w14:textId="77777777" w:rsidR="00D031FC" w:rsidRDefault="00D031FC">
            <w:pPr>
              <w:pStyle w:val="ConsPlusNormal0"/>
            </w:pPr>
          </w:p>
        </w:tc>
      </w:tr>
      <w:tr w:rsidR="00D031FC" w14:paraId="4CD5BA33" w14:textId="77777777">
        <w:tc>
          <w:tcPr>
            <w:tcW w:w="672" w:type="dxa"/>
          </w:tcPr>
          <w:p w14:paraId="2CC464BD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28" w:type="dxa"/>
          </w:tcPr>
          <w:p w14:paraId="05596C33" w14:textId="77777777" w:rsidR="00D031FC" w:rsidRDefault="00D031FC">
            <w:pPr>
              <w:pStyle w:val="ConsPlusNormal0"/>
            </w:pPr>
          </w:p>
        </w:tc>
        <w:tc>
          <w:tcPr>
            <w:tcW w:w="2160" w:type="dxa"/>
          </w:tcPr>
          <w:p w14:paraId="52988338" w14:textId="77777777" w:rsidR="00D031FC" w:rsidRDefault="00D031FC">
            <w:pPr>
              <w:pStyle w:val="ConsPlusNormal0"/>
            </w:pPr>
          </w:p>
        </w:tc>
        <w:tc>
          <w:tcPr>
            <w:tcW w:w="1766" w:type="dxa"/>
          </w:tcPr>
          <w:p w14:paraId="3FEED901" w14:textId="77777777" w:rsidR="00D031FC" w:rsidRDefault="00D031FC">
            <w:pPr>
              <w:pStyle w:val="ConsPlusNormal0"/>
            </w:pPr>
          </w:p>
        </w:tc>
        <w:tc>
          <w:tcPr>
            <w:tcW w:w="2496" w:type="dxa"/>
          </w:tcPr>
          <w:p w14:paraId="4907D726" w14:textId="77777777" w:rsidR="00D031FC" w:rsidRDefault="00D031FC">
            <w:pPr>
              <w:pStyle w:val="ConsPlusNormal0"/>
            </w:pPr>
          </w:p>
        </w:tc>
      </w:tr>
      <w:tr w:rsidR="00D031FC" w14:paraId="4FF746AC" w14:textId="77777777">
        <w:tc>
          <w:tcPr>
            <w:tcW w:w="672" w:type="dxa"/>
          </w:tcPr>
          <w:p w14:paraId="3E5517DC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28" w:type="dxa"/>
          </w:tcPr>
          <w:p w14:paraId="61812AE3" w14:textId="77777777" w:rsidR="00D031FC" w:rsidRDefault="00D031FC">
            <w:pPr>
              <w:pStyle w:val="ConsPlusNormal0"/>
            </w:pPr>
          </w:p>
        </w:tc>
        <w:tc>
          <w:tcPr>
            <w:tcW w:w="2160" w:type="dxa"/>
          </w:tcPr>
          <w:p w14:paraId="335729BF" w14:textId="77777777" w:rsidR="00D031FC" w:rsidRDefault="00D031FC">
            <w:pPr>
              <w:pStyle w:val="ConsPlusNormal0"/>
            </w:pPr>
          </w:p>
        </w:tc>
        <w:tc>
          <w:tcPr>
            <w:tcW w:w="1766" w:type="dxa"/>
          </w:tcPr>
          <w:p w14:paraId="31E951B7" w14:textId="77777777" w:rsidR="00D031FC" w:rsidRDefault="00D031FC">
            <w:pPr>
              <w:pStyle w:val="ConsPlusNormal0"/>
            </w:pPr>
          </w:p>
        </w:tc>
        <w:tc>
          <w:tcPr>
            <w:tcW w:w="2496" w:type="dxa"/>
          </w:tcPr>
          <w:p w14:paraId="5EF09E57" w14:textId="77777777" w:rsidR="00D031FC" w:rsidRDefault="00D031FC">
            <w:pPr>
              <w:pStyle w:val="ConsPlusNormal0"/>
            </w:pPr>
          </w:p>
        </w:tc>
      </w:tr>
    </w:tbl>
    <w:p w14:paraId="5C5F10DF" w14:textId="77777777" w:rsidR="00D031FC" w:rsidRDefault="00D031FC">
      <w:pPr>
        <w:pStyle w:val="ConsPlusNormal0"/>
        <w:jc w:val="both"/>
      </w:pPr>
    </w:p>
    <w:p w14:paraId="4617136D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7E512352" w14:textId="77777777" w:rsidR="00D031FC" w:rsidRDefault="00270C99">
      <w:pPr>
        <w:pStyle w:val="ConsPlusNonformat0"/>
        <w:jc w:val="both"/>
      </w:pPr>
      <w:bookmarkStart w:id="13" w:name="P573"/>
      <w:bookmarkEnd w:id="13"/>
      <w:r>
        <w:t xml:space="preserve">    &lt;1&gt;   </w:t>
      </w:r>
      <w:proofErr w:type="gramStart"/>
      <w:r>
        <w:t>Указывается  уникальное</w:t>
      </w:r>
      <w:proofErr w:type="gramEnd"/>
      <w:r>
        <w:t xml:space="preserve">  условное  обозначение,  идентифицирующее</w:t>
      </w:r>
    </w:p>
    <w:p w14:paraId="09C5021E" w14:textId="77777777" w:rsidR="00D031FC" w:rsidRDefault="00270C99">
      <w:pPr>
        <w:pStyle w:val="ConsPlusNonformat0"/>
        <w:jc w:val="both"/>
      </w:pPr>
      <w:r>
        <w:t>утилитарное цифровое право.</w:t>
      </w:r>
    </w:p>
    <w:p w14:paraId="65EF0027" w14:textId="77777777" w:rsidR="00D031FC" w:rsidRDefault="00270C99">
      <w:pPr>
        <w:pStyle w:val="ConsPlusNonformat0"/>
        <w:jc w:val="both"/>
      </w:pPr>
      <w:bookmarkStart w:id="14" w:name="P575"/>
      <w:bookmarkEnd w:id="14"/>
      <w:r>
        <w:t xml:space="preserve">    &lt;2</w:t>
      </w:r>
      <w:proofErr w:type="gramStart"/>
      <w:r>
        <w:t>&gt;  Указываются</w:t>
      </w:r>
      <w:proofErr w:type="gramEnd"/>
      <w:r>
        <w:t xml:space="preserve">  наименование  оператора инвестиционной платформы, его</w:t>
      </w:r>
    </w:p>
    <w:p w14:paraId="1CE5CE68" w14:textId="77777777" w:rsidR="00D031FC" w:rsidRDefault="00270C99">
      <w:pPr>
        <w:pStyle w:val="ConsPlusNonformat0"/>
        <w:jc w:val="both"/>
      </w:pPr>
      <w:r>
        <w:t xml:space="preserve">идентификационный   номер   </w:t>
      </w:r>
      <w:proofErr w:type="gramStart"/>
      <w:r>
        <w:t>налогоплательщика  и</w:t>
      </w:r>
      <w:proofErr w:type="gramEnd"/>
      <w:r>
        <w:t xml:space="preserve">  основной  государственный</w:t>
      </w:r>
    </w:p>
    <w:p w14:paraId="372C3762" w14:textId="77777777" w:rsidR="00D031FC" w:rsidRDefault="00270C99">
      <w:pPr>
        <w:pStyle w:val="ConsPlusNonformat0"/>
        <w:jc w:val="both"/>
      </w:pPr>
      <w:r>
        <w:t>регистрационный номер.</w:t>
      </w:r>
    </w:p>
    <w:p w14:paraId="36558F02" w14:textId="77777777" w:rsidR="00D031FC" w:rsidRDefault="00D031FC">
      <w:pPr>
        <w:pStyle w:val="ConsPlusNonformat0"/>
        <w:jc w:val="both"/>
      </w:pPr>
    </w:p>
    <w:p w14:paraId="0B5C027E" w14:textId="77777777" w:rsidR="00D031FC" w:rsidRDefault="00270C99">
      <w:pPr>
        <w:pStyle w:val="ConsPlusNonformat0"/>
        <w:jc w:val="both"/>
      </w:pPr>
      <w:r>
        <w:t xml:space="preserve">    3.5. Цифровая валюта</w:t>
      </w:r>
    </w:p>
    <w:p w14:paraId="63D8492E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2645"/>
        <w:gridCol w:w="3115"/>
        <w:gridCol w:w="2608"/>
      </w:tblGrid>
      <w:tr w:rsidR="00D031FC" w14:paraId="5BF527D5" w14:textId="77777777">
        <w:tc>
          <w:tcPr>
            <w:tcW w:w="634" w:type="dxa"/>
          </w:tcPr>
          <w:p w14:paraId="7B7C4665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45" w:type="dxa"/>
          </w:tcPr>
          <w:p w14:paraId="69A584FA" w14:textId="77777777" w:rsidR="00D031FC" w:rsidRDefault="00270C99">
            <w:pPr>
              <w:pStyle w:val="ConsPlusNormal0"/>
              <w:jc w:val="center"/>
            </w:pPr>
            <w:r>
              <w:t>Наименование цифровой валюты</w:t>
            </w:r>
          </w:p>
        </w:tc>
        <w:tc>
          <w:tcPr>
            <w:tcW w:w="3115" w:type="dxa"/>
          </w:tcPr>
          <w:p w14:paraId="0DEB676E" w14:textId="77777777" w:rsidR="00D031FC" w:rsidRDefault="00270C99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2608" w:type="dxa"/>
          </w:tcPr>
          <w:p w14:paraId="1AEB9D10" w14:textId="77777777" w:rsidR="00D031FC" w:rsidRDefault="00270C99">
            <w:pPr>
              <w:pStyle w:val="ConsPlusNormal0"/>
              <w:jc w:val="center"/>
            </w:pPr>
            <w:r>
              <w:t>О</w:t>
            </w:r>
            <w:r>
              <w:t>бщее количество</w:t>
            </w:r>
          </w:p>
        </w:tc>
      </w:tr>
      <w:tr w:rsidR="00D031FC" w14:paraId="0A5C2256" w14:textId="77777777">
        <w:tc>
          <w:tcPr>
            <w:tcW w:w="634" w:type="dxa"/>
          </w:tcPr>
          <w:p w14:paraId="6705F8FC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45" w:type="dxa"/>
          </w:tcPr>
          <w:p w14:paraId="6B2DB6E2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115" w:type="dxa"/>
          </w:tcPr>
          <w:p w14:paraId="53CDE60D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608" w:type="dxa"/>
          </w:tcPr>
          <w:p w14:paraId="1CFF5492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</w:tr>
      <w:tr w:rsidR="00D031FC" w14:paraId="50ABD3F3" w14:textId="77777777">
        <w:tc>
          <w:tcPr>
            <w:tcW w:w="634" w:type="dxa"/>
          </w:tcPr>
          <w:p w14:paraId="0B9DE0B0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45" w:type="dxa"/>
          </w:tcPr>
          <w:p w14:paraId="42C17031" w14:textId="77777777" w:rsidR="00D031FC" w:rsidRDefault="00D031FC">
            <w:pPr>
              <w:pStyle w:val="ConsPlusNormal0"/>
            </w:pPr>
          </w:p>
        </w:tc>
        <w:tc>
          <w:tcPr>
            <w:tcW w:w="3115" w:type="dxa"/>
          </w:tcPr>
          <w:p w14:paraId="11F9E0BE" w14:textId="77777777" w:rsidR="00D031FC" w:rsidRDefault="00D031FC">
            <w:pPr>
              <w:pStyle w:val="ConsPlusNormal0"/>
            </w:pPr>
          </w:p>
        </w:tc>
        <w:tc>
          <w:tcPr>
            <w:tcW w:w="2608" w:type="dxa"/>
          </w:tcPr>
          <w:p w14:paraId="3A2FA3CD" w14:textId="77777777" w:rsidR="00D031FC" w:rsidRDefault="00D031FC">
            <w:pPr>
              <w:pStyle w:val="ConsPlusNormal0"/>
            </w:pPr>
          </w:p>
        </w:tc>
      </w:tr>
      <w:tr w:rsidR="00D031FC" w14:paraId="6F9E7A8A" w14:textId="77777777">
        <w:tc>
          <w:tcPr>
            <w:tcW w:w="634" w:type="dxa"/>
          </w:tcPr>
          <w:p w14:paraId="6AEF015E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645" w:type="dxa"/>
          </w:tcPr>
          <w:p w14:paraId="6E146928" w14:textId="77777777" w:rsidR="00D031FC" w:rsidRDefault="00D031FC">
            <w:pPr>
              <w:pStyle w:val="ConsPlusNormal0"/>
            </w:pPr>
          </w:p>
        </w:tc>
        <w:tc>
          <w:tcPr>
            <w:tcW w:w="3115" w:type="dxa"/>
          </w:tcPr>
          <w:p w14:paraId="20132708" w14:textId="77777777" w:rsidR="00D031FC" w:rsidRDefault="00D031FC">
            <w:pPr>
              <w:pStyle w:val="ConsPlusNormal0"/>
            </w:pPr>
          </w:p>
        </w:tc>
        <w:tc>
          <w:tcPr>
            <w:tcW w:w="2608" w:type="dxa"/>
          </w:tcPr>
          <w:p w14:paraId="19CD2F5B" w14:textId="77777777" w:rsidR="00D031FC" w:rsidRDefault="00D031FC">
            <w:pPr>
              <w:pStyle w:val="ConsPlusNormal0"/>
            </w:pPr>
          </w:p>
        </w:tc>
      </w:tr>
      <w:tr w:rsidR="00D031FC" w14:paraId="429BE8CD" w14:textId="77777777">
        <w:tc>
          <w:tcPr>
            <w:tcW w:w="634" w:type="dxa"/>
          </w:tcPr>
          <w:p w14:paraId="2DD00116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645" w:type="dxa"/>
          </w:tcPr>
          <w:p w14:paraId="1FC673B3" w14:textId="77777777" w:rsidR="00D031FC" w:rsidRDefault="00D031FC">
            <w:pPr>
              <w:pStyle w:val="ConsPlusNormal0"/>
            </w:pPr>
          </w:p>
        </w:tc>
        <w:tc>
          <w:tcPr>
            <w:tcW w:w="3115" w:type="dxa"/>
          </w:tcPr>
          <w:p w14:paraId="1B51512D" w14:textId="77777777" w:rsidR="00D031FC" w:rsidRDefault="00D031FC">
            <w:pPr>
              <w:pStyle w:val="ConsPlusNormal0"/>
            </w:pPr>
          </w:p>
        </w:tc>
        <w:tc>
          <w:tcPr>
            <w:tcW w:w="2608" w:type="dxa"/>
          </w:tcPr>
          <w:p w14:paraId="19A3F933" w14:textId="77777777" w:rsidR="00D031FC" w:rsidRDefault="00D031FC">
            <w:pPr>
              <w:pStyle w:val="ConsPlusNormal0"/>
            </w:pPr>
          </w:p>
        </w:tc>
      </w:tr>
      <w:tr w:rsidR="00D031FC" w14:paraId="76095116" w14:textId="77777777">
        <w:tc>
          <w:tcPr>
            <w:tcW w:w="634" w:type="dxa"/>
          </w:tcPr>
          <w:p w14:paraId="723EE10D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645" w:type="dxa"/>
          </w:tcPr>
          <w:p w14:paraId="714CB518" w14:textId="77777777" w:rsidR="00D031FC" w:rsidRDefault="00D031FC">
            <w:pPr>
              <w:pStyle w:val="ConsPlusNormal0"/>
            </w:pPr>
          </w:p>
        </w:tc>
        <w:tc>
          <w:tcPr>
            <w:tcW w:w="3115" w:type="dxa"/>
          </w:tcPr>
          <w:p w14:paraId="26CC3FD9" w14:textId="77777777" w:rsidR="00D031FC" w:rsidRDefault="00D031FC">
            <w:pPr>
              <w:pStyle w:val="ConsPlusNormal0"/>
            </w:pPr>
          </w:p>
        </w:tc>
        <w:tc>
          <w:tcPr>
            <w:tcW w:w="2608" w:type="dxa"/>
          </w:tcPr>
          <w:p w14:paraId="04BA317E" w14:textId="77777777" w:rsidR="00D031FC" w:rsidRDefault="00D031FC">
            <w:pPr>
              <w:pStyle w:val="ConsPlusNormal0"/>
            </w:pPr>
          </w:p>
        </w:tc>
      </w:tr>
    </w:tbl>
    <w:p w14:paraId="5E78C089" w14:textId="77777777" w:rsidR="00D031FC" w:rsidRDefault="00D031FC">
      <w:pPr>
        <w:pStyle w:val="ConsPlusNormal0"/>
      </w:pPr>
    </w:p>
    <w:p w14:paraId="597F383C" w14:textId="77777777" w:rsidR="00D031FC" w:rsidRDefault="00270C99">
      <w:pPr>
        <w:pStyle w:val="ConsPlusNonformat0"/>
        <w:jc w:val="both"/>
      </w:pPr>
      <w:r>
        <w:t xml:space="preserve">    Раздел 4. Сведения о счетах в банках и иных кредитных организациях</w:t>
      </w:r>
    </w:p>
    <w:p w14:paraId="009D484B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2041"/>
        <w:gridCol w:w="1596"/>
        <w:gridCol w:w="1134"/>
        <w:gridCol w:w="1442"/>
        <w:gridCol w:w="2211"/>
      </w:tblGrid>
      <w:tr w:rsidR="00D031FC" w14:paraId="0747C998" w14:textId="77777777">
        <w:tc>
          <w:tcPr>
            <w:tcW w:w="564" w:type="dxa"/>
          </w:tcPr>
          <w:p w14:paraId="2CEB0757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14:paraId="4F8560E2" w14:textId="77777777" w:rsidR="00D031FC" w:rsidRDefault="00270C99">
            <w:pPr>
              <w:pStyle w:val="ConsPlusNormal0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14:paraId="4AE29FFF" w14:textId="77777777" w:rsidR="00D031FC" w:rsidRDefault="00270C99">
            <w:pPr>
              <w:pStyle w:val="ConsPlusNormal0"/>
              <w:jc w:val="center"/>
            </w:pPr>
            <w:r>
              <w:t xml:space="preserve">Вид и валюта счета </w:t>
            </w:r>
            <w:hyperlink w:anchor="P640" w:tooltip="    &lt;1&gt;  Указываются  вид счета (депозитный, текущий, расчетный и другие) и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134" w:type="dxa"/>
          </w:tcPr>
          <w:p w14:paraId="7320CC5B" w14:textId="77777777" w:rsidR="00D031FC" w:rsidRDefault="00270C99">
            <w:pPr>
              <w:pStyle w:val="ConsPlusNormal0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14:paraId="4C4CAD47" w14:textId="77777777" w:rsidR="00D031FC" w:rsidRDefault="00270C99">
            <w:pPr>
              <w:pStyle w:val="ConsPlusNormal0"/>
              <w:jc w:val="center"/>
            </w:pPr>
            <w:r>
              <w:t xml:space="preserve">Остаток на счете </w:t>
            </w:r>
            <w:hyperlink w:anchor="P642" w:tooltip="    &lt;2&gt;  Остаток  на  счете указывается по состоянию на отчетную дату.  Для">
              <w:r>
                <w:rPr>
                  <w:color w:val="0000FF"/>
                </w:rPr>
                <w:t>&lt;</w:t>
              </w:r>
              <w:r>
                <w:rPr>
                  <w:color w:val="0000FF"/>
                </w:rPr>
                <w:t>2&gt;</w:t>
              </w:r>
            </w:hyperlink>
            <w:r>
              <w:t xml:space="preserve"> (руб.)</w:t>
            </w:r>
          </w:p>
        </w:tc>
        <w:tc>
          <w:tcPr>
            <w:tcW w:w="2211" w:type="dxa"/>
          </w:tcPr>
          <w:p w14:paraId="34A05E20" w14:textId="77777777" w:rsidR="00D031FC" w:rsidRDefault="00270C99">
            <w:pPr>
              <w:pStyle w:val="ConsPlusNormal0"/>
              <w:jc w:val="center"/>
            </w:pPr>
            <w:r>
              <w:t xml:space="preserve">Сумма поступивших на счет денежных средств </w:t>
            </w:r>
            <w:hyperlink w:anchor="P645" w:tooltip="    &lt;3&gt;   Указываются  суммы  денежных  средств, поступивших  на  счета  за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D031FC" w14:paraId="1095B418" w14:textId="77777777">
        <w:tc>
          <w:tcPr>
            <w:tcW w:w="564" w:type="dxa"/>
          </w:tcPr>
          <w:p w14:paraId="680D8922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14:paraId="6A52D10A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96" w:type="dxa"/>
          </w:tcPr>
          <w:p w14:paraId="062A57DC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</w:tcPr>
          <w:p w14:paraId="217943A1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42" w:type="dxa"/>
          </w:tcPr>
          <w:p w14:paraId="44242D83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211" w:type="dxa"/>
          </w:tcPr>
          <w:p w14:paraId="3AF2D302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</w:tr>
      <w:tr w:rsidR="00D031FC" w14:paraId="41581F72" w14:textId="77777777">
        <w:tc>
          <w:tcPr>
            <w:tcW w:w="564" w:type="dxa"/>
          </w:tcPr>
          <w:p w14:paraId="5A2AB151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14:paraId="32E15DE6" w14:textId="77777777" w:rsidR="00D031FC" w:rsidRDefault="00D031FC">
            <w:pPr>
              <w:pStyle w:val="ConsPlusNormal0"/>
            </w:pPr>
          </w:p>
        </w:tc>
        <w:tc>
          <w:tcPr>
            <w:tcW w:w="1596" w:type="dxa"/>
          </w:tcPr>
          <w:p w14:paraId="0ADC027F" w14:textId="77777777" w:rsidR="00D031FC" w:rsidRDefault="00D031FC">
            <w:pPr>
              <w:pStyle w:val="ConsPlusNormal0"/>
            </w:pPr>
          </w:p>
        </w:tc>
        <w:tc>
          <w:tcPr>
            <w:tcW w:w="1134" w:type="dxa"/>
          </w:tcPr>
          <w:p w14:paraId="35586F9F" w14:textId="77777777" w:rsidR="00D031FC" w:rsidRDefault="00D031FC">
            <w:pPr>
              <w:pStyle w:val="ConsPlusNormal0"/>
            </w:pPr>
          </w:p>
        </w:tc>
        <w:tc>
          <w:tcPr>
            <w:tcW w:w="1442" w:type="dxa"/>
          </w:tcPr>
          <w:p w14:paraId="1CBEE40E" w14:textId="77777777" w:rsidR="00D031FC" w:rsidRDefault="00D031FC">
            <w:pPr>
              <w:pStyle w:val="ConsPlusNormal0"/>
            </w:pPr>
          </w:p>
        </w:tc>
        <w:tc>
          <w:tcPr>
            <w:tcW w:w="2211" w:type="dxa"/>
          </w:tcPr>
          <w:p w14:paraId="623FB6E3" w14:textId="77777777" w:rsidR="00D031FC" w:rsidRDefault="00D031FC">
            <w:pPr>
              <w:pStyle w:val="ConsPlusNormal0"/>
            </w:pPr>
          </w:p>
        </w:tc>
      </w:tr>
      <w:tr w:rsidR="00D031FC" w14:paraId="14B67BA9" w14:textId="77777777">
        <w:tc>
          <w:tcPr>
            <w:tcW w:w="564" w:type="dxa"/>
          </w:tcPr>
          <w:p w14:paraId="6CBB315A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14:paraId="64613AD6" w14:textId="77777777" w:rsidR="00D031FC" w:rsidRDefault="00D031FC">
            <w:pPr>
              <w:pStyle w:val="ConsPlusNormal0"/>
            </w:pPr>
          </w:p>
        </w:tc>
        <w:tc>
          <w:tcPr>
            <w:tcW w:w="1596" w:type="dxa"/>
          </w:tcPr>
          <w:p w14:paraId="011B0860" w14:textId="77777777" w:rsidR="00D031FC" w:rsidRDefault="00D031FC">
            <w:pPr>
              <w:pStyle w:val="ConsPlusNormal0"/>
            </w:pPr>
          </w:p>
        </w:tc>
        <w:tc>
          <w:tcPr>
            <w:tcW w:w="1134" w:type="dxa"/>
          </w:tcPr>
          <w:p w14:paraId="051CFC2F" w14:textId="77777777" w:rsidR="00D031FC" w:rsidRDefault="00D031FC">
            <w:pPr>
              <w:pStyle w:val="ConsPlusNormal0"/>
            </w:pPr>
          </w:p>
        </w:tc>
        <w:tc>
          <w:tcPr>
            <w:tcW w:w="1442" w:type="dxa"/>
          </w:tcPr>
          <w:p w14:paraId="4403381E" w14:textId="77777777" w:rsidR="00D031FC" w:rsidRDefault="00D031FC">
            <w:pPr>
              <w:pStyle w:val="ConsPlusNormal0"/>
            </w:pPr>
          </w:p>
        </w:tc>
        <w:tc>
          <w:tcPr>
            <w:tcW w:w="2211" w:type="dxa"/>
          </w:tcPr>
          <w:p w14:paraId="4A8CC035" w14:textId="77777777" w:rsidR="00D031FC" w:rsidRDefault="00D031FC">
            <w:pPr>
              <w:pStyle w:val="ConsPlusNormal0"/>
            </w:pPr>
          </w:p>
        </w:tc>
      </w:tr>
      <w:tr w:rsidR="00D031FC" w14:paraId="4D7F421B" w14:textId="77777777">
        <w:tc>
          <w:tcPr>
            <w:tcW w:w="564" w:type="dxa"/>
          </w:tcPr>
          <w:p w14:paraId="37B2C408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041" w:type="dxa"/>
          </w:tcPr>
          <w:p w14:paraId="6017453D" w14:textId="77777777" w:rsidR="00D031FC" w:rsidRDefault="00D031FC">
            <w:pPr>
              <w:pStyle w:val="ConsPlusNormal0"/>
            </w:pPr>
          </w:p>
        </w:tc>
        <w:tc>
          <w:tcPr>
            <w:tcW w:w="1596" w:type="dxa"/>
          </w:tcPr>
          <w:p w14:paraId="77C8294C" w14:textId="77777777" w:rsidR="00D031FC" w:rsidRDefault="00D031FC">
            <w:pPr>
              <w:pStyle w:val="ConsPlusNormal0"/>
            </w:pPr>
          </w:p>
        </w:tc>
        <w:tc>
          <w:tcPr>
            <w:tcW w:w="1134" w:type="dxa"/>
          </w:tcPr>
          <w:p w14:paraId="54E53747" w14:textId="77777777" w:rsidR="00D031FC" w:rsidRDefault="00D031FC">
            <w:pPr>
              <w:pStyle w:val="ConsPlusNormal0"/>
            </w:pPr>
          </w:p>
        </w:tc>
        <w:tc>
          <w:tcPr>
            <w:tcW w:w="1442" w:type="dxa"/>
          </w:tcPr>
          <w:p w14:paraId="78868392" w14:textId="77777777" w:rsidR="00D031FC" w:rsidRDefault="00D031FC">
            <w:pPr>
              <w:pStyle w:val="ConsPlusNormal0"/>
            </w:pPr>
          </w:p>
        </w:tc>
        <w:tc>
          <w:tcPr>
            <w:tcW w:w="2211" w:type="dxa"/>
          </w:tcPr>
          <w:p w14:paraId="5B725DA4" w14:textId="77777777" w:rsidR="00D031FC" w:rsidRDefault="00D031FC">
            <w:pPr>
              <w:pStyle w:val="ConsPlusNormal0"/>
            </w:pPr>
          </w:p>
        </w:tc>
      </w:tr>
    </w:tbl>
    <w:p w14:paraId="2617E45F" w14:textId="77777777" w:rsidR="00D031FC" w:rsidRDefault="00D031FC">
      <w:pPr>
        <w:pStyle w:val="ConsPlusNormal0"/>
        <w:jc w:val="both"/>
      </w:pPr>
    </w:p>
    <w:p w14:paraId="7DA0CCD3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1CDEC353" w14:textId="77777777" w:rsidR="00D031FC" w:rsidRDefault="00270C99">
      <w:pPr>
        <w:pStyle w:val="ConsPlusNonformat0"/>
        <w:jc w:val="both"/>
      </w:pPr>
      <w:bookmarkStart w:id="15" w:name="P640"/>
      <w:bookmarkEnd w:id="15"/>
      <w:r>
        <w:t xml:space="preserve">    &lt;1</w:t>
      </w:r>
      <w:proofErr w:type="gramStart"/>
      <w:r>
        <w:t>&gt;  Указываются</w:t>
      </w:r>
      <w:proofErr w:type="gramEnd"/>
      <w:r>
        <w:t xml:space="preserve">  вид счета (депозитный, текущий, расчетный и другие) и</w:t>
      </w:r>
    </w:p>
    <w:p w14:paraId="28F8069E" w14:textId="77777777" w:rsidR="00D031FC" w:rsidRDefault="00270C99">
      <w:pPr>
        <w:pStyle w:val="ConsPlusNonformat0"/>
        <w:jc w:val="both"/>
      </w:pPr>
      <w:r>
        <w:t>валюта счета.</w:t>
      </w:r>
    </w:p>
    <w:p w14:paraId="4E22AF78" w14:textId="77777777" w:rsidR="00D031FC" w:rsidRDefault="00270C99">
      <w:pPr>
        <w:pStyle w:val="ConsPlusNonformat0"/>
        <w:jc w:val="both"/>
      </w:pPr>
      <w:bookmarkStart w:id="16" w:name="P642"/>
      <w:bookmarkEnd w:id="16"/>
      <w:r>
        <w:t xml:space="preserve">    &lt;2</w:t>
      </w:r>
      <w:proofErr w:type="gramStart"/>
      <w:r>
        <w:t>&gt;  Остаток</w:t>
      </w:r>
      <w:proofErr w:type="gramEnd"/>
      <w:r>
        <w:t xml:space="preserve">  на  счете указывается по состоянию на отчетную дату.  Для</w:t>
      </w:r>
    </w:p>
    <w:p w14:paraId="23B260CB" w14:textId="77777777" w:rsidR="00D031FC" w:rsidRDefault="00270C99">
      <w:pPr>
        <w:pStyle w:val="ConsPlusNonformat0"/>
        <w:jc w:val="both"/>
      </w:pPr>
      <w:proofErr w:type="gramStart"/>
      <w:r>
        <w:t>счетов  в</w:t>
      </w:r>
      <w:proofErr w:type="gramEnd"/>
      <w:r>
        <w:t xml:space="preserve">  иностранной  валюте  остаток указывается в рублях по курсу Банка</w:t>
      </w:r>
    </w:p>
    <w:p w14:paraId="0D380931" w14:textId="77777777" w:rsidR="00D031FC" w:rsidRDefault="00270C99">
      <w:pPr>
        <w:pStyle w:val="ConsPlusNonformat0"/>
        <w:jc w:val="both"/>
      </w:pPr>
      <w:r>
        <w:t>России на отче</w:t>
      </w:r>
      <w:r>
        <w:t>тную дату.</w:t>
      </w:r>
    </w:p>
    <w:p w14:paraId="39C54E2E" w14:textId="77777777" w:rsidR="00D031FC" w:rsidRDefault="00270C99">
      <w:pPr>
        <w:pStyle w:val="ConsPlusNonformat0"/>
        <w:jc w:val="both"/>
      </w:pPr>
      <w:bookmarkStart w:id="17" w:name="P645"/>
      <w:bookmarkEnd w:id="17"/>
      <w:r>
        <w:t xml:space="preserve">    &lt;3&gt;   </w:t>
      </w:r>
      <w:proofErr w:type="gramStart"/>
      <w:r>
        <w:t>Указываются  суммы</w:t>
      </w:r>
      <w:proofErr w:type="gramEnd"/>
      <w:r>
        <w:t xml:space="preserve">  денежных  средств, поступивших  на  счета  за</w:t>
      </w:r>
    </w:p>
    <w:p w14:paraId="61550916" w14:textId="77777777" w:rsidR="00D031FC" w:rsidRDefault="00270C99">
      <w:pPr>
        <w:pStyle w:val="ConsPlusNonformat0"/>
        <w:jc w:val="both"/>
      </w:pPr>
      <w:r>
        <w:t>отчетный период, в случае если общая сумма таких денежных средств превышает</w:t>
      </w:r>
    </w:p>
    <w:p w14:paraId="164A6AAF" w14:textId="77777777" w:rsidR="00D031FC" w:rsidRDefault="00270C99">
      <w:pPr>
        <w:pStyle w:val="ConsPlusNonformat0"/>
        <w:jc w:val="both"/>
      </w:pPr>
      <w:r>
        <w:t xml:space="preserve">общий доход </w:t>
      </w:r>
      <w:proofErr w:type="gramStart"/>
      <w:r>
        <w:t>лица,  его</w:t>
      </w:r>
      <w:proofErr w:type="gramEnd"/>
      <w:r>
        <w:t xml:space="preserve">  супруги  (супруга)  и  несовершеннолетних  детей за</w:t>
      </w:r>
    </w:p>
    <w:p w14:paraId="3FEB7F4F" w14:textId="77777777" w:rsidR="00D031FC" w:rsidRDefault="00270C99">
      <w:pPr>
        <w:pStyle w:val="ConsPlusNonformat0"/>
        <w:jc w:val="both"/>
      </w:pPr>
      <w:r>
        <w:t>отчетный период и</w:t>
      </w:r>
      <w:r>
        <w:t xml:space="preserve"> предшествующие два года.  Для счетов в иностранной валюте</w:t>
      </w:r>
    </w:p>
    <w:p w14:paraId="487FDB55" w14:textId="77777777" w:rsidR="00D031FC" w:rsidRDefault="00270C99">
      <w:pPr>
        <w:pStyle w:val="ConsPlusNonformat0"/>
        <w:jc w:val="both"/>
      </w:pPr>
      <w:r>
        <w:t>суммы указываются в рублях по курсу Банка России на отчетную дату.</w:t>
      </w:r>
    </w:p>
    <w:p w14:paraId="6C0E195A" w14:textId="77777777" w:rsidR="00D031FC" w:rsidRDefault="00D031FC">
      <w:pPr>
        <w:pStyle w:val="ConsPlusNonformat0"/>
        <w:jc w:val="both"/>
      </w:pPr>
    </w:p>
    <w:p w14:paraId="73EF8ADA" w14:textId="77777777" w:rsidR="00D031FC" w:rsidRDefault="00270C99">
      <w:pPr>
        <w:pStyle w:val="ConsPlusNonformat0"/>
        <w:jc w:val="both"/>
      </w:pPr>
      <w:bookmarkStart w:id="18" w:name="P651"/>
      <w:bookmarkEnd w:id="18"/>
      <w:r>
        <w:t xml:space="preserve">    Раздел 5. Сведения о ценных бумагах</w:t>
      </w:r>
    </w:p>
    <w:p w14:paraId="47AEC275" w14:textId="77777777" w:rsidR="00D031FC" w:rsidRDefault="00D031FC">
      <w:pPr>
        <w:pStyle w:val="ConsPlusNonformat0"/>
        <w:jc w:val="both"/>
      </w:pPr>
    </w:p>
    <w:p w14:paraId="1666E6B0" w14:textId="77777777" w:rsidR="00D031FC" w:rsidRDefault="00270C99">
      <w:pPr>
        <w:pStyle w:val="ConsPlusNonformat0"/>
        <w:jc w:val="both"/>
      </w:pPr>
      <w:bookmarkStart w:id="19" w:name="P653"/>
      <w:bookmarkEnd w:id="19"/>
      <w:r>
        <w:t xml:space="preserve">    5.1. Акции и иное участие в коммерческих организациях и фондах</w:t>
      </w:r>
    </w:p>
    <w:p w14:paraId="04AC9BCC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0"/>
        <w:gridCol w:w="2506"/>
        <w:gridCol w:w="1587"/>
        <w:gridCol w:w="1567"/>
        <w:gridCol w:w="1232"/>
        <w:gridCol w:w="1540"/>
      </w:tblGrid>
      <w:tr w:rsidR="00D031FC" w14:paraId="4093269B" w14:textId="77777777">
        <w:tc>
          <w:tcPr>
            <w:tcW w:w="550" w:type="dxa"/>
          </w:tcPr>
          <w:p w14:paraId="6CE19AE0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506" w:type="dxa"/>
          </w:tcPr>
          <w:p w14:paraId="25FF854D" w14:textId="77777777" w:rsidR="00D031FC" w:rsidRDefault="00270C99">
            <w:pPr>
              <w:pStyle w:val="ConsPlusNormal0"/>
              <w:jc w:val="center"/>
            </w:pPr>
            <w:r>
              <w:t>Наименование и</w:t>
            </w:r>
            <w:r>
              <w:t xml:space="preserve"> организационно-правовая форма организации </w:t>
            </w:r>
            <w:hyperlink w:anchor="P699" w:tooltip="    &lt;1&gt;   Указываются  полное  или  сокращенное  официальное   наименовани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587" w:type="dxa"/>
          </w:tcPr>
          <w:p w14:paraId="56A9B39D" w14:textId="77777777" w:rsidR="00D031FC" w:rsidRDefault="00270C99">
            <w:pPr>
              <w:pStyle w:val="ConsPlusNormal0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14:paraId="475C634E" w14:textId="77777777" w:rsidR="00D031FC" w:rsidRDefault="00270C99">
            <w:pPr>
              <w:pStyle w:val="ConsPlusNormal0"/>
              <w:jc w:val="center"/>
            </w:pPr>
            <w:r>
              <w:t xml:space="preserve">Уставный капитал </w:t>
            </w:r>
            <w:hyperlink w:anchor="P703" w:tooltip="    &lt;2&gt;  Уставный  капитал  указывается  согласно учредительным  документам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14:paraId="3E5A75F0" w14:textId="77777777" w:rsidR="00D031FC" w:rsidRDefault="00270C99">
            <w:pPr>
              <w:pStyle w:val="ConsPlusNormal0"/>
              <w:jc w:val="center"/>
            </w:pPr>
            <w:r>
              <w:t xml:space="preserve">Доля участия </w:t>
            </w:r>
            <w:hyperlink w:anchor="P707" w:tooltip="    &lt;3&gt;  Доля  участия  выражается  в процентах от уставного капитала.  Для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</w:tcPr>
          <w:p w14:paraId="2F6B406B" w14:textId="77777777" w:rsidR="00D031FC" w:rsidRDefault="00270C99">
            <w:pPr>
              <w:pStyle w:val="ConsPlusNormal0"/>
              <w:jc w:val="center"/>
            </w:pPr>
            <w:r>
              <w:t xml:space="preserve">Основание участия </w:t>
            </w:r>
            <w:hyperlink w:anchor="P710" w:tooltip="    &lt;4&gt;  Указываются  основание  приобретения  доли участия  (учредительный">
              <w:r>
                <w:rPr>
                  <w:color w:val="0000FF"/>
                </w:rPr>
                <w:t>&lt;4&gt;</w:t>
              </w:r>
            </w:hyperlink>
          </w:p>
        </w:tc>
      </w:tr>
      <w:tr w:rsidR="00D031FC" w14:paraId="4DE75056" w14:textId="77777777">
        <w:tc>
          <w:tcPr>
            <w:tcW w:w="550" w:type="dxa"/>
          </w:tcPr>
          <w:p w14:paraId="683CEB10" w14:textId="77777777" w:rsidR="00D031FC" w:rsidRDefault="00270C99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2506" w:type="dxa"/>
          </w:tcPr>
          <w:p w14:paraId="0412AE17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14:paraId="5BAD63B3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67" w:type="dxa"/>
          </w:tcPr>
          <w:p w14:paraId="25D69E79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232" w:type="dxa"/>
          </w:tcPr>
          <w:p w14:paraId="358A56A2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40" w:type="dxa"/>
          </w:tcPr>
          <w:p w14:paraId="172A540E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</w:tr>
      <w:tr w:rsidR="00D031FC" w14:paraId="16973274" w14:textId="77777777">
        <w:tc>
          <w:tcPr>
            <w:tcW w:w="550" w:type="dxa"/>
          </w:tcPr>
          <w:p w14:paraId="3E01D65F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06" w:type="dxa"/>
          </w:tcPr>
          <w:p w14:paraId="6789E043" w14:textId="77777777" w:rsidR="00D031FC" w:rsidRDefault="00D031FC">
            <w:pPr>
              <w:pStyle w:val="ConsPlusNormal0"/>
            </w:pPr>
          </w:p>
        </w:tc>
        <w:tc>
          <w:tcPr>
            <w:tcW w:w="1587" w:type="dxa"/>
          </w:tcPr>
          <w:p w14:paraId="2F6D5DCE" w14:textId="77777777" w:rsidR="00D031FC" w:rsidRDefault="00D031FC">
            <w:pPr>
              <w:pStyle w:val="ConsPlusNormal0"/>
            </w:pPr>
          </w:p>
        </w:tc>
        <w:tc>
          <w:tcPr>
            <w:tcW w:w="1567" w:type="dxa"/>
          </w:tcPr>
          <w:p w14:paraId="11B47E28" w14:textId="77777777" w:rsidR="00D031FC" w:rsidRDefault="00D031FC">
            <w:pPr>
              <w:pStyle w:val="ConsPlusNormal0"/>
            </w:pPr>
          </w:p>
        </w:tc>
        <w:tc>
          <w:tcPr>
            <w:tcW w:w="1232" w:type="dxa"/>
          </w:tcPr>
          <w:p w14:paraId="54588199" w14:textId="77777777" w:rsidR="00D031FC" w:rsidRDefault="00D031FC">
            <w:pPr>
              <w:pStyle w:val="ConsPlusNormal0"/>
            </w:pPr>
          </w:p>
        </w:tc>
        <w:tc>
          <w:tcPr>
            <w:tcW w:w="1540" w:type="dxa"/>
          </w:tcPr>
          <w:p w14:paraId="6270A5D8" w14:textId="77777777" w:rsidR="00D031FC" w:rsidRDefault="00D031FC">
            <w:pPr>
              <w:pStyle w:val="ConsPlusNormal0"/>
            </w:pPr>
          </w:p>
        </w:tc>
      </w:tr>
      <w:tr w:rsidR="00D031FC" w14:paraId="6E0E5A94" w14:textId="77777777">
        <w:tc>
          <w:tcPr>
            <w:tcW w:w="550" w:type="dxa"/>
          </w:tcPr>
          <w:p w14:paraId="41773D98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506" w:type="dxa"/>
          </w:tcPr>
          <w:p w14:paraId="1682C591" w14:textId="77777777" w:rsidR="00D031FC" w:rsidRDefault="00D031FC">
            <w:pPr>
              <w:pStyle w:val="ConsPlusNormal0"/>
            </w:pPr>
          </w:p>
        </w:tc>
        <w:tc>
          <w:tcPr>
            <w:tcW w:w="1587" w:type="dxa"/>
          </w:tcPr>
          <w:p w14:paraId="31E1FAE2" w14:textId="77777777" w:rsidR="00D031FC" w:rsidRDefault="00D031FC">
            <w:pPr>
              <w:pStyle w:val="ConsPlusNormal0"/>
            </w:pPr>
          </w:p>
        </w:tc>
        <w:tc>
          <w:tcPr>
            <w:tcW w:w="1567" w:type="dxa"/>
          </w:tcPr>
          <w:p w14:paraId="45627436" w14:textId="77777777" w:rsidR="00D031FC" w:rsidRDefault="00D031FC">
            <w:pPr>
              <w:pStyle w:val="ConsPlusNormal0"/>
            </w:pPr>
          </w:p>
        </w:tc>
        <w:tc>
          <w:tcPr>
            <w:tcW w:w="1232" w:type="dxa"/>
          </w:tcPr>
          <w:p w14:paraId="6D1119BA" w14:textId="77777777" w:rsidR="00D031FC" w:rsidRDefault="00D031FC">
            <w:pPr>
              <w:pStyle w:val="ConsPlusNormal0"/>
            </w:pPr>
          </w:p>
        </w:tc>
        <w:tc>
          <w:tcPr>
            <w:tcW w:w="1540" w:type="dxa"/>
          </w:tcPr>
          <w:p w14:paraId="4414D3CE" w14:textId="77777777" w:rsidR="00D031FC" w:rsidRDefault="00D031FC">
            <w:pPr>
              <w:pStyle w:val="ConsPlusNormal0"/>
            </w:pPr>
          </w:p>
        </w:tc>
      </w:tr>
      <w:tr w:rsidR="00D031FC" w14:paraId="7CC700A3" w14:textId="77777777">
        <w:tc>
          <w:tcPr>
            <w:tcW w:w="550" w:type="dxa"/>
          </w:tcPr>
          <w:p w14:paraId="37B5CA51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506" w:type="dxa"/>
          </w:tcPr>
          <w:p w14:paraId="541F444A" w14:textId="77777777" w:rsidR="00D031FC" w:rsidRDefault="00D031FC">
            <w:pPr>
              <w:pStyle w:val="ConsPlusNormal0"/>
            </w:pPr>
          </w:p>
        </w:tc>
        <w:tc>
          <w:tcPr>
            <w:tcW w:w="1587" w:type="dxa"/>
          </w:tcPr>
          <w:p w14:paraId="4E8BB3EF" w14:textId="77777777" w:rsidR="00D031FC" w:rsidRDefault="00D031FC">
            <w:pPr>
              <w:pStyle w:val="ConsPlusNormal0"/>
            </w:pPr>
          </w:p>
        </w:tc>
        <w:tc>
          <w:tcPr>
            <w:tcW w:w="1567" w:type="dxa"/>
          </w:tcPr>
          <w:p w14:paraId="6082A4A0" w14:textId="77777777" w:rsidR="00D031FC" w:rsidRDefault="00D031FC">
            <w:pPr>
              <w:pStyle w:val="ConsPlusNormal0"/>
            </w:pPr>
          </w:p>
        </w:tc>
        <w:tc>
          <w:tcPr>
            <w:tcW w:w="1232" w:type="dxa"/>
          </w:tcPr>
          <w:p w14:paraId="0EF26EF0" w14:textId="77777777" w:rsidR="00D031FC" w:rsidRDefault="00D031FC">
            <w:pPr>
              <w:pStyle w:val="ConsPlusNormal0"/>
            </w:pPr>
          </w:p>
        </w:tc>
        <w:tc>
          <w:tcPr>
            <w:tcW w:w="1540" w:type="dxa"/>
          </w:tcPr>
          <w:p w14:paraId="05969461" w14:textId="77777777" w:rsidR="00D031FC" w:rsidRDefault="00D031FC">
            <w:pPr>
              <w:pStyle w:val="ConsPlusNormal0"/>
            </w:pPr>
          </w:p>
        </w:tc>
      </w:tr>
      <w:tr w:rsidR="00D031FC" w14:paraId="2DF322C5" w14:textId="77777777">
        <w:tc>
          <w:tcPr>
            <w:tcW w:w="550" w:type="dxa"/>
          </w:tcPr>
          <w:p w14:paraId="79705E47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506" w:type="dxa"/>
          </w:tcPr>
          <w:p w14:paraId="66DDCDBD" w14:textId="77777777" w:rsidR="00D031FC" w:rsidRDefault="00D031FC">
            <w:pPr>
              <w:pStyle w:val="ConsPlusNormal0"/>
            </w:pPr>
          </w:p>
        </w:tc>
        <w:tc>
          <w:tcPr>
            <w:tcW w:w="1587" w:type="dxa"/>
          </w:tcPr>
          <w:p w14:paraId="662AC6EA" w14:textId="77777777" w:rsidR="00D031FC" w:rsidRDefault="00D031FC">
            <w:pPr>
              <w:pStyle w:val="ConsPlusNormal0"/>
            </w:pPr>
          </w:p>
        </w:tc>
        <w:tc>
          <w:tcPr>
            <w:tcW w:w="1567" w:type="dxa"/>
          </w:tcPr>
          <w:p w14:paraId="121DF77F" w14:textId="77777777" w:rsidR="00D031FC" w:rsidRDefault="00D031FC">
            <w:pPr>
              <w:pStyle w:val="ConsPlusNormal0"/>
            </w:pPr>
          </w:p>
        </w:tc>
        <w:tc>
          <w:tcPr>
            <w:tcW w:w="1232" w:type="dxa"/>
          </w:tcPr>
          <w:p w14:paraId="22AC799D" w14:textId="77777777" w:rsidR="00D031FC" w:rsidRDefault="00D031FC">
            <w:pPr>
              <w:pStyle w:val="ConsPlusNormal0"/>
            </w:pPr>
          </w:p>
        </w:tc>
        <w:tc>
          <w:tcPr>
            <w:tcW w:w="1540" w:type="dxa"/>
          </w:tcPr>
          <w:p w14:paraId="4DC23189" w14:textId="77777777" w:rsidR="00D031FC" w:rsidRDefault="00D031FC">
            <w:pPr>
              <w:pStyle w:val="ConsPlusNormal0"/>
            </w:pPr>
          </w:p>
        </w:tc>
      </w:tr>
      <w:tr w:rsidR="00D031FC" w14:paraId="20986A5B" w14:textId="77777777">
        <w:tc>
          <w:tcPr>
            <w:tcW w:w="550" w:type="dxa"/>
          </w:tcPr>
          <w:p w14:paraId="6389BCC6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506" w:type="dxa"/>
          </w:tcPr>
          <w:p w14:paraId="361BF6A2" w14:textId="77777777" w:rsidR="00D031FC" w:rsidRDefault="00D031FC">
            <w:pPr>
              <w:pStyle w:val="ConsPlusNormal0"/>
            </w:pPr>
          </w:p>
        </w:tc>
        <w:tc>
          <w:tcPr>
            <w:tcW w:w="1587" w:type="dxa"/>
          </w:tcPr>
          <w:p w14:paraId="69D1849C" w14:textId="77777777" w:rsidR="00D031FC" w:rsidRDefault="00D031FC">
            <w:pPr>
              <w:pStyle w:val="ConsPlusNormal0"/>
            </w:pPr>
          </w:p>
        </w:tc>
        <w:tc>
          <w:tcPr>
            <w:tcW w:w="1567" w:type="dxa"/>
          </w:tcPr>
          <w:p w14:paraId="25D933C2" w14:textId="77777777" w:rsidR="00D031FC" w:rsidRDefault="00D031FC">
            <w:pPr>
              <w:pStyle w:val="ConsPlusNormal0"/>
            </w:pPr>
          </w:p>
        </w:tc>
        <w:tc>
          <w:tcPr>
            <w:tcW w:w="1232" w:type="dxa"/>
          </w:tcPr>
          <w:p w14:paraId="18A36036" w14:textId="77777777" w:rsidR="00D031FC" w:rsidRDefault="00D031FC">
            <w:pPr>
              <w:pStyle w:val="ConsPlusNormal0"/>
            </w:pPr>
          </w:p>
        </w:tc>
        <w:tc>
          <w:tcPr>
            <w:tcW w:w="1540" w:type="dxa"/>
          </w:tcPr>
          <w:p w14:paraId="4EAEBD13" w14:textId="77777777" w:rsidR="00D031FC" w:rsidRDefault="00D031FC">
            <w:pPr>
              <w:pStyle w:val="ConsPlusNormal0"/>
            </w:pPr>
          </w:p>
        </w:tc>
      </w:tr>
    </w:tbl>
    <w:p w14:paraId="1234E07B" w14:textId="77777777" w:rsidR="00D031FC" w:rsidRDefault="00D031FC">
      <w:pPr>
        <w:pStyle w:val="ConsPlusNormal0"/>
        <w:jc w:val="both"/>
      </w:pPr>
    </w:p>
    <w:p w14:paraId="119483BC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098E8DDB" w14:textId="77777777" w:rsidR="00D031FC" w:rsidRDefault="00270C99">
      <w:pPr>
        <w:pStyle w:val="ConsPlusNonformat0"/>
        <w:jc w:val="both"/>
      </w:pPr>
      <w:bookmarkStart w:id="20" w:name="P699"/>
      <w:bookmarkEnd w:id="20"/>
      <w:r>
        <w:t xml:space="preserve">    &lt;1&gt;   </w:t>
      </w:r>
      <w:proofErr w:type="gramStart"/>
      <w:r>
        <w:t>Указываются  полное</w:t>
      </w:r>
      <w:proofErr w:type="gramEnd"/>
      <w:r>
        <w:t xml:space="preserve">  или  сокращенное  официальное   наименование</w:t>
      </w:r>
    </w:p>
    <w:p w14:paraId="3CE4B3C5" w14:textId="77777777" w:rsidR="00D031FC" w:rsidRDefault="00270C99">
      <w:pPr>
        <w:pStyle w:val="ConsPlusNonformat0"/>
        <w:jc w:val="both"/>
      </w:pPr>
      <w:proofErr w:type="gramStart"/>
      <w:r>
        <w:t>организации  и</w:t>
      </w:r>
      <w:proofErr w:type="gramEnd"/>
      <w:r>
        <w:t xml:space="preserve">  ее  организационно-правовая  форма  (акционерное  общество,</w:t>
      </w:r>
    </w:p>
    <w:p w14:paraId="2CD162A9" w14:textId="77777777" w:rsidR="00D031FC" w:rsidRDefault="00270C99">
      <w:pPr>
        <w:pStyle w:val="ConsPlusNonformat0"/>
        <w:jc w:val="both"/>
      </w:pPr>
      <w:proofErr w:type="gramStart"/>
      <w:r>
        <w:t>общество  с</w:t>
      </w:r>
      <w:proofErr w:type="gramEnd"/>
      <w:r>
        <w:t xml:space="preserve">  ограниченной  ответственностью, товарищество, производственный</w:t>
      </w:r>
    </w:p>
    <w:p w14:paraId="77C2BBEB" w14:textId="77777777" w:rsidR="00D031FC" w:rsidRDefault="00270C99">
      <w:pPr>
        <w:pStyle w:val="ConsPlusNonformat0"/>
        <w:jc w:val="both"/>
      </w:pPr>
      <w:r>
        <w:t>кооператив, фонд и другие).</w:t>
      </w:r>
    </w:p>
    <w:p w14:paraId="04B00E00" w14:textId="77777777" w:rsidR="00D031FC" w:rsidRDefault="00270C99">
      <w:pPr>
        <w:pStyle w:val="ConsPlusNonformat0"/>
        <w:jc w:val="both"/>
      </w:pPr>
      <w:bookmarkStart w:id="21" w:name="P703"/>
      <w:bookmarkEnd w:id="21"/>
      <w:r>
        <w:t xml:space="preserve">    &lt;2</w:t>
      </w:r>
      <w:proofErr w:type="gramStart"/>
      <w:r>
        <w:t>&gt;  Уставный</w:t>
      </w:r>
      <w:proofErr w:type="gramEnd"/>
      <w:r>
        <w:t xml:space="preserve">  капитал  указывается  согласно учредительным  документам</w:t>
      </w:r>
    </w:p>
    <w:p w14:paraId="7115D191" w14:textId="77777777" w:rsidR="00D031FC" w:rsidRDefault="00270C99">
      <w:pPr>
        <w:pStyle w:val="ConsPlusNonformat0"/>
        <w:jc w:val="both"/>
      </w:pPr>
      <w:r>
        <w:t xml:space="preserve">организации   </w:t>
      </w:r>
      <w:proofErr w:type="gramStart"/>
      <w:r>
        <w:t>по  состоянию</w:t>
      </w:r>
      <w:proofErr w:type="gramEnd"/>
      <w:r>
        <w:t xml:space="preserve">  на  отчетную  дату.  </w:t>
      </w:r>
      <w:proofErr w:type="gramStart"/>
      <w:r>
        <w:t>Для  уставных</w:t>
      </w:r>
      <w:proofErr w:type="gramEnd"/>
      <w:r>
        <w:t xml:space="preserve">  капиталов,</w:t>
      </w:r>
    </w:p>
    <w:p w14:paraId="6D159106" w14:textId="77777777" w:rsidR="00D031FC" w:rsidRDefault="00270C99">
      <w:pPr>
        <w:pStyle w:val="ConsPlusNonformat0"/>
        <w:jc w:val="both"/>
      </w:pPr>
      <w:proofErr w:type="gramStart"/>
      <w:r>
        <w:t>выраженных  в</w:t>
      </w:r>
      <w:proofErr w:type="gramEnd"/>
      <w:r>
        <w:t xml:space="preserve">  иностранной валюте, уставный капитал указывается в рублях по</w:t>
      </w:r>
    </w:p>
    <w:p w14:paraId="6F697C00" w14:textId="77777777" w:rsidR="00D031FC" w:rsidRDefault="00270C99">
      <w:pPr>
        <w:pStyle w:val="ConsPlusNonformat0"/>
        <w:jc w:val="both"/>
      </w:pPr>
      <w:r>
        <w:t>курсу Банка России на отчетн</w:t>
      </w:r>
      <w:r>
        <w:t>ую дату.</w:t>
      </w:r>
    </w:p>
    <w:p w14:paraId="3CC710B3" w14:textId="77777777" w:rsidR="00D031FC" w:rsidRDefault="00270C99">
      <w:pPr>
        <w:pStyle w:val="ConsPlusNonformat0"/>
        <w:jc w:val="both"/>
      </w:pPr>
      <w:bookmarkStart w:id="22" w:name="P707"/>
      <w:bookmarkEnd w:id="22"/>
      <w:r>
        <w:t xml:space="preserve">    &lt;3</w:t>
      </w:r>
      <w:proofErr w:type="gramStart"/>
      <w:r>
        <w:t>&gt;  Доля</w:t>
      </w:r>
      <w:proofErr w:type="gramEnd"/>
      <w:r>
        <w:t xml:space="preserve">  участия  выражается  в процентах от уставного капитала.  Для</w:t>
      </w:r>
    </w:p>
    <w:p w14:paraId="3BD870E1" w14:textId="77777777" w:rsidR="00D031FC" w:rsidRDefault="00270C99">
      <w:pPr>
        <w:pStyle w:val="ConsPlusNonformat0"/>
        <w:jc w:val="both"/>
      </w:pPr>
      <w:proofErr w:type="gramStart"/>
      <w:r>
        <w:t>акционерных  обществ</w:t>
      </w:r>
      <w:proofErr w:type="gramEnd"/>
      <w:r>
        <w:t xml:space="preserve">  указываются  также номинальная стоимость и количество</w:t>
      </w:r>
    </w:p>
    <w:p w14:paraId="796F3702" w14:textId="77777777" w:rsidR="00D031FC" w:rsidRDefault="00270C99">
      <w:pPr>
        <w:pStyle w:val="ConsPlusNonformat0"/>
        <w:jc w:val="both"/>
      </w:pPr>
      <w:r>
        <w:t>акций.</w:t>
      </w:r>
    </w:p>
    <w:p w14:paraId="3A9E4EAC" w14:textId="77777777" w:rsidR="00D031FC" w:rsidRDefault="00270C99">
      <w:pPr>
        <w:pStyle w:val="ConsPlusNonformat0"/>
        <w:jc w:val="both"/>
      </w:pPr>
      <w:bookmarkStart w:id="23" w:name="P710"/>
      <w:bookmarkEnd w:id="23"/>
      <w:r>
        <w:t xml:space="preserve">    &lt;4</w:t>
      </w:r>
      <w:proofErr w:type="gramStart"/>
      <w:r>
        <w:t>&gt;  Указываются</w:t>
      </w:r>
      <w:proofErr w:type="gramEnd"/>
      <w:r>
        <w:t xml:space="preserve">  основание  приобретения  доли участия  (учредительный</w:t>
      </w:r>
    </w:p>
    <w:p w14:paraId="663CFB91" w14:textId="77777777" w:rsidR="00D031FC" w:rsidRDefault="00270C99">
      <w:pPr>
        <w:pStyle w:val="ConsPlusNonformat0"/>
        <w:jc w:val="both"/>
      </w:pPr>
      <w:proofErr w:type="gramStart"/>
      <w:r>
        <w:t>договор,  приватизация</w:t>
      </w:r>
      <w:proofErr w:type="gramEnd"/>
      <w:r>
        <w:t>,  покупка,  мена, дарение, наследование и другие), а</w:t>
      </w:r>
    </w:p>
    <w:p w14:paraId="4C8BD6C5" w14:textId="77777777" w:rsidR="00D031FC" w:rsidRDefault="00270C99">
      <w:pPr>
        <w:pStyle w:val="ConsPlusNonformat0"/>
        <w:jc w:val="both"/>
      </w:pPr>
      <w:r>
        <w:t>также реквизиты (дата, номер) соответствующего договора или акта.</w:t>
      </w:r>
    </w:p>
    <w:p w14:paraId="2BBB2F64" w14:textId="77777777" w:rsidR="00D031FC" w:rsidRDefault="00D031FC">
      <w:pPr>
        <w:pStyle w:val="ConsPlusNonformat0"/>
        <w:jc w:val="both"/>
      </w:pPr>
    </w:p>
    <w:p w14:paraId="4715D16A" w14:textId="77777777" w:rsidR="00D031FC" w:rsidRDefault="00270C99">
      <w:pPr>
        <w:pStyle w:val="ConsPlusNonformat0"/>
        <w:jc w:val="both"/>
      </w:pPr>
      <w:r>
        <w:t xml:space="preserve">   5.2. Иные ценные бумаги</w:t>
      </w:r>
    </w:p>
    <w:p w14:paraId="2B0FB14A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2"/>
        <w:gridCol w:w="1330"/>
        <w:gridCol w:w="1946"/>
        <w:gridCol w:w="1984"/>
        <w:gridCol w:w="1652"/>
        <w:gridCol w:w="1610"/>
      </w:tblGrid>
      <w:tr w:rsidR="00D031FC" w14:paraId="4011C2F6" w14:textId="77777777">
        <w:tc>
          <w:tcPr>
            <w:tcW w:w="522" w:type="dxa"/>
          </w:tcPr>
          <w:p w14:paraId="14113F4C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330" w:type="dxa"/>
          </w:tcPr>
          <w:p w14:paraId="74B61129" w14:textId="77777777" w:rsidR="00D031FC" w:rsidRDefault="00270C99">
            <w:pPr>
              <w:pStyle w:val="ConsPlusNormal0"/>
              <w:jc w:val="center"/>
            </w:pPr>
            <w:r>
              <w:t>Вид</w:t>
            </w:r>
            <w:r>
              <w:t xml:space="preserve"> ценной бумаги </w:t>
            </w:r>
            <w:hyperlink w:anchor="P771" w:tooltip="    &lt;1&gt; Указываются все  ценные  бумаги  по  видам  (облигации,  векселя  и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</w:tcPr>
          <w:p w14:paraId="07BD47D6" w14:textId="77777777" w:rsidR="00D031FC" w:rsidRDefault="00270C99">
            <w:pPr>
              <w:pStyle w:val="ConsPlusNormal0"/>
              <w:jc w:val="center"/>
            </w:pPr>
            <w:r>
              <w:t>Лицо, выпустившее ценную бумагу</w:t>
            </w:r>
          </w:p>
        </w:tc>
        <w:tc>
          <w:tcPr>
            <w:tcW w:w="1984" w:type="dxa"/>
          </w:tcPr>
          <w:p w14:paraId="03798CA0" w14:textId="77777777" w:rsidR="00D031FC" w:rsidRDefault="00270C99">
            <w:pPr>
              <w:pStyle w:val="ConsPlusNormal0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14:paraId="69148C39" w14:textId="77777777" w:rsidR="00D031FC" w:rsidRDefault="00270C99">
            <w:pPr>
              <w:pStyle w:val="ConsPlusNormal0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14:paraId="54544617" w14:textId="77777777" w:rsidR="00D031FC" w:rsidRDefault="00270C99">
            <w:pPr>
              <w:pStyle w:val="ConsPlusNormal0"/>
              <w:jc w:val="center"/>
            </w:pPr>
            <w:r>
              <w:t xml:space="preserve">Общая стоимость </w:t>
            </w:r>
            <w:hyperlink w:anchor="P774" w:tooltip="    &lt;2&gt;  Указывается  общая  стоимость ценных бумаг данного вида исходя  из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D031FC" w14:paraId="7D03E982" w14:textId="77777777">
        <w:tc>
          <w:tcPr>
            <w:tcW w:w="522" w:type="dxa"/>
          </w:tcPr>
          <w:p w14:paraId="047132B5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30" w:type="dxa"/>
          </w:tcPr>
          <w:p w14:paraId="05B30D58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46" w:type="dxa"/>
          </w:tcPr>
          <w:p w14:paraId="4113964D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84" w:type="dxa"/>
          </w:tcPr>
          <w:p w14:paraId="2779DDB1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652" w:type="dxa"/>
          </w:tcPr>
          <w:p w14:paraId="093AA15A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10" w:type="dxa"/>
          </w:tcPr>
          <w:p w14:paraId="294CA934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</w:tr>
      <w:tr w:rsidR="00D031FC" w14:paraId="167139D0" w14:textId="77777777">
        <w:tc>
          <w:tcPr>
            <w:tcW w:w="522" w:type="dxa"/>
          </w:tcPr>
          <w:p w14:paraId="1A221438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30" w:type="dxa"/>
          </w:tcPr>
          <w:p w14:paraId="286E62B7" w14:textId="77777777" w:rsidR="00D031FC" w:rsidRDefault="00D031FC">
            <w:pPr>
              <w:pStyle w:val="ConsPlusNormal0"/>
            </w:pPr>
          </w:p>
        </w:tc>
        <w:tc>
          <w:tcPr>
            <w:tcW w:w="1946" w:type="dxa"/>
          </w:tcPr>
          <w:p w14:paraId="2DCDCD10" w14:textId="77777777" w:rsidR="00D031FC" w:rsidRDefault="00D031FC">
            <w:pPr>
              <w:pStyle w:val="ConsPlusNormal0"/>
            </w:pPr>
          </w:p>
        </w:tc>
        <w:tc>
          <w:tcPr>
            <w:tcW w:w="1984" w:type="dxa"/>
          </w:tcPr>
          <w:p w14:paraId="4B40BCB3" w14:textId="77777777" w:rsidR="00D031FC" w:rsidRDefault="00D031FC">
            <w:pPr>
              <w:pStyle w:val="ConsPlusNormal0"/>
            </w:pPr>
          </w:p>
        </w:tc>
        <w:tc>
          <w:tcPr>
            <w:tcW w:w="1652" w:type="dxa"/>
          </w:tcPr>
          <w:p w14:paraId="0D93E95C" w14:textId="77777777" w:rsidR="00D031FC" w:rsidRDefault="00D031FC">
            <w:pPr>
              <w:pStyle w:val="ConsPlusNormal0"/>
            </w:pPr>
          </w:p>
        </w:tc>
        <w:tc>
          <w:tcPr>
            <w:tcW w:w="1610" w:type="dxa"/>
          </w:tcPr>
          <w:p w14:paraId="7E6C2916" w14:textId="77777777" w:rsidR="00D031FC" w:rsidRDefault="00D031FC">
            <w:pPr>
              <w:pStyle w:val="ConsPlusNormal0"/>
            </w:pPr>
          </w:p>
        </w:tc>
      </w:tr>
      <w:tr w:rsidR="00D031FC" w14:paraId="689EB2EB" w14:textId="77777777">
        <w:tc>
          <w:tcPr>
            <w:tcW w:w="522" w:type="dxa"/>
          </w:tcPr>
          <w:p w14:paraId="10C3AE1E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30" w:type="dxa"/>
          </w:tcPr>
          <w:p w14:paraId="3DFB684D" w14:textId="77777777" w:rsidR="00D031FC" w:rsidRDefault="00D031FC">
            <w:pPr>
              <w:pStyle w:val="ConsPlusNormal0"/>
            </w:pPr>
          </w:p>
        </w:tc>
        <w:tc>
          <w:tcPr>
            <w:tcW w:w="1946" w:type="dxa"/>
          </w:tcPr>
          <w:p w14:paraId="70DD1CAC" w14:textId="77777777" w:rsidR="00D031FC" w:rsidRDefault="00D031FC">
            <w:pPr>
              <w:pStyle w:val="ConsPlusNormal0"/>
            </w:pPr>
          </w:p>
        </w:tc>
        <w:tc>
          <w:tcPr>
            <w:tcW w:w="1984" w:type="dxa"/>
          </w:tcPr>
          <w:p w14:paraId="6DA1F65B" w14:textId="77777777" w:rsidR="00D031FC" w:rsidRDefault="00D031FC">
            <w:pPr>
              <w:pStyle w:val="ConsPlusNormal0"/>
            </w:pPr>
          </w:p>
        </w:tc>
        <w:tc>
          <w:tcPr>
            <w:tcW w:w="1652" w:type="dxa"/>
          </w:tcPr>
          <w:p w14:paraId="7974F545" w14:textId="77777777" w:rsidR="00D031FC" w:rsidRDefault="00D031FC">
            <w:pPr>
              <w:pStyle w:val="ConsPlusNormal0"/>
            </w:pPr>
          </w:p>
        </w:tc>
        <w:tc>
          <w:tcPr>
            <w:tcW w:w="1610" w:type="dxa"/>
          </w:tcPr>
          <w:p w14:paraId="16F24DC8" w14:textId="77777777" w:rsidR="00D031FC" w:rsidRDefault="00D031FC">
            <w:pPr>
              <w:pStyle w:val="ConsPlusNormal0"/>
            </w:pPr>
          </w:p>
        </w:tc>
      </w:tr>
      <w:tr w:rsidR="00D031FC" w14:paraId="5A2D810B" w14:textId="77777777">
        <w:tc>
          <w:tcPr>
            <w:tcW w:w="522" w:type="dxa"/>
          </w:tcPr>
          <w:p w14:paraId="2B42C33B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30" w:type="dxa"/>
          </w:tcPr>
          <w:p w14:paraId="3B486A74" w14:textId="77777777" w:rsidR="00D031FC" w:rsidRDefault="00D031FC">
            <w:pPr>
              <w:pStyle w:val="ConsPlusNormal0"/>
            </w:pPr>
          </w:p>
        </w:tc>
        <w:tc>
          <w:tcPr>
            <w:tcW w:w="1946" w:type="dxa"/>
          </w:tcPr>
          <w:p w14:paraId="6428AA92" w14:textId="77777777" w:rsidR="00D031FC" w:rsidRDefault="00D031FC">
            <w:pPr>
              <w:pStyle w:val="ConsPlusNormal0"/>
            </w:pPr>
          </w:p>
        </w:tc>
        <w:tc>
          <w:tcPr>
            <w:tcW w:w="1984" w:type="dxa"/>
          </w:tcPr>
          <w:p w14:paraId="0724995B" w14:textId="77777777" w:rsidR="00D031FC" w:rsidRDefault="00D031FC">
            <w:pPr>
              <w:pStyle w:val="ConsPlusNormal0"/>
            </w:pPr>
          </w:p>
        </w:tc>
        <w:tc>
          <w:tcPr>
            <w:tcW w:w="1652" w:type="dxa"/>
          </w:tcPr>
          <w:p w14:paraId="221BE445" w14:textId="77777777" w:rsidR="00D031FC" w:rsidRDefault="00D031FC">
            <w:pPr>
              <w:pStyle w:val="ConsPlusNormal0"/>
            </w:pPr>
          </w:p>
        </w:tc>
        <w:tc>
          <w:tcPr>
            <w:tcW w:w="1610" w:type="dxa"/>
          </w:tcPr>
          <w:p w14:paraId="2310E4FD" w14:textId="77777777" w:rsidR="00D031FC" w:rsidRDefault="00D031FC">
            <w:pPr>
              <w:pStyle w:val="ConsPlusNormal0"/>
            </w:pPr>
          </w:p>
        </w:tc>
      </w:tr>
      <w:tr w:rsidR="00D031FC" w14:paraId="19F43475" w14:textId="77777777">
        <w:tc>
          <w:tcPr>
            <w:tcW w:w="522" w:type="dxa"/>
          </w:tcPr>
          <w:p w14:paraId="1EBC799C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30" w:type="dxa"/>
          </w:tcPr>
          <w:p w14:paraId="3F921DC1" w14:textId="77777777" w:rsidR="00D031FC" w:rsidRDefault="00D031FC">
            <w:pPr>
              <w:pStyle w:val="ConsPlusNormal0"/>
            </w:pPr>
          </w:p>
        </w:tc>
        <w:tc>
          <w:tcPr>
            <w:tcW w:w="1946" w:type="dxa"/>
          </w:tcPr>
          <w:p w14:paraId="638C44E9" w14:textId="77777777" w:rsidR="00D031FC" w:rsidRDefault="00D031FC">
            <w:pPr>
              <w:pStyle w:val="ConsPlusNormal0"/>
            </w:pPr>
          </w:p>
        </w:tc>
        <w:tc>
          <w:tcPr>
            <w:tcW w:w="1984" w:type="dxa"/>
          </w:tcPr>
          <w:p w14:paraId="173C89A5" w14:textId="77777777" w:rsidR="00D031FC" w:rsidRDefault="00D031FC">
            <w:pPr>
              <w:pStyle w:val="ConsPlusNormal0"/>
            </w:pPr>
          </w:p>
        </w:tc>
        <w:tc>
          <w:tcPr>
            <w:tcW w:w="1652" w:type="dxa"/>
          </w:tcPr>
          <w:p w14:paraId="0879411B" w14:textId="77777777" w:rsidR="00D031FC" w:rsidRDefault="00D031FC">
            <w:pPr>
              <w:pStyle w:val="ConsPlusNormal0"/>
            </w:pPr>
          </w:p>
        </w:tc>
        <w:tc>
          <w:tcPr>
            <w:tcW w:w="1610" w:type="dxa"/>
          </w:tcPr>
          <w:p w14:paraId="2EC36B32" w14:textId="77777777" w:rsidR="00D031FC" w:rsidRDefault="00D031FC">
            <w:pPr>
              <w:pStyle w:val="ConsPlusNormal0"/>
            </w:pPr>
          </w:p>
        </w:tc>
      </w:tr>
      <w:tr w:rsidR="00D031FC" w14:paraId="0FF5A883" w14:textId="77777777">
        <w:tc>
          <w:tcPr>
            <w:tcW w:w="522" w:type="dxa"/>
          </w:tcPr>
          <w:p w14:paraId="488D376F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30" w:type="dxa"/>
          </w:tcPr>
          <w:p w14:paraId="6C946960" w14:textId="77777777" w:rsidR="00D031FC" w:rsidRDefault="00D031FC">
            <w:pPr>
              <w:pStyle w:val="ConsPlusNormal0"/>
            </w:pPr>
          </w:p>
        </w:tc>
        <w:tc>
          <w:tcPr>
            <w:tcW w:w="1946" w:type="dxa"/>
          </w:tcPr>
          <w:p w14:paraId="149B6FBB" w14:textId="77777777" w:rsidR="00D031FC" w:rsidRDefault="00D031FC">
            <w:pPr>
              <w:pStyle w:val="ConsPlusNormal0"/>
            </w:pPr>
          </w:p>
        </w:tc>
        <w:tc>
          <w:tcPr>
            <w:tcW w:w="1984" w:type="dxa"/>
          </w:tcPr>
          <w:p w14:paraId="2A1A031F" w14:textId="77777777" w:rsidR="00D031FC" w:rsidRDefault="00D031FC">
            <w:pPr>
              <w:pStyle w:val="ConsPlusNormal0"/>
            </w:pPr>
          </w:p>
        </w:tc>
        <w:tc>
          <w:tcPr>
            <w:tcW w:w="1652" w:type="dxa"/>
          </w:tcPr>
          <w:p w14:paraId="42F679DA" w14:textId="77777777" w:rsidR="00D031FC" w:rsidRDefault="00D031FC">
            <w:pPr>
              <w:pStyle w:val="ConsPlusNormal0"/>
            </w:pPr>
          </w:p>
        </w:tc>
        <w:tc>
          <w:tcPr>
            <w:tcW w:w="1610" w:type="dxa"/>
          </w:tcPr>
          <w:p w14:paraId="04AD85E0" w14:textId="77777777" w:rsidR="00D031FC" w:rsidRDefault="00D031FC">
            <w:pPr>
              <w:pStyle w:val="ConsPlusNormal0"/>
            </w:pPr>
          </w:p>
        </w:tc>
      </w:tr>
      <w:tr w:rsidR="00D031FC" w14:paraId="3D25C13D" w14:textId="77777777">
        <w:tc>
          <w:tcPr>
            <w:tcW w:w="522" w:type="dxa"/>
          </w:tcPr>
          <w:p w14:paraId="5E4E5DAA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330" w:type="dxa"/>
          </w:tcPr>
          <w:p w14:paraId="7F6C25CF" w14:textId="77777777" w:rsidR="00D031FC" w:rsidRDefault="00D031FC">
            <w:pPr>
              <w:pStyle w:val="ConsPlusNormal0"/>
            </w:pPr>
          </w:p>
        </w:tc>
        <w:tc>
          <w:tcPr>
            <w:tcW w:w="1946" w:type="dxa"/>
          </w:tcPr>
          <w:p w14:paraId="72F37B58" w14:textId="77777777" w:rsidR="00D031FC" w:rsidRDefault="00D031FC">
            <w:pPr>
              <w:pStyle w:val="ConsPlusNormal0"/>
            </w:pPr>
          </w:p>
        </w:tc>
        <w:tc>
          <w:tcPr>
            <w:tcW w:w="1984" w:type="dxa"/>
          </w:tcPr>
          <w:p w14:paraId="01CFD6A2" w14:textId="77777777" w:rsidR="00D031FC" w:rsidRDefault="00D031FC">
            <w:pPr>
              <w:pStyle w:val="ConsPlusNormal0"/>
            </w:pPr>
          </w:p>
        </w:tc>
        <w:tc>
          <w:tcPr>
            <w:tcW w:w="1652" w:type="dxa"/>
          </w:tcPr>
          <w:p w14:paraId="1D69BB7A" w14:textId="77777777" w:rsidR="00D031FC" w:rsidRDefault="00D031FC">
            <w:pPr>
              <w:pStyle w:val="ConsPlusNormal0"/>
            </w:pPr>
          </w:p>
        </w:tc>
        <w:tc>
          <w:tcPr>
            <w:tcW w:w="1610" w:type="dxa"/>
          </w:tcPr>
          <w:p w14:paraId="7C49FAC1" w14:textId="77777777" w:rsidR="00D031FC" w:rsidRDefault="00D031FC">
            <w:pPr>
              <w:pStyle w:val="ConsPlusNormal0"/>
            </w:pPr>
          </w:p>
        </w:tc>
      </w:tr>
    </w:tbl>
    <w:p w14:paraId="6C731634" w14:textId="77777777" w:rsidR="00D031FC" w:rsidRDefault="00D031FC">
      <w:pPr>
        <w:pStyle w:val="ConsPlusNormal0"/>
        <w:jc w:val="both"/>
      </w:pPr>
    </w:p>
    <w:p w14:paraId="1627A8F4" w14:textId="77777777" w:rsidR="00D031FC" w:rsidRDefault="00270C99">
      <w:pPr>
        <w:pStyle w:val="ConsPlusNonformat0"/>
        <w:jc w:val="both"/>
      </w:pPr>
      <w:r>
        <w:t xml:space="preserve">    Итого   по   </w:t>
      </w:r>
      <w:hyperlink w:anchor="P651" w:tooltip="    Раздел 5. Сведения о ценных бумагах">
        <w:r>
          <w:rPr>
            <w:color w:val="0000FF"/>
          </w:rPr>
          <w:t>разделу   5</w:t>
        </w:r>
      </w:hyperlink>
      <w:r>
        <w:t xml:space="preserve">   "Сведения   о   ценных   бумагах</w:t>
      </w:r>
      <w:proofErr w:type="gramStart"/>
      <w:r>
        <w:t>"  суммарная</w:t>
      </w:r>
      <w:proofErr w:type="gramEnd"/>
    </w:p>
    <w:p w14:paraId="0A894706" w14:textId="77777777" w:rsidR="00D031FC" w:rsidRDefault="00270C99">
      <w:pPr>
        <w:pStyle w:val="ConsPlusNonformat0"/>
        <w:jc w:val="both"/>
      </w:pPr>
      <w:r>
        <w:t>декларированная стоимость ценных бумаг, включая доли участия в коммерческих</w:t>
      </w:r>
    </w:p>
    <w:p w14:paraId="4F76755D" w14:textId="77777777" w:rsidR="00D031FC" w:rsidRDefault="00270C99">
      <w:pPr>
        <w:pStyle w:val="ConsPlusNonformat0"/>
        <w:jc w:val="both"/>
      </w:pPr>
      <w:r>
        <w:t>организациях (руб.), ______________________________</w:t>
      </w:r>
      <w:r>
        <w:t>________________________</w:t>
      </w:r>
    </w:p>
    <w:p w14:paraId="0E8155DE" w14:textId="77777777" w:rsidR="00D031FC" w:rsidRDefault="00270C99">
      <w:pPr>
        <w:pStyle w:val="ConsPlusNonformat0"/>
        <w:jc w:val="both"/>
      </w:pPr>
      <w:r>
        <w:t>______________________________________.</w:t>
      </w:r>
    </w:p>
    <w:p w14:paraId="12C7DA67" w14:textId="77777777" w:rsidR="00D031FC" w:rsidRDefault="00D031FC">
      <w:pPr>
        <w:pStyle w:val="ConsPlusNonformat0"/>
        <w:jc w:val="both"/>
      </w:pPr>
    </w:p>
    <w:p w14:paraId="1812501A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1197AF25" w14:textId="77777777" w:rsidR="00D031FC" w:rsidRDefault="00270C99">
      <w:pPr>
        <w:pStyle w:val="ConsPlusNonformat0"/>
        <w:jc w:val="both"/>
      </w:pPr>
      <w:bookmarkStart w:id="24" w:name="P771"/>
      <w:bookmarkEnd w:id="24"/>
      <w:r>
        <w:t xml:space="preserve">    &lt;1&gt; Указываются </w:t>
      </w:r>
      <w:proofErr w:type="gramStart"/>
      <w:r>
        <w:t>все  ценные</w:t>
      </w:r>
      <w:proofErr w:type="gramEnd"/>
      <w:r>
        <w:t xml:space="preserve">  бумаги  по  видам  (облигации,  векселя  и</w:t>
      </w:r>
    </w:p>
    <w:p w14:paraId="0326CCAD" w14:textId="77777777" w:rsidR="00D031FC" w:rsidRDefault="00270C99">
      <w:pPr>
        <w:pStyle w:val="ConsPlusNonformat0"/>
        <w:jc w:val="both"/>
      </w:pPr>
      <w:r>
        <w:t xml:space="preserve">другие), за исключением акций, указанных в </w:t>
      </w:r>
      <w:hyperlink w:anchor="P653" w:tooltip="    5.1. Акции и иное участие в коммерческих организациях и фондах">
        <w:r>
          <w:rPr>
            <w:color w:val="0000FF"/>
          </w:rPr>
          <w:t>подразделе  5.1</w:t>
        </w:r>
      </w:hyperlink>
      <w:r>
        <w:t xml:space="preserve">  "Акции  и  иное</w:t>
      </w:r>
    </w:p>
    <w:p w14:paraId="0286BF1A" w14:textId="77777777" w:rsidR="00D031FC" w:rsidRDefault="00270C99">
      <w:pPr>
        <w:pStyle w:val="ConsPlusNonformat0"/>
        <w:jc w:val="both"/>
      </w:pPr>
      <w:r>
        <w:t>участие в коммерческих организациях и фондах".</w:t>
      </w:r>
    </w:p>
    <w:p w14:paraId="065DE90C" w14:textId="77777777" w:rsidR="00D031FC" w:rsidRDefault="00270C99">
      <w:pPr>
        <w:pStyle w:val="ConsPlusNonformat0"/>
        <w:jc w:val="both"/>
      </w:pPr>
      <w:bookmarkStart w:id="25" w:name="P774"/>
      <w:bookmarkEnd w:id="25"/>
      <w:r>
        <w:t xml:space="preserve">    &lt;2</w:t>
      </w:r>
      <w:proofErr w:type="gramStart"/>
      <w:r>
        <w:t>&gt;  Указывается</w:t>
      </w:r>
      <w:proofErr w:type="gramEnd"/>
      <w:r>
        <w:t xml:space="preserve">  общая  стоимость ценных бумаг данного вида исходя  из</w:t>
      </w:r>
    </w:p>
    <w:p w14:paraId="5BC215FE" w14:textId="77777777" w:rsidR="00D031FC" w:rsidRDefault="00270C99">
      <w:pPr>
        <w:pStyle w:val="ConsPlusNonformat0"/>
        <w:jc w:val="both"/>
      </w:pPr>
      <w:proofErr w:type="gramStart"/>
      <w:r>
        <w:t>стоимости  их</w:t>
      </w:r>
      <w:proofErr w:type="gramEnd"/>
      <w:r>
        <w:t xml:space="preserve">  приобретения (если ее нельзя определить - исходя из рыночной</w:t>
      </w:r>
    </w:p>
    <w:p w14:paraId="3FD2A307" w14:textId="77777777" w:rsidR="00D031FC" w:rsidRDefault="00270C99">
      <w:pPr>
        <w:pStyle w:val="ConsPlusNonformat0"/>
        <w:jc w:val="both"/>
      </w:pPr>
      <w:proofErr w:type="gramStart"/>
      <w:r>
        <w:t>стоимости  или</w:t>
      </w:r>
      <w:proofErr w:type="gramEnd"/>
      <w:r>
        <w:t xml:space="preserve">  номинальной  стоимости).  </w:t>
      </w:r>
      <w:proofErr w:type="gramStart"/>
      <w:r>
        <w:t>Для  обязательств</w:t>
      </w:r>
      <w:proofErr w:type="gramEnd"/>
      <w:r>
        <w:t>,  выраженных  в</w:t>
      </w:r>
    </w:p>
    <w:p w14:paraId="0EC529E6" w14:textId="77777777" w:rsidR="00D031FC" w:rsidRDefault="00270C99">
      <w:pPr>
        <w:pStyle w:val="ConsPlusNonformat0"/>
        <w:jc w:val="both"/>
      </w:pPr>
      <w:r>
        <w:t>иностранной валюте, стоимост</w:t>
      </w:r>
      <w:r>
        <w:t>ь указывается в рублях по курсу Банка России на</w:t>
      </w:r>
    </w:p>
    <w:p w14:paraId="3CE514AD" w14:textId="77777777" w:rsidR="00D031FC" w:rsidRDefault="00270C99">
      <w:pPr>
        <w:pStyle w:val="ConsPlusNonformat0"/>
        <w:jc w:val="both"/>
      </w:pPr>
      <w:r>
        <w:t>отчетную дату.</w:t>
      </w:r>
    </w:p>
    <w:p w14:paraId="3B570C8F" w14:textId="77777777" w:rsidR="00D031FC" w:rsidRDefault="00D031FC">
      <w:pPr>
        <w:pStyle w:val="ConsPlusNonformat0"/>
        <w:jc w:val="both"/>
      </w:pPr>
    </w:p>
    <w:p w14:paraId="1589B061" w14:textId="77777777" w:rsidR="00D031FC" w:rsidRDefault="00270C99">
      <w:pPr>
        <w:pStyle w:val="ConsPlusNonformat0"/>
        <w:jc w:val="both"/>
      </w:pPr>
      <w:r>
        <w:t xml:space="preserve">    Раздел 6. Сведения об обязательствах имущественного характера</w:t>
      </w:r>
    </w:p>
    <w:p w14:paraId="5E403854" w14:textId="77777777" w:rsidR="00D031FC" w:rsidRDefault="00D031FC">
      <w:pPr>
        <w:pStyle w:val="ConsPlusNonformat0"/>
        <w:jc w:val="both"/>
      </w:pPr>
    </w:p>
    <w:p w14:paraId="60BDC61B" w14:textId="77777777" w:rsidR="00D031FC" w:rsidRDefault="00270C99">
      <w:pPr>
        <w:pStyle w:val="ConsPlusNonformat0"/>
        <w:jc w:val="both"/>
      </w:pPr>
      <w:r>
        <w:t xml:space="preserve">    6.1. Объекты недвижимого имущества, находящиеся в пользовании </w:t>
      </w:r>
      <w:hyperlink w:anchor="P816" w:tooltip="    &lt;1&gt; Указываются по состоянию на отчетную дату.">
        <w:r>
          <w:rPr>
            <w:color w:val="0000FF"/>
          </w:rPr>
          <w:t>&lt;1&gt;</w:t>
        </w:r>
      </w:hyperlink>
    </w:p>
    <w:p w14:paraId="6B65E09C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2"/>
        <w:gridCol w:w="1722"/>
        <w:gridCol w:w="1932"/>
        <w:gridCol w:w="1805"/>
        <w:gridCol w:w="1701"/>
        <w:gridCol w:w="1247"/>
      </w:tblGrid>
      <w:tr w:rsidR="00D031FC" w14:paraId="3F09DF10" w14:textId="77777777">
        <w:tc>
          <w:tcPr>
            <w:tcW w:w="522" w:type="dxa"/>
          </w:tcPr>
          <w:p w14:paraId="3E66A29B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22" w:type="dxa"/>
          </w:tcPr>
          <w:p w14:paraId="0278D760" w14:textId="77777777" w:rsidR="00D031FC" w:rsidRDefault="00270C99">
            <w:pPr>
              <w:pStyle w:val="ConsPlusNormal0"/>
              <w:jc w:val="center"/>
            </w:pPr>
            <w:r>
              <w:t xml:space="preserve">Вид имущества </w:t>
            </w:r>
            <w:hyperlink w:anchor="P817" w:tooltip="    &lt;2&gt;  Указывается  вид  недвижимого имущества (земельный участок,  жилой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</w:tcPr>
          <w:p w14:paraId="70EB20CA" w14:textId="77777777" w:rsidR="00D031FC" w:rsidRDefault="00270C99">
            <w:pPr>
              <w:pStyle w:val="ConsPlusNormal0"/>
              <w:jc w:val="center"/>
            </w:pPr>
            <w:r>
              <w:t xml:space="preserve">Вид и сроки пользования </w:t>
            </w:r>
            <w:hyperlink w:anchor="P819" w:tooltip="    &lt;3&gt;  Указываются  вид пользования (аренда, безвозмездное пользование  и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</w:tcPr>
          <w:p w14:paraId="0755D7F4" w14:textId="77777777" w:rsidR="00D031FC" w:rsidRDefault="00270C99">
            <w:pPr>
              <w:pStyle w:val="ConsPlusNormal0"/>
              <w:jc w:val="center"/>
            </w:pPr>
            <w:r>
              <w:t xml:space="preserve">Основание пользования </w:t>
            </w:r>
            <w:hyperlink w:anchor="P821" w:tooltip="    &lt;4&gt;    Указываются   основание    пользования   (договор,   фактическое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701" w:type="dxa"/>
          </w:tcPr>
          <w:p w14:paraId="034A6BB5" w14:textId="77777777" w:rsidR="00D031FC" w:rsidRDefault="00270C99">
            <w:pPr>
              <w:pStyle w:val="ConsPlusNormal0"/>
              <w:jc w:val="center"/>
            </w:pPr>
            <w:r>
              <w:t>Местонахождение (адрес)</w:t>
            </w:r>
          </w:p>
        </w:tc>
        <w:tc>
          <w:tcPr>
            <w:tcW w:w="1247" w:type="dxa"/>
          </w:tcPr>
          <w:p w14:paraId="5912BDD8" w14:textId="77777777" w:rsidR="00D031FC" w:rsidRDefault="00270C99">
            <w:pPr>
              <w:pStyle w:val="ConsPlusNormal0"/>
              <w:jc w:val="center"/>
            </w:pPr>
            <w:r>
              <w:t>Площадь (кв. м)</w:t>
            </w:r>
          </w:p>
        </w:tc>
      </w:tr>
      <w:tr w:rsidR="00D031FC" w14:paraId="3C17C439" w14:textId="77777777">
        <w:tc>
          <w:tcPr>
            <w:tcW w:w="522" w:type="dxa"/>
          </w:tcPr>
          <w:p w14:paraId="78BF4040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22" w:type="dxa"/>
          </w:tcPr>
          <w:p w14:paraId="5C10D67A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32" w:type="dxa"/>
          </w:tcPr>
          <w:p w14:paraId="0D00F0A6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05" w:type="dxa"/>
          </w:tcPr>
          <w:p w14:paraId="781CBA1D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011CD204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49B19116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</w:tr>
      <w:tr w:rsidR="00D031FC" w14:paraId="128E0ABF" w14:textId="77777777">
        <w:tc>
          <w:tcPr>
            <w:tcW w:w="522" w:type="dxa"/>
          </w:tcPr>
          <w:p w14:paraId="76CF8BBB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22" w:type="dxa"/>
          </w:tcPr>
          <w:p w14:paraId="13307AA6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</w:tcPr>
          <w:p w14:paraId="45DDF391" w14:textId="77777777" w:rsidR="00D031FC" w:rsidRDefault="00D031FC">
            <w:pPr>
              <w:pStyle w:val="ConsPlusNormal0"/>
            </w:pPr>
          </w:p>
        </w:tc>
        <w:tc>
          <w:tcPr>
            <w:tcW w:w="1805" w:type="dxa"/>
          </w:tcPr>
          <w:p w14:paraId="6ED5E388" w14:textId="77777777" w:rsidR="00D031FC" w:rsidRDefault="00D031FC">
            <w:pPr>
              <w:pStyle w:val="ConsPlusNormal0"/>
            </w:pPr>
          </w:p>
        </w:tc>
        <w:tc>
          <w:tcPr>
            <w:tcW w:w="1701" w:type="dxa"/>
          </w:tcPr>
          <w:p w14:paraId="1E86BACA" w14:textId="77777777" w:rsidR="00D031FC" w:rsidRDefault="00D031FC">
            <w:pPr>
              <w:pStyle w:val="ConsPlusNormal0"/>
            </w:pPr>
          </w:p>
        </w:tc>
        <w:tc>
          <w:tcPr>
            <w:tcW w:w="1247" w:type="dxa"/>
          </w:tcPr>
          <w:p w14:paraId="31B89DE4" w14:textId="77777777" w:rsidR="00D031FC" w:rsidRDefault="00D031FC">
            <w:pPr>
              <w:pStyle w:val="ConsPlusNormal0"/>
            </w:pPr>
          </w:p>
        </w:tc>
      </w:tr>
      <w:tr w:rsidR="00D031FC" w14:paraId="68BD1BD2" w14:textId="77777777">
        <w:tc>
          <w:tcPr>
            <w:tcW w:w="522" w:type="dxa"/>
          </w:tcPr>
          <w:p w14:paraId="6E3F0FD6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22" w:type="dxa"/>
          </w:tcPr>
          <w:p w14:paraId="044F6567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</w:tcPr>
          <w:p w14:paraId="74F1E02E" w14:textId="77777777" w:rsidR="00D031FC" w:rsidRDefault="00D031FC">
            <w:pPr>
              <w:pStyle w:val="ConsPlusNormal0"/>
            </w:pPr>
          </w:p>
        </w:tc>
        <w:tc>
          <w:tcPr>
            <w:tcW w:w="1805" w:type="dxa"/>
          </w:tcPr>
          <w:p w14:paraId="7E3234A6" w14:textId="77777777" w:rsidR="00D031FC" w:rsidRDefault="00D031FC">
            <w:pPr>
              <w:pStyle w:val="ConsPlusNormal0"/>
            </w:pPr>
          </w:p>
        </w:tc>
        <w:tc>
          <w:tcPr>
            <w:tcW w:w="1701" w:type="dxa"/>
          </w:tcPr>
          <w:p w14:paraId="671AD2E4" w14:textId="77777777" w:rsidR="00D031FC" w:rsidRDefault="00D031FC">
            <w:pPr>
              <w:pStyle w:val="ConsPlusNormal0"/>
            </w:pPr>
          </w:p>
        </w:tc>
        <w:tc>
          <w:tcPr>
            <w:tcW w:w="1247" w:type="dxa"/>
          </w:tcPr>
          <w:p w14:paraId="0B196825" w14:textId="77777777" w:rsidR="00D031FC" w:rsidRDefault="00D031FC">
            <w:pPr>
              <w:pStyle w:val="ConsPlusNormal0"/>
            </w:pPr>
          </w:p>
        </w:tc>
      </w:tr>
      <w:tr w:rsidR="00D031FC" w14:paraId="2D29B93B" w14:textId="77777777">
        <w:tc>
          <w:tcPr>
            <w:tcW w:w="522" w:type="dxa"/>
          </w:tcPr>
          <w:p w14:paraId="39E132F6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22" w:type="dxa"/>
          </w:tcPr>
          <w:p w14:paraId="0F6CE1E2" w14:textId="77777777" w:rsidR="00D031FC" w:rsidRDefault="00D031FC">
            <w:pPr>
              <w:pStyle w:val="ConsPlusNormal0"/>
            </w:pPr>
          </w:p>
        </w:tc>
        <w:tc>
          <w:tcPr>
            <w:tcW w:w="1932" w:type="dxa"/>
          </w:tcPr>
          <w:p w14:paraId="5F225EC3" w14:textId="77777777" w:rsidR="00D031FC" w:rsidRDefault="00D031FC">
            <w:pPr>
              <w:pStyle w:val="ConsPlusNormal0"/>
            </w:pPr>
          </w:p>
        </w:tc>
        <w:tc>
          <w:tcPr>
            <w:tcW w:w="1805" w:type="dxa"/>
          </w:tcPr>
          <w:p w14:paraId="449A3981" w14:textId="77777777" w:rsidR="00D031FC" w:rsidRDefault="00D031FC">
            <w:pPr>
              <w:pStyle w:val="ConsPlusNormal0"/>
            </w:pPr>
          </w:p>
        </w:tc>
        <w:tc>
          <w:tcPr>
            <w:tcW w:w="1701" w:type="dxa"/>
          </w:tcPr>
          <w:p w14:paraId="6B9CDB75" w14:textId="77777777" w:rsidR="00D031FC" w:rsidRDefault="00D031FC">
            <w:pPr>
              <w:pStyle w:val="ConsPlusNormal0"/>
            </w:pPr>
          </w:p>
        </w:tc>
        <w:tc>
          <w:tcPr>
            <w:tcW w:w="1247" w:type="dxa"/>
          </w:tcPr>
          <w:p w14:paraId="7B9C1049" w14:textId="77777777" w:rsidR="00D031FC" w:rsidRDefault="00D031FC">
            <w:pPr>
              <w:pStyle w:val="ConsPlusNormal0"/>
            </w:pPr>
          </w:p>
        </w:tc>
      </w:tr>
    </w:tbl>
    <w:p w14:paraId="34B3D7E3" w14:textId="77777777" w:rsidR="00D031FC" w:rsidRDefault="00D031FC">
      <w:pPr>
        <w:pStyle w:val="ConsPlusNormal0"/>
        <w:jc w:val="both"/>
      </w:pPr>
    </w:p>
    <w:p w14:paraId="726DF5EE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7F809CD3" w14:textId="77777777" w:rsidR="00D031FC" w:rsidRDefault="00270C99">
      <w:pPr>
        <w:pStyle w:val="ConsPlusNonformat0"/>
        <w:jc w:val="both"/>
      </w:pPr>
      <w:bookmarkStart w:id="26" w:name="P816"/>
      <w:bookmarkEnd w:id="26"/>
      <w:r>
        <w:t xml:space="preserve">    &lt;1&gt; Указываются по состоянию на отчетную дату.</w:t>
      </w:r>
    </w:p>
    <w:p w14:paraId="040D441D" w14:textId="77777777" w:rsidR="00D031FC" w:rsidRDefault="00270C99">
      <w:pPr>
        <w:pStyle w:val="ConsPlusNonformat0"/>
        <w:jc w:val="both"/>
      </w:pPr>
      <w:bookmarkStart w:id="27" w:name="P817"/>
      <w:bookmarkEnd w:id="27"/>
      <w:r>
        <w:t xml:space="preserve">    &lt;2</w:t>
      </w:r>
      <w:proofErr w:type="gramStart"/>
      <w:r>
        <w:t>&gt;  Указывается</w:t>
      </w:r>
      <w:proofErr w:type="gramEnd"/>
      <w:r>
        <w:t xml:space="preserve">  вид  недвижимого имущества (земельный участок,  жилой</w:t>
      </w:r>
    </w:p>
    <w:p w14:paraId="0BFAD0F3" w14:textId="77777777" w:rsidR="00D031FC" w:rsidRDefault="00270C99">
      <w:pPr>
        <w:pStyle w:val="ConsPlusNonformat0"/>
        <w:jc w:val="both"/>
      </w:pPr>
      <w:r>
        <w:t>дом, дача и другие).</w:t>
      </w:r>
    </w:p>
    <w:p w14:paraId="302EA789" w14:textId="77777777" w:rsidR="00D031FC" w:rsidRDefault="00270C99">
      <w:pPr>
        <w:pStyle w:val="ConsPlusNonformat0"/>
        <w:jc w:val="both"/>
      </w:pPr>
      <w:bookmarkStart w:id="28" w:name="P819"/>
      <w:bookmarkEnd w:id="28"/>
      <w:r>
        <w:t xml:space="preserve">    &lt;3</w:t>
      </w:r>
      <w:proofErr w:type="gramStart"/>
      <w:r>
        <w:t>&gt;  Указываются</w:t>
      </w:r>
      <w:proofErr w:type="gramEnd"/>
      <w:r>
        <w:t xml:space="preserve">  вид пользования (аренда, безвозмездное пользование  и</w:t>
      </w:r>
    </w:p>
    <w:p w14:paraId="08DE0186" w14:textId="77777777" w:rsidR="00D031FC" w:rsidRDefault="00270C99">
      <w:pPr>
        <w:pStyle w:val="ConsPlusNonformat0"/>
        <w:jc w:val="both"/>
      </w:pPr>
      <w:r>
        <w:t>другие) и сроки пользования.</w:t>
      </w:r>
    </w:p>
    <w:p w14:paraId="47ED217C" w14:textId="77777777" w:rsidR="00D031FC" w:rsidRDefault="00270C99">
      <w:pPr>
        <w:pStyle w:val="ConsPlusNonformat0"/>
        <w:jc w:val="both"/>
      </w:pPr>
      <w:bookmarkStart w:id="29" w:name="P821"/>
      <w:bookmarkEnd w:id="29"/>
      <w:r>
        <w:t xml:space="preserve">   </w:t>
      </w:r>
      <w:r>
        <w:t xml:space="preserve"> &lt;4&gt;    Указываются   основание    пользования</w:t>
      </w:r>
      <w:proofErr w:type="gramStart"/>
      <w:r>
        <w:t xml:space="preserve">   (</w:t>
      </w:r>
      <w:proofErr w:type="gramEnd"/>
      <w:r>
        <w:t>договор,   фактическое</w:t>
      </w:r>
    </w:p>
    <w:p w14:paraId="6F2A678A" w14:textId="77777777" w:rsidR="00D031FC" w:rsidRDefault="00270C99">
      <w:pPr>
        <w:pStyle w:val="ConsPlusNonformat0"/>
        <w:jc w:val="both"/>
      </w:pPr>
      <w:proofErr w:type="gramStart"/>
      <w:r>
        <w:t>предоставление  и</w:t>
      </w:r>
      <w:proofErr w:type="gramEnd"/>
      <w:r>
        <w:t xml:space="preserve"> другие), а также реквизиты (дата, номер) соответствующего</w:t>
      </w:r>
    </w:p>
    <w:p w14:paraId="48D2FCA3" w14:textId="77777777" w:rsidR="00D031FC" w:rsidRDefault="00270C99">
      <w:pPr>
        <w:pStyle w:val="ConsPlusNonformat0"/>
        <w:jc w:val="both"/>
      </w:pPr>
      <w:r>
        <w:t>договора или акта.</w:t>
      </w:r>
    </w:p>
    <w:p w14:paraId="6132DB72" w14:textId="77777777" w:rsidR="00D031FC" w:rsidRDefault="00D031FC">
      <w:pPr>
        <w:pStyle w:val="ConsPlusNonformat0"/>
        <w:jc w:val="both"/>
      </w:pPr>
    </w:p>
    <w:p w14:paraId="77198345" w14:textId="77777777" w:rsidR="00D031FC" w:rsidRDefault="00270C99">
      <w:pPr>
        <w:pStyle w:val="ConsPlusNonformat0"/>
        <w:jc w:val="both"/>
      </w:pPr>
      <w:r>
        <w:t xml:space="preserve">    6.2. Срочные обязательства финансового характера </w:t>
      </w:r>
      <w:hyperlink w:anchor="P859" w:tooltip="    &lt;1&gt;  Указываются  имеющиеся  на  отчетную  дату  срочные  обязательства">
        <w:r>
          <w:rPr>
            <w:color w:val="0000FF"/>
          </w:rPr>
          <w:t>&lt;1&gt;</w:t>
        </w:r>
      </w:hyperlink>
    </w:p>
    <w:p w14:paraId="28CDEC9F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8"/>
        <w:gridCol w:w="1792"/>
        <w:gridCol w:w="1361"/>
        <w:gridCol w:w="1417"/>
        <w:gridCol w:w="2785"/>
        <w:gridCol w:w="1077"/>
      </w:tblGrid>
      <w:tr w:rsidR="00D031FC" w14:paraId="7697E7E9" w14:textId="77777777">
        <w:tc>
          <w:tcPr>
            <w:tcW w:w="578" w:type="dxa"/>
          </w:tcPr>
          <w:p w14:paraId="7EFB61A8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92" w:type="dxa"/>
          </w:tcPr>
          <w:p w14:paraId="0CDE5854" w14:textId="77777777" w:rsidR="00D031FC" w:rsidRDefault="00270C99">
            <w:pPr>
              <w:pStyle w:val="ConsPlusNormal0"/>
              <w:jc w:val="center"/>
            </w:pPr>
            <w:r>
              <w:t xml:space="preserve">Содержание обязательства </w:t>
            </w:r>
            <w:hyperlink w:anchor="P863" w:tooltip="    &lt;2&gt; Указывается существо обязательства (заем, кредит и другие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361" w:type="dxa"/>
          </w:tcPr>
          <w:p w14:paraId="48EF5061" w14:textId="77777777" w:rsidR="00D031FC" w:rsidRDefault="00270C99">
            <w:pPr>
              <w:pStyle w:val="ConsPlusNormal0"/>
              <w:jc w:val="center"/>
            </w:pPr>
            <w:r>
              <w:t xml:space="preserve">Кредитор (должник) </w:t>
            </w:r>
            <w:hyperlink w:anchor="P864" w:tooltip="    &lt;3&gt;  Указывается  вторая  сторона обязательства: кредитор или  должник,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417" w:type="dxa"/>
          </w:tcPr>
          <w:p w14:paraId="1FEB661E" w14:textId="77777777" w:rsidR="00D031FC" w:rsidRDefault="00270C99">
            <w:pPr>
              <w:pStyle w:val="ConsPlusNormal0"/>
              <w:jc w:val="center"/>
            </w:pPr>
            <w:r>
              <w:t xml:space="preserve">Основание возникновения </w:t>
            </w:r>
            <w:hyperlink w:anchor="P866" w:tooltip="    &lt;4&gt;   Указываются   основание   возникновения  обязательства,  а  также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</w:tcPr>
          <w:p w14:paraId="24B94E50" w14:textId="77777777" w:rsidR="00D031FC" w:rsidRDefault="00270C99">
            <w:pPr>
              <w:pStyle w:val="ConsPlusNormal0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868" w:tooltip="    &lt;5&gt;  Указываются сумма основного обязательства (без суммы процентов)  и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077" w:type="dxa"/>
          </w:tcPr>
          <w:p w14:paraId="73FE1C7D" w14:textId="77777777" w:rsidR="00D031FC" w:rsidRDefault="00270C99">
            <w:pPr>
              <w:pStyle w:val="ConsPlusNormal0"/>
              <w:jc w:val="center"/>
            </w:pPr>
            <w:r>
              <w:t xml:space="preserve">Условия обязательства </w:t>
            </w:r>
            <w:hyperlink w:anchor="P872" w:tooltip="    &lt;6&gt;  Указываются годовая процентная ставка обязательства, заложенное  в">
              <w:r>
                <w:rPr>
                  <w:color w:val="0000FF"/>
                </w:rPr>
                <w:t>&lt;6&gt;</w:t>
              </w:r>
            </w:hyperlink>
          </w:p>
        </w:tc>
      </w:tr>
      <w:tr w:rsidR="00D031FC" w14:paraId="58195709" w14:textId="77777777">
        <w:tc>
          <w:tcPr>
            <w:tcW w:w="578" w:type="dxa"/>
          </w:tcPr>
          <w:p w14:paraId="3CA8C344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</w:tcPr>
          <w:p w14:paraId="3157D7A7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1" w:type="dxa"/>
          </w:tcPr>
          <w:p w14:paraId="11F8F43E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16BEA872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785" w:type="dxa"/>
          </w:tcPr>
          <w:p w14:paraId="2B50E08D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58C35178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</w:tr>
      <w:tr w:rsidR="00D031FC" w14:paraId="7FD9A35C" w14:textId="77777777">
        <w:tc>
          <w:tcPr>
            <w:tcW w:w="578" w:type="dxa"/>
          </w:tcPr>
          <w:p w14:paraId="5F2CEA6E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</w:tcPr>
          <w:p w14:paraId="592A68F5" w14:textId="77777777" w:rsidR="00D031FC" w:rsidRDefault="00D031FC">
            <w:pPr>
              <w:pStyle w:val="ConsPlusNormal0"/>
            </w:pPr>
          </w:p>
        </w:tc>
        <w:tc>
          <w:tcPr>
            <w:tcW w:w="1361" w:type="dxa"/>
          </w:tcPr>
          <w:p w14:paraId="4B096787" w14:textId="77777777" w:rsidR="00D031FC" w:rsidRDefault="00D031FC">
            <w:pPr>
              <w:pStyle w:val="ConsPlusNormal0"/>
            </w:pPr>
          </w:p>
        </w:tc>
        <w:tc>
          <w:tcPr>
            <w:tcW w:w="1417" w:type="dxa"/>
          </w:tcPr>
          <w:p w14:paraId="42D58ECB" w14:textId="77777777" w:rsidR="00D031FC" w:rsidRDefault="00D031FC">
            <w:pPr>
              <w:pStyle w:val="ConsPlusNormal0"/>
            </w:pPr>
          </w:p>
        </w:tc>
        <w:tc>
          <w:tcPr>
            <w:tcW w:w="2785" w:type="dxa"/>
          </w:tcPr>
          <w:p w14:paraId="15D3D90A" w14:textId="77777777" w:rsidR="00D031FC" w:rsidRDefault="00270C99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14:paraId="7B3A1F8F" w14:textId="77777777" w:rsidR="00D031FC" w:rsidRDefault="00D031FC">
            <w:pPr>
              <w:pStyle w:val="ConsPlusNormal0"/>
            </w:pPr>
          </w:p>
        </w:tc>
      </w:tr>
      <w:tr w:rsidR="00D031FC" w14:paraId="272D77D1" w14:textId="77777777">
        <w:tc>
          <w:tcPr>
            <w:tcW w:w="578" w:type="dxa"/>
          </w:tcPr>
          <w:p w14:paraId="5B5D0EB6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92" w:type="dxa"/>
          </w:tcPr>
          <w:p w14:paraId="1C0A3390" w14:textId="77777777" w:rsidR="00D031FC" w:rsidRDefault="00D031FC">
            <w:pPr>
              <w:pStyle w:val="ConsPlusNormal0"/>
            </w:pPr>
          </w:p>
        </w:tc>
        <w:tc>
          <w:tcPr>
            <w:tcW w:w="1361" w:type="dxa"/>
          </w:tcPr>
          <w:p w14:paraId="4E68CDD0" w14:textId="77777777" w:rsidR="00D031FC" w:rsidRDefault="00D031FC">
            <w:pPr>
              <w:pStyle w:val="ConsPlusNormal0"/>
            </w:pPr>
          </w:p>
        </w:tc>
        <w:tc>
          <w:tcPr>
            <w:tcW w:w="1417" w:type="dxa"/>
          </w:tcPr>
          <w:p w14:paraId="25AC8EBD" w14:textId="77777777" w:rsidR="00D031FC" w:rsidRDefault="00D031FC">
            <w:pPr>
              <w:pStyle w:val="ConsPlusNormal0"/>
            </w:pPr>
          </w:p>
        </w:tc>
        <w:tc>
          <w:tcPr>
            <w:tcW w:w="2785" w:type="dxa"/>
          </w:tcPr>
          <w:p w14:paraId="67ECAAE5" w14:textId="77777777" w:rsidR="00D031FC" w:rsidRDefault="00270C99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14:paraId="7D6502E8" w14:textId="77777777" w:rsidR="00D031FC" w:rsidRDefault="00D031FC">
            <w:pPr>
              <w:pStyle w:val="ConsPlusNormal0"/>
            </w:pPr>
          </w:p>
        </w:tc>
      </w:tr>
      <w:tr w:rsidR="00D031FC" w14:paraId="126A33BC" w14:textId="77777777">
        <w:tc>
          <w:tcPr>
            <w:tcW w:w="578" w:type="dxa"/>
          </w:tcPr>
          <w:p w14:paraId="165A5862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92" w:type="dxa"/>
          </w:tcPr>
          <w:p w14:paraId="22FD57B5" w14:textId="77777777" w:rsidR="00D031FC" w:rsidRDefault="00D031FC">
            <w:pPr>
              <w:pStyle w:val="ConsPlusNormal0"/>
            </w:pPr>
          </w:p>
        </w:tc>
        <w:tc>
          <w:tcPr>
            <w:tcW w:w="1361" w:type="dxa"/>
          </w:tcPr>
          <w:p w14:paraId="6C1A85C1" w14:textId="77777777" w:rsidR="00D031FC" w:rsidRDefault="00D031FC">
            <w:pPr>
              <w:pStyle w:val="ConsPlusNormal0"/>
            </w:pPr>
          </w:p>
        </w:tc>
        <w:tc>
          <w:tcPr>
            <w:tcW w:w="1417" w:type="dxa"/>
          </w:tcPr>
          <w:p w14:paraId="508A367F" w14:textId="77777777" w:rsidR="00D031FC" w:rsidRDefault="00D031FC">
            <w:pPr>
              <w:pStyle w:val="ConsPlusNormal0"/>
            </w:pPr>
          </w:p>
        </w:tc>
        <w:tc>
          <w:tcPr>
            <w:tcW w:w="2785" w:type="dxa"/>
          </w:tcPr>
          <w:p w14:paraId="615989DD" w14:textId="77777777" w:rsidR="00D031FC" w:rsidRDefault="00270C99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14:paraId="430ADA6C" w14:textId="77777777" w:rsidR="00D031FC" w:rsidRDefault="00D031FC">
            <w:pPr>
              <w:pStyle w:val="ConsPlusNormal0"/>
            </w:pPr>
          </w:p>
        </w:tc>
      </w:tr>
    </w:tbl>
    <w:p w14:paraId="0F4F6640" w14:textId="77777777" w:rsidR="00D031FC" w:rsidRDefault="00D031FC">
      <w:pPr>
        <w:pStyle w:val="ConsPlusNormal0"/>
        <w:jc w:val="both"/>
      </w:pPr>
    </w:p>
    <w:p w14:paraId="74126C81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01D9871B" w14:textId="77777777" w:rsidR="00D031FC" w:rsidRDefault="00270C99">
      <w:pPr>
        <w:pStyle w:val="ConsPlusNonformat0"/>
        <w:jc w:val="both"/>
      </w:pPr>
      <w:bookmarkStart w:id="30" w:name="P859"/>
      <w:bookmarkEnd w:id="30"/>
      <w:r>
        <w:t xml:space="preserve">    &lt;1</w:t>
      </w:r>
      <w:proofErr w:type="gramStart"/>
      <w:r>
        <w:t>&gt;  Указываются</w:t>
      </w:r>
      <w:proofErr w:type="gramEnd"/>
      <w:r>
        <w:t xml:space="preserve">  имеющиеся  на  отчетную  дату  срочные  обязательства</w:t>
      </w:r>
    </w:p>
    <w:p w14:paraId="1120BC33" w14:textId="77777777" w:rsidR="00D031FC" w:rsidRDefault="00270C99">
      <w:pPr>
        <w:pStyle w:val="ConsPlusNonformat0"/>
        <w:jc w:val="both"/>
      </w:pPr>
      <w:proofErr w:type="gramStart"/>
      <w:r>
        <w:t>финансового  характера</w:t>
      </w:r>
      <w:proofErr w:type="gramEnd"/>
      <w:r>
        <w:t xml:space="preserve">  на  сумму,  равную  или  превышающую  500 000 руб.,</w:t>
      </w:r>
    </w:p>
    <w:p w14:paraId="2FE0BC82" w14:textId="77777777" w:rsidR="00D031FC" w:rsidRDefault="00270C99">
      <w:pPr>
        <w:pStyle w:val="ConsPlusNonformat0"/>
        <w:jc w:val="both"/>
      </w:pPr>
      <w:r>
        <w:t xml:space="preserve">кредитором   или   должником   по   которым   </w:t>
      </w:r>
      <w:proofErr w:type="gramStart"/>
      <w:r>
        <w:t>является  лицо</w:t>
      </w:r>
      <w:proofErr w:type="gramEnd"/>
      <w:r>
        <w:t>,  сведения  об</w:t>
      </w:r>
    </w:p>
    <w:p w14:paraId="5BAC98BF" w14:textId="77777777" w:rsidR="00D031FC" w:rsidRDefault="00270C99">
      <w:pPr>
        <w:pStyle w:val="ConsPlusNonformat0"/>
        <w:jc w:val="both"/>
      </w:pPr>
      <w:r>
        <w:t>обязательствах которого пред</w:t>
      </w:r>
      <w:r>
        <w:t>ставляются.</w:t>
      </w:r>
    </w:p>
    <w:p w14:paraId="076CC935" w14:textId="77777777" w:rsidR="00D031FC" w:rsidRDefault="00270C99">
      <w:pPr>
        <w:pStyle w:val="ConsPlusNonformat0"/>
        <w:jc w:val="both"/>
      </w:pPr>
      <w:bookmarkStart w:id="31" w:name="P863"/>
      <w:bookmarkEnd w:id="31"/>
      <w:r>
        <w:t xml:space="preserve">    &lt;2&gt; Указывается существо обязательства (заем, кредит и другие).</w:t>
      </w:r>
    </w:p>
    <w:p w14:paraId="736FA65B" w14:textId="77777777" w:rsidR="00D031FC" w:rsidRDefault="00270C99">
      <w:pPr>
        <w:pStyle w:val="ConsPlusNonformat0"/>
        <w:jc w:val="both"/>
      </w:pPr>
      <w:bookmarkStart w:id="32" w:name="P864"/>
      <w:bookmarkEnd w:id="32"/>
      <w:r>
        <w:t xml:space="preserve">    &lt;3</w:t>
      </w:r>
      <w:proofErr w:type="gramStart"/>
      <w:r>
        <w:t>&gt;  Указывается</w:t>
      </w:r>
      <w:proofErr w:type="gramEnd"/>
      <w:r>
        <w:t xml:space="preserve">  вторая  сторона обязательства: кредитор или  должник,</w:t>
      </w:r>
    </w:p>
    <w:p w14:paraId="1D4DE26D" w14:textId="77777777" w:rsidR="00D031FC" w:rsidRDefault="00270C99">
      <w:pPr>
        <w:pStyle w:val="ConsPlusNonformat0"/>
        <w:jc w:val="both"/>
      </w:pPr>
      <w:r>
        <w:t>его фамилия, имя и отчество (наименование юридического лица), адрес.</w:t>
      </w:r>
    </w:p>
    <w:p w14:paraId="4FF442B1" w14:textId="77777777" w:rsidR="00D031FC" w:rsidRDefault="00270C99">
      <w:pPr>
        <w:pStyle w:val="ConsPlusNonformat0"/>
        <w:jc w:val="both"/>
      </w:pPr>
      <w:bookmarkStart w:id="33" w:name="P866"/>
      <w:bookmarkEnd w:id="33"/>
      <w:r>
        <w:t xml:space="preserve">    &lt;4&gt;   Указываются   основан</w:t>
      </w:r>
      <w:r>
        <w:t xml:space="preserve">ие   </w:t>
      </w:r>
      <w:proofErr w:type="gramStart"/>
      <w:r>
        <w:t>возникновения  обязательства</w:t>
      </w:r>
      <w:proofErr w:type="gramEnd"/>
      <w:r>
        <w:t>,  а  также</w:t>
      </w:r>
    </w:p>
    <w:p w14:paraId="68AF6AFF" w14:textId="77777777" w:rsidR="00D031FC" w:rsidRDefault="00270C99">
      <w:pPr>
        <w:pStyle w:val="ConsPlusNonformat0"/>
        <w:jc w:val="both"/>
      </w:pPr>
      <w:r>
        <w:t>реквизиты (дата, номер) соответствующего договора или акта.</w:t>
      </w:r>
    </w:p>
    <w:p w14:paraId="2CA8ABA7" w14:textId="77777777" w:rsidR="00D031FC" w:rsidRDefault="00270C99">
      <w:pPr>
        <w:pStyle w:val="ConsPlusNonformat0"/>
        <w:jc w:val="both"/>
      </w:pPr>
      <w:bookmarkStart w:id="34" w:name="P868"/>
      <w:bookmarkEnd w:id="34"/>
      <w:r>
        <w:t xml:space="preserve">    &lt;5</w:t>
      </w:r>
      <w:proofErr w:type="gramStart"/>
      <w:r>
        <w:t>&gt;  Указываются</w:t>
      </w:r>
      <w:proofErr w:type="gramEnd"/>
      <w:r>
        <w:t xml:space="preserve"> сумма основного обязательства (без суммы процентов)  и</w:t>
      </w:r>
    </w:p>
    <w:p w14:paraId="5DCDF88A" w14:textId="77777777" w:rsidR="00D031FC" w:rsidRDefault="00270C99">
      <w:pPr>
        <w:pStyle w:val="ConsPlusNonformat0"/>
        <w:jc w:val="both"/>
      </w:pPr>
      <w:proofErr w:type="gramStart"/>
      <w:r>
        <w:t>размер  обязательства</w:t>
      </w:r>
      <w:proofErr w:type="gramEnd"/>
      <w:r>
        <w:t xml:space="preserve">  по  состоянию  на  отчетную  дату. Для обязательств,</w:t>
      </w:r>
    </w:p>
    <w:p w14:paraId="41C49BED" w14:textId="77777777" w:rsidR="00D031FC" w:rsidRDefault="00270C99">
      <w:pPr>
        <w:pStyle w:val="ConsPlusNonformat0"/>
        <w:jc w:val="both"/>
      </w:pPr>
      <w:proofErr w:type="gramStart"/>
      <w:r>
        <w:t>выраженных  в</w:t>
      </w:r>
      <w:proofErr w:type="gramEnd"/>
      <w:r>
        <w:t xml:space="preserve"> иностранной валюте, сумма указывается в рублях по курсу Банка</w:t>
      </w:r>
    </w:p>
    <w:p w14:paraId="2E9EAC1D" w14:textId="77777777" w:rsidR="00D031FC" w:rsidRDefault="00270C99">
      <w:pPr>
        <w:pStyle w:val="ConsPlusNonformat0"/>
        <w:jc w:val="both"/>
      </w:pPr>
      <w:r>
        <w:t>России на отчетную дату.</w:t>
      </w:r>
    </w:p>
    <w:p w14:paraId="183DA649" w14:textId="77777777" w:rsidR="00D031FC" w:rsidRDefault="00270C99">
      <w:pPr>
        <w:pStyle w:val="ConsPlusNonformat0"/>
        <w:jc w:val="both"/>
      </w:pPr>
      <w:bookmarkStart w:id="35" w:name="P872"/>
      <w:bookmarkEnd w:id="35"/>
      <w:r>
        <w:t xml:space="preserve">    &lt;6</w:t>
      </w:r>
      <w:proofErr w:type="gramStart"/>
      <w:r>
        <w:t>&gt;  Указываются</w:t>
      </w:r>
      <w:proofErr w:type="gramEnd"/>
      <w:r>
        <w:t xml:space="preserve"> годовая процентная ставка обязательства, заложенное  в</w:t>
      </w:r>
    </w:p>
    <w:p w14:paraId="1020F884" w14:textId="77777777" w:rsidR="00D031FC" w:rsidRDefault="00270C99">
      <w:pPr>
        <w:pStyle w:val="ConsPlusNonformat0"/>
        <w:jc w:val="both"/>
      </w:pPr>
      <w:proofErr w:type="gramStart"/>
      <w:r>
        <w:t>обеспечение  обязательства</w:t>
      </w:r>
      <w:proofErr w:type="gramEnd"/>
      <w:r>
        <w:t xml:space="preserve">  имущество, выданные в обеспечение обязательства</w:t>
      </w:r>
    </w:p>
    <w:p w14:paraId="5BEAAA0E" w14:textId="77777777" w:rsidR="00D031FC" w:rsidRDefault="00270C99">
      <w:pPr>
        <w:pStyle w:val="ConsPlusNonformat0"/>
        <w:jc w:val="both"/>
      </w:pPr>
      <w:r>
        <w:t>га</w:t>
      </w:r>
      <w:r>
        <w:t>рантии и поручительства.</w:t>
      </w:r>
    </w:p>
    <w:p w14:paraId="548ACD93" w14:textId="77777777" w:rsidR="00D031FC" w:rsidRDefault="00D031FC">
      <w:pPr>
        <w:pStyle w:val="ConsPlusNormal0"/>
        <w:jc w:val="both"/>
      </w:pPr>
    </w:p>
    <w:p w14:paraId="6BFD6F38" w14:textId="77777777" w:rsidR="00D031FC" w:rsidRDefault="00270C99">
      <w:pPr>
        <w:pStyle w:val="ConsPlusNonformat0"/>
        <w:jc w:val="both"/>
      </w:pPr>
      <w:r>
        <w:t xml:space="preserve">    </w:t>
      </w:r>
      <w:proofErr w:type="gramStart"/>
      <w:r>
        <w:t>Раздел  7</w:t>
      </w:r>
      <w:proofErr w:type="gramEnd"/>
      <w:r>
        <w:t xml:space="preserve">.  Сведения   </w:t>
      </w:r>
      <w:proofErr w:type="gramStart"/>
      <w:r>
        <w:t>о  недвижимом</w:t>
      </w:r>
      <w:proofErr w:type="gramEnd"/>
      <w:r>
        <w:t xml:space="preserve"> имуществе, транспортных средствах,</w:t>
      </w:r>
    </w:p>
    <w:p w14:paraId="74A0A9FB" w14:textId="77777777" w:rsidR="00D031FC" w:rsidRDefault="00270C99">
      <w:pPr>
        <w:pStyle w:val="ConsPlusNonformat0"/>
        <w:jc w:val="both"/>
      </w:pPr>
      <w:proofErr w:type="gramStart"/>
      <w:r>
        <w:t>ценных  бумагах</w:t>
      </w:r>
      <w:proofErr w:type="gramEnd"/>
      <w:r>
        <w:t>,  цифровых  финансовых активах, цифровых правах, включающих</w:t>
      </w:r>
    </w:p>
    <w:p w14:paraId="52A5FF17" w14:textId="77777777" w:rsidR="00D031FC" w:rsidRDefault="00270C99">
      <w:pPr>
        <w:pStyle w:val="ConsPlusNonformat0"/>
        <w:jc w:val="both"/>
      </w:pPr>
      <w:r>
        <w:t xml:space="preserve">одновременно   цифровые   </w:t>
      </w:r>
      <w:proofErr w:type="gramStart"/>
      <w:r>
        <w:t>финансовые  активы</w:t>
      </w:r>
      <w:proofErr w:type="gramEnd"/>
      <w:r>
        <w:t xml:space="preserve">  и  иные  цифровые  права,  об</w:t>
      </w:r>
    </w:p>
    <w:p w14:paraId="4537E767" w14:textId="77777777" w:rsidR="00D031FC" w:rsidRDefault="00270C99">
      <w:pPr>
        <w:pStyle w:val="ConsPlusNonformat0"/>
        <w:jc w:val="both"/>
      </w:pPr>
      <w:proofErr w:type="gramStart"/>
      <w:r>
        <w:t>ут</w:t>
      </w:r>
      <w:r>
        <w:t>илитарных  цифровых</w:t>
      </w:r>
      <w:proofErr w:type="gramEnd"/>
      <w:r>
        <w:t xml:space="preserve">  правах  и  цифровой  валюте,  отчужденных  в течение</w:t>
      </w:r>
    </w:p>
    <w:p w14:paraId="0CB5304A" w14:textId="77777777" w:rsidR="00D031FC" w:rsidRDefault="00270C99">
      <w:pPr>
        <w:pStyle w:val="ConsPlusNonformat0"/>
        <w:jc w:val="both"/>
      </w:pPr>
      <w:r>
        <w:t>отчетного периода в результате безвозмездной сделки</w:t>
      </w:r>
    </w:p>
    <w:p w14:paraId="1E0A4081" w14:textId="77777777" w:rsidR="00D031FC" w:rsidRDefault="00D031F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091"/>
        <w:gridCol w:w="2366"/>
        <w:gridCol w:w="2948"/>
      </w:tblGrid>
      <w:tr w:rsidR="00D031FC" w14:paraId="66F8FA81" w14:textId="77777777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A59627E" w14:textId="77777777" w:rsidR="00D031FC" w:rsidRDefault="00270C9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14:paraId="22243625" w14:textId="77777777" w:rsidR="00D031FC" w:rsidRDefault="00270C99">
            <w:pPr>
              <w:pStyle w:val="ConsPlusNormal0"/>
              <w:jc w:val="center"/>
            </w:pPr>
            <w:r>
              <w:t>Вид имущества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14:paraId="623DF006" w14:textId="77777777" w:rsidR="00D031FC" w:rsidRDefault="00270C99">
            <w:pPr>
              <w:pStyle w:val="ConsPlusNormal0"/>
              <w:jc w:val="center"/>
            </w:pPr>
            <w:r>
              <w:t xml:space="preserve">Приобретатель имущества (права) по сделке </w:t>
            </w:r>
            <w:hyperlink w:anchor="P1020" w:tooltip="    &lt;1&gt;  Указываются  фамилия,  имя, отчество (при наличии), дата рождения,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14:paraId="7D2DF410" w14:textId="77777777" w:rsidR="00D031FC" w:rsidRDefault="00270C99">
            <w:pPr>
              <w:pStyle w:val="ConsPlusNormal0"/>
              <w:jc w:val="center"/>
            </w:pPr>
            <w:r>
              <w:t xml:space="preserve">Основание отчуждения имущества (права) </w:t>
            </w:r>
            <w:hyperlink w:anchor="P1027" w:tooltip="    &lt;2&gt; Указываются основания прекращения права собственности или цифрового">
              <w:r>
                <w:rPr>
                  <w:color w:val="0000FF"/>
                </w:rPr>
                <w:t>&lt;2&gt;</w:t>
              </w:r>
            </w:hyperlink>
          </w:p>
        </w:tc>
      </w:tr>
      <w:tr w:rsidR="00D031FC" w14:paraId="39DCC4BA" w14:textId="77777777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8AF07E4" w14:textId="77777777" w:rsidR="00D031FC" w:rsidRDefault="00270C99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14:paraId="6DCEBEA5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14:paraId="2F74B3DB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14:paraId="2B24B266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</w:tr>
      <w:tr w:rsidR="00D031FC" w14:paraId="2A59543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6573ECF5" w14:textId="77777777" w:rsidR="00D031FC" w:rsidRDefault="00270C99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2B566798" w14:textId="77777777" w:rsidR="00D031FC" w:rsidRDefault="00270C99">
            <w:pPr>
              <w:pStyle w:val="ConsPlusNormal0"/>
              <w:jc w:val="both"/>
            </w:pPr>
            <w:r>
              <w:t>Земельные участки: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2CD0FDF9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68AC056F" w14:textId="77777777" w:rsidR="00D031FC" w:rsidRDefault="00D031FC">
            <w:pPr>
              <w:pStyle w:val="ConsPlusNormal0"/>
            </w:pPr>
          </w:p>
        </w:tc>
      </w:tr>
      <w:tr w:rsidR="00D031FC" w14:paraId="58CBCE1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400049C6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661B0692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35D8007B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3A9748AC" w14:textId="77777777" w:rsidR="00D031FC" w:rsidRDefault="00D031FC">
            <w:pPr>
              <w:pStyle w:val="ConsPlusNormal0"/>
            </w:pPr>
          </w:p>
        </w:tc>
      </w:tr>
      <w:tr w:rsidR="00D031FC" w14:paraId="3B4D7DA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1DAE3FDE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40D4F6A0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45061CD6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168D06E0" w14:textId="77777777" w:rsidR="00D031FC" w:rsidRDefault="00D031FC">
            <w:pPr>
              <w:pStyle w:val="ConsPlusNormal0"/>
            </w:pPr>
          </w:p>
        </w:tc>
      </w:tr>
      <w:tr w:rsidR="00D031FC" w14:paraId="4819035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26D9D43F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0DB03C4C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3D05E70F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267DEDD0" w14:textId="77777777" w:rsidR="00D031FC" w:rsidRDefault="00D031FC">
            <w:pPr>
              <w:pStyle w:val="ConsPlusNormal0"/>
            </w:pPr>
          </w:p>
        </w:tc>
      </w:tr>
      <w:tr w:rsidR="00D031FC" w14:paraId="4B30DD6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02A275C8" w14:textId="77777777" w:rsidR="00D031FC" w:rsidRDefault="00270C99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2D8D2438" w14:textId="77777777" w:rsidR="00D031FC" w:rsidRDefault="00270C99">
            <w:pPr>
              <w:pStyle w:val="ConsPlusNormal0"/>
              <w:jc w:val="both"/>
            </w:pPr>
            <w:r>
              <w:t>Иное недвижимое имущество: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1AB3326B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67A1F495" w14:textId="77777777" w:rsidR="00D031FC" w:rsidRDefault="00D031FC">
            <w:pPr>
              <w:pStyle w:val="ConsPlusNormal0"/>
            </w:pPr>
          </w:p>
        </w:tc>
      </w:tr>
      <w:tr w:rsidR="00D031FC" w14:paraId="476E744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2CABB4FB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524AC9DD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1A2F0478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18CB39A0" w14:textId="77777777" w:rsidR="00D031FC" w:rsidRDefault="00D031FC">
            <w:pPr>
              <w:pStyle w:val="ConsPlusNormal0"/>
            </w:pPr>
          </w:p>
        </w:tc>
      </w:tr>
      <w:tr w:rsidR="00D031FC" w14:paraId="5A2E6D6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736FE118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261B47FC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7FA56888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07A82F62" w14:textId="77777777" w:rsidR="00D031FC" w:rsidRDefault="00D031FC">
            <w:pPr>
              <w:pStyle w:val="ConsPlusNormal0"/>
            </w:pPr>
          </w:p>
        </w:tc>
      </w:tr>
      <w:tr w:rsidR="00D031FC" w14:paraId="0057A46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42273DF1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76800B42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293CD279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1D632A3A" w14:textId="77777777" w:rsidR="00D031FC" w:rsidRDefault="00D031FC">
            <w:pPr>
              <w:pStyle w:val="ConsPlusNormal0"/>
            </w:pPr>
          </w:p>
        </w:tc>
      </w:tr>
      <w:tr w:rsidR="00D031FC" w14:paraId="4D31CB5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D49BE48" w14:textId="77777777" w:rsidR="00D031FC" w:rsidRDefault="00270C99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5115ADF8" w14:textId="77777777" w:rsidR="00D031FC" w:rsidRDefault="00270C99">
            <w:pPr>
              <w:pStyle w:val="ConsPlusNormal0"/>
              <w:jc w:val="both"/>
            </w:pPr>
            <w:r>
              <w:t>Транспортные средства: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47BFD4D7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25551C77" w14:textId="77777777" w:rsidR="00D031FC" w:rsidRDefault="00D031FC">
            <w:pPr>
              <w:pStyle w:val="ConsPlusNormal0"/>
            </w:pPr>
          </w:p>
        </w:tc>
      </w:tr>
      <w:tr w:rsidR="00D031FC" w14:paraId="05BE1A6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0A526E5F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1760FAF8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7E88C85E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607BBAE7" w14:textId="77777777" w:rsidR="00D031FC" w:rsidRDefault="00D031FC">
            <w:pPr>
              <w:pStyle w:val="ConsPlusNormal0"/>
            </w:pPr>
          </w:p>
        </w:tc>
      </w:tr>
      <w:tr w:rsidR="00D031FC" w14:paraId="69FF7AD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69074C70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580C43EC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69968967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4F2217FF" w14:textId="77777777" w:rsidR="00D031FC" w:rsidRDefault="00D031FC">
            <w:pPr>
              <w:pStyle w:val="ConsPlusNormal0"/>
            </w:pPr>
          </w:p>
        </w:tc>
      </w:tr>
      <w:tr w:rsidR="00D031FC" w14:paraId="128FB7C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09183E7C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0221CD41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65CBDE8C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592599F2" w14:textId="77777777" w:rsidR="00D031FC" w:rsidRDefault="00D031FC">
            <w:pPr>
              <w:pStyle w:val="ConsPlusNormal0"/>
            </w:pPr>
          </w:p>
        </w:tc>
      </w:tr>
      <w:tr w:rsidR="00D031FC" w14:paraId="069E9049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2E89FF1F" w14:textId="77777777" w:rsidR="00D031FC" w:rsidRDefault="00270C99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7F0D1A14" w14:textId="77777777" w:rsidR="00D031FC" w:rsidRDefault="00270C99">
            <w:pPr>
              <w:pStyle w:val="ConsPlusNormal0"/>
              <w:jc w:val="both"/>
            </w:pPr>
            <w:r>
              <w:t>Ценные бумаги: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34AE7EF5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25494310" w14:textId="77777777" w:rsidR="00D031FC" w:rsidRDefault="00D031FC">
            <w:pPr>
              <w:pStyle w:val="ConsPlusNormal0"/>
            </w:pPr>
          </w:p>
        </w:tc>
      </w:tr>
      <w:tr w:rsidR="00D031FC" w14:paraId="375DDA9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0C120156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29C9F84A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444703A0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7362FBAC" w14:textId="77777777" w:rsidR="00D031FC" w:rsidRDefault="00D031FC">
            <w:pPr>
              <w:pStyle w:val="ConsPlusNormal0"/>
            </w:pPr>
          </w:p>
        </w:tc>
      </w:tr>
      <w:tr w:rsidR="00D031FC" w14:paraId="736EC40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2696A181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7BBE8782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57618887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53BF7816" w14:textId="77777777" w:rsidR="00D031FC" w:rsidRDefault="00D031FC">
            <w:pPr>
              <w:pStyle w:val="ConsPlusNormal0"/>
            </w:pPr>
          </w:p>
        </w:tc>
      </w:tr>
      <w:tr w:rsidR="00D031FC" w14:paraId="14CA8A8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7B63FB50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45AD2F1D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1FF5398A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1DAD19FC" w14:textId="77777777" w:rsidR="00D031FC" w:rsidRDefault="00D031FC">
            <w:pPr>
              <w:pStyle w:val="ConsPlusNormal0"/>
            </w:pPr>
          </w:p>
        </w:tc>
      </w:tr>
      <w:tr w:rsidR="00D031FC" w14:paraId="65CAC46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9311670" w14:textId="77777777" w:rsidR="00D031FC" w:rsidRDefault="00270C99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2B36A5C6" w14:textId="77777777" w:rsidR="00D031FC" w:rsidRDefault="00270C99">
            <w:pPr>
              <w:pStyle w:val="ConsPlusNormal0"/>
              <w:jc w:val="both"/>
            </w:pPr>
            <w:r>
              <w:t>Цифровые финансовые активы: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6A8263A9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27363638" w14:textId="77777777" w:rsidR="00D031FC" w:rsidRDefault="00D031FC">
            <w:pPr>
              <w:pStyle w:val="ConsPlusNormal0"/>
            </w:pPr>
          </w:p>
        </w:tc>
      </w:tr>
      <w:tr w:rsidR="00D031FC" w14:paraId="042D772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2EDE91BE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2B8A0170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6865F03D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29BE4A19" w14:textId="77777777" w:rsidR="00D031FC" w:rsidRDefault="00D031FC">
            <w:pPr>
              <w:pStyle w:val="ConsPlusNormal0"/>
            </w:pPr>
          </w:p>
        </w:tc>
      </w:tr>
      <w:tr w:rsidR="00D031FC" w14:paraId="7630BFE8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5F41C7DF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799D9DA2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2EB55813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7E008D11" w14:textId="77777777" w:rsidR="00D031FC" w:rsidRDefault="00D031FC">
            <w:pPr>
              <w:pStyle w:val="ConsPlusNormal0"/>
            </w:pPr>
          </w:p>
        </w:tc>
      </w:tr>
      <w:tr w:rsidR="00D031FC" w14:paraId="4DC8D69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473F1580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5A28B0D5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6614B358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43311A40" w14:textId="77777777" w:rsidR="00D031FC" w:rsidRDefault="00D031FC">
            <w:pPr>
              <w:pStyle w:val="ConsPlusNormal0"/>
            </w:pPr>
          </w:p>
        </w:tc>
      </w:tr>
      <w:tr w:rsidR="00D031FC" w14:paraId="5D076FE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2CDCB0A0" w14:textId="77777777" w:rsidR="00D031FC" w:rsidRDefault="00270C99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2970C132" w14:textId="77777777" w:rsidR="00D031FC" w:rsidRDefault="00270C99">
            <w:pPr>
              <w:pStyle w:val="ConsPlusNormal0"/>
              <w:jc w:val="both"/>
            </w:pPr>
            <w:r>
              <w:t>Цифровые права, включающие одновременно цифровые финансовые активы и иные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65B0512F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382776DB" w14:textId="77777777" w:rsidR="00D031FC" w:rsidRDefault="00D031FC">
            <w:pPr>
              <w:pStyle w:val="ConsPlusNormal0"/>
            </w:pPr>
          </w:p>
        </w:tc>
      </w:tr>
      <w:tr w:rsidR="00D031FC" w14:paraId="297AE054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015D8BB4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7CC51922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306215A7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3DE5870D" w14:textId="77777777" w:rsidR="00D031FC" w:rsidRDefault="00D031FC">
            <w:pPr>
              <w:pStyle w:val="ConsPlusNormal0"/>
            </w:pPr>
          </w:p>
        </w:tc>
      </w:tr>
      <w:tr w:rsidR="00D031FC" w14:paraId="24FFD95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69FCD1DA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230B8225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0B8C9924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2BDBA96F" w14:textId="77777777" w:rsidR="00D031FC" w:rsidRDefault="00D031FC">
            <w:pPr>
              <w:pStyle w:val="ConsPlusNormal0"/>
            </w:pPr>
          </w:p>
        </w:tc>
      </w:tr>
      <w:tr w:rsidR="00D031FC" w14:paraId="529B129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0642E762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4FB35439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2DB2DC56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41BB899D" w14:textId="77777777" w:rsidR="00D031FC" w:rsidRDefault="00D031FC">
            <w:pPr>
              <w:pStyle w:val="ConsPlusNormal0"/>
            </w:pPr>
          </w:p>
        </w:tc>
      </w:tr>
      <w:tr w:rsidR="00D031FC" w14:paraId="36655A6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22261549" w14:textId="77777777" w:rsidR="00D031FC" w:rsidRDefault="00270C99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2A0B5BDA" w14:textId="77777777" w:rsidR="00D031FC" w:rsidRDefault="00270C99">
            <w:pPr>
              <w:pStyle w:val="ConsPlusNormal0"/>
              <w:jc w:val="both"/>
            </w:pPr>
            <w:r>
              <w:t>Утилитарные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10CF74DE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01C324BF" w14:textId="77777777" w:rsidR="00D031FC" w:rsidRDefault="00D031FC">
            <w:pPr>
              <w:pStyle w:val="ConsPlusNormal0"/>
            </w:pPr>
          </w:p>
        </w:tc>
      </w:tr>
      <w:tr w:rsidR="00D031FC" w14:paraId="3A34274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694AD36D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769DE68B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22A25C8E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49C58961" w14:textId="77777777" w:rsidR="00D031FC" w:rsidRDefault="00D031FC">
            <w:pPr>
              <w:pStyle w:val="ConsPlusNormal0"/>
            </w:pPr>
          </w:p>
        </w:tc>
      </w:tr>
      <w:tr w:rsidR="00D031FC" w14:paraId="1ED3B355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7DD2BA5B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18443BC8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0CB631EA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44A591B5" w14:textId="77777777" w:rsidR="00D031FC" w:rsidRDefault="00D031FC">
            <w:pPr>
              <w:pStyle w:val="ConsPlusNormal0"/>
            </w:pPr>
          </w:p>
        </w:tc>
      </w:tr>
      <w:tr w:rsidR="00D031FC" w14:paraId="3CDD3DD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A9390E8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4A2AE3A1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6A6B7F09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38F57D86" w14:textId="77777777" w:rsidR="00D031FC" w:rsidRDefault="00D031FC">
            <w:pPr>
              <w:pStyle w:val="ConsPlusNormal0"/>
            </w:pPr>
          </w:p>
        </w:tc>
      </w:tr>
      <w:tr w:rsidR="00D031FC" w14:paraId="02EE023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0E99675A" w14:textId="77777777" w:rsidR="00D031FC" w:rsidRDefault="00270C99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2E1E94CE" w14:textId="77777777" w:rsidR="00D031FC" w:rsidRDefault="00270C99">
            <w:pPr>
              <w:pStyle w:val="ConsPlusNormal0"/>
              <w:jc w:val="both"/>
            </w:pPr>
            <w:r>
              <w:t>Цифровая валюта: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663F63A6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28DEB5B7" w14:textId="77777777" w:rsidR="00D031FC" w:rsidRDefault="00D031FC">
            <w:pPr>
              <w:pStyle w:val="ConsPlusNormal0"/>
            </w:pPr>
          </w:p>
        </w:tc>
      </w:tr>
      <w:tr w:rsidR="00D031FC" w14:paraId="301C2AB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7FD82F40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2399B5B2" w14:textId="77777777" w:rsidR="00D031FC" w:rsidRDefault="00270C99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5ADC396A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4D9389D9" w14:textId="77777777" w:rsidR="00D031FC" w:rsidRDefault="00D031FC">
            <w:pPr>
              <w:pStyle w:val="ConsPlusNormal0"/>
            </w:pPr>
          </w:p>
        </w:tc>
      </w:tr>
      <w:tr w:rsidR="00D031FC" w14:paraId="120FDC8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439F8300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59716CA4" w14:textId="77777777" w:rsidR="00D031FC" w:rsidRDefault="00270C99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6F61C104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1436B6CF" w14:textId="77777777" w:rsidR="00D031FC" w:rsidRDefault="00D031FC">
            <w:pPr>
              <w:pStyle w:val="ConsPlusNormal0"/>
            </w:pPr>
          </w:p>
        </w:tc>
      </w:tr>
      <w:tr w:rsidR="00D031FC" w14:paraId="1D6B21D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058BB270" w14:textId="77777777" w:rsidR="00D031FC" w:rsidRDefault="00D031FC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5B49172D" w14:textId="77777777" w:rsidR="00D031FC" w:rsidRDefault="00270C99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1E0B04CC" w14:textId="77777777" w:rsidR="00D031FC" w:rsidRDefault="00D031FC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27C3CBB8" w14:textId="77777777" w:rsidR="00D031FC" w:rsidRDefault="00D031FC">
            <w:pPr>
              <w:pStyle w:val="ConsPlusNormal0"/>
            </w:pPr>
          </w:p>
        </w:tc>
      </w:tr>
    </w:tbl>
    <w:p w14:paraId="31FF1B30" w14:textId="77777777" w:rsidR="00D031FC" w:rsidRDefault="00D031FC">
      <w:pPr>
        <w:pStyle w:val="ConsPlusNormal0"/>
        <w:jc w:val="both"/>
      </w:pPr>
    </w:p>
    <w:p w14:paraId="22C2DC9A" w14:textId="77777777" w:rsidR="00D031FC" w:rsidRDefault="00270C99">
      <w:pPr>
        <w:pStyle w:val="ConsPlusNonformat0"/>
        <w:jc w:val="both"/>
      </w:pPr>
      <w:r>
        <w:t xml:space="preserve">    --------------------------------</w:t>
      </w:r>
    </w:p>
    <w:p w14:paraId="2895C375" w14:textId="77777777" w:rsidR="00D031FC" w:rsidRDefault="00270C99">
      <w:pPr>
        <w:pStyle w:val="ConsPlusNonformat0"/>
        <w:jc w:val="both"/>
      </w:pPr>
      <w:bookmarkStart w:id="36" w:name="P1020"/>
      <w:bookmarkEnd w:id="36"/>
      <w:r>
        <w:t xml:space="preserve">    &lt;1</w:t>
      </w:r>
      <w:proofErr w:type="gramStart"/>
      <w:r>
        <w:t>&gt;  Указываются</w:t>
      </w:r>
      <w:proofErr w:type="gramEnd"/>
      <w:r>
        <w:t xml:space="preserve">  фамилия,  имя, отчество (при наличии), дата рождения,</w:t>
      </w:r>
    </w:p>
    <w:p w14:paraId="14782C3C" w14:textId="77777777" w:rsidR="00D031FC" w:rsidRDefault="00270C99">
      <w:pPr>
        <w:pStyle w:val="ConsPlusNonformat0"/>
        <w:jc w:val="both"/>
      </w:pPr>
      <w:r>
        <w:t>серия    и    номер    паспорта   или   свидетельства   о   рождении</w:t>
      </w:r>
      <w:proofErr w:type="gramStart"/>
      <w:r>
        <w:t xml:space="preserve">   (</w:t>
      </w:r>
      <w:proofErr w:type="gramEnd"/>
      <w:r>
        <w:t>для</w:t>
      </w:r>
    </w:p>
    <w:p w14:paraId="6145AD45" w14:textId="77777777" w:rsidR="00D031FC" w:rsidRDefault="00270C99">
      <w:pPr>
        <w:pStyle w:val="ConsPlusNonformat0"/>
        <w:jc w:val="both"/>
      </w:pPr>
      <w:proofErr w:type="gramStart"/>
      <w:r>
        <w:t>несовершеннолетнего  ребенка</w:t>
      </w:r>
      <w:proofErr w:type="gramEnd"/>
      <w:r>
        <w:t xml:space="preserve">,  не  имеющего паспорта), дата выдачи </w:t>
      </w:r>
      <w:r>
        <w:t>и орган,</w:t>
      </w:r>
    </w:p>
    <w:p w14:paraId="4915281A" w14:textId="77777777" w:rsidR="00D031FC" w:rsidRDefault="00270C99">
      <w:pPr>
        <w:pStyle w:val="ConsPlusNonformat0"/>
        <w:jc w:val="both"/>
      </w:pPr>
      <w:proofErr w:type="gramStart"/>
      <w:r>
        <w:t>выдавший  документ</w:t>
      </w:r>
      <w:proofErr w:type="gramEnd"/>
      <w:r>
        <w:t>,  адрес  регистрации  физического лица или наименование,</w:t>
      </w:r>
    </w:p>
    <w:p w14:paraId="4BB046D6" w14:textId="77777777" w:rsidR="00D031FC" w:rsidRDefault="00270C99">
      <w:pPr>
        <w:pStyle w:val="ConsPlusNonformat0"/>
        <w:jc w:val="both"/>
      </w:pPr>
      <w:r>
        <w:t xml:space="preserve">идентификационный   номер   </w:t>
      </w:r>
      <w:proofErr w:type="gramStart"/>
      <w:r>
        <w:t>налогоплательщика  и</w:t>
      </w:r>
      <w:proofErr w:type="gramEnd"/>
      <w:r>
        <w:t xml:space="preserve">  основной  государственный</w:t>
      </w:r>
    </w:p>
    <w:p w14:paraId="449A4DF8" w14:textId="77777777" w:rsidR="00D031FC" w:rsidRDefault="00270C99">
      <w:pPr>
        <w:pStyle w:val="ConsPlusNonformat0"/>
        <w:jc w:val="both"/>
      </w:pPr>
      <w:proofErr w:type="gramStart"/>
      <w:r>
        <w:t>регистрационный  номер</w:t>
      </w:r>
      <w:proofErr w:type="gramEnd"/>
      <w:r>
        <w:t xml:space="preserve">  юридического  лица,  которым  передано имущество по</w:t>
      </w:r>
    </w:p>
    <w:p w14:paraId="6EADEED8" w14:textId="77777777" w:rsidR="00D031FC" w:rsidRDefault="00270C99">
      <w:pPr>
        <w:pStyle w:val="ConsPlusNonformat0"/>
        <w:jc w:val="both"/>
      </w:pPr>
      <w:r>
        <w:t>безвозмездной сделк</w:t>
      </w:r>
      <w:r>
        <w:t>е.</w:t>
      </w:r>
    </w:p>
    <w:p w14:paraId="21B0C6D0" w14:textId="77777777" w:rsidR="00D031FC" w:rsidRDefault="00270C99">
      <w:pPr>
        <w:pStyle w:val="ConsPlusNonformat0"/>
        <w:jc w:val="both"/>
      </w:pPr>
      <w:bookmarkStart w:id="37" w:name="P1027"/>
      <w:bookmarkEnd w:id="37"/>
      <w:r>
        <w:t xml:space="preserve">    &lt;2&gt; Указываются основания прекращения права собственности или цифрового</w:t>
      </w:r>
    </w:p>
    <w:p w14:paraId="15C7D43C" w14:textId="77777777" w:rsidR="00D031FC" w:rsidRDefault="00270C99">
      <w:pPr>
        <w:pStyle w:val="ConsPlusNonformat0"/>
        <w:jc w:val="both"/>
      </w:pPr>
      <w:r>
        <w:t>права (наименование и реквизиты (дата, номер) соответствующего договора или</w:t>
      </w:r>
    </w:p>
    <w:p w14:paraId="2E25BDE4" w14:textId="77777777" w:rsidR="00D031FC" w:rsidRDefault="00270C99">
      <w:pPr>
        <w:pStyle w:val="ConsPlusNonformat0"/>
        <w:jc w:val="both"/>
      </w:pPr>
      <w:r>
        <w:t xml:space="preserve">акта).  </w:t>
      </w:r>
      <w:proofErr w:type="gramStart"/>
      <w:r>
        <w:t>Для  цифровых</w:t>
      </w:r>
      <w:proofErr w:type="gramEnd"/>
      <w:r>
        <w:t xml:space="preserve">  финансовых  активов, цифровых прав и цифровой валюты</w:t>
      </w:r>
    </w:p>
    <w:p w14:paraId="78F2A13A" w14:textId="77777777" w:rsidR="00D031FC" w:rsidRDefault="00270C99">
      <w:pPr>
        <w:pStyle w:val="ConsPlusNonformat0"/>
        <w:jc w:val="both"/>
      </w:pPr>
      <w:r>
        <w:t>также указывается дата их</w:t>
      </w:r>
      <w:r>
        <w:t xml:space="preserve"> отчуждения.</w:t>
      </w:r>
    </w:p>
    <w:p w14:paraId="0F202044" w14:textId="77777777" w:rsidR="00D031FC" w:rsidRDefault="00D031FC">
      <w:pPr>
        <w:pStyle w:val="ConsPlusNormal0"/>
        <w:jc w:val="both"/>
      </w:pPr>
    </w:p>
    <w:p w14:paraId="5E827D49" w14:textId="77777777" w:rsidR="00D031FC" w:rsidRDefault="00270C99">
      <w:pPr>
        <w:pStyle w:val="ConsPlusNonformat0"/>
        <w:jc w:val="both"/>
      </w:pPr>
      <w:r>
        <w:t xml:space="preserve">    Достоверность и полноту настоящих сведений подтверждаю.</w:t>
      </w:r>
    </w:p>
    <w:p w14:paraId="4F0D3648" w14:textId="77777777" w:rsidR="00D031FC" w:rsidRDefault="00D031FC">
      <w:pPr>
        <w:pStyle w:val="ConsPlusNonformat0"/>
        <w:jc w:val="both"/>
      </w:pPr>
    </w:p>
    <w:p w14:paraId="48E83D0D" w14:textId="77777777" w:rsidR="00D031FC" w:rsidRDefault="00270C99">
      <w:pPr>
        <w:pStyle w:val="ConsPlusNonformat0"/>
        <w:jc w:val="both"/>
      </w:pPr>
      <w:r>
        <w:t>"__" _______________ 20__ г. ______________________________________________</w:t>
      </w:r>
    </w:p>
    <w:p w14:paraId="107AEDD9" w14:textId="77777777" w:rsidR="00D031FC" w:rsidRDefault="00270C99">
      <w:pPr>
        <w:pStyle w:val="ConsPlusNonformat0"/>
        <w:jc w:val="both"/>
      </w:pPr>
      <w:r>
        <w:t xml:space="preserve">                                (подпись лица, представляющего сведения)</w:t>
      </w:r>
    </w:p>
    <w:p w14:paraId="5703544E" w14:textId="77777777" w:rsidR="00D031FC" w:rsidRDefault="00D031FC">
      <w:pPr>
        <w:pStyle w:val="ConsPlusNonformat0"/>
        <w:jc w:val="both"/>
      </w:pPr>
    </w:p>
    <w:p w14:paraId="35C61033" w14:textId="77777777" w:rsidR="00D031FC" w:rsidRDefault="00270C99">
      <w:pPr>
        <w:pStyle w:val="ConsPlusNonformat0"/>
        <w:jc w:val="both"/>
      </w:pPr>
      <w:r>
        <w:t>___________________________________________________________________________</w:t>
      </w:r>
    </w:p>
    <w:p w14:paraId="0A684288" w14:textId="77777777" w:rsidR="00D031FC" w:rsidRDefault="00270C99">
      <w:pPr>
        <w:pStyle w:val="ConsPlusNonformat0"/>
        <w:jc w:val="both"/>
      </w:pPr>
      <w:r>
        <w:t xml:space="preserve">                (Ф.И.О. и подпись лица, принявшего справку)</w:t>
      </w:r>
    </w:p>
    <w:p w14:paraId="5CCD1241" w14:textId="77777777" w:rsidR="00D031FC" w:rsidRDefault="00D031FC">
      <w:pPr>
        <w:pStyle w:val="ConsPlusNormal0"/>
        <w:jc w:val="both"/>
      </w:pPr>
    </w:p>
    <w:p w14:paraId="42421FF4" w14:textId="77777777" w:rsidR="00D031FC" w:rsidRDefault="00D031FC">
      <w:pPr>
        <w:pStyle w:val="ConsPlusNormal0"/>
        <w:jc w:val="both"/>
      </w:pPr>
    </w:p>
    <w:p w14:paraId="7DD0B365" w14:textId="77777777" w:rsidR="00D031FC" w:rsidRDefault="00D031F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031FC" w:rsidSect="003160B3">
      <w:headerReference w:type="default" r:id="rId55"/>
      <w:footerReference w:type="default" r:id="rId56"/>
      <w:headerReference w:type="first" r:id="rId57"/>
      <w:footerReference w:type="first" r:id="rId58"/>
      <w:pgSz w:w="11906" w:h="16838"/>
      <w:pgMar w:top="709" w:right="566" w:bottom="568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03ED" w14:textId="77777777" w:rsidR="00270C99" w:rsidRDefault="00270C99">
      <w:r>
        <w:separator/>
      </w:r>
    </w:p>
  </w:endnote>
  <w:endnote w:type="continuationSeparator" w:id="0">
    <w:p w14:paraId="58DE6B23" w14:textId="77777777" w:rsidR="00270C99" w:rsidRDefault="00270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34271" w14:textId="77777777" w:rsidR="00D031FC" w:rsidRDefault="00D031F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EF6B5AB" w14:textId="77777777" w:rsidR="00D031FC" w:rsidRDefault="00270C99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DBCF5" w14:textId="77777777" w:rsidR="00D031FC" w:rsidRDefault="00D031FC">
    <w:pPr>
      <w:pStyle w:val="ConsPlusNormal0"/>
      <w:pBdr>
        <w:bottom w:val="single" w:sz="12" w:space="0" w:color="auto"/>
      </w:pBd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B2100" w14:textId="77777777" w:rsidR="00270C99" w:rsidRDefault="00270C99">
      <w:r>
        <w:separator/>
      </w:r>
    </w:p>
  </w:footnote>
  <w:footnote w:type="continuationSeparator" w:id="0">
    <w:p w14:paraId="7AD51991" w14:textId="77777777" w:rsidR="00270C99" w:rsidRDefault="00270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E3BD" w14:textId="77777777" w:rsidR="00D031FC" w:rsidRDefault="00D031F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CB5AFC9" w14:textId="77777777" w:rsidR="00D031FC" w:rsidRDefault="00D031FC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1DF37" w14:textId="77777777" w:rsidR="00D031FC" w:rsidRDefault="00D031FC" w:rsidP="003160B3">
    <w:pPr>
      <w:pStyle w:val="ConsPlusNormal0"/>
      <w:pBdr>
        <w:bottom w:val="single" w:sz="12" w:space="0" w:color="auto"/>
      </w:pBdr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1FC"/>
    <w:rsid w:val="00270C99"/>
    <w:rsid w:val="003160B3"/>
    <w:rsid w:val="008C0E19"/>
    <w:rsid w:val="00D0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833B18"/>
  <w15:docId w15:val="{76B9BFC0-7C5A-417D-B858-12A27E47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31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60B3"/>
  </w:style>
  <w:style w:type="paragraph" w:styleId="a5">
    <w:name w:val="footer"/>
    <w:basedOn w:val="a"/>
    <w:link w:val="a6"/>
    <w:uiPriority w:val="99"/>
    <w:unhideWhenUsed/>
    <w:rsid w:val="003160B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42949&amp;dst=100024" TargetMode="External"/><Relationship Id="rId18" Type="http://schemas.openxmlformats.org/officeDocument/2006/relationships/hyperlink" Target="https://login.consultant.ru/link/?req=doc&amp;base=LAW&amp;n=164614&amp;dst=100016" TargetMode="External"/><Relationship Id="rId26" Type="http://schemas.openxmlformats.org/officeDocument/2006/relationships/hyperlink" Target="https://login.consultant.ru/link/?req=doc&amp;base=LAW&amp;n=164696&amp;dst=100024" TargetMode="External"/><Relationship Id="rId39" Type="http://schemas.openxmlformats.org/officeDocument/2006/relationships/hyperlink" Target="https://login.consultant.ru/link/?req=doc&amp;base=LAW&amp;n=166413&amp;dst=100022" TargetMode="External"/><Relationship Id="rId21" Type="http://schemas.openxmlformats.org/officeDocument/2006/relationships/hyperlink" Target="https://login.consultant.ru/link/?req=doc&amp;base=LAW&amp;n=164614&amp;dst=100024" TargetMode="External"/><Relationship Id="rId34" Type="http://schemas.openxmlformats.org/officeDocument/2006/relationships/hyperlink" Target="https://login.consultant.ru/link/?req=doc&amp;base=LAW&amp;n=164696&amp;dst=100024" TargetMode="External"/><Relationship Id="rId42" Type="http://schemas.openxmlformats.org/officeDocument/2006/relationships/hyperlink" Target="https://login.consultant.ru/link/?req=doc&amp;base=LAW&amp;n=166413&amp;dst=100030" TargetMode="External"/><Relationship Id="rId47" Type="http://schemas.openxmlformats.org/officeDocument/2006/relationships/hyperlink" Target="https://login.consultant.ru/link/?req=doc&amp;base=LAW&amp;n=450580&amp;dst=100060" TargetMode="External"/><Relationship Id="rId50" Type="http://schemas.openxmlformats.org/officeDocument/2006/relationships/hyperlink" Target="https://login.consultant.ru/link/?req=doc&amp;base=LAW&amp;n=370554&amp;dst=100083" TargetMode="External"/><Relationship Id="rId55" Type="http://schemas.openxmlformats.org/officeDocument/2006/relationships/header" Target="header1.xml"/><Relationship Id="rId7" Type="http://schemas.openxmlformats.org/officeDocument/2006/relationships/hyperlink" Target="https://login.consultant.ru/link/?req=doc&amp;base=LAW&amp;n=450715&amp;dst=10003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64614" TargetMode="External"/><Relationship Id="rId29" Type="http://schemas.openxmlformats.org/officeDocument/2006/relationships/hyperlink" Target="https://login.consultant.ru/link/?req=doc&amp;base=LAW&amp;n=164696&amp;dst=100012" TargetMode="External"/><Relationship Id="rId11" Type="http://schemas.openxmlformats.org/officeDocument/2006/relationships/hyperlink" Target="https://login.consultant.ru/link/?req=doc&amp;base=LAW&amp;n=467999&amp;dst=100117" TargetMode="External"/><Relationship Id="rId24" Type="http://schemas.openxmlformats.org/officeDocument/2006/relationships/hyperlink" Target="https://login.consultant.ru/link/?req=doc&amp;base=LAW&amp;n=164614&amp;dst=100032" TargetMode="External"/><Relationship Id="rId32" Type="http://schemas.openxmlformats.org/officeDocument/2006/relationships/hyperlink" Target="https://login.consultant.ru/link/?req=doc&amp;base=LAW&amp;n=152586" TargetMode="External"/><Relationship Id="rId37" Type="http://schemas.openxmlformats.org/officeDocument/2006/relationships/hyperlink" Target="https://login.consultant.ru/link/?req=doc&amp;base=LAW&amp;n=166413&amp;dst=100020" TargetMode="External"/><Relationship Id="rId40" Type="http://schemas.openxmlformats.org/officeDocument/2006/relationships/hyperlink" Target="https://login.consultant.ru/link/?req=doc&amp;base=LAW&amp;n=166413&amp;dst=100023" TargetMode="External"/><Relationship Id="rId45" Type="http://schemas.openxmlformats.org/officeDocument/2006/relationships/hyperlink" Target="https://login.consultant.ru/link/?req=doc&amp;base=LAW&amp;n=155218" TargetMode="External"/><Relationship Id="rId53" Type="http://schemas.openxmlformats.org/officeDocument/2006/relationships/hyperlink" Target="https://login.consultant.ru/link/?req=doc&amp;base=LAW&amp;n=442435&amp;dst=100127" TargetMode="External"/><Relationship Id="rId58" Type="http://schemas.openxmlformats.org/officeDocument/2006/relationships/footer" Target="footer2.xml"/><Relationship Id="rId5" Type="http://schemas.openxmlformats.org/officeDocument/2006/relationships/endnotes" Target="endnotes.xml"/><Relationship Id="rId19" Type="http://schemas.openxmlformats.org/officeDocument/2006/relationships/hyperlink" Target="https://login.consultant.ru/link/?req=doc&amp;base=LAW&amp;n=164614&amp;dst=10001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70554&amp;dst=100083" TargetMode="External"/><Relationship Id="rId14" Type="http://schemas.openxmlformats.org/officeDocument/2006/relationships/hyperlink" Target="https://login.consultant.ru/link/?req=doc&amp;base=LAW&amp;n=164614" TargetMode="External"/><Relationship Id="rId22" Type="http://schemas.openxmlformats.org/officeDocument/2006/relationships/hyperlink" Target="https://login.consultant.ru/link/?req=doc&amp;base=LAW&amp;n=164614&amp;dst=100027" TargetMode="External"/><Relationship Id="rId27" Type="http://schemas.openxmlformats.org/officeDocument/2006/relationships/hyperlink" Target="https://login.consultant.ru/link/?req=doc&amp;base=LAW&amp;n=164696" TargetMode="External"/><Relationship Id="rId30" Type="http://schemas.openxmlformats.org/officeDocument/2006/relationships/hyperlink" Target="https://login.consultant.ru/link/?req=doc&amp;base=LAW&amp;n=164696&amp;dst=100013" TargetMode="External"/><Relationship Id="rId35" Type="http://schemas.openxmlformats.org/officeDocument/2006/relationships/hyperlink" Target="https://login.consultant.ru/link/?req=doc&amp;base=LAW&amp;n=166413" TargetMode="External"/><Relationship Id="rId43" Type="http://schemas.openxmlformats.org/officeDocument/2006/relationships/hyperlink" Target="https://login.consultant.ru/link/?req=doc&amp;base=LAW&amp;n=155218" TargetMode="External"/><Relationship Id="rId48" Type="http://schemas.openxmlformats.org/officeDocument/2006/relationships/hyperlink" Target="https://login.consultant.ru/link/?req=doc&amp;base=LAW&amp;n=450715&amp;dst=100039" TargetMode="External"/><Relationship Id="rId56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342949&amp;dst=100023" TargetMode="External"/><Relationship Id="rId51" Type="http://schemas.openxmlformats.org/officeDocument/2006/relationships/hyperlink" Target="https://login.consultant.ru/link/?req=doc&amp;base=LAW&amp;n=422354&amp;dst=10000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42435" TargetMode="External"/><Relationship Id="rId17" Type="http://schemas.openxmlformats.org/officeDocument/2006/relationships/hyperlink" Target="https://login.consultant.ru/link/?req=doc&amp;base=LAW&amp;n=164614&amp;dst=100009" TargetMode="External"/><Relationship Id="rId25" Type="http://schemas.openxmlformats.org/officeDocument/2006/relationships/hyperlink" Target="https://login.consultant.ru/link/?req=doc&amp;base=LAW&amp;n=164696" TargetMode="External"/><Relationship Id="rId33" Type="http://schemas.openxmlformats.org/officeDocument/2006/relationships/hyperlink" Target="https://login.consultant.ru/link/?req=doc&amp;base=LAW&amp;n=152586&amp;dst=100007" TargetMode="External"/><Relationship Id="rId38" Type="http://schemas.openxmlformats.org/officeDocument/2006/relationships/hyperlink" Target="https://login.consultant.ru/link/?req=doc&amp;base=LAW&amp;n=166413&amp;dst=100021" TargetMode="External"/><Relationship Id="rId46" Type="http://schemas.openxmlformats.org/officeDocument/2006/relationships/hyperlink" Target="https://login.consultant.ru/link/?req=doc&amp;base=LAW&amp;n=442435&amp;dst=100027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LAW&amp;n=164614&amp;dst=100018" TargetMode="External"/><Relationship Id="rId41" Type="http://schemas.openxmlformats.org/officeDocument/2006/relationships/hyperlink" Target="https://login.consultant.ru/link/?req=doc&amp;base=LAW&amp;n=166413&amp;dst=100024" TargetMode="External"/><Relationship Id="rId54" Type="http://schemas.openxmlformats.org/officeDocument/2006/relationships/hyperlink" Target="https://login.consultant.ru/link/?req=doc&amp;base=LAW&amp;n=451740&amp;dst=10003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0580&amp;dst=100060" TargetMode="External"/><Relationship Id="rId15" Type="http://schemas.openxmlformats.org/officeDocument/2006/relationships/hyperlink" Target="https://login.consultant.ru/link/?req=doc&amp;base=LAW&amp;n=164614&amp;dst=100024" TargetMode="External"/><Relationship Id="rId23" Type="http://schemas.openxmlformats.org/officeDocument/2006/relationships/hyperlink" Target="https://login.consultant.ru/link/?req=doc&amp;base=LAW&amp;n=164614&amp;dst=101164" TargetMode="External"/><Relationship Id="rId28" Type="http://schemas.openxmlformats.org/officeDocument/2006/relationships/hyperlink" Target="https://login.consultant.ru/link/?req=doc&amp;base=LAW&amp;n=164696&amp;dst=100009" TargetMode="External"/><Relationship Id="rId36" Type="http://schemas.openxmlformats.org/officeDocument/2006/relationships/hyperlink" Target="https://login.consultant.ru/link/?req=doc&amp;base=LAW&amp;n=166413&amp;dst=100007" TargetMode="External"/><Relationship Id="rId49" Type="http://schemas.openxmlformats.org/officeDocument/2006/relationships/hyperlink" Target="https://login.consultant.ru/link/?req=doc&amp;base=LAW&amp;n=342949&amp;dst=100025" TargetMode="External"/><Relationship Id="rId57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22354&amp;dst=100008" TargetMode="External"/><Relationship Id="rId31" Type="http://schemas.openxmlformats.org/officeDocument/2006/relationships/hyperlink" Target="https://login.consultant.ru/link/?req=doc&amp;base=LAW&amp;n=164696&amp;dst=100027" TargetMode="External"/><Relationship Id="rId44" Type="http://schemas.openxmlformats.org/officeDocument/2006/relationships/hyperlink" Target="https://login.consultant.ru/link/?req=doc&amp;base=LAW&amp;n=155218&amp;dst=100035" TargetMode="External"/><Relationship Id="rId52" Type="http://schemas.openxmlformats.org/officeDocument/2006/relationships/hyperlink" Target="https://login.consultant.ru/link/?req=doc&amp;base=LAW&amp;n=467999&amp;dst=100117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7233</Words>
  <Characters>41234</Characters>
  <Application>Microsoft Office Word</Application>
  <DocSecurity>0</DocSecurity>
  <Lines>343</Lines>
  <Paragraphs>96</Paragraphs>
  <ScaleCrop>false</ScaleCrop>
  <Company>КонсультантПлюс Версия 4024.00.51</Company>
  <LinksUpToDate>false</LinksUpToDate>
  <CharactersWithSpaces>48371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23.06.2014 N 460
(ред. от 25.01.2024)
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dc:title>
  <cp:lastModifiedBy>Кузьменко Г.С.</cp:lastModifiedBy>
  <cp:revision>3</cp:revision>
  <dcterms:created xsi:type="dcterms:W3CDTF">2025-01-23T07:27:00Z</dcterms:created>
  <dcterms:modified xsi:type="dcterms:W3CDTF">2025-01-23T07:30:00Z</dcterms:modified>
</cp:coreProperties>
</file>