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B308A" w14:textId="77777777" w:rsidR="00A75266" w:rsidRPr="00907783" w:rsidRDefault="00A75266" w:rsidP="00A166AA">
      <w:pPr>
        <w:ind w:left="5760"/>
        <w:rPr>
          <w:sz w:val="28"/>
          <w:szCs w:val="28"/>
        </w:rPr>
      </w:pPr>
      <w:r w:rsidRPr="00907783">
        <w:rPr>
          <w:sz w:val="28"/>
          <w:szCs w:val="28"/>
        </w:rPr>
        <w:t>УТВЕРЖДЕНО</w:t>
      </w:r>
    </w:p>
    <w:p w14:paraId="4161E47E" w14:textId="77777777" w:rsidR="00A75266" w:rsidRPr="00907783" w:rsidRDefault="00A75266" w:rsidP="00A166AA">
      <w:pPr>
        <w:spacing w:before="120"/>
        <w:ind w:left="5760"/>
        <w:rPr>
          <w:sz w:val="28"/>
          <w:szCs w:val="28"/>
        </w:rPr>
      </w:pPr>
      <w:r w:rsidRPr="00907783">
        <w:rPr>
          <w:sz w:val="28"/>
          <w:szCs w:val="28"/>
        </w:rPr>
        <w:t>постановлением</w:t>
      </w:r>
    </w:p>
    <w:p w14:paraId="63877EC0" w14:textId="77777777" w:rsidR="00A75266" w:rsidRPr="00907783" w:rsidRDefault="00A75266" w:rsidP="00A166AA">
      <w:pPr>
        <w:ind w:left="5760"/>
        <w:rPr>
          <w:sz w:val="28"/>
          <w:szCs w:val="28"/>
        </w:rPr>
      </w:pPr>
      <w:r w:rsidRPr="00907783">
        <w:rPr>
          <w:sz w:val="28"/>
          <w:szCs w:val="28"/>
        </w:rPr>
        <w:t xml:space="preserve">Администрации ЗАТО Северск </w:t>
      </w:r>
    </w:p>
    <w:p w14:paraId="601688CE" w14:textId="0AAF82E6" w:rsidR="00A75266" w:rsidRPr="00907783" w:rsidRDefault="00A75266" w:rsidP="00F80B12">
      <w:pPr>
        <w:pStyle w:val="ConsPlusNormal"/>
        <w:ind w:left="5760"/>
        <w:rPr>
          <w:sz w:val="28"/>
          <w:szCs w:val="28"/>
        </w:rPr>
      </w:pPr>
      <w:r w:rsidRPr="00907783">
        <w:rPr>
          <w:sz w:val="28"/>
          <w:szCs w:val="28"/>
        </w:rPr>
        <w:t>от__</w:t>
      </w:r>
      <w:r w:rsidR="00F80B12">
        <w:rPr>
          <w:sz w:val="28"/>
          <w:szCs w:val="28"/>
        </w:rPr>
        <w:t>07.02.2025</w:t>
      </w:r>
      <w:r w:rsidRPr="00907783">
        <w:rPr>
          <w:sz w:val="28"/>
          <w:szCs w:val="28"/>
        </w:rPr>
        <w:t>__№__</w:t>
      </w:r>
      <w:r w:rsidR="00F80B12">
        <w:rPr>
          <w:sz w:val="28"/>
          <w:szCs w:val="28"/>
        </w:rPr>
        <w:t>248-па</w:t>
      </w:r>
      <w:r w:rsidRPr="00907783">
        <w:rPr>
          <w:sz w:val="28"/>
          <w:szCs w:val="28"/>
        </w:rPr>
        <w:t>___</w:t>
      </w:r>
    </w:p>
    <w:p w14:paraId="5B8B26BE" w14:textId="77777777" w:rsidR="00A75266" w:rsidRPr="00907783" w:rsidRDefault="00A75266" w:rsidP="00E57664">
      <w:pPr>
        <w:pStyle w:val="ConsPlusNormal"/>
        <w:jc w:val="right"/>
        <w:rPr>
          <w:sz w:val="28"/>
          <w:szCs w:val="28"/>
        </w:rPr>
      </w:pPr>
    </w:p>
    <w:p w14:paraId="045A340C" w14:textId="77777777" w:rsidR="00A75266" w:rsidRPr="00C91684" w:rsidRDefault="00A75266" w:rsidP="00E57664">
      <w:pPr>
        <w:pStyle w:val="ConsPlusNormal"/>
        <w:jc w:val="both"/>
      </w:pPr>
    </w:p>
    <w:p w14:paraId="138B6EDA" w14:textId="77777777" w:rsidR="00A75266" w:rsidRPr="005E3C2B" w:rsidRDefault="00A75266" w:rsidP="00E57664">
      <w:pPr>
        <w:pStyle w:val="ConsPlusNormal"/>
        <w:jc w:val="both"/>
      </w:pPr>
    </w:p>
    <w:p w14:paraId="67286767" w14:textId="77777777" w:rsidR="00A75266" w:rsidRPr="00907783" w:rsidRDefault="00A75266" w:rsidP="00E57664">
      <w:pPr>
        <w:pStyle w:val="ConsPlusTitle"/>
        <w:jc w:val="center"/>
        <w:rPr>
          <w:b w:val="0"/>
          <w:bCs w:val="0"/>
          <w:sz w:val="28"/>
          <w:szCs w:val="28"/>
        </w:rPr>
      </w:pPr>
      <w:bookmarkStart w:id="0" w:name="P41"/>
      <w:bookmarkEnd w:id="0"/>
      <w:r w:rsidRPr="00907783">
        <w:rPr>
          <w:b w:val="0"/>
          <w:bCs w:val="0"/>
          <w:sz w:val="28"/>
          <w:szCs w:val="28"/>
        </w:rPr>
        <w:t>ПОЛОЖЕНИЕ</w:t>
      </w:r>
    </w:p>
    <w:p w14:paraId="1413BBD4" w14:textId="77777777" w:rsidR="00A75266" w:rsidRPr="00907783" w:rsidRDefault="00A75266" w:rsidP="00E57664">
      <w:pPr>
        <w:pStyle w:val="ConsPlusTitle"/>
        <w:jc w:val="center"/>
        <w:rPr>
          <w:b w:val="0"/>
          <w:bCs w:val="0"/>
          <w:sz w:val="28"/>
          <w:szCs w:val="28"/>
        </w:rPr>
      </w:pPr>
      <w:r w:rsidRPr="00907783">
        <w:rPr>
          <w:b w:val="0"/>
          <w:bCs w:val="0"/>
          <w:sz w:val="28"/>
          <w:szCs w:val="28"/>
        </w:rPr>
        <w:t xml:space="preserve">о штабе по координации деятельности граждан, общественных объединений </w:t>
      </w:r>
      <w:r>
        <w:rPr>
          <w:b w:val="0"/>
          <w:bCs w:val="0"/>
          <w:sz w:val="28"/>
          <w:szCs w:val="28"/>
        </w:rPr>
        <w:br/>
      </w:r>
      <w:r w:rsidRPr="00907783">
        <w:rPr>
          <w:b w:val="0"/>
          <w:bCs w:val="0"/>
          <w:sz w:val="28"/>
          <w:szCs w:val="28"/>
        </w:rPr>
        <w:t xml:space="preserve">и народных дружин, участвующих в охране общественного порядка </w:t>
      </w:r>
      <w:r>
        <w:rPr>
          <w:b w:val="0"/>
          <w:bCs w:val="0"/>
          <w:sz w:val="28"/>
          <w:szCs w:val="28"/>
        </w:rPr>
        <w:br/>
      </w:r>
      <w:r w:rsidRPr="00907783">
        <w:rPr>
          <w:b w:val="0"/>
          <w:bCs w:val="0"/>
          <w:sz w:val="28"/>
          <w:szCs w:val="28"/>
        </w:rPr>
        <w:t>на территории ЗАТО Северск</w:t>
      </w:r>
    </w:p>
    <w:p w14:paraId="54196C96" w14:textId="77777777" w:rsidR="00A75266" w:rsidRPr="00C91684" w:rsidRDefault="00A75266" w:rsidP="00E57664">
      <w:pPr>
        <w:pStyle w:val="ConsPlusNormal"/>
        <w:jc w:val="both"/>
        <w:rPr>
          <w:sz w:val="28"/>
          <w:szCs w:val="28"/>
        </w:rPr>
      </w:pPr>
    </w:p>
    <w:p w14:paraId="6E6795A6" w14:textId="77777777" w:rsidR="00A75266" w:rsidRPr="00907783" w:rsidRDefault="00A75266" w:rsidP="003845B3">
      <w:pPr>
        <w:pStyle w:val="ConsPlusTitle"/>
        <w:spacing w:after="240"/>
        <w:jc w:val="center"/>
        <w:outlineLvl w:val="1"/>
        <w:rPr>
          <w:b w:val="0"/>
          <w:bCs w:val="0"/>
          <w:sz w:val="28"/>
          <w:szCs w:val="28"/>
        </w:rPr>
      </w:pPr>
      <w:r w:rsidRPr="00907783">
        <w:rPr>
          <w:b w:val="0"/>
          <w:bCs w:val="0"/>
          <w:sz w:val="28"/>
          <w:szCs w:val="28"/>
        </w:rPr>
        <w:t>I. ОБЩИЕ ПОЛОЖЕНИЯ</w:t>
      </w:r>
    </w:p>
    <w:p w14:paraId="16E4F55F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 xml:space="preserve">1. Настоящее Положение разработано в соответствии с Федеральным </w:t>
      </w:r>
      <w:hyperlink r:id="rId6" w:history="1">
        <w:r w:rsidRPr="00907783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</w:t>
      </w:r>
      <w:r w:rsidRPr="00907783">
        <w:rPr>
          <w:sz w:val="28"/>
          <w:szCs w:val="28"/>
        </w:rPr>
        <w:t>2 апреля 2014 года</w:t>
      </w:r>
      <w:r>
        <w:rPr>
          <w:sz w:val="28"/>
          <w:szCs w:val="28"/>
        </w:rPr>
        <w:t xml:space="preserve"> </w:t>
      </w:r>
      <w:r w:rsidRPr="00907783">
        <w:rPr>
          <w:sz w:val="28"/>
          <w:szCs w:val="28"/>
        </w:rPr>
        <w:t xml:space="preserve">№ 44-ФЗ «Об участии граждан в охране общественного порядка» и </w:t>
      </w:r>
      <w:hyperlink r:id="rId7" w:history="1">
        <w:r w:rsidRPr="00907783">
          <w:rPr>
            <w:sz w:val="28"/>
            <w:szCs w:val="28"/>
          </w:rPr>
          <w:t>Законом</w:t>
        </w:r>
      </w:hyperlink>
      <w:r w:rsidRPr="00907783">
        <w:rPr>
          <w:sz w:val="28"/>
          <w:szCs w:val="28"/>
        </w:rPr>
        <w:t xml:space="preserve"> Томской области </w:t>
      </w:r>
      <w:r>
        <w:rPr>
          <w:sz w:val="28"/>
          <w:szCs w:val="28"/>
        </w:rPr>
        <w:br/>
      </w:r>
      <w:r w:rsidRPr="00907783">
        <w:rPr>
          <w:sz w:val="28"/>
          <w:szCs w:val="28"/>
        </w:rPr>
        <w:t>от 18</w:t>
      </w:r>
      <w:r>
        <w:rPr>
          <w:sz w:val="28"/>
          <w:szCs w:val="28"/>
        </w:rPr>
        <w:t xml:space="preserve"> августа </w:t>
      </w:r>
      <w:r w:rsidRPr="00907783">
        <w:rPr>
          <w:sz w:val="28"/>
          <w:szCs w:val="28"/>
        </w:rPr>
        <w:t xml:space="preserve">2014 </w:t>
      </w:r>
      <w:r>
        <w:rPr>
          <w:sz w:val="28"/>
          <w:szCs w:val="28"/>
        </w:rPr>
        <w:t xml:space="preserve">года </w:t>
      </w:r>
      <w:r w:rsidRPr="00907783">
        <w:rPr>
          <w:sz w:val="28"/>
          <w:szCs w:val="28"/>
        </w:rPr>
        <w:t xml:space="preserve">№ 120-ОЗ «Об участии граждан в охране общественного порядка на территории Томской области» и определяет </w:t>
      </w:r>
      <w:r>
        <w:rPr>
          <w:sz w:val="28"/>
          <w:szCs w:val="28"/>
        </w:rPr>
        <w:br/>
      </w:r>
      <w:r w:rsidRPr="00907783">
        <w:rPr>
          <w:sz w:val="28"/>
          <w:szCs w:val="28"/>
        </w:rPr>
        <w:t xml:space="preserve">и народных дружин, участвующих в охране общественного порядка </w:t>
      </w:r>
      <w:r>
        <w:rPr>
          <w:sz w:val="28"/>
          <w:szCs w:val="28"/>
        </w:rPr>
        <w:br/>
      </w:r>
      <w:r w:rsidRPr="00907783">
        <w:rPr>
          <w:sz w:val="28"/>
          <w:szCs w:val="28"/>
        </w:rPr>
        <w:t>на территории ЗАТО Северск (далее - штаб).</w:t>
      </w:r>
    </w:p>
    <w:p w14:paraId="68A5FEEC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 xml:space="preserve">2. Штаб является межведомственным координационным органом, обеспечивающим в пределах своей компетенции единый подход к решению проблем участия граждан, общественных объединений и народных дружин </w:t>
      </w:r>
      <w:r>
        <w:rPr>
          <w:sz w:val="28"/>
          <w:szCs w:val="28"/>
        </w:rPr>
        <w:br/>
      </w:r>
      <w:r w:rsidRPr="00907783">
        <w:rPr>
          <w:sz w:val="28"/>
          <w:szCs w:val="28"/>
        </w:rPr>
        <w:t>в охране общественного порядка на территории ЗАТО Северск.</w:t>
      </w:r>
    </w:p>
    <w:p w14:paraId="43319387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 xml:space="preserve">3. Штаб в своей деятельности руководствуется </w:t>
      </w:r>
      <w:hyperlink r:id="rId8" w:history="1">
        <w:r w:rsidRPr="00907783">
          <w:rPr>
            <w:sz w:val="28"/>
            <w:szCs w:val="28"/>
          </w:rPr>
          <w:t>Конституцией</w:t>
        </w:r>
      </w:hyperlink>
      <w:r w:rsidRPr="00907783"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правовыми актами Президента Российской Федерации </w:t>
      </w:r>
      <w:r>
        <w:rPr>
          <w:sz w:val="28"/>
          <w:szCs w:val="28"/>
        </w:rPr>
        <w:br/>
      </w:r>
      <w:r w:rsidRPr="00907783">
        <w:rPr>
          <w:sz w:val="28"/>
          <w:szCs w:val="28"/>
        </w:rPr>
        <w:t xml:space="preserve">и Правительства Российской Федерации, </w:t>
      </w:r>
      <w:hyperlink r:id="rId9" w:history="1">
        <w:r w:rsidRPr="00907783">
          <w:rPr>
            <w:sz w:val="28"/>
            <w:szCs w:val="28"/>
          </w:rPr>
          <w:t>Уставом</w:t>
        </w:r>
      </w:hyperlink>
      <w:r w:rsidRPr="00907783">
        <w:rPr>
          <w:sz w:val="28"/>
          <w:szCs w:val="28"/>
        </w:rPr>
        <w:t xml:space="preserve"> (Основным Законом) Томской области, законами Томской области, правовыми актами Губернатора Томской области, Администрации Томской области, Думы ЗАТО Северск </w:t>
      </w:r>
      <w:r>
        <w:rPr>
          <w:sz w:val="28"/>
          <w:szCs w:val="28"/>
        </w:rPr>
        <w:br/>
      </w:r>
      <w:r w:rsidRPr="00907783">
        <w:rPr>
          <w:sz w:val="28"/>
          <w:szCs w:val="28"/>
        </w:rPr>
        <w:t>и Администрации ЗАТО Северск, а также настоящим Положением.</w:t>
      </w:r>
    </w:p>
    <w:p w14:paraId="5FF57C2E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 xml:space="preserve">4. Штаб осуществляет свою деятельность во взаимодействии </w:t>
      </w:r>
      <w:r>
        <w:rPr>
          <w:sz w:val="28"/>
          <w:szCs w:val="28"/>
        </w:rPr>
        <w:br/>
      </w:r>
      <w:r w:rsidRPr="00907783">
        <w:rPr>
          <w:sz w:val="28"/>
          <w:szCs w:val="28"/>
        </w:rPr>
        <w:t>с исполнительными органами Томской области, территориальными органами федеральных органов исполнительной власти, расположенными на территории ЗАТО Северск, органами местного самоуправления ЗАТО Северск, организациями, общественными объединениями, участвующими в охране общественного порядка на территории ЗАТО Северск.</w:t>
      </w:r>
    </w:p>
    <w:p w14:paraId="67A9DE41" w14:textId="77777777" w:rsidR="00A75266" w:rsidRPr="00907783" w:rsidRDefault="00A75266" w:rsidP="003845B3">
      <w:pPr>
        <w:pStyle w:val="ConsPlusTitle"/>
        <w:spacing w:before="240" w:after="240"/>
        <w:jc w:val="center"/>
        <w:outlineLvl w:val="1"/>
        <w:rPr>
          <w:b w:val="0"/>
          <w:bCs w:val="0"/>
          <w:sz w:val="28"/>
          <w:szCs w:val="28"/>
        </w:rPr>
      </w:pPr>
      <w:r w:rsidRPr="00907783">
        <w:rPr>
          <w:b w:val="0"/>
          <w:bCs w:val="0"/>
          <w:sz w:val="28"/>
          <w:szCs w:val="28"/>
        </w:rPr>
        <w:t>II. ОСНОВНЫЕ ЗАДАЧИ И ПРАВА ШТАБА</w:t>
      </w:r>
    </w:p>
    <w:p w14:paraId="7AC052E1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5. Основными задачами штаба являются:</w:t>
      </w:r>
    </w:p>
    <w:p w14:paraId="3F3877D3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 xml:space="preserve">1) координация деятельности граждан, общественных объединений </w:t>
      </w:r>
      <w:r>
        <w:rPr>
          <w:sz w:val="28"/>
          <w:szCs w:val="28"/>
        </w:rPr>
        <w:br/>
      </w:r>
      <w:r w:rsidRPr="00907783">
        <w:rPr>
          <w:sz w:val="28"/>
          <w:szCs w:val="28"/>
        </w:rPr>
        <w:t xml:space="preserve">и народных дружин по вопросам содействия правоохранительным органам </w:t>
      </w:r>
      <w:r>
        <w:rPr>
          <w:sz w:val="28"/>
          <w:szCs w:val="28"/>
        </w:rPr>
        <w:br/>
      </w:r>
      <w:r w:rsidRPr="00907783">
        <w:rPr>
          <w:sz w:val="28"/>
          <w:szCs w:val="28"/>
        </w:rPr>
        <w:t>в охране общественного порядка на территории ЗАТО Северск;</w:t>
      </w:r>
    </w:p>
    <w:p w14:paraId="7459BDAE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 xml:space="preserve">2) обобщение и анализ информации о деятельности граждан, </w:t>
      </w:r>
      <w:r w:rsidRPr="00907783">
        <w:rPr>
          <w:sz w:val="28"/>
          <w:szCs w:val="28"/>
        </w:rPr>
        <w:lastRenderedPageBreak/>
        <w:t>общественных объединений и народных дружин по охране общественного порядка на территории ЗАТО Северск. Выработка мер, направленных на повышение активности населения ЗАТО Северск в вопросах оказания содействия правоохранительным органам;</w:t>
      </w:r>
    </w:p>
    <w:p w14:paraId="31CEA8DC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3) подготовка предложений и рекомендаций для граждан, общественных объединений и народных дружин по вопросам содействия правоохранительным органам в охране общественного порядка.</w:t>
      </w:r>
    </w:p>
    <w:p w14:paraId="6030C215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6. Для осуществления своих задач штаб имеет право:</w:t>
      </w:r>
    </w:p>
    <w:p w14:paraId="49928861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1) на основе анализа состояния оперативной обстановки на территории ЗАТО Северск принимать в пределах своей компетенции решения, касающиеся организации и совершенствования взаимодействия органов местного самоуправления ЗАТО Северск, граждан, общественных объединений, народных дружин с правоохранительными органами по вопросам профилактики и пресечения правонарушений;</w:t>
      </w:r>
    </w:p>
    <w:p w14:paraId="1586C888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 xml:space="preserve">2) запрашивать и получать в порядке, установленном законодательством Российской Федерации, от территориальных органов федеральных органов исполнительной власти, </w:t>
      </w:r>
      <w:r>
        <w:rPr>
          <w:sz w:val="28"/>
          <w:szCs w:val="28"/>
        </w:rPr>
        <w:t>исполнительных органов</w:t>
      </w:r>
      <w:r w:rsidRPr="00907783">
        <w:rPr>
          <w:sz w:val="28"/>
          <w:szCs w:val="28"/>
        </w:rPr>
        <w:t xml:space="preserve"> Томской области, органов местного самоуправления, организаций и должностных лиц информацию и материалы, необходимые для выполнения возложенных на штаб функций;</w:t>
      </w:r>
    </w:p>
    <w:p w14:paraId="6EC7D455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 xml:space="preserve">3) приглашать для участия в работе штаба должностных лиц </w:t>
      </w:r>
      <w:r>
        <w:rPr>
          <w:sz w:val="28"/>
          <w:szCs w:val="28"/>
        </w:rPr>
        <w:br/>
      </w:r>
      <w:r w:rsidRPr="00907783">
        <w:rPr>
          <w:sz w:val="28"/>
          <w:szCs w:val="28"/>
        </w:rPr>
        <w:t xml:space="preserve">и специалистов правоохранительных органов, </w:t>
      </w:r>
      <w:r>
        <w:rPr>
          <w:sz w:val="28"/>
          <w:szCs w:val="28"/>
        </w:rPr>
        <w:t>исполнительных органов</w:t>
      </w:r>
      <w:r w:rsidRPr="00907783">
        <w:rPr>
          <w:sz w:val="28"/>
          <w:szCs w:val="28"/>
        </w:rPr>
        <w:t xml:space="preserve"> Томской области, органов местного самоуправления</w:t>
      </w:r>
      <w:r>
        <w:rPr>
          <w:sz w:val="28"/>
          <w:szCs w:val="28"/>
        </w:rPr>
        <w:t xml:space="preserve"> ЗАТО Северск</w:t>
      </w:r>
      <w:r w:rsidRPr="00907783">
        <w:rPr>
          <w:sz w:val="28"/>
          <w:szCs w:val="28"/>
        </w:rPr>
        <w:t>, а также представителей организаций, общественных объединений, граждан, принимающих</w:t>
      </w:r>
      <w:r>
        <w:rPr>
          <w:sz w:val="28"/>
          <w:szCs w:val="28"/>
        </w:rPr>
        <w:t xml:space="preserve"> </w:t>
      </w:r>
      <w:r w:rsidRPr="00907783">
        <w:rPr>
          <w:sz w:val="28"/>
          <w:szCs w:val="28"/>
        </w:rPr>
        <w:t>участие в охране общественного порядка.</w:t>
      </w:r>
    </w:p>
    <w:p w14:paraId="0329B34C" w14:textId="77777777" w:rsidR="00A75266" w:rsidRPr="00907783" w:rsidRDefault="00A75266" w:rsidP="003845B3">
      <w:pPr>
        <w:pStyle w:val="ConsPlusTitle"/>
        <w:spacing w:before="240" w:after="240"/>
        <w:jc w:val="center"/>
        <w:outlineLvl w:val="1"/>
        <w:rPr>
          <w:b w:val="0"/>
          <w:bCs w:val="0"/>
          <w:sz w:val="28"/>
          <w:szCs w:val="28"/>
        </w:rPr>
      </w:pPr>
      <w:r w:rsidRPr="00907783">
        <w:rPr>
          <w:b w:val="0"/>
          <w:bCs w:val="0"/>
          <w:sz w:val="28"/>
          <w:szCs w:val="28"/>
        </w:rPr>
        <w:t>III. ОРГАНИЗАЦИЯ ДЕЯТЕЛЬНОСТИ ШТАБА</w:t>
      </w:r>
    </w:p>
    <w:p w14:paraId="71D02C2B" w14:textId="77777777" w:rsidR="00A75266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7. 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остав штаба утверждается постановлением Администрации ЗАТО Северск.</w:t>
      </w:r>
    </w:p>
    <w:p w14:paraId="5A3B6B5A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907783">
        <w:rPr>
          <w:sz w:val="28"/>
          <w:szCs w:val="28"/>
        </w:rPr>
        <w:t>Штаб</w:t>
      </w:r>
      <w:r>
        <w:rPr>
          <w:sz w:val="28"/>
          <w:szCs w:val="28"/>
        </w:rPr>
        <w:t xml:space="preserve"> </w:t>
      </w:r>
      <w:r w:rsidRPr="00907783">
        <w:rPr>
          <w:sz w:val="28"/>
          <w:szCs w:val="28"/>
        </w:rPr>
        <w:t>осуществляет</w:t>
      </w:r>
      <w:r>
        <w:rPr>
          <w:sz w:val="28"/>
          <w:szCs w:val="28"/>
        </w:rPr>
        <w:t xml:space="preserve"> </w:t>
      </w:r>
      <w:r w:rsidRPr="00907783">
        <w:rPr>
          <w:sz w:val="28"/>
          <w:szCs w:val="28"/>
        </w:rPr>
        <w:t>свою</w:t>
      </w:r>
      <w:r>
        <w:rPr>
          <w:sz w:val="28"/>
          <w:szCs w:val="28"/>
        </w:rPr>
        <w:t xml:space="preserve"> </w:t>
      </w:r>
      <w:r w:rsidRPr="00907783">
        <w:rPr>
          <w:sz w:val="28"/>
          <w:szCs w:val="28"/>
        </w:rPr>
        <w:t>деятельность в соответствии с планом работы на год, утверждаемым начальником штаба.</w:t>
      </w:r>
    </w:p>
    <w:p w14:paraId="349244AC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907783">
        <w:rPr>
          <w:sz w:val="28"/>
          <w:szCs w:val="28"/>
        </w:rPr>
        <w:t xml:space="preserve">. Заседания штаба проводятся не реже одного раза в полугодие. </w:t>
      </w:r>
      <w:r>
        <w:rPr>
          <w:sz w:val="28"/>
          <w:szCs w:val="28"/>
        </w:rPr>
        <w:br/>
      </w:r>
      <w:r w:rsidRPr="00907783">
        <w:rPr>
          <w:sz w:val="28"/>
          <w:szCs w:val="28"/>
        </w:rPr>
        <w:t>При необходимости по решению начальника штаба могут проводиться внеочередные заседания.</w:t>
      </w:r>
    </w:p>
    <w:p w14:paraId="6A614051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907783">
        <w:rPr>
          <w:sz w:val="28"/>
          <w:szCs w:val="28"/>
        </w:rPr>
        <w:t xml:space="preserve">. Заседание штаба считается правомочным, если на нем присутствует более половины его членов. В случае невозможности присутствия члена </w:t>
      </w:r>
      <w:r>
        <w:rPr>
          <w:sz w:val="28"/>
          <w:szCs w:val="28"/>
        </w:rPr>
        <w:t xml:space="preserve">штаба </w:t>
      </w:r>
      <w:r w:rsidRPr="00907783">
        <w:rPr>
          <w:sz w:val="28"/>
          <w:szCs w:val="28"/>
        </w:rPr>
        <w:t xml:space="preserve">на заседании он обязан не позднее чем за сутки до заседания штаба известить об этом начальника штаба. После согласования с начальником штаба лицо, исполняющее обязанности члена штаба, может присутствовать на заседании </w:t>
      </w:r>
      <w:r>
        <w:rPr>
          <w:sz w:val="28"/>
          <w:szCs w:val="28"/>
        </w:rPr>
        <w:br/>
      </w:r>
      <w:r w:rsidRPr="00907783">
        <w:rPr>
          <w:sz w:val="28"/>
          <w:szCs w:val="28"/>
        </w:rPr>
        <w:t>с правом совещательного голоса.</w:t>
      </w:r>
    </w:p>
    <w:p w14:paraId="2FED485B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907783">
        <w:rPr>
          <w:sz w:val="28"/>
          <w:szCs w:val="28"/>
        </w:rPr>
        <w:t>. В состав штаба входят начальник штаба, заместитель начальника штаба, секретарь, члены штаба. Возглавляет штаб начальник штаба.</w:t>
      </w:r>
    </w:p>
    <w:p w14:paraId="3CFD983C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907783">
        <w:rPr>
          <w:sz w:val="28"/>
          <w:szCs w:val="28"/>
        </w:rPr>
        <w:t>. В зависимости от рассматриваемых вопросов на заседания штаба могут приглашаться лица, не являющиеся его членами. Решение об их участии</w:t>
      </w:r>
      <w:r>
        <w:rPr>
          <w:sz w:val="28"/>
          <w:szCs w:val="28"/>
        </w:rPr>
        <w:t xml:space="preserve"> в заседании штаба </w:t>
      </w:r>
      <w:r w:rsidRPr="00907783">
        <w:rPr>
          <w:sz w:val="28"/>
          <w:szCs w:val="28"/>
        </w:rPr>
        <w:t>принимается начальником штаба.</w:t>
      </w:r>
    </w:p>
    <w:p w14:paraId="67C61315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907783">
        <w:rPr>
          <w:sz w:val="28"/>
          <w:szCs w:val="28"/>
        </w:rPr>
        <w:t>. Начальник штаба выполняет следующие функции:</w:t>
      </w:r>
    </w:p>
    <w:p w14:paraId="34D6EBF0" w14:textId="77777777" w:rsidR="00A75266" w:rsidRDefault="00A75266" w:rsidP="003845B3">
      <w:pPr>
        <w:pStyle w:val="ConsPlusNormal"/>
        <w:ind w:firstLine="720"/>
        <w:jc w:val="both"/>
        <w:rPr>
          <w:sz w:val="10"/>
          <w:szCs w:val="10"/>
        </w:rPr>
      </w:pPr>
    </w:p>
    <w:p w14:paraId="342631D3" w14:textId="77777777" w:rsidR="00A75266" w:rsidRPr="00C91684" w:rsidRDefault="00A75266" w:rsidP="003845B3">
      <w:pPr>
        <w:pStyle w:val="ConsPlusNormal"/>
        <w:ind w:firstLine="720"/>
        <w:jc w:val="both"/>
        <w:rPr>
          <w:sz w:val="10"/>
          <w:szCs w:val="10"/>
        </w:rPr>
      </w:pPr>
    </w:p>
    <w:p w14:paraId="38524B1D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1) осуществляет общее руководство деятельностью штаба;</w:t>
      </w:r>
    </w:p>
    <w:p w14:paraId="48185ABF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2) ведет заседания штаба, подписывает протоколы заседаний штаба;</w:t>
      </w:r>
    </w:p>
    <w:p w14:paraId="695E289A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3) создает необходимые условия для обсуждения и решения вопросов, вынесенных на рассмотрение штаба;</w:t>
      </w:r>
    </w:p>
    <w:p w14:paraId="5C488644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4) дает поручения членам штаба по вопросам, отнесенным к их компетенции. При необходимости инициирует создание рабочих групп;</w:t>
      </w:r>
    </w:p>
    <w:p w14:paraId="6553D53D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5) осуществляет общий контроль за выполнением плана работы штаба, исполнением решений штаба;</w:t>
      </w:r>
    </w:p>
    <w:p w14:paraId="5C286CA2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6) представляет штаб по вопросам, отнесенным к его компетенции.</w:t>
      </w:r>
    </w:p>
    <w:p w14:paraId="15DC7D23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907783">
        <w:rPr>
          <w:sz w:val="28"/>
          <w:szCs w:val="28"/>
        </w:rPr>
        <w:t>. В отсутствие начальника штаба его функции в полном объеме выполняет заместитель начальника штаба.</w:t>
      </w:r>
    </w:p>
    <w:p w14:paraId="46B96BF9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907783">
        <w:rPr>
          <w:sz w:val="28"/>
          <w:szCs w:val="28"/>
        </w:rPr>
        <w:t>. Секретарь штаба выполняет следующие функции:</w:t>
      </w:r>
    </w:p>
    <w:p w14:paraId="52701B81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1) ведет документацию штаба с соблюдением требований делопроизводства;</w:t>
      </w:r>
    </w:p>
    <w:p w14:paraId="31DBFADB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2) осуществляет подготовку заседаний штаба, формирует их повестку, ведет протоколы заседаний штаба, оформляет проекты решений;</w:t>
      </w:r>
    </w:p>
    <w:p w14:paraId="5F3378FA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 xml:space="preserve">3) направляет членам штаба и приглашенным лицам информацию </w:t>
      </w:r>
      <w:r>
        <w:rPr>
          <w:sz w:val="28"/>
          <w:szCs w:val="28"/>
        </w:rPr>
        <w:br/>
      </w:r>
      <w:r w:rsidRPr="00907783">
        <w:rPr>
          <w:sz w:val="28"/>
          <w:szCs w:val="28"/>
        </w:rPr>
        <w:t>о повестке дня заседания штаба, проекты документов, подлежащих обсуждению, и другие материалы;</w:t>
      </w:r>
    </w:p>
    <w:p w14:paraId="54B4EB5B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4) организует подготовку членами штаба предложений в план работы штаба;</w:t>
      </w:r>
    </w:p>
    <w:p w14:paraId="3BB5E869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5) на основе подготовленных предложений формирует проекты планов работы и представляет их на рассмотрение начальнику штаба;</w:t>
      </w:r>
    </w:p>
    <w:p w14:paraId="4CA1E2A1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6) анализирует ход выполнения решений штаба. О результатах информирует начальника штаба;</w:t>
      </w:r>
    </w:p>
    <w:p w14:paraId="79801633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7) выполняет иные поручения начальника штаба.</w:t>
      </w:r>
    </w:p>
    <w:p w14:paraId="41E088F4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907783">
        <w:rPr>
          <w:sz w:val="28"/>
          <w:szCs w:val="28"/>
        </w:rPr>
        <w:t>. Члены штаба выполняют следующие функции:</w:t>
      </w:r>
    </w:p>
    <w:p w14:paraId="5DF2DE2B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 xml:space="preserve">1) вносят предложения по вопросам, относящимся к компетенции штаба, </w:t>
      </w:r>
      <w:r>
        <w:rPr>
          <w:sz w:val="28"/>
          <w:szCs w:val="28"/>
        </w:rPr>
        <w:br/>
      </w:r>
      <w:r w:rsidRPr="00907783">
        <w:rPr>
          <w:sz w:val="28"/>
          <w:szCs w:val="28"/>
        </w:rPr>
        <w:t>с обоснованием необходимости их рассмотрения, путей и способов решения;</w:t>
      </w:r>
    </w:p>
    <w:p w14:paraId="4941F62E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2) вносят в установленном порядке проекты документов, иные материалы, требующие обсуждения и принятия решений;</w:t>
      </w:r>
    </w:p>
    <w:p w14:paraId="028E2565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3) участвуют в обсуждении и выработке решений по вопросам, внесенным на рассмотрение штаба;</w:t>
      </w:r>
    </w:p>
    <w:p w14:paraId="223D4FA3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4) определяют участников рабочих групп;</w:t>
      </w:r>
    </w:p>
    <w:p w14:paraId="2524DFAF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5) вносят предложения об оценке эффективности принятых совместных решений и о мерах по их реализации;</w:t>
      </w:r>
    </w:p>
    <w:p w14:paraId="12A60149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6) излагают</w:t>
      </w:r>
      <w:r>
        <w:rPr>
          <w:sz w:val="28"/>
          <w:szCs w:val="28"/>
        </w:rPr>
        <w:t>,</w:t>
      </w:r>
      <w:r w:rsidRPr="00907783">
        <w:rPr>
          <w:sz w:val="28"/>
          <w:szCs w:val="28"/>
        </w:rPr>
        <w:t xml:space="preserve"> в случае несогласия с решением штаба</w:t>
      </w:r>
      <w:r>
        <w:rPr>
          <w:sz w:val="28"/>
          <w:szCs w:val="28"/>
        </w:rPr>
        <w:t>,</w:t>
      </w:r>
      <w:r w:rsidRPr="00907783">
        <w:rPr>
          <w:sz w:val="28"/>
          <w:szCs w:val="28"/>
        </w:rPr>
        <w:t xml:space="preserve"> в письменной форме особое мнение, которое подле</w:t>
      </w:r>
      <w:r>
        <w:rPr>
          <w:sz w:val="28"/>
          <w:szCs w:val="28"/>
        </w:rPr>
        <w:t>жит отражению в протоколе штаба</w:t>
      </w:r>
      <w:r w:rsidRPr="00907783">
        <w:rPr>
          <w:sz w:val="28"/>
          <w:szCs w:val="28"/>
        </w:rPr>
        <w:t xml:space="preserve"> и прилагается к его решению.</w:t>
      </w:r>
    </w:p>
    <w:p w14:paraId="058C16A7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 w:rsidRPr="00907783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907783">
        <w:rPr>
          <w:sz w:val="28"/>
          <w:szCs w:val="28"/>
        </w:rPr>
        <w:t>. Члены штаба обладают равными правами при обсуждении рассматриваемых на заседании вопросов.</w:t>
      </w:r>
    </w:p>
    <w:p w14:paraId="6A4DC2EE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907783">
        <w:rPr>
          <w:sz w:val="28"/>
          <w:szCs w:val="28"/>
        </w:rPr>
        <w:t>. Решение штаба оформляется протоколом, который подписывается начальником штаба.</w:t>
      </w:r>
    </w:p>
    <w:p w14:paraId="443C227E" w14:textId="77777777" w:rsidR="00A75266" w:rsidRPr="00907783" w:rsidRDefault="00A75266" w:rsidP="003845B3">
      <w:pPr>
        <w:pStyle w:val="ConsPlus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Pr="00907783">
        <w:rPr>
          <w:sz w:val="28"/>
          <w:szCs w:val="28"/>
        </w:rPr>
        <w:t>. Для реализации решений штаба могут подготавливаться проекты правовых актов Мэра ЗАТО Северск, Администрации ЗАТО Северск.</w:t>
      </w:r>
    </w:p>
    <w:sectPr w:rsidR="00A75266" w:rsidRPr="00907783" w:rsidSect="00C91684">
      <w:headerReference w:type="default" r:id="rId10"/>
      <w:footerReference w:type="default" r:id="rId11"/>
      <w:footerReference w:type="first" r:id="rId12"/>
      <w:pgSz w:w="11906" w:h="16838"/>
      <w:pgMar w:top="1021" w:right="567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C3B48" w14:textId="77777777" w:rsidR="000630CB" w:rsidRDefault="000630CB">
      <w:r>
        <w:separator/>
      </w:r>
    </w:p>
  </w:endnote>
  <w:endnote w:type="continuationSeparator" w:id="0">
    <w:p w14:paraId="38808E2C" w14:textId="77777777" w:rsidR="000630CB" w:rsidRDefault="00063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24E11" w14:textId="77777777" w:rsidR="00A75266" w:rsidRDefault="00A75266" w:rsidP="00CD7853">
    <w:pPr>
      <w:pStyle w:val="a6"/>
      <w:rPr>
        <w:sz w:val="20"/>
        <w:szCs w:val="20"/>
      </w:rPr>
    </w:pPr>
    <w:r>
      <w:rPr>
        <w:sz w:val="20"/>
        <w:szCs w:val="20"/>
      </w:rPr>
      <w:t>Внутренний номер: 0342333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D6758" w14:textId="77777777" w:rsidR="00A75266" w:rsidRDefault="00A75266">
    <w:pPr>
      <w:pStyle w:val="a6"/>
    </w:pPr>
    <w:r>
      <w:rPr>
        <w:sz w:val="20"/>
        <w:szCs w:val="20"/>
      </w:rPr>
      <w:t>Внутренний номер: 0342333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C556F" w14:textId="77777777" w:rsidR="000630CB" w:rsidRDefault="000630CB">
      <w:r>
        <w:separator/>
      </w:r>
    </w:p>
  </w:footnote>
  <w:footnote w:type="continuationSeparator" w:id="0">
    <w:p w14:paraId="4561A486" w14:textId="77777777" w:rsidR="000630CB" w:rsidRDefault="00063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5B774" w14:textId="77777777" w:rsidR="00A75266" w:rsidRPr="00E1030D" w:rsidRDefault="00A75266" w:rsidP="0025777D">
    <w:pPr>
      <w:pStyle w:val="a3"/>
      <w:framePr w:wrap="auto" w:vAnchor="text" w:hAnchor="margin" w:xAlign="center" w:y="1"/>
      <w:rPr>
        <w:rStyle w:val="a5"/>
        <w:sz w:val="28"/>
        <w:szCs w:val="28"/>
      </w:rPr>
    </w:pPr>
    <w:r w:rsidRPr="00E1030D">
      <w:rPr>
        <w:rStyle w:val="a5"/>
        <w:sz w:val="28"/>
        <w:szCs w:val="28"/>
      </w:rPr>
      <w:fldChar w:fldCharType="begin"/>
    </w:r>
    <w:r w:rsidRPr="00E1030D">
      <w:rPr>
        <w:rStyle w:val="a5"/>
        <w:sz w:val="28"/>
        <w:szCs w:val="28"/>
      </w:rPr>
      <w:instrText xml:space="preserve">PAGE  </w:instrText>
    </w:r>
    <w:r w:rsidRPr="00E1030D">
      <w:rPr>
        <w:rStyle w:val="a5"/>
        <w:sz w:val="28"/>
        <w:szCs w:val="28"/>
      </w:rPr>
      <w:fldChar w:fldCharType="separate"/>
    </w:r>
    <w:r>
      <w:rPr>
        <w:rStyle w:val="a5"/>
        <w:noProof/>
        <w:sz w:val="28"/>
        <w:szCs w:val="28"/>
      </w:rPr>
      <w:t>3</w:t>
    </w:r>
    <w:r w:rsidRPr="00E1030D">
      <w:rPr>
        <w:rStyle w:val="a5"/>
        <w:sz w:val="28"/>
        <w:szCs w:val="28"/>
      </w:rPr>
      <w:fldChar w:fldCharType="end"/>
    </w:r>
  </w:p>
  <w:p w14:paraId="0F4B8D19" w14:textId="77777777" w:rsidR="00A75266" w:rsidRDefault="00A75266" w:rsidP="00C9168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6E98"/>
    <w:rsid w:val="000043BF"/>
    <w:rsid w:val="00011EBF"/>
    <w:rsid w:val="00014C14"/>
    <w:rsid w:val="000630CB"/>
    <w:rsid w:val="000D4113"/>
    <w:rsid w:val="001578AF"/>
    <w:rsid w:val="001628CC"/>
    <w:rsid w:val="0018558E"/>
    <w:rsid w:val="0025777D"/>
    <w:rsid w:val="002E6157"/>
    <w:rsid w:val="002F19F9"/>
    <w:rsid w:val="003845B3"/>
    <w:rsid w:val="003C5937"/>
    <w:rsid w:val="003E53D0"/>
    <w:rsid w:val="00483399"/>
    <w:rsid w:val="004858DE"/>
    <w:rsid w:val="005E3C2B"/>
    <w:rsid w:val="00680696"/>
    <w:rsid w:val="006C2319"/>
    <w:rsid w:val="006D0880"/>
    <w:rsid w:val="007A66CA"/>
    <w:rsid w:val="007B3742"/>
    <w:rsid w:val="007C3B0B"/>
    <w:rsid w:val="00831252"/>
    <w:rsid w:val="0083333D"/>
    <w:rsid w:val="008714E9"/>
    <w:rsid w:val="0089074D"/>
    <w:rsid w:val="008C3853"/>
    <w:rsid w:val="008C440D"/>
    <w:rsid w:val="00907783"/>
    <w:rsid w:val="0093051F"/>
    <w:rsid w:val="00A0224F"/>
    <w:rsid w:val="00A153A4"/>
    <w:rsid w:val="00A166AA"/>
    <w:rsid w:val="00A52F96"/>
    <w:rsid w:val="00A75266"/>
    <w:rsid w:val="00AE5119"/>
    <w:rsid w:val="00B42C67"/>
    <w:rsid w:val="00B801FC"/>
    <w:rsid w:val="00BD3347"/>
    <w:rsid w:val="00C11E6C"/>
    <w:rsid w:val="00C91684"/>
    <w:rsid w:val="00CA591A"/>
    <w:rsid w:val="00CD7853"/>
    <w:rsid w:val="00CF7256"/>
    <w:rsid w:val="00D24B78"/>
    <w:rsid w:val="00D96E98"/>
    <w:rsid w:val="00DC07FD"/>
    <w:rsid w:val="00E1030D"/>
    <w:rsid w:val="00E57664"/>
    <w:rsid w:val="00ED709B"/>
    <w:rsid w:val="00F54D94"/>
    <w:rsid w:val="00F80B12"/>
    <w:rsid w:val="00FC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BC4130"/>
  <w15:docId w15:val="{61DA17BF-7907-4F84-AF01-7BE23CCD4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66A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96E98"/>
    <w:pPr>
      <w:widowControl w:val="0"/>
      <w:autoSpaceDE w:val="0"/>
      <w:autoSpaceDN w:val="0"/>
    </w:pPr>
    <w:rPr>
      <w:sz w:val="24"/>
      <w:szCs w:val="24"/>
    </w:rPr>
  </w:style>
  <w:style w:type="paragraph" w:customStyle="1" w:styleId="ConsPlusTitle">
    <w:name w:val="ConsPlusTitle"/>
    <w:uiPriority w:val="99"/>
    <w:rsid w:val="00D96E98"/>
    <w:pPr>
      <w:widowControl w:val="0"/>
      <w:autoSpaceDE w:val="0"/>
      <w:autoSpaceDN w:val="0"/>
    </w:pPr>
    <w:rPr>
      <w:b/>
      <w:bCs/>
      <w:sz w:val="24"/>
      <w:szCs w:val="24"/>
    </w:rPr>
  </w:style>
  <w:style w:type="paragraph" w:customStyle="1" w:styleId="ConsPlusTitlePage">
    <w:name w:val="ConsPlusTitlePage"/>
    <w:uiPriority w:val="99"/>
    <w:rsid w:val="00D96E98"/>
    <w:pPr>
      <w:widowControl w:val="0"/>
      <w:autoSpaceDE w:val="0"/>
      <w:autoSpaceDN w:val="0"/>
    </w:pPr>
    <w:rPr>
      <w:rFonts w:ascii="Tahoma" w:hAnsi="Tahoma" w:cs="Tahoma"/>
    </w:rPr>
  </w:style>
  <w:style w:type="paragraph" w:styleId="a3">
    <w:name w:val="header"/>
    <w:basedOn w:val="a"/>
    <w:link w:val="a4"/>
    <w:uiPriority w:val="99"/>
    <w:rsid w:val="00E5766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8714E9"/>
    <w:rPr>
      <w:sz w:val="24"/>
      <w:szCs w:val="24"/>
    </w:rPr>
  </w:style>
  <w:style w:type="character" w:styleId="a5">
    <w:name w:val="page number"/>
    <w:basedOn w:val="a0"/>
    <w:uiPriority w:val="99"/>
    <w:rsid w:val="00E57664"/>
  </w:style>
  <w:style w:type="paragraph" w:styleId="a6">
    <w:name w:val="footer"/>
    <w:basedOn w:val="a"/>
    <w:link w:val="a7"/>
    <w:uiPriority w:val="99"/>
    <w:rsid w:val="00E5766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CD7853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285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85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2875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81223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161195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7967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1098</Words>
  <Characters>6263</Characters>
  <Application>Microsoft Office Word</Application>
  <DocSecurity>0</DocSecurity>
  <Lines>52</Lines>
  <Paragraphs>14</Paragraphs>
  <ScaleCrop>false</ScaleCrop>
  <Company/>
  <LinksUpToDate>false</LinksUpToDate>
  <CharactersWithSpaces>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 предоставлен КонсультантПлюс</dc:title>
  <dc:subject/>
  <dc:creator>User</dc:creator>
  <cp:keywords/>
  <dc:description/>
  <cp:lastModifiedBy>Trofimova</cp:lastModifiedBy>
  <cp:revision>13</cp:revision>
  <dcterms:created xsi:type="dcterms:W3CDTF">2025-01-28T04:56:00Z</dcterms:created>
  <dcterms:modified xsi:type="dcterms:W3CDTF">2025-02-07T04:37:00Z</dcterms:modified>
</cp:coreProperties>
</file>