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7D37" w:rsidRDefault="00B07D37">
      <w:pPr>
        <w:pStyle w:val="ConsPlusNormal"/>
        <w:jc w:val="both"/>
        <w:outlineLvl w:val="0"/>
      </w:pPr>
    </w:p>
    <w:p w:rsidR="00B07D37" w:rsidRDefault="00B07D37">
      <w:pPr>
        <w:pStyle w:val="ConsPlusTitle"/>
        <w:jc w:val="center"/>
        <w:outlineLvl w:val="0"/>
      </w:pPr>
      <w:r>
        <w:t>ТОМСКАЯ ОБЛАСТЬ</w:t>
      </w:r>
    </w:p>
    <w:p w:rsidR="00B07D37" w:rsidRDefault="00B07D37">
      <w:pPr>
        <w:pStyle w:val="ConsPlusTitle"/>
        <w:jc w:val="center"/>
      </w:pPr>
      <w:r>
        <w:t>ГОРОДСКОЙ ОКРУГ</w:t>
      </w:r>
    </w:p>
    <w:p w:rsidR="00B07D37" w:rsidRDefault="00B07D37">
      <w:pPr>
        <w:pStyle w:val="ConsPlusTitle"/>
        <w:jc w:val="center"/>
      </w:pPr>
      <w:r>
        <w:t>ЗАКРЫТОЕ АДМИНИСТРАТИВНО-ТЕРРИТОРИАЛЬНОЕ ОБРАЗОВАНИЕ</w:t>
      </w:r>
    </w:p>
    <w:p w:rsidR="00B07D37" w:rsidRDefault="00B07D37">
      <w:pPr>
        <w:pStyle w:val="ConsPlusTitle"/>
        <w:jc w:val="center"/>
      </w:pPr>
      <w:r>
        <w:t>СЕВЕРСК</w:t>
      </w:r>
    </w:p>
    <w:p w:rsidR="00B07D37" w:rsidRDefault="00B07D37">
      <w:pPr>
        <w:pStyle w:val="ConsPlusTitle"/>
        <w:jc w:val="center"/>
      </w:pPr>
    </w:p>
    <w:p w:rsidR="00B07D37" w:rsidRDefault="00B07D37">
      <w:pPr>
        <w:pStyle w:val="ConsPlusTitle"/>
        <w:jc w:val="center"/>
      </w:pPr>
      <w:r>
        <w:t>АДМИНИСТРАЦИЯ</w:t>
      </w:r>
    </w:p>
    <w:p w:rsidR="00B07D37" w:rsidRDefault="00B07D37">
      <w:pPr>
        <w:pStyle w:val="ConsPlusTitle"/>
        <w:jc w:val="center"/>
      </w:pPr>
      <w:r>
        <w:t>ЗАКРЫТОГО АДМИНИСТРАТИВНО-ТЕРРИТОРИАЛЬНОГО ОБРАЗОВАНИЯ</w:t>
      </w:r>
    </w:p>
    <w:p w:rsidR="00B07D37" w:rsidRDefault="00B07D37">
      <w:pPr>
        <w:pStyle w:val="ConsPlusTitle"/>
        <w:jc w:val="center"/>
      </w:pPr>
      <w:r>
        <w:t>СЕВЕРСК</w:t>
      </w:r>
    </w:p>
    <w:p w:rsidR="00B07D37" w:rsidRDefault="00B07D37">
      <w:pPr>
        <w:pStyle w:val="ConsPlusTitle"/>
        <w:jc w:val="both"/>
      </w:pPr>
    </w:p>
    <w:p w:rsidR="00B07D37" w:rsidRDefault="00B07D37">
      <w:pPr>
        <w:pStyle w:val="ConsPlusTitle"/>
        <w:jc w:val="center"/>
      </w:pPr>
      <w:r>
        <w:t>ПОСТАНОВЛЕНИЕ</w:t>
      </w:r>
    </w:p>
    <w:p w:rsidR="00B07D37" w:rsidRDefault="00B07D37">
      <w:pPr>
        <w:pStyle w:val="ConsPlusTitle"/>
        <w:jc w:val="center"/>
      </w:pPr>
      <w:r>
        <w:t>от 29 октября 2021 г. N 2336</w:t>
      </w:r>
    </w:p>
    <w:p w:rsidR="00B07D37" w:rsidRDefault="00B07D37">
      <w:pPr>
        <w:pStyle w:val="ConsPlusTitle"/>
        <w:jc w:val="both"/>
      </w:pPr>
    </w:p>
    <w:p w:rsidR="00B07D37" w:rsidRDefault="00B07D37">
      <w:pPr>
        <w:pStyle w:val="ConsPlusTitle"/>
        <w:jc w:val="center"/>
      </w:pPr>
      <w:r>
        <w:t>ОБ ОПРЕДЕЛЕНИИ УПОЛНОМОЧЕННЫХ ОРГАНОВ НА ОСУЩЕСТВЛЕНИЕ</w:t>
      </w:r>
    </w:p>
    <w:p w:rsidR="00B07D37" w:rsidRDefault="00B07D37">
      <w:pPr>
        <w:pStyle w:val="ConsPlusTitle"/>
        <w:jc w:val="center"/>
      </w:pPr>
      <w:r>
        <w:t>ФУНКЦИЙ В СФЕРЕ ФОРМИРОВАНИЯ И УСТАНОВЛЕНИЯ ТАРИФОВ</w:t>
      </w:r>
    </w:p>
    <w:p w:rsidR="00B07D37" w:rsidRDefault="00B07D37">
      <w:pPr>
        <w:pStyle w:val="ConsPlusTitle"/>
        <w:jc w:val="center"/>
      </w:pPr>
      <w:r>
        <w:t>НА УСЛУГИ (РАБОТЫ), ПРЕДОСТАВЛЯЕМЫЕ (ВЫПОЛНЯЕМЫЕ)</w:t>
      </w:r>
    </w:p>
    <w:p w:rsidR="00B07D37" w:rsidRDefault="00B07D37">
      <w:pPr>
        <w:pStyle w:val="ConsPlusTitle"/>
        <w:jc w:val="center"/>
      </w:pPr>
      <w:r>
        <w:t>МУНИЦИПАЛЬНЫМИ ПРЕДПРИЯТИЯМИ И УЧРЕЖДЕНИЯМИ, И УТВЕРЖДЕНИИ</w:t>
      </w:r>
    </w:p>
    <w:p w:rsidR="00B07D37" w:rsidRDefault="00B07D37">
      <w:pPr>
        <w:pStyle w:val="ConsPlusTitle"/>
        <w:jc w:val="center"/>
      </w:pPr>
      <w:r>
        <w:t>ПОРЯДКА ВЗАИМОДЕЙСТВИЯ АДМИНИСТРАЦИИ ЗАТО СЕВЕРСК, ОРГАНОВ</w:t>
      </w:r>
    </w:p>
    <w:p w:rsidR="00B07D37" w:rsidRDefault="00B07D37">
      <w:pPr>
        <w:pStyle w:val="ConsPlusTitle"/>
        <w:jc w:val="center"/>
      </w:pPr>
      <w:r>
        <w:t>АДМИНИСТРАЦИИ ЗАТО СЕВЕРСК, СТРУКТУРНЫХ ПОДРАЗДЕЛЕНИЙ</w:t>
      </w:r>
    </w:p>
    <w:p w:rsidR="00B07D37" w:rsidRDefault="00B07D37">
      <w:pPr>
        <w:pStyle w:val="ConsPlusTitle"/>
        <w:jc w:val="center"/>
      </w:pPr>
      <w:r>
        <w:t>АДМИНИСТРАЦИИ ЗАТО СЕВЕРСК В ПРОЦЕССЕ УСТАНОВЛЕНИЯ ТАРИФОВ</w:t>
      </w:r>
    </w:p>
    <w:p w:rsidR="00B07D37" w:rsidRDefault="00B07D37">
      <w:pPr>
        <w:pStyle w:val="ConsPlusTitle"/>
        <w:jc w:val="center"/>
      </w:pPr>
      <w:r>
        <w:t>НА УСЛУГИ (РАБОТЫ), ПРЕДОСТАВЛЯЕМЫЕ (ВЫПОЛНЯЕМЫЕ)</w:t>
      </w:r>
    </w:p>
    <w:p w:rsidR="00B07D37" w:rsidRDefault="00B07D37">
      <w:pPr>
        <w:pStyle w:val="ConsPlusTitle"/>
        <w:jc w:val="center"/>
      </w:pPr>
      <w:r>
        <w:t>МУНИЦИПАЛЬНЫМИ ПРЕДПРИЯТИЯМИ И УЧРЕЖДЕНИЯМИ</w:t>
      </w:r>
    </w:p>
    <w:p w:rsidR="00B07D37" w:rsidRDefault="00B07D37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B07D37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B07D37" w:rsidRDefault="00B07D37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B07D37" w:rsidRDefault="00B07D37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B07D37" w:rsidRDefault="00B07D37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B07D37" w:rsidRDefault="00B07D37">
            <w:pPr>
              <w:pStyle w:val="ConsPlusNormal"/>
              <w:jc w:val="center"/>
            </w:pPr>
            <w:r>
              <w:rPr>
                <w:color w:val="392C69"/>
              </w:rPr>
              <w:t>(в ред. постановлений Администрации ЗАТО Северск</w:t>
            </w:r>
          </w:p>
          <w:p w:rsidR="00B07D37" w:rsidRDefault="00B07D37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04.02.2022 </w:t>
            </w:r>
            <w:hyperlink r:id="rId4">
              <w:r>
                <w:rPr>
                  <w:color w:val="0000FF"/>
                </w:rPr>
                <w:t>N 169</w:t>
              </w:r>
            </w:hyperlink>
            <w:r>
              <w:rPr>
                <w:color w:val="392C69"/>
              </w:rPr>
              <w:t xml:space="preserve">, от 24.01.2024 </w:t>
            </w:r>
            <w:hyperlink r:id="rId5">
              <w:r>
                <w:rPr>
                  <w:color w:val="0000FF"/>
                </w:rPr>
                <w:t>N 185-па</w:t>
              </w:r>
            </w:hyperlink>
            <w:r>
              <w:rPr>
                <w:color w:val="392C69"/>
              </w:rPr>
              <w:t xml:space="preserve">, от 07.02.2025 </w:t>
            </w:r>
            <w:hyperlink r:id="rId6">
              <w:r>
                <w:rPr>
                  <w:color w:val="0000FF"/>
                </w:rPr>
                <w:t>N 253-па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B07D37" w:rsidRDefault="00B07D37">
            <w:pPr>
              <w:pStyle w:val="ConsPlusNormal"/>
            </w:pPr>
          </w:p>
        </w:tc>
      </w:tr>
    </w:tbl>
    <w:p w:rsidR="00B07D37" w:rsidRDefault="00B07D37">
      <w:pPr>
        <w:pStyle w:val="ConsPlusNormal"/>
        <w:jc w:val="both"/>
      </w:pPr>
    </w:p>
    <w:p w:rsidR="00B07D37" w:rsidRDefault="00B07D37">
      <w:pPr>
        <w:pStyle w:val="ConsPlusNormal"/>
        <w:ind w:firstLine="540"/>
        <w:jc w:val="both"/>
      </w:pPr>
      <w:r>
        <w:t xml:space="preserve">В соответствии с </w:t>
      </w:r>
      <w:hyperlink r:id="rId7">
        <w:r>
          <w:rPr>
            <w:color w:val="0000FF"/>
          </w:rPr>
          <w:t>решением</w:t>
        </w:r>
      </w:hyperlink>
      <w:r>
        <w:t xml:space="preserve"> Думы ЗАТО Северск от 30.09.2021 N 17/9 "Об утверждении Порядка принятия решений об установлении тарифов на услуги, предоставляемые муниципальными предприятиями и учреждениями ЗАТО Северск, и работы, выполняемые муниципальными предприятиями и учреждениями ЗАТО Северск" постановляю:</w:t>
      </w:r>
    </w:p>
    <w:p w:rsidR="00B07D37" w:rsidRDefault="00B07D37">
      <w:pPr>
        <w:pStyle w:val="ConsPlusNormal"/>
        <w:spacing w:before="220"/>
        <w:ind w:firstLine="540"/>
        <w:jc w:val="both"/>
      </w:pPr>
      <w:r>
        <w:t>1. Определить органами, уполномоченными на осуществление функций в сфере формирования и установления тарифов на услуги (работы), предоставляемые (выполняемые) муниципальными предприятиями и учреждениями:</w:t>
      </w:r>
    </w:p>
    <w:p w:rsidR="00B07D37" w:rsidRDefault="00B07D37">
      <w:pPr>
        <w:pStyle w:val="ConsPlusNormal"/>
        <w:spacing w:before="220"/>
        <w:ind w:firstLine="540"/>
        <w:jc w:val="both"/>
      </w:pPr>
      <w:bookmarkStart w:id="0" w:name="P28"/>
      <w:bookmarkEnd w:id="0"/>
      <w:r>
        <w:t>1) Управление образования Администрации ЗАТО Северск, Управление молодежной и семейной политики, физической культуры и спорта Администрации ЗАТО Северск, Управление культуры Администрации ЗАТО Северск, Управление жилищно-коммунального хозяйства, транспорта и связи Администрации ЗАТО Северск в отношении установления тарифов на услуги (работы), предоставляемые (выполняемые) подведомственными муниципальными предприятиями и учреждениями;</w:t>
      </w:r>
    </w:p>
    <w:p w:rsidR="00B07D37" w:rsidRDefault="00B07D37">
      <w:pPr>
        <w:pStyle w:val="ConsPlusNormal"/>
        <w:spacing w:before="220"/>
        <w:ind w:firstLine="540"/>
        <w:jc w:val="both"/>
      </w:pPr>
      <w:bookmarkStart w:id="1" w:name="P29"/>
      <w:bookmarkEnd w:id="1"/>
      <w:r>
        <w:t>2) Комитет экономического развития Администрации ЗАТО Северск в отношении установления стоимости услуг, предоставляемых в ЗАТО Северск специализированной организацией согласно гарантированному перечню услуг по погребению.</w:t>
      </w:r>
    </w:p>
    <w:p w:rsidR="00B07D37" w:rsidRDefault="00B07D37">
      <w:pPr>
        <w:pStyle w:val="ConsPlusNormal"/>
        <w:spacing w:before="220"/>
        <w:ind w:firstLine="540"/>
        <w:jc w:val="both"/>
      </w:pPr>
      <w:r>
        <w:t xml:space="preserve">2. Утвердить прилагаемый </w:t>
      </w:r>
      <w:hyperlink w:anchor="P52">
        <w:r>
          <w:rPr>
            <w:color w:val="0000FF"/>
          </w:rPr>
          <w:t>Порядок</w:t>
        </w:r>
      </w:hyperlink>
      <w:r>
        <w:t xml:space="preserve"> взаимодействия Администрации ЗАТО Северск, органов Администрации ЗАТО Северск, структурных подразделений Администрации ЗАТО Северск в процессе установления тарифов на услуги (работы), предоставляемые (выполняемые) муниципальными предприятиями и учреждениями.</w:t>
      </w:r>
    </w:p>
    <w:p w:rsidR="00B07D37" w:rsidRDefault="00B07D37">
      <w:pPr>
        <w:pStyle w:val="ConsPlusNormal"/>
        <w:spacing w:before="220"/>
        <w:ind w:firstLine="540"/>
        <w:jc w:val="both"/>
      </w:pPr>
      <w:r>
        <w:t xml:space="preserve">3. Уполномоченным органам, определенным </w:t>
      </w:r>
      <w:hyperlink w:anchor="P28">
        <w:r>
          <w:rPr>
            <w:color w:val="0000FF"/>
          </w:rPr>
          <w:t>подпунктом 1 пункта 1</w:t>
        </w:r>
      </w:hyperlink>
      <w:r>
        <w:t xml:space="preserve"> настоящего постановления, подготовить и представить на утверждение проекты постановлений </w:t>
      </w:r>
      <w:r>
        <w:lastRenderedPageBreak/>
        <w:t>Администрации ЗАТО Северск:</w:t>
      </w:r>
    </w:p>
    <w:p w:rsidR="00B07D37" w:rsidRDefault="00B07D37">
      <w:pPr>
        <w:pStyle w:val="ConsPlusNormal"/>
        <w:spacing w:before="220"/>
        <w:ind w:firstLine="540"/>
        <w:jc w:val="both"/>
      </w:pPr>
      <w:r>
        <w:t>1) об утверждении Порядка формирования, рассмотрения и установления тарифов на услуги (работы), предоставляемые (выполняемые) подведомственными муниципальными предприятиями и учреждениями, в срок до 15.12.2021;</w:t>
      </w:r>
    </w:p>
    <w:p w:rsidR="00B07D37" w:rsidRDefault="00B07D37">
      <w:pPr>
        <w:pStyle w:val="ConsPlusNormal"/>
        <w:spacing w:before="220"/>
        <w:ind w:firstLine="540"/>
        <w:jc w:val="both"/>
      </w:pPr>
      <w:r>
        <w:t>2) об установлении тарифов на услуги (работы), предоставляемые (выполняемые) подведомственными муниципальными предприятиями и учреждениями, в срок до 31.12.2021.</w:t>
      </w:r>
    </w:p>
    <w:p w:rsidR="00B07D37" w:rsidRDefault="00B07D37">
      <w:pPr>
        <w:pStyle w:val="ConsPlusNormal"/>
        <w:spacing w:before="220"/>
        <w:ind w:firstLine="540"/>
        <w:jc w:val="both"/>
      </w:pPr>
      <w:r>
        <w:t xml:space="preserve">4. Уполномоченному органу, определенному </w:t>
      </w:r>
      <w:hyperlink w:anchor="P29">
        <w:r>
          <w:rPr>
            <w:color w:val="0000FF"/>
          </w:rPr>
          <w:t>подпунктом 2 пункта 1</w:t>
        </w:r>
      </w:hyperlink>
      <w:r>
        <w:t xml:space="preserve"> настоящего постановления, подготовить и представить на утверждение проекты постановлений Администрации ЗАТО Северск:</w:t>
      </w:r>
    </w:p>
    <w:p w:rsidR="00B07D37" w:rsidRDefault="00B07D37">
      <w:pPr>
        <w:pStyle w:val="ConsPlusNormal"/>
        <w:spacing w:before="220"/>
        <w:ind w:firstLine="540"/>
        <w:jc w:val="both"/>
      </w:pPr>
      <w:r>
        <w:t xml:space="preserve">1) утратил силу. - </w:t>
      </w:r>
      <w:hyperlink r:id="rId8">
        <w:r>
          <w:rPr>
            <w:color w:val="0000FF"/>
          </w:rPr>
          <w:t>Постановление</w:t>
        </w:r>
      </w:hyperlink>
      <w:r>
        <w:t xml:space="preserve"> Администрации ЗАТО Северск от 04.02.2022 N 169;</w:t>
      </w:r>
    </w:p>
    <w:p w:rsidR="00B07D37" w:rsidRDefault="00B07D37">
      <w:pPr>
        <w:pStyle w:val="ConsPlusNormal"/>
        <w:spacing w:before="220"/>
        <w:ind w:firstLine="540"/>
        <w:jc w:val="both"/>
      </w:pPr>
      <w:r>
        <w:t>2) об установлении стоимости услуг и требований к качеству услуг, предоставляемых в ЗАТО Северск специализированной организацией согласно гарантированному перечню услуг по погребению, в срок до 01.02.2022.</w:t>
      </w:r>
    </w:p>
    <w:p w:rsidR="00B07D37" w:rsidRDefault="00B07D37">
      <w:pPr>
        <w:pStyle w:val="ConsPlusNormal"/>
        <w:spacing w:before="220"/>
        <w:ind w:firstLine="540"/>
        <w:jc w:val="both"/>
      </w:pPr>
      <w:r>
        <w:t>5. Разместить постановление на официальном сайте Администрации ЗАТО Северск в информационно-телекоммуникационной сети "Интернет" (</w:t>
      </w:r>
      <w:hyperlink r:id="rId9">
        <w:r>
          <w:rPr>
            <w:color w:val="0000FF"/>
          </w:rPr>
          <w:t>https://зато-северск.рф</w:t>
        </w:r>
      </w:hyperlink>
      <w:r>
        <w:t>).</w:t>
      </w:r>
    </w:p>
    <w:p w:rsidR="00B07D37" w:rsidRDefault="00B07D37">
      <w:pPr>
        <w:pStyle w:val="ConsPlusNormal"/>
        <w:spacing w:before="220"/>
        <w:ind w:firstLine="540"/>
        <w:jc w:val="both"/>
      </w:pPr>
      <w:r>
        <w:t>6. Контроль за исполнением постановления возложить на первого заместителя Мэра ЗАТО Северск, заместителя Мэра ЗАТО Северск по экономике и финансам, заместителя Мэра ЗАТО Северск по социальной политике.</w:t>
      </w:r>
    </w:p>
    <w:p w:rsidR="00B07D37" w:rsidRDefault="00B07D37">
      <w:pPr>
        <w:pStyle w:val="ConsPlusNormal"/>
        <w:jc w:val="both"/>
      </w:pPr>
    </w:p>
    <w:p w:rsidR="00B07D37" w:rsidRDefault="00B07D37">
      <w:pPr>
        <w:pStyle w:val="ConsPlusNormal"/>
        <w:jc w:val="right"/>
      </w:pPr>
      <w:r>
        <w:t>Мэр ЗАТО Северск</w:t>
      </w:r>
    </w:p>
    <w:p w:rsidR="00B07D37" w:rsidRDefault="00B07D37">
      <w:pPr>
        <w:pStyle w:val="ConsPlusNormal"/>
        <w:jc w:val="right"/>
      </w:pPr>
      <w:r>
        <w:t>Н.В.ДИДЕНКО</w:t>
      </w:r>
    </w:p>
    <w:p w:rsidR="00B07D37" w:rsidRDefault="00B07D37">
      <w:pPr>
        <w:pStyle w:val="ConsPlusNormal"/>
        <w:jc w:val="both"/>
      </w:pPr>
    </w:p>
    <w:p w:rsidR="00B07D37" w:rsidRDefault="00B07D37">
      <w:pPr>
        <w:pStyle w:val="ConsPlusNormal"/>
        <w:jc w:val="both"/>
      </w:pPr>
    </w:p>
    <w:p w:rsidR="00B07D37" w:rsidRDefault="00B07D37">
      <w:pPr>
        <w:pStyle w:val="ConsPlusNormal"/>
        <w:jc w:val="both"/>
      </w:pPr>
    </w:p>
    <w:p w:rsidR="00B07D37" w:rsidRDefault="00B07D37">
      <w:pPr>
        <w:pStyle w:val="ConsPlusNormal"/>
        <w:jc w:val="both"/>
      </w:pPr>
    </w:p>
    <w:p w:rsidR="00B07D37" w:rsidRDefault="00B07D37">
      <w:pPr>
        <w:pStyle w:val="ConsPlusNormal"/>
        <w:jc w:val="both"/>
      </w:pPr>
    </w:p>
    <w:p w:rsidR="00B07D37" w:rsidRDefault="00B07D37">
      <w:pPr>
        <w:pStyle w:val="ConsPlusNormal"/>
        <w:jc w:val="both"/>
      </w:pPr>
    </w:p>
    <w:p w:rsidR="00B07D37" w:rsidRDefault="00B07D37">
      <w:pPr>
        <w:pStyle w:val="ConsPlusNormal"/>
        <w:jc w:val="both"/>
      </w:pPr>
    </w:p>
    <w:p w:rsidR="00B07D37" w:rsidRDefault="00B07D37">
      <w:pPr>
        <w:pStyle w:val="ConsPlusNormal"/>
        <w:jc w:val="both"/>
      </w:pPr>
    </w:p>
    <w:p w:rsidR="00B07D37" w:rsidRDefault="00B07D37">
      <w:pPr>
        <w:pStyle w:val="ConsPlusNormal"/>
        <w:jc w:val="both"/>
      </w:pPr>
    </w:p>
    <w:p w:rsidR="00B07D37" w:rsidRDefault="00B07D37">
      <w:pPr>
        <w:pStyle w:val="ConsPlusNormal"/>
        <w:jc w:val="both"/>
      </w:pPr>
    </w:p>
    <w:p w:rsidR="00B07D37" w:rsidRDefault="00B07D37">
      <w:pPr>
        <w:pStyle w:val="ConsPlusNormal"/>
        <w:jc w:val="both"/>
      </w:pPr>
    </w:p>
    <w:p w:rsidR="00B07D37" w:rsidRDefault="00B07D37">
      <w:pPr>
        <w:pStyle w:val="ConsPlusNormal"/>
        <w:jc w:val="both"/>
      </w:pPr>
    </w:p>
    <w:p w:rsidR="00B07D37" w:rsidRDefault="00B07D37">
      <w:pPr>
        <w:pStyle w:val="ConsPlusNormal"/>
        <w:jc w:val="both"/>
      </w:pPr>
    </w:p>
    <w:p w:rsidR="00B07D37" w:rsidRDefault="00B07D37">
      <w:pPr>
        <w:pStyle w:val="ConsPlusNormal"/>
        <w:jc w:val="both"/>
      </w:pPr>
    </w:p>
    <w:p w:rsidR="00B07D37" w:rsidRDefault="00B07D37">
      <w:pPr>
        <w:pStyle w:val="ConsPlusNormal"/>
        <w:jc w:val="both"/>
      </w:pPr>
    </w:p>
    <w:p w:rsidR="00B07D37" w:rsidRDefault="00B07D37">
      <w:pPr>
        <w:pStyle w:val="ConsPlusNormal"/>
        <w:jc w:val="both"/>
      </w:pPr>
    </w:p>
    <w:p w:rsidR="00B07D37" w:rsidRDefault="00B07D37">
      <w:pPr>
        <w:pStyle w:val="ConsPlusNormal"/>
        <w:jc w:val="both"/>
      </w:pPr>
    </w:p>
    <w:p w:rsidR="00B07D37" w:rsidRDefault="00B07D37">
      <w:pPr>
        <w:pStyle w:val="ConsPlusNormal"/>
        <w:jc w:val="both"/>
      </w:pPr>
    </w:p>
    <w:p w:rsidR="00B07D37" w:rsidRDefault="00B07D37">
      <w:pPr>
        <w:pStyle w:val="ConsPlusNormal"/>
        <w:jc w:val="both"/>
      </w:pPr>
    </w:p>
    <w:p w:rsidR="00B07D37" w:rsidRDefault="00B07D37">
      <w:pPr>
        <w:pStyle w:val="ConsPlusNormal"/>
        <w:jc w:val="both"/>
      </w:pPr>
    </w:p>
    <w:p w:rsidR="00B07D37" w:rsidRDefault="00B07D37">
      <w:pPr>
        <w:pStyle w:val="ConsPlusNormal"/>
        <w:jc w:val="both"/>
      </w:pPr>
    </w:p>
    <w:p w:rsidR="00B07D37" w:rsidRDefault="00B07D37">
      <w:pPr>
        <w:pStyle w:val="ConsPlusNormal"/>
        <w:jc w:val="both"/>
      </w:pPr>
    </w:p>
    <w:p w:rsidR="00B07D37" w:rsidRDefault="00B07D37">
      <w:pPr>
        <w:pStyle w:val="ConsPlusNormal"/>
        <w:jc w:val="both"/>
      </w:pPr>
    </w:p>
    <w:p w:rsidR="00B07D37" w:rsidRDefault="00B07D37">
      <w:pPr>
        <w:pStyle w:val="ConsPlusNormal"/>
        <w:jc w:val="both"/>
      </w:pPr>
    </w:p>
    <w:p w:rsidR="00B07D37" w:rsidRDefault="00B07D37">
      <w:pPr>
        <w:pStyle w:val="ConsPlusNormal"/>
        <w:jc w:val="both"/>
      </w:pPr>
    </w:p>
    <w:p w:rsidR="00B07D37" w:rsidRDefault="00B07D37">
      <w:pPr>
        <w:pStyle w:val="ConsPlusNormal"/>
        <w:jc w:val="both"/>
      </w:pPr>
    </w:p>
    <w:p w:rsidR="00B07D37" w:rsidRDefault="00B07D37">
      <w:pPr>
        <w:pStyle w:val="ConsPlusNormal"/>
        <w:jc w:val="both"/>
      </w:pPr>
    </w:p>
    <w:p w:rsidR="00B07D37" w:rsidRDefault="00B07D37">
      <w:pPr>
        <w:pStyle w:val="ConsPlusNormal"/>
        <w:jc w:val="right"/>
        <w:outlineLvl w:val="0"/>
      </w:pPr>
      <w:r>
        <w:lastRenderedPageBreak/>
        <w:t>Утвержден</w:t>
      </w:r>
    </w:p>
    <w:p w:rsidR="00B07D37" w:rsidRDefault="00B07D37">
      <w:pPr>
        <w:pStyle w:val="ConsPlusNormal"/>
        <w:jc w:val="right"/>
      </w:pPr>
      <w:r>
        <w:t>постановлением</w:t>
      </w:r>
    </w:p>
    <w:p w:rsidR="00B07D37" w:rsidRDefault="00B07D37">
      <w:pPr>
        <w:pStyle w:val="ConsPlusNormal"/>
        <w:jc w:val="right"/>
      </w:pPr>
      <w:r>
        <w:t>Администрации ЗАТО Северск</w:t>
      </w:r>
    </w:p>
    <w:p w:rsidR="00B07D37" w:rsidRDefault="00B07D37">
      <w:pPr>
        <w:pStyle w:val="ConsPlusNormal"/>
        <w:jc w:val="right"/>
      </w:pPr>
      <w:r>
        <w:t>от 29.10.2021 N 2336</w:t>
      </w:r>
    </w:p>
    <w:p w:rsidR="00B07D37" w:rsidRDefault="00B07D37">
      <w:pPr>
        <w:pStyle w:val="ConsPlusNormal"/>
        <w:jc w:val="both"/>
      </w:pPr>
    </w:p>
    <w:p w:rsidR="00B07D37" w:rsidRDefault="00B07D37">
      <w:pPr>
        <w:pStyle w:val="ConsPlusTitle"/>
        <w:jc w:val="center"/>
      </w:pPr>
      <w:bookmarkStart w:id="2" w:name="P52"/>
      <w:bookmarkEnd w:id="2"/>
      <w:r>
        <w:t>ПОРЯДОК</w:t>
      </w:r>
    </w:p>
    <w:p w:rsidR="00B07D37" w:rsidRDefault="00B07D37">
      <w:pPr>
        <w:pStyle w:val="ConsPlusTitle"/>
        <w:jc w:val="center"/>
      </w:pPr>
      <w:r>
        <w:t>ВЗАИМОДЕЙСТВИЯ АДМИНИСТРАЦИИ ЗАТО СЕВЕРСК, ОРГАНОВ</w:t>
      </w:r>
    </w:p>
    <w:p w:rsidR="00B07D37" w:rsidRDefault="00B07D37">
      <w:pPr>
        <w:pStyle w:val="ConsPlusTitle"/>
        <w:jc w:val="center"/>
      </w:pPr>
      <w:r>
        <w:t>АДМИНИСТРАЦИИ ЗАТО СЕВЕРСК, СТРУКТУРНЫХ ПОДРАЗДЕЛЕНИЙ</w:t>
      </w:r>
    </w:p>
    <w:p w:rsidR="00B07D37" w:rsidRDefault="00B07D37">
      <w:pPr>
        <w:pStyle w:val="ConsPlusTitle"/>
        <w:jc w:val="center"/>
      </w:pPr>
      <w:r>
        <w:t>АДМИНИСТРАЦИИ ЗАТО СЕВЕРСК В ПРОЦЕССЕ УСТАНОВЛЕНИЯ ТАРИФОВ</w:t>
      </w:r>
    </w:p>
    <w:p w:rsidR="00B07D37" w:rsidRDefault="00B07D37">
      <w:pPr>
        <w:pStyle w:val="ConsPlusTitle"/>
        <w:jc w:val="center"/>
      </w:pPr>
      <w:r>
        <w:t>НА УСЛУГИ (РАБОТЫ), ПРЕДОСТАВЛЯЕМЫЕ (ВЫПОЛНЯЕМЫЕ)</w:t>
      </w:r>
    </w:p>
    <w:p w:rsidR="00B07D37" w:rsidRDefault="00B07D37">
      <w:pPr>
        <w:pStyle w:val="ConsPlusTitle"/>
        <w:jc w:val="center"/>
      </w:pPr>
      <w:r>
        <w:t>МУНИЦИПАЛЬНЫМИ ПРЕДПРИЯТИЯМИ И УЧРЕЖДЕНИЯМИ</w:t>
      </w:r>
    </w:p>
    <w:p w:rsidR="00B07D37" w:rsidRDefault="00B07D37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B07D37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B07D37" w:rsidRDefault="00B07D37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B07D37" w:rsidRDefault="00B07D37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B07D37" w:rsidRDefault="00B07D37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B07D37" w:rsidRDefault="00B07D37">
            <w:pPr>
              <w:pStyle w:val="ConsPlusNormal"/>
              <w:jc w:val="center"/>
            </w:pPr>
            <w:r>
              <w:rPr>
                <w:color w:val="392C69"/>
              </w:rPr>
              <w:t>(в ред. постановлений Администрации ЗАТО Северск</w:t>
            </w:r>
          </w:p>
          <w:p w:rsidR="00B07D37" w:rsidRDefault="00B07D37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04.02.2022 </w:t>
            </w:r>
            <w:hyperlink r:id="rId10">
              <w:r>
                <w:rPr>
                  <w:color w:val="0000FF"/>
                </w:rPr>
                <w:t>N 169</w:t>
              </w:r>
            </w:hyperlink>
            <w:r>
              <w:rPr>
                <w:color w:val="392C69"/>
              </w:rPr>
              <w:t xml:space="preserve">, от 24.01.2024 </w:t>
            </w:r>
            <w:hyperlink r:id="rId11">
              <w:r>
                <w:rPr>
                  <w:color w:val="0000FF"/>
                </w:rPr>
                <w:t>N 185-па</w:t>
              </w:r>
            </w:hyperlink>
            <w:r>
              <w:rPr>
                <w:color w:val="392C69"/>
              </w:rPr>
              <w:t xml:space="preserve">, от 07.02.2025 </w:t>
            </w:r>
            <w:hyperlink r:id="rId12">
              <w:r>
                <w:rPr>
                  <w:color w:val="0000FF"/>
                </w:rPr>
                <w:t>N 253-па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B07D37" w:rsidRDefault="00B07D37">
            <w:pPr>
              <w:pStyle w:val="ConsPlusNormal"/>
            </w:pPr>
          </w:p>
        </w:tc>
      </w:tr>
    </w:tbl>
    <w:p w:rsidR="00B07D37" w:rsidRDefault="00B07D37">
      <w:pPr>
        <w:pStyle w:val="ConsPlusNormal"/>
        <w:jc w:val="both"/>
      </w:pPr>
    </w:p>
    <w:p w:rsidR="00B07D37" w:rsidRDefault="00B07D37">
      <w:pPr>
        <w:pStyle w:val="ConsPlusTitle"/>
        <w:jc w:val="center"/>
        <w:outlineLvl w:val="1"/>
      </w:pPr>
      <w:r>
        <w:t>I. ОБЩИЕ ПОЛОЖЕНИЯ</w:t>
      </w:r>
    </w:p>
    <w:p w:rsidR="00B07D37" w:rsidRDefault="00B07D37">
      <w:pPr>
        <w:pStyle w:val="ConsPlusNormal"/>
        <w:jc w:val="both"/>
      </w:pPr>
    </w:p>
    <w:p w:rsidR="00B07D37" w:rsidRDefault="00B07D37">
      <w:pPr>
        <w:pStyle w:val="ConsPlusNormal"/>
        <w:ind w:firstLine="540"/>
        <w:jc w:val="both"/>
      </w:pPr>
      <w:r>
        <w:t xml:space="preserve">1. Настоящий Порядок взаимодействия Администрации ЗАТО Северск, органов Администрации ЗАТО Северск, структурных подразделений Администрации ЗАТО Северск в процессе установления тарифов на услуги (работы), предоставляемые (выполняемые) муниципальными предприятиями и учреждениями (далее - Порядок) разработан с учетом положений </w:t>
      </w:r>
      <w:hyperlink r:id="rId13">
        <w:r>
          <w:rPr>
            <w:color w:val="0000FF"/>
          </w:rPr>
          <w:t>Порядка</w:t>
        </w:r>
      </w:hyperlink>
      <w:r>
        <w:t xml:space="preserve"> принятия решений об установлении тарифов на услуги, предоставляемые муниципальными предприятиями и учреждениями ЗАТО Северск, и работы, выполняемые муниципальными предприятиями и учреждениями ЗАТО Северск, утвержденного решением Думы ЗАТО Северск от 30.09.2021 N 17/9 "Об утверждении Порядка принятия решений об установлении тарифов на услуги, предоставляемые муниципальными предприятиями и учреждениями ЗАТО Северск, и работы, выполняемые муниципальными предприятиями и учреждениями ЗАТО Северск" (далее - решение Думы ЗАТО Северск от 30.09.2021 N 17/9).</w:t>
      </w:r>
    </w:p>
    <w:p w:rsidR="00B07D37" w:rsidRDefault="00B07D37">
      <w:pPr>
        <w:pStyle w:val="ConsPlusNormal"/>
        <w:spacing w:before="220"/>
        <w:ind w:firstLine="540"/>
        <w:jc w:val="both"/>
      </w:pPr>
      <w:r>
        <w:t>2. Порядок регламентирует организацию взаимодействия Администрации ЗАТО Северск, органов Администрации ЗАТО Северск, структурных подразделений ЗАТО Северск в процессе установления тарифов на услуги (работы), предоставляемые (выполняемые) муниципальными предприятиями и учреждениями.</w:t>
      </w:r>
    </w:p>
    <w:p w:rsidR="00B07D37" w:rsidRDefault="00B07D37">
      <w:pPr>
        <w:pStyle w:val="ConsPlusNormal"/>
        <w:spacing w:before="220"/>
        <w:ind w:firstLine="540"/>
        <w:jc w:val="both"/>
      </w:pPr>
      <w:r>
        <w:t xml:space="preserve">3. В настоящем Порядке используются термины и определения, установленные в </w:t>
      </w:r>
      <w:hyperlink r:id="rId14">
        <w:r>
          <w:rPr>
            <w:color w:val="0000FF"/>
          </w:rPr>
          <w:t>решении</w:t>
        </w:r>
      </w:hyperlink>
      <w:r>
        <w:t xml:space="preserve"> Думы ЗАТО Северск от 30.09.2021 N 17/9.</w:t>
      </w:r>
    </w:p>
    <w:p w:rsidR="00B07D37" w:rsidRDefault="00B07D37">
      <w:pPr>
        <w:pStyle w:val="ConsPlusNormal"/>
        <w:jc w:val="both"/>
      </w:pPr>
    </w:p>
    <w:p w:rsidR="00B07D37" w:rsidRDefault="00B07D37">
      <w:pPr>
        <w:pStyle w:val="ConsPlusTitle"/>
        <w:jc w:val="center"/>
        <w:outlineLvl w:val="1"/>
      </w:pPr>
      <w:r>
        <w:t>II. ПОРЯДОК ВЗАИМОДЕЙСТВИЯ В ПРОЦЕССЕ УСТАНОВЛЕНИЯ ТАРИФОВ</w:t>
      </w:r>
    </w:p>
    <w:p w:rsidR="00B07D37" w:rsidRDefault="00B07D37">
      <w:pPr>
        <w:pStyle w:val="ConsPlusTitle"/>
        <w:jc w:val="center"/>
      </w:pPr>
      <w:r>
        <w:t>НА УСЛУГИ (РАБОТЫ), ПРЕДОСТАВЛЯЕМЫЕ (ВЫПОЛНЯЕМЫЕ)</w:t>
      </w:r>
    </w:p>
    <w:p w:rsidR="00B07D37" w:rsidRDefault="00B07D37">
      <w:pPr>
        <w:pStyle w:val="ConsPlusTitle"/>
        <w:jc w:val="center"/>
      </w:pPr>
      <w:r>
        <w:t>МУНИЦИПАЛЬНЫМИ ПРЕДПРИЯТИЯМИ И УЧРЕЖДЕНИЯМИ</w:t>
      </w:r>
    </w:p>
    <w:p w:rsidR="00B07D37" w:rsidRDefault="00B07D37">
      <w:pPr>
        <w:pStyle w:val="ConsPlusNormal"/>
        <w:jc w:val="both"/>
      </w:pPr>
    </w:p>
    <w:p w:rsidR="00B07D37" w:rsidRDefault="00B07D37">
      <w:pPr>
        <w:pStyle w:val="ConsPlusNormal"/>
        <w:ind w:firstLine="540"/>
        <w:jc w:val="both"/>
      </w:pPr>
      <w:r>
        <w:t>4. В целях установления единых подходов к решению вопросов формирования, рассмотрения и установления тарифов на услуги (работы), предоставляемые (выполняемые) муниципальными предприятиями и учреждениями, уполномоченный орган разрабатывает порядок формирования, рассмотрения и установления тарифов на услуги (работы), предоставляемые (выполняемые) подведомственными муниципальными предприятиями и учреждениями (далее - порядок формирования, рассмотрения и установления тарифов).</w:t>
      </w:r>
    </w:p>
    <w:p w:rsidR="00B07D37" w:rsidRDefault="00B07D37">
      <w:pPr>
        <w:pStyle w:val="ConsPlusNormal"/>
        <w:spacing w:before="220"/>
        <w:ind w:firstLine="540"/>
        <w:jc w:val="both"/>
      </w:pPr>
      <w:r>
        <w:t>5. Разработанный порядок формирования, рассмотрения и установления тарифов в форме проекта постановления Администрации ЗАТО Северск направляется уполномоченным органом в регулирующий орган для рассмотрения, согласования и утверждения.</w:t>
      </w:r>
    </w:p>
    <w:p w:rsidR="00B07D37" w:rsidRDefault="00B07D37">
      <w:pPr>
        <w:pStyle w:val="ConsPlusNormal"/>
        <w:spacing w:before="220"/>
        <w:ind w:firstLine="540"/>
        <w:jc w:val="both"/>
      </w:pPr>
      <w:r>
        <w:t xml:space="preserve">Рассмотрение, согласование и утверждение проекта постановления Администрации ЗАТО </w:t>
      </w:r>
      <w:r>
        <w:lastRenderedPageBreak/>
        <w:t xml:space="preserve">Северск осуществляются в соответствии с </w:t>
      </w:r>
      <w:hyperlink r:id="rId15">
        <w:r>
          <w:rPr>
            <w:color w:val="0000FF"/>
          </w:rPr>
          <w:t>Регламентом</w:t>
        </w:r>
      </w:hyperlink>
      <w:r>
        <w:t xml:space="preserve"> работы Администрации ЗАТО Северск.</w:t>
      </w:r>
    </w:p>
    <w:p w:rsidR="00B07D37" w:rsidRDefault="00B07D37">
      <w:pPr>
        <w:pStyle w:val="ConsPlusNormal"/>
        <w:spacing w:before="220"/>
        <w:ind w:firstLine="540"/>
        <w:jc w:val="both"/>
      </w:pPr>
      <w:r>
        <w:t>6. После утверждения порядок формирования, рассмотрения и установления тарифов доводится уполномоченным органом до подведомственных муниципальных предприятий и учреждений для использования в работе.</w:t>
      </w:r>
    </w:p>
    <w:p w:rsidR="00B07D37" w:rsidRDefault="00B07D37">
      <w:pPr>
        <w:pStyle w:val="ConsPlusNormal"/>
        <w:spacing w:before="220"/>
        <w:ind w:firstLine="540"/>
        <w:jc w:val="both"/>
      </w:pPr>
      <w:bookmarkStart w:id="3" w:name="P76"/>
      <w:bookmarkEnd w:id="3"/>
      <w:r>
        <w:t>7. Подведомственные муниципальные предприятия и учреждения самостоятельно рассчитывают тарифы на каждый вид услуг (работ), предоставляемый (выполняемый) муниципальным предприятием и учреждением. В соответствии с установленным порядком формирования, рассмотрения и установления тарифов муниципальное предприятие или учреждение формирует мотивированное обращение с необходимым перечнем материалов для установления тарифов и представляет его для проверки и согласования в уполномоченный орган.</w:t>
      </w:r>
    </w:p>
    <w:p w:rsidR="00B07D37" w:rsidRDefault="00B07D37">
      <w:pPr>
        <w:pStyle w:val="ConsPlusNormal"/>
        <w:spacing w:before="220"/>
        <w:ind w:firstLine="540"/>
        <w:jc w:val="both"/>
      </w:pPr>
      <w:r>
        <w:t>Тарифы на услуги (работы), предоставляемые (выполняемые) муниципальными предприятиями и учреждениями, также могут устанавливаться по инициативе уполномоченного органа.</w:t>
      </w:r>
    </w:p>
    <w:p w:rsidR="00B07D37" w:rsidRDefault="00B07D37">
      <w:pPr>
        <w:pStyle w:val="ConsPlusNormal"/>
        <w:spacing w:before="220"/>
        <w:ind w:firstLine="540"/>
        <w:jc w:val="both"/>
      </w:pPr>
      <w:r>
        <w:t>8. Уполномоченный орган проводит проверку представленных материалов, обоснованность и целесообразность установления тарифов согласно порядку формирования, рассмотрения и установления тарифов.</w:t>
      </w:r>
    </w:p>
    <w:p w:rsidR="00B07D37" w:rsidRDefault="00B07D37">
      <w:pPr>
        <w:pStyle w:val="ConsPlusNormal"/>
        <w:spacing w:before="220"/>
        <w:ind w:firstLine="540"/>
        <w:jc w:val="both"/>
      </w:pPr>
      <w:r>
        <w:t>Сроки рассмотрения обращений об установлении тарифов должны быть указаны в порядке формирования, рассмотрения и установления тарифов.</w:t>
      </w:r>
    </w:p>
    <w:p w:rsidR="00B07D37" w:rsidRDefault="00B07D37">
      <w:pPr>
        <w:pStyle w:val="ConsPlusNormal"/>
        <w:spacing w:before="220"/>
        <w:ind w:firstLine="540"/>
        <w:jc w:val="both"/>
      </w:pPr>
      <w:r>
        <w:t>В случае необходимости уполномоченный орган вправе запросить дополнительные материалы, необходимые для рассмотрения обращения об установлении тарифов.</w:t>
      </w:r>
    </w:p>
    <w:p w:rsidR="00B07D37" w:rsidRDefault="00B07D37">
      <w:pPr>
        <w:pStyle w:val="ConsPlusNormal"/>
        <w:spacing w:before="220"/>
        <w:ind w:firstLine="540"/>
        <w:jc w:val="both"/>
      </w:pPr>
      <w:r>
        <w:t>По результатам проверки представленных документов об установлении тарифов на услуги (работы), предоставляемые (выполняемые) муниципальным предприятием и учреждением, уполномоченный орган готовит заключение, содержащее мотивированные выводы и рекомендации в отношении принимаемого решения об установлении тарифов.</w:t>
      </w:r>
    </w:p>
    <w:p w:rsidR="00B07D37" w:rsidRDefault="00B07D37">
      <w:pPr>
        <w:pStyle w:val="ConsPlusNormal"/>
        <w:spacing w:before="220"/>
        <w:ind w:firstLine="540"/>
        <w:jc w:val="both"/>
      </w:pPr>
      <w:r>
        <w:t>9. По итогам рассмотрения обращений об установлении тарифов на услуги (работы), предоставляемые (выполняемые) муниципальными предприятиями и учреждениями, уполномоченный орган разрабатывает проект постановления Администрации ЗАТО Северск об установлении тарифов на услуги (работы), предоставляемые (выполняемые) подведомственными муниципальными предприятиями и учреждениями, который направляет на согласование и утверждение регулирующему органу.</w:t>
      </w:r>
    </w:p>
    <w:p w:rsidR="00B07D37" w:rsidRDefault="00B07D37">
      <w:pPr>
        <w:pStyle w:val="ConsPlusNormal"/>
        <w:spacing w:before="220"/>
        <w:ind w:firstLine="540"/>
        <w:jc w:val="both"/>
      </w:pPr>
      <w:r>
        <w:t>10. Решения об установлении тарифов на услуги (работы), предоставляемые (выполняемые) муниципальными предприятиями и учреждениями, принимаются регулирующим органом в форме постановления Администрации ЗАТО Северск.</w:t>
      </w:r>
    </w:p>
    <w:p w:rsidR="00B07D37" w:rsidRDefault="00B07D37">
      <w:pPr>
        <w:pStyle w:val="ConsPlusNormal"/>
        <w:spacing w:before="220"/>
        <w:ind w:firstLine="540"/>
        <w:jc w:val="both"/>
      </w:pPr>
      <w:bookmarkStart w:id="4" w:name="P84"/>
      <w:bookmarkEnd w:id="4"/>
      <w:r>
        <w:t>11. После принятия постановление Администрации ЗАТО Северск подлежит официальному опубликованию в средстве массовой информации "Официальный бюллетень муниципальных правовых актов ЗАТО Северск" и размещению на официальном сайте Администрации ЗАТО Северск в информационно-телекоммуникационной сети "Интернет".</w:t>
      </w:r>
    </w:p>
    <w:p w:rsidR="00B07D37" w:rsidRDefault="00B07D37">
      <w:pPr>
        <w:pStyle w:val="ConsPlusNormal"/>
        <w:spacing w:before="220"/>
        <w:ind w:firstLine="540"/>
        <w:jc w:val="both"/>
      </w:pPr>
      <w:r>
        <w:t xml:space="preserve">12. При принятии решения об изменении тарифов на услуги (работы), предоставляемые (выполняемые) подведомственными муниципальными предприятиями и учреждениями, изменение тарифов осуществляется в порядке, установленном </w:t>
      </w:r>
      <w:hyperlink w:anchor="P76">
        <w:r>
          <w:rPr>
            <w:color w:val="0000FF"/>
          </w:rPr>
          <w:t>пунктами 7</w:t>
        </w:r>
      </w:hyperlink>
      <w:r>
        <w:t xml:space="preserve"> - </w:t>
      </w:r>
      <w:hyperlink w:anchor="P84">
        <w:r>
          <w:rPr>
            <w:color w:val="0000FF"/>
          </w:rPr>
          <w:t>11</w:t>
        </w:r>
      </w:hyperlink>
      <w:r>
        <w:t xml:space="preserve"> настоящего Порядка.</w:t>
      </w:r>
    </w:p>
    <w:p w:rsidR="00B07D37" w:rsidRDefault="00B07D37">
      <w:pPr>
        <w:pStyle w:val="ConsPlusNormal"/>
        <w:jc w:val="both"/>
      </w:pPr>
    </w:p>
    <w:p w:rsidR="00B07D37" w:rsidRDefault="00B07D37">
      <w:pPr>
        <w:pStyle w:val="ConsPlusTitle"/>
        <w:jc w:val="center"/>
        <w:outlineLvl w:val="1"/>
      </w:pPr>
    </w:p>
    <w:p w:rsidR="00B07D37" w:rsidRDefault="00B07D37">
      <w:pPr>
        <w:pStyle w:val="ConsPlusTitle"/>
        <w:jc w:val="center"/>
        <w:outlineLvl w:val="1"/>
      </w:pPr>
    </w:p>
    <w:p w:rsidR="00B07D37" w:rsidRDefault="00B07D37">
      <w:pPr>
        <w:pStyle w:val="ConsPlusTitle"/>
        <w:jc w:val="center"/>
        <w:outlineLvl w:val="1"/>
      </w:pPr>
    </w:p>
    <w:p w:rsidR="00B07D37" w:rsidRDefault="00B07D37">
      <w:pPr>
        <w:pStyle w:val="ConsPlusTitle"/>
        <w:jc w:val="center"/>
        <w:outlineLvl w:val="1"/>
      </w:pPr>
    </w:p>
    <w:p w:rsidR="00B07D37" w:rsidRDefault="00B07D37">
      <w:pPr>
        <w:pStyle w:val="ConsPlusTitle"/>
        <w:jc w:val="center"/>
        <w:outlineLvl w:val="1"/>
      </w:pPr>
      <w:bookmarkStart w:id="5" w:name="_GoBack"/>
      <w:bookmarkEnd w:id="5"/>
      <w:r>
        <w:lastRenderedPageBreak/>
        <w:t>III. ПОРЯДОК ВЗАИМОДЕЙСТВИЯ В ПРОЦЕССЕ УСТАНОВЛЕНИЯ</w:t>
      </w:r>
    </w:p>
    <w:p w:rsidR="00B07D37" w:rsidRDefault="00B07D37">
      <w:pPr>
        <w:pStyle w:val="ConsPlusTitle"/>
        <w:jc w:val="center"/>
      </w:pPr>
      <w:r>
        <w:t>СТОИМОСТИ УСЛУГ И ТРЕБОВАНИЙ К КАЧЕСТВУ УСЛУГ,</w:t>
      </w:r>
    </w:p>
    <w:p w:rsidR="00B07D37" w:rsidRDefault="00B07D37">
      <w:pPr>
        <w:pStyle w:val="ConsPlusTitle"/>
        <w:jc w:val="center"/>
      </w:pPr>
      <w:r>
        <w:t>ПРЕДОСТАВЛЯЕМЫХ СПЕЦИАЛИЗИРОВАННОЙ ОРГАНИЗАЦИЕЙ</w:t>
      </w:r>
    </w:p>
    <w:p w:rsidR="00B07D37" w:rsidRDefault="00B07D37">
      <w:pPr>
        <w:pStyle w:val="ConsPlusTitle"/>
        <w:jc w:val="center"/>
      </w:pPr>
      <w:r>
        <w:t>СОГЛАСНО ГАРАНТИРОВАННОМУ ПЕРЕЧНЮ УСЛУГ ПО ПОГРЕБЕНИЮ</w:t>
      </w:r>
    </w:p>
    <w:p w:rsidR="00B07D37" w:rsidRDefault="00B07D37">
      <w:pPr>
        <w:pStyle w:val="ConsPlusNormal"/>
        <w:jc w:val="both"/>
      </w:pPr>
    </w:p>
    <w:p w:rsidR="00B07D37" w:rsidRDefault="00B07D37">
      <w:pPr>
        <w:pStyle w:val="ConsPlusNormal"/>
        <w:ind w:firstLine="540"/>
        <w:jc w:val="both"/>
      </w:pPr>
      <w:r>
        <w:t>13. Уполномоченный орган разрабатывает проект постановления об утверждении требований к качеству услуг, предоставляемых специализированной организацией согласно гарантированному перечню услуг по погребению в ЗАТО Северск Томской области.</w:t>
      </w:r>
    </w:p>
    <w:p w:rsidR="00B07D37" w:rsidRDefault="00B07D37">
      <w:pPr>
        <w:pStyle w:val="ConsPlusNormal"/>
        <w:jc w:val="both"/>
      </w:pPr>
      <w:r>
        <w:t xml:space="preserve">(п. 13 в ред. </w:t>
      </w:r>
      <w:hyperlink r:id="rId16">
        <w:r>
          <w:rPr>
            <w:color w:val="0000FF"/>
          </w:rPr>
          <w:t>постановления</w:t>
        </w:r>
      </w:hyperlink>
      <w:r>
        <w:t xml:space="preserve"> Администрации ЗАТО Северск от 04.02.2022 N 169)</w:t>
      </w:r>
    </w:p>
    <w:p w:rsidR="00B07D37" w:rsidRDefault="00B07D37">
      <w:pPr>
        <w:pStyle w:val="ConsPlusNormal"/>
        <w:spacing w:before="220"/>
        <w:ind w:firstLine="540"/>
        <w:jc w:val="both"/>
      </w:pPr>
      <w:r>
        <w:t>14. Разработанный проект постановления Администрации ЗАТО Северск, указанный в пункте 13 настоящего Порядка, направляется на согласование и утверждение регулирующему органу.</w:t>
      </w:r>
    </w:p>
    <w:p w:rsidR="00B07D37" w:rsidRDefault="00B07D37">
      <w:pPr>
        <w:pStyle w:val="ConsPlusNormal"/>
        <w:jc w:val="both"/>
      </w:pPr>
      <w:r>
        <w:t xml:space="preserve">(п. 14 в ред. </w:t>
      </w:r>
      <w:hyperlink r:id="rId17">
        <w:r>
          <w:rPr>
            <w:color w:val="0000FF"/>
          </w:rPr>
          <w:t>постановления</w:t>
        </w:r>
      </w:hyperlink>
      <w:r>
        <w:t xml:space="preserve"> Администрации ЗАТО Северск от 04.02.2022 N 169)</w:t>
      </w:r>
    </w:p>
    <w:p w:rsidR="00B07D37" w:rsidRDefault="00B07D37">
      <w:pPr>
        <w:pStyle w:val="ConsPlusNormal"/>
        <w:spacing w:before="220"/>
        <w:ind w:firstLine="540"/>
        <w:jc w:val="both"/>
      </w:pPr>
      <w:bookmarkStart w:id="6" w:name="P96"/>
      <w:bookmarkEnd w:id="6"/>
      <w:r>
        <w:t>15. Уполномоченный орган разрабатывает проект постановления Администрации ЗАТО Северск об установлении стоимости услуг, предоставляемых специализированной организацией согласно гарантированному перечню услуг по погребению в ЗАТО Северск Томской области.</w:t>
      </w:r>
    </w:p>
    <w:p w:rsidR="00B07D37" w:rsidRDefault="00B07D37">
      <w:pPr>
        <w:pStyle w:val="ConsPlusNormal"/>
        <w:jc w:val="both"/>
      </w:pPr>
      <w:r>
        <w:t xml:space="preserve">(п. 15 в ред. </w:t>
      </w:r>
      <w:hyperlink r:id="rId18">
        <w:r>
          <w:rPr>
            <w:color w:val="0000FF"/>
          </w:rPr>
          <w:t>постановления</w:t>
        </w:r>
      </w:hyperlink>
      <w:r>
        <w:t xml:space="preserve"> Администрации ЗАТО Северск от 04.02.2022 N 169)</w:t>
      </w:r>
    </w:p>
    <w:p w:rsidR="00B07D37" w:rsidRDefault="00B07D37">
      <w:pPr>
        <w:pStyle w:val="ConsPlusNormal"/>
        <w:spacing w:before="220"/>
        <w:ind w:firstLine="540"/>
        <w:jc w:val="both"/>
      </w:pPr>
      <w:r>
        <w:t>16. Уполномоченный орган организует согласование стоимости услуг, предоставляемых согласно гарантированному перечню услуг по погребению, с Департаментом тарифного регулирования Томской области.</w:t>
      </w:r>
    </w:p>
    <w:p w:rsidR="00B07D37" w:rsidRDefault="00B07D37">
      <w:pPr>
        <w:pStyle w:val="ConsPlusNormal"/>
        <w:jc w:val="both"/>
      </w:pPr>
      <w:r>
        <w:t xml:space="preserve">(в ред. постановлений Администрации ЗАТО Северск от 24.01.2024 </w:t>
      </w:r>
      <w:hyperlink r:id="rId19">
        <w:r>
          <w:rPr>
            <w:color w:val="0000FF"/>
          </w:rPr>
          <w:t>N 185-па</w:t>
        </w:r>
      </w:hyperlink>
      <w:r>
        <w:t xml:space="preserve">, от 07.02.2025 </w:t>
      </w:r>
      <w:hyperlink r:id="rId20">
        <w:r>
          <w:rPr>
            <w:color w:val="0000FF"/>
          </w:rPr>
          <w:t>N 253-па</w:t>
        </w:r>
      </w:hyperlink>
      <w:r>
        <w:t>)</w:t>
      </w:r>
    </w:p>
    <w:p w:rsidR="00B07D37" w:rsidRDefault="00B07D37">
      <w:pPr>
        <w:pStyle w:val="ConsPlusNormal"/>
        <w:spacing w:before="220"/>
        <w:ind w:firstLine="540"/>
        <w:jc w:val="both"/>
      </w:pPr>
      <w:r>
        <w:t xml:space="preserve">Проект постановления, указанный в </w:t>
      </w:r>
      <w:hyperlink w:anchor="P96">
        <w:r>
          <w:rPr>
            <w:color w:val="0000FF"/>
          </w:rPr>
          <w:t>пункте 15</w:t>
        </w:r>
      </w:hyperlink>
      <w:r>
        <w:t xml:space="preserve"> настоящего Порядка, уполномоченный орган представляет на согласование и утверждение регулирующему органу в срок до 30 января текущего года.</w:t>
      </w:r>
    </w:p>
    <w:p w:rsidR="00B07D37" w:rsidRDefault="00B07D37">
      <w:pPr>
        <w:pStyle w:val="ConsPlusNormal"/>
        <w:jc w:val="both"/>
      </w:pPr>
      <w:r>
        <w:t xml:space="preserve">(п. 16 в ред. </w:t>
      </w:r>
      <w:hyperlink r:id="rId21">
        <w:r>
          <w:rPr>
            <w:color w:val="0000FF"/>
          </w:rPr>
          <w:t>постановления</w:t>
        </w:r>
      </w:hyperlink>
      <w:r>
        <w:t xml:space="preserve"> Администрации ЗАТО Северск от 04.02.2022 N 169)</w:t>
      </w:r>
    </w:p>
    <w:p w:rsidR="00B07D37" w:rsidRDefault="00B07D37">
      <w:pPr>
        <w:pStyle w:val="ConsPlusNormal"/>
        <w:spacing w:before="220"/>
        <w:ind w:firstLine="540"/>
        <w:jc w:val="both"/>
      </w:pPr>
      <w:r>
        <w:t>17. После принятия постановление Администрации ЗАТО Северск подлежит официальному опубликованию в средстве массовой информации "Официальный бюллетень муниципальных правовых актов ЗАТО Северск" и размещению на официальном сайте Администрации ЗАТО Северск в информационно-телекоммуникационной сети "Интернет".</w:t>
      </w:r>
    </w:p>
    <w:p w:rsidR="00B07D37" w:rsidRDefault="00B07D37">
      <w:pPr>
        <w:pStyle w:val="ConsPlusNormal"/>
        <w:jc w:val="both"/>
      </w:pPr>
    </w:p>
    <w:p w:rsidR="00B07D37" w:rsidRDefault="00B07D37">
      <w:pPr>
        <w:pStyle w:val="ConsPlusNormal"/>
        <w:jc w:val="both"/>
      </w:pPr>
    </w:p>
    <w:p w:rsidR="00B07D37" w:rsidRDefault="00B07D37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A65701" w:rsidRDefault="00A65701"/>
    <w:sectPr w:rsidR="00A65701" w:rsidSect="002B64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7D37"/>
    <w:rsid w:val="00A65701"/>
    <w:rsid w:val="00B07D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93DD10"/>
  <w15:chartTrackingRefBased/>
  <w15:docId w15:val="{F19CF12A-C313-44B8-9F0E-0FE48EE614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07D37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">
    <w:name w:val="ConsPlusTitle"/>
    <w:rsid w:val="00B07D37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TitlePage">
    <w:name w:val="ConsPlusTitlePage"/>
    <w:rsid w:val="00B07D37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RLAW091&amp;n=160218&amp;dst=100007" TargetMode="External"/><Relationship Id="rId13" Type="http://schemas.openxmlformats.org/officeDocument/2006/relationships/hyperlink" Target="https://login.consultant.ru/link/?req=doc&amp;base=RLAW091&amp;n=156172&amp;dst=100029" TargetMode="External"/><Relationship Id="rId18" Type="http://schemas.openxmlformats.org/officeDocument/2006/relationships/hyperlink" Target="https://login.consultant.ru/link/?req=doc&amp;base=RLAW091&amp;n=160218&amp;dst=100011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login.consultant.ru/link/?req=doc&amp;base=RLAW091&amp;n=160218&amp;dst=100012" TargetMode="External"/><Relationship Id="rId7" Type="http://schemas.openxmlformats.org/officeDocument/2006/relationships/hyperlink" Target="https://login.consultant.ru/link/?req=doc&amp;base=RLAW091&amp;n=156172&amp;dst=100029" TargetMode="External"/><Relationship Id="rId12" Type="http://schemas.openxmlformats.org/officeDocument/2006/relationships/hyperlink" Target="https://login.consultant.ru/link/?req=doc&amp;base=RLAW091&amp;n=191108&amp;dst=100006" TargetMode="External"/><Relationship Id="rId17" Type="http://schemas.openxmlformats.org/officeDocument/2006/relationships/hyperlink" Target="https://login.consultant.ru/link/?req=doc&amp;base=RLAW091&amp;n=160218&amp;dst=100010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login.consultant.ru/link/?req=doc&amp;base=RLAW091&amp;n=160218&amp;dst=100008" TargetMode="External"/><Relationship Id="rId20" Type="http://schemas.openxmlformats.org/officeDocument/2006/relationships/hyperlink" Target="https://login.consultant.ru/link/?req=doc&amp;base=RLAW091&amp;n=191108&amp;dst=100006" TargetMode="Externa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RLAW091&amp;n=191108&amp;dst=100006" TargetMode="External"/><Relationship Id="rId11" Type="http://schemas.openxmlformats.org/officeDocument/2006/relationships/hyperlink" Target="https://login.consultant.ru/link/?req=doc&amp;base=RLAW091&amp;n=180726&amp;dst=100006" TargetMode="External"/><Relationship Id="rId5" Type="http://schemas.openxmlformats.org/officeDocument/2006/relationships/hyperlink" Target="https://login.consultant.ru/link/?req=doc&amp;base=RLAW091&amp;n=180726&amp;dst=100006" TargetMode="External"/><Relationship Id="rId15" Type="http://schemas.openxmlformats.org/officeDocument/2006/relationships/hyperlink" Target="https://login.consultant.ru/link/?req=doc&amp;base=RLAW091&amp;n=178463&amp;dst=100010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login.consultant.ru/link/?req=doc&amp;base=RLAW091&amp;n=160218&amp;dst=100008" TargetMode="External"/><Relationship Id="rId19" Type="http://schemas.openxmlformats.org/officeDocument/2006/relationships/hyperlink" Target="https://login.consultant.ru/link/?req=doc&amp;base=RLAW091&amp;n=180726&amp;dst=100006" TargetMode="External"/><Relationship Id="rId4" Type="http://schemas.openxmlformats.org/officeDocument/2006/relationships/hyperlink" Target="https://login.consultant.ru/link/?req=doc&amp;base=RLAW091&amp;n=160218&amp;dst=100006" TargetMode="External"/><Relationship Id="rId9" Type="http://schemas.openxmlformats.org/officeDocument/2006/relationships/hyperlink" Target="https://&#1079;&#1072;&#1090;&#1086;-&#1089;&#1077;&#1074;&#1077;&#1088;&#1089;&#1082;.&#1088;&#1092;" TargetMode="External"/><Relationship Id="rId14" Type="http://schemas.openxmlformats.org/officeDocument/2006/relationships/hyperlink" Target="https://login.consultant.ru/link/?req=doc&amp;base=RLAW091&amp;n=156172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1972</Words>
  <Characters>11244</Characters>
  <Application>Microsoft Office Word</Application>
  <DocSecurity>0</DocSecurity>
  <Lines>93</Lines>
  <Paragraphs>26</Paragraphs>
  <ScaleCrop>false</ScaleCrop>
  <Company/>
  <LinksUpToDate>false</LinksUpToDate>
  <CharactersWithSpaces>13190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Косолапова Е.Н.</dc:creator>
  <cp:keywords/>
  <dc:description/>
  <cp:lastModifiedBy>Косолапова Е.Н.</cp:lastModifiedBy>
  <cp:revision>1</cp:revision>
  <dcterms:created xsi:type="dcterms:W3CDTF">2025-02-12T06:24:00Z</dcterms:created>
  <dcterms:modified xsi:type="dcterms:W3CDTF">2025-02-12T06:25:00Z</dcterms:modified>
</cp:coreProperties>
</file>