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text" w:tblpY="1"/>
        <w:tblOverlap w:val="never"/>
        <w:tblW w:w="0" w:type="auto"/>
        <w:tblBorders>
          <w:bottom w:val="single" w:sz="4" w:space="0" w:color="auto"/>
        </w:tblBorders>
        <w:tblCellMar>
          <w:left w:w="0" w:type="dxa"/>
          <w:right w:w="0" w:type="dxa"/>
        </w:tblCellMar>
        <w:tblLook w:val="01E0" w:firstRow="1" w:lastRow="1" w:firstColumn="1" w:lastColumn="1" w:noHBand="0" w:noVBand="0"/>
      </w:tblPr>
      <w:tblGrid>
        <w:gridCol w:w="1809"/>
        <w:gridCol w:w="323"/>
        <w:gridCol w:w="2188"/>
      </w:tblGrid>
      <w:tr w:rsidR="006C25A2" w:rsidRPr="00104893" w:rsidTr="00101622">
        <w:tc>
          <w:tcPr>
            <w:tcW w:w="1809" w:type="dxa"/>
          </w:tcPr>
          <w:p w:rsidR="006C25A2" w:rsidRPr="00E23B5E" w:rsidRDefault="006C25A2" w:rsidP="00E23B5E">
            <w:pPr>
              <w:jc w:val="center"/>
              <w:rPr>
                <w:sz w:val="24"/>
                <w:szCs w:val="24"/>
              </w:rPr>
            </w:pPr>
          </w:p>
        </w:tc>
        <w:tc>
          <w:tcPr>
            <w:tcW w:w="323" w:type="dxa"/>
            <w:tcBorders>
              <w:bottom w:val="nil"/>
            </w:tcBorders>
          </w:tcPr>
          <w:p w:rsidR="006C25A2" w:rsidRPr="00104893" w:rsidRDefault="006C25A2" w:rsidP="00101622">
            <w:pPr>
              <w:ind w:right="-108"/>
              <w:rPr>
                <w:sz w:val="24"/>
                <w:szCs w:val="24"/>
              </w:rPr>
            </w:pPr>
            <w:r w:rsidRPr="00104893">
              <w:rPr>
                <w:sz w:val="24"/>
                <w:szCs w:val="24"/>
              </w:rPr>
              <w:t>№</w:t>
            </w:r>
          </w:p>
        </w:tc>
        <w:tc>
          <w:tcPr>
            <w:tcW w:w="2188" w:type="dxa"/>
          </w:tcPr>
          <w:p w:rsidR="006C25A2" w:rsidRPr="00104893" w:rsidRDefault="006C25A2" w:rsidP="00E23B5E">
            <w:pPr>
              <w:jc w:val="center"/>
              <w:rPr>
                <w:sz w:val="24"/>
                <w:szCs w:val="24"/>
              </w:rPr>
            </w:pPr>
          </w:p>
        </w:tc>
      </w:tr>
    </w:tbl>
    <w:p w:rsidR="0089366B" w:rsidRDefault="00275C31" w:rsidP="00101622">
      <w:pPr>
        <w:tabs>
          <w:tab w:val="center" w:pos="1995"/>
        </w:tabs>
        <w:spacing w:before="0"/>
        <w:ind w:left="57" w:right="5421"/>
        <w:jc w:val="center"/>
        <w:rPr>
          <w:sz w:val="24"/>
          <w:szCs w:val="24"/>
        </w:rPr>
      </w:pPr>
      <w:r>
        <w:rPr>
          <w:noProof/>
        </w:rPr>
        <mc:AlternateContent>
          <mc:Choice Requires="wpg">
            <w:drawing>
              <wp:anchor distT="0" distB="0" distL="114300" distR="114300" simplePos="0" relativeHeight="251658240" behindDoc="0" locked="0" layoutInCell="1" allowOverlap="1" wp14:anchorId="28D744FC" wp14:editId="657E2FE4">
                <wp:simplePos x="0" y="0"/>
                <wp:positionH relativeFrom="page">
                  <wp:posOffset>1095375</wp:posOffset>
                </wp:positionH>
                <wp:positionV relativeFrom="page">
                  <wp:posOffset>2611120</wp:posOffset>
                </wp:positionV>
                <wp:extent cx="2717800" cy="133985"/>
                <wp:effectExtent l="0" t="0" r="25400" b="18415"/>
                <wp:wrapNone/>
                <wp:docPr id="2"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717800" cy="133985"/>
                          <a:chOff x="0" y="0"/>
                          <a:chExt cx="19998" cy="20000"/>
                        </a:xfrm>
                      </wpg:grpSpPr>
                      <wps:wsp>
                        <wps:cNvPr id="3" name="Freeform 4"/>
                        <wps:cNvSpPr>
                          <a:spLocks/>
                        </wps:cNvSpPr>
                        <wps:spPr bwMode="auto">
                          <a:xfrm>
                            <a:off x="0" y="0"/>
                            <a:ext cx="1327" cy="20000"/>
                          </a:xfrm>
                          <a:custGeom>
                            <a:avLst/>
                            <a:gdLst>
                              <a:gd name="T0" fmla="*/ 19930 w 20000"/>
                              <a:gd name="T1" fmla="*/ 0 h 20000"/>
                              <a:gd name="T2" fmla="*/ 0 w 20000"/>
                              <a:gd name="T3" fmla="*/ 0 h 20000"/>
                              <a:gd name="T4" fmla="*/ 0 w 20000"/>
                              <a:gd name="T5" fmla="*/ 19905 h 20000"/>
                            </a:gdLst>
                            <a:ahLst/>
                            <a:cxnLst>
                              <a:cxn ang="0">
                                <a:pos x="T0" y="T1"/>
                              </a:cxn>
                              <a:cxn ang="0">
                                <a:pos x="T2" y="T3"/>
                              </a:cxn>
                              <a:cxn ang="0">
                                <a:pos x="T4" y="T5"/>
                              </a:cxn>
                            </a:cxnLst>
                            <a:rect l="0" t="0" r="r" b="b"/>
                            <a:pathLst>
                              <a:path w="20000" h="20000">
                                <a:moveTo>
                                  <a:pt x="19930" y="0"/>
                                </a:moveTo>
                                <a:lnTo>
                                  <a:pt x="0" y="0"/>
                                </a:lnTo>
                                <a:lnTo>
                                  <a:pt x="0" y="19905"/>
                                </a:lnTo>
                              </a:path>
                            </a:pathLst>
                          </a:custGeom>
                          <a:noFill/>
                          <a:ln w="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 name="Freeform 5"/>
                        <wps:cNvSpPr>
                          <a:spLocks/>
                        </wps:cNvSpPr>
                        <wps:spPr bwMode="auto">
                          <a:xfrm>
                            <a:off x="18671" y="0"/>
                            <a:ext cx="1327" cy="20000"/>
                          </a:xfrm>
                          <a:custGeom>
                            <a:avLst/>
                            <a:gdLst>
                              <a:gd name="T0" fmla="*/ 0 w 20000"/>
                              <a:gd name="T1" fmla="*/ 0 h 20000"/>
                              <a:gd name="T2" fmla="*/ 19930 w 20000"/>
                              <a:gd name="T3" fmla="*/ 0 h 20000"/>
                              <a:gd name="T4" fmla="*/ 19930 w 20000"/>
                              <a:gd name="T5" fmla="*/ 19905 h 20000"/>
                            </a:gdLst>
                            <a:ahLst/>
                            <a:cxnLst>
                              <a:cxn ang="0">
                                <a:pos x="T0" y="T1"/>
                              </a:cxn>
                              <a:cxn ang="0">
                                <a:pos x="T2" y="T3"/>
                              </a:cxn>
                              <a:cxn ang="0">
                                <a:pos x="T4" y="T5"/>
                              </a:cxn>
                            </a:cxnLst>
                            <a:rect l="0" t="0" r="r" b="b"/>
                            <a:pathLst>
                              <a:path w="20000" h="20000">
                                <a:moveTo>
                                  <a:pt x="0" y="0"/>
                                </a:moveTo>
                                <a:lnTo>
                                  <a:pt x="19930" y="0"/>
                                </a:lnTo>
                                <a:lnTo>
                                  <a:pt x="19930" y="19905"/>
                                </a:lnTo>
                              </a:path>
                            </a:pathLst>
                          </a:custGeom>
                          <a:noFill/>
                          <a:ln w="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F6D07C2" id="Group 3" o:spid="_x0000_s1026" style="position:absolute;margin-left:86.25pt;margin-top:205.6pt;width:214pt;height:10.55pt;z-index:251658240;mso-position-horizontal-relative:page;mso-position-vertical-relative:page" coordsize="19998,20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">
                <v:shape id="Freeform 4" o:spid="_x0000_s1027" style="position:absolute;width:1327;height:20000;visibility:visible;mso-wrap-style:square;v-text-anchor:top" coordsize="20000,20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JVFL8A&#10;AADaAAAADwAAAGRycy9kb3ducmV2LnhtbESPS2sCMRSF9wX/Q7iCu5pRQcpoFB8UXGlr6/4yuU4G&#10;JzdDkjrx35tCocvDeXyc5TrZVtzJh8axgsm4AEFcOd1wreD76/31DUSIyBpbx6TgQQHWq8HLEkvt&#10;ev6k+znWIo9wKFGBibErpQyVIYth7Dri7F2dtxiz9LXUHvs8bls5LYq5tNhwJhjsaGeoup1/bIa4&#10;FLan4wXjzey64775SH7eKzUaps0CRKQU/8N/7YNWMIPfK/kGyNUT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4YlUUvwAAANoAAAAPAAAAAAAAAAAAAAAAAJgCAABkcnMvZG93bnJl&#10;di54bWxQSwUGAAAAAAQABAD1AAAAhAMAAAAA&#10;" path="m19930,l,,,19905e" filled="f" strokeweight="0">
                  <v:path arrowok="t" o:connecttype="custom" o:connectlocs="1322,0;0,0;0,19905" o:connectangles="0,0,0"/>
                </v:shape>
                <v:shape id="Freeform 5" o:spid="_x0000_s1028" style="position:absolute;left:18671;width:1327;height:20000;visibility:visible;mso-wrap-style:square;v-text-anchor:top" coordsize="20000,20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4vNYL8A&#10;AADaAAAADwAAAGRycy9kb3ducmV2LnhtbESPS2sCMRSF9wX/Q7iCu5pRRMpoFB8UXGlr6/4yuU4G&#10;JzdDkjrx35tCocvDeXyc5TrZVtzJh8axgsm4AEFcOd1wreD76/31DUSIyBpbx6TgQQHWq8HLEkvt&#10;ev6k+znWIo9wKFGBibErpQyVIYth7Dri7F2dtxiz9LXUHvs8bls5LYq5tNhwJhjsaGeoup1/bIa4&#10;FLan4wXjzey64775SH7eKzUaps0CRKQU/8N/7YNWMIPfK/kGyNUT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3i81gvwAAANoAAAAPAAAAAAAAAAAAAAAAAJgCAABkcnMvZG93bnJl&#10;di54bWxQSwUGAAAAAAQABAD1AAAAhAMAAAAA&#10;" path="m,l19930,r,19905e" filled="f" strokeweight="0">
                  <v:path arrowok="t" o:connecttype="custom" o:connectlocs="0,0;1322,0;1322,19905" o:connectangles="0,0,0"/>
                </v:shape>
                <w10:wrap anchorx="page" anchory="page"/>
              </v:group>
            </w:pict>
          </mc:Fallback>
        </mc:AlternateContent>
      </w:r>
      <w:r w:rsidR="006C25A2" w:rsidRPr="005579DB">
        <w:rPr>
          <w:rFonts w:ascii="Times New Roman" w:hAnsi="Times New Roman" w:cs="Times New Roman"/>
          <w:color w:val="FFFFFF" w:themeColor="background1"/>
          <w:sz w:val="22"/>
          <w:szCs w:val="22"/>
        </w:rPr>
        <w:t>.</w:t>
      </w:r>
      <w:r w:rsidR="007F3EDC" w:rsidRPr="005579DB">
        <w:rPr>
          <w:rFonts w:ascii="Times New Roman" w:hAnsi="Times New Roman" w:cs="Times New Roman"/>
          <w:color w:val="FFFFFF" w:themeColor="background1"/>
          <w:sz w:val="22"/>
          <w:szCs w:val="22"/>
        </w:rPr>
        <w:t xml:space="preserve"> </w:t>
      </w:r>
      <w:r w:rsidR="0089366B">
        <w:rPr>
          <w:sz w:val="24"/>
          <w:szCs w:val="24"/>
        </w:rPr>
        <w:t>г.Северск</w:t>
      </w:r>
    </w:p>
    <w:p w:rsidR="006C25A2" w:rsidRPr="006C332F" w:rsidRDefault="00622DBE" w:rsidP="00FA438E">
      <w:pPr>
        <w:tabs>
          <w:tab w:val="left" w:pos="4110"/>
        </w:tabs>
        <w:spacing w:before="0"/>
        <w:ind w:left="142" w:right="5244"/>
        <w:jc w:val="both"/>
        <w:rPr>
          <w:rFonts w:cs="Times New Roman"/>
          <w:sz w:val="24"/>
        </w:rPr>
      </w:pPr>
      <w:r>
        <w:rPr>
          <w:sz w:val="24"/>
          <w:szCs w:val="24"/>
        </w:rPr>
        <w:t>О</w:t>
      </w:r>
      <w:r w:rsidR="00016F13">
        <w:rPr>
          <w:sz w:val="24"/>
          <w:szCs w:val="24"/>
        </w:rPr>
        <w:t xml:space="preserve"> внесении изменений в Решение Думы ЗАТО Северск от 30.09.2021 </w:t>
      </w:r>
      <w:r w:rsidR="0014320A">
        <w:rPr>
          <w:sz w:val="24"/>
          <w:szCs w:val="24"/>
        </w:rPr>
        <w:t xml:space="preserve">  </w:t>
      </w:r>
      <w:r w:rsidR="00016F13">
        <w:rPr>
          <w:sz w:val="24"/>
          <w:szCs w:val="24"/>
        </w:rPr>
        <w:t>№ 17/4 «Об утверждении Положения о муниципальном контроле в сфере благоустройства территории городского округа ЗАТО Северск Томской области»</w:t>
      </w:r>
    </w:p>
    <w:p w:rsidR="006C25A2" w:rsidRDefault="006C25A2" w:rsidP="003C741F">
      <w:pPr>
        <w:spacing w:before="0"/>
        <w:rPr>
          <w:rFonts w:ascii="Times New Roman" w:hAnsi="Times New Roman" w:cs="Times New Roman"/>
          <w:sz w:val="24"/>
          <w:szCs w:val="24"/>
        </w:rPr>
      </w:pPr>
    </w:p>
    <w:p w:rsidR="00EC777F" w:rsidRDefault="00EC777F" w:rsidP="003C741F">
      <w:pPr>
        <w:spacing w:before="0"/>
        <w:rPr>
          <w:rFonts w:ascii="Times New Roman" w:hAnsi="Times New Roman" w:cs="Times New Roman"/>
          <w:sz w:val="24"/>
          <w:szCs w:val="24"/>
        </w:rPr>
      </w:pPr>
    </w:p>
    <w:p w:rsidR="00632A82" w:rsidRPr="00632A82" w:rsidRDefault="00E16FED" w:rsidP="00E16FED">
      <w:pPr>
        <w:spacing w:before="0"/>
        <w:ind w:firstLine="709"/>
        <w:jc w:val="both"/>
        <w:rPr>
          <w:rFonts w:ascii="Times New Roman" w:hAnsi="Times New Roman" w:cs="Times New Roman"/>
          <w:sz w:val="24"/>
          <w:szCs w:val="24"/>
        </w:rPr>
      </w:pPr>
      <w:r w:rsidRPr="00E16FED">
        <w:rPr>
          <w:rFonts w:ascii="Times New Roman" w:hAnsi="Times New Roman" w:cs="Times New Roman"/>
          <w:sz w:val="24"/>
          <w:szCs w:val="24"/>
        </w:rPr>
        <w:t xml:space="preserve">В соответствии с Федеральным законом от </w:t>
      </w:r>
      <w:r w:rsidR="00016F13">
        <w:rPr>
          <w:rFonts w:ascii="Times New Roman" w:hAnsi="Times New Roman" w:cs="Times New Roman"/>
          <w:sz w:val="24"/>
          <w:szCs w:val="24"/>
        </w:rPr>
        <w:t>31 июля 2020 года № 248-ФЗ               «О го</w:t>
      </w:r>
      <w:r w:rsidR="00744D10">
        <w:rPr>
          <w:rFonts w:ascii="Times New Roman" w:hAnsi="Times New Roman" w:cs="Times New Roman"/>
          <w:sz w:val="24"/>
          <w:szCs w:val="24"/>
        </w:rPr>
        <w:t>сударственном контроле (надзоре)</w:t>
      </w:r>
      <w:r w:rsidR="00016F13">
        <w:rPr>
          <w:rFonts w:ascii="Times New Roman" w:hAnsi="Times New Roman" w:cs="Times New Roman"/>
          <w:sz w:val="24"/>
          <w:szCs w:val="24"/>
        </w:rPr>
        <w:t xml:space="preserve"> и муниципальном контроле в Российской Феде</w:t>
      </w:r>
      <w:r w:rsidR="00744D10">
        <w:rPr>
          <w:rFonts w:ascii="Times New Roman" w:hAnsi="Times New Roman" w:cs="Times New Roman"/>
          <w:sz w:val="24"/>
          <w:szCs w:val="24"/>
        </w:rPr>
        <w:t xml:space="preserve">рации», </w:t>
      </w:r>
      <w:r w:rsidR="00B41DF1">
        <w:rPr>
          <w:rFonts w:ascii="Times New Roman" w:hAnsi="Times New Roman" w:cs="Times New Roman"/>
          <w:sz w:val="24"/>
          <w:szCs w:val="24"/>
        </w:rPr>
        <w:t xml:space="preserve">рассмотрев внесенный Мэром ЗАТО Северск проект решения Думы </w:t>
      </w:r>
      <w:r w:rsidR="008D33B2">
        <w:rPr>
          <w:rFonts w:ascii="Times New Roman" w:hAnsi="Times New Roman" w:cs="Times New Roman"/>
          <w:sz w:val="24"/>
          <w:szCs w:val="24"/>
        </w:rPr>
        <w:t xml:space="preserve">      </w:t>
      </w:r>
      <w:r w:rsidR="00B41DF1">
        <w:rPr>
          <w:rFonts w:ascii="Times New Roman" w:hAnsi="Times New Roman" w:cs="Times New Roman"/>
          <w:sz w:val="24"/>
          <w:szCs w:val="24"/>
        </w:rPr>
        <w:t xml:space="preserve">ЗАТО Северск «О внесении изменений в решение Думы ЗАТО Северск от 30.09.2021 </w:t>
      </w:r>
      <w:r w:rsidR="008D33B2">
        <w:rPr>
          <w:rFonts w:ascii="Times New Roman" w:hAnsi="Times New Roman" w:cs="Times New Roman"/>
          <w:sz w:val="24"/>
          <w:szCs w:val="24"/>
        </w:rPr>
        <w:t xml:space="preserve">     </w:t>
      </w:r>
      <w:r w:rsidR="00B41DF1">
        <w:rPr>
          <w:rFonts w:ascii="Times New Roman" w:hAnsi="Times New Roman" w:cs="Times New Roman"/>
          <w:sz w:val="24"/>
          <w:szCs w:val="24"/>
        </w:rPr>
        <w:t xml:space="preserve">№ 17/4 Об утверждении Положения о муниципальном контроле в сфере </w:t>
      </w:r>
      <w:r w:rsidR="008D33B2">
        <w:rPr>
          <w:rFonts w:ascii="Times New Roman" w:hAnsi="Times New Roman" w:cs="Times New Roman"/>
          <w:sz w:val="24"/>
          <w:szCs w:val="24"/>
        </w:rPr>
        <w:t>благоустройства</w:t>
      </w:r>
      <w:r w:rsidR="00B41DF1">
        <w:rPr>
          <w:rFonts w:ascii="Times New Roman" w:hAnsi="Times New Roman" w:cs="Times New Roman"/>
          <w:sz w:val="24"/>
          <w:szCs w:val="24"/>
        </w:rPr>
        <w:t xml:space="preserve"> территории городского округа ЗАТО Северск Томской области»,</w:t>
      </w:r>
    </w:p>
    <w:p w:rsidR="00136F2A" w:rsidRDefault="00136F2A" w:rsidP="00632A82">
      <w:pPr>
        <w:spacing w:before="0"/>
        <w:ind w:firstLine="709"/>
        <w:jc w:val="center"/>
        <w:rPr>
          <w:rFonts w:ascii="Times New Roman" w:hAnsi="Times New Roman" w:cs="Times New Roman"/>
          <w:sz w:val="24"/>
          <w:szCs w:val="24"/>
        </w:rPr>
      </w:pPr>
    </w:p>
    <w:p w:rsidR="00632A82" w:rsidRPr="00632A82" w:rsidRDefault="00632A82" w:rsidP="00632A82">
      <w:pPr>
        <w:spacing w:before="0"/>
        <w:ind w:firstLine="709"/>
        <w:jc w:val="center"/>
        <w:rPr>
          <w:rFonts w:ascii="Times New Roman" w:hAnsi="Times New Roman" w:cs="Times New Roman"/>
          <w:sz w:val="24"/>
          <w:szCs w:val="24"/>
        </w:rPr>
      </w:pPr>
      <w:r w:rsidRPr="00632A82">
        <w:rPr>
          <w:rFonts w:ascii="Times New Roman" w:hAnsi="Times New Roman" w:cs="Times New Roman"/>
          <w:sz w:val="24"/>
          <w:szCs w:val="24"/>
        </w:rPr>
        <w:t>ДУМА ЗАТО СЕВЕРСК РЕШИЛА</w:t>
      </w:r>
      <w:r w:rsidR="00A43E9E">
        <w:rPr>
          <w:rFonts w:ascii="Times New Roman" w:hAnsi="Times New Roman" w:cs="Times New Roman"/>
          <w:sz w:val="24"/>
          <w:szCs w:val="24"/>
        </w:rPr>
        <w:t>:</w:t>
      </w:r>
    </w:p>
    <w:p w:rsidR="00632A82" w:rsidRPr="00632A82" w:rsidRDefault="00632A82" w:rsidP="00632A82">
      <w:pPr>
        <w:widowControl w:val="0"/>
        <w:autoSpaceDE w:val="0"/>
        <w:autoSpaceDN w:val="0"/>
        <w:adjustRightInd w:val="0"/>
        <w:spacing w:before="0"/>
        <w:jc w:val="both"/>
        <w:outlineLvl w:val="2"/>
        <w:rPr>
          <w:rFonts w:ascii="Times New Roman" w:hAnsi="Times New Roman" w:cs="Times New Roman"/>
          <w:sz w:val="24"/>
          <w:szCs w:val="24"/>
        </w:rPr>
      </w:pPr>
    </w:p>
    <w:p w:rsidR="00AF08D0" w:rsidRPr="00AF08D0" w:rsidRDefault="00B41DF1" w:rsidP="00B41DF1">
      <w:pPr>
        <w:tabs>
          <w:tab w:val="left" w:pos="4253"/>
        </w:tabs>
        <w:spacing w:before="0"/>
        <w:ind w:firstLine="700"/>
        <w:jc w:val="both"/>
        <w:rPr>
          <w:rFonts w:ascii="Times New Roman" w:hAnsi="Times New Roman" w:cs="Times New Roman"/>
          <w:sz w:val="24"/>
          <w:szCs w:val="24"/>
        </w:rPr>
      </w:pPr>
      <w:r>
        <w:rPr>
          <w:rFonts w:ascii="Times New Roman" w:hAnsi="Times New Roman" w:cs="Times New Roman"/>
          <w:sz w:val="24"/>
          <w:szCs w:val="24"/>
        </w:rPr>
        <w:t xml:space="preserve">1. Внести в решение Думы ЗАТО Северск от 30.09.2021 № 17/4 «Об утверждении Положения о муниципальном контроле в сфере благоустройства территории городского округа ЗАТО Северск Томской области» следующие </w:t>
      </w:r>
      <w:r w:rsidR="008D33B2">
        <w:rPr>
          <w:rFonts w:ascii="Times New Roman" w:hAnsi="Times New Roman" w:cs="Times New Roman"/>
          <w:sz w:val="24"/>
          <w:szCs w:val="24"/>
        </w:rPr>
        <w:t>изменения</w:t>
      </w:r>
      <w:r>
        <w:rPr>
          <w:rFonts w:ascii="Times New Roman" w:hAnsi="Times New Roman" w:cs="Times New Roman"/>
          <w:sz w:val="24"/>
          <w:szCs w:val="24"/>
        </w:rPr>
        <w:t>:</w:t>
      </w:r>
    </w:p>
    <w:p w:rsidR="00AF08D0" w:rsidRDefault="008D33B2" w:rsidP="00AF08D0">
      <w:pPr>
        <w:spacing w:before="0"/>
        <w:ind w:firstLine="700"/>
        <w:jc w:val="both"/>
        <w:rPr>
          <w:rFonts w:ascii="Times New Roman" w:hAnsi="Times New Roman" w:cs="Times New Roman"/>
          <w:sz w:val="24"/>
          <w:szCs w:val="24"/>
        </w:rPr>
      </w:pPr>
      <w:r>
        <w:rPr>
          <w:rFonts w:ascii="Times New Roman" w:hAnsi="Times New Roman" w:cs="Times New Roman"/>
          <w:sz w:val="24"/>
          <w:szCs w:val="24"/>
        </w:rPr>
        <w:t>в Положении о муниципальном контроле в сфере благоустройства территории городского округа ЗАТО Северск Томской области, утвержденном указанным Решением:</w:t>
      </w:r>
    </w:p>
    <w:p w:rsidR="008D09B2" w:rsidRPr="0006507F" w:rsidRDefault="004E3AAE" w:rsidP="008D09B2">
      <w:pPr>
        <w:pStyle w:val="ConsPlusTitle"/>
        <w:ind w:firstLine="709"/>
        <w:jc w:val="both"/>
        <w:rPr>
          <w:rFonts w:ascii="Times New Roman" w:hAnsi="Times New Roman" w:cs="Times New Roman"/>
          <w:b w:val="0"/>
          <w:sz w:val="24"/>
          <w:szCs w:val="24"/>
        </w:rPr>
      </w:pPr>
      <w:r>
        <w:rPr>
          <w:rFonts w:ascii="Times New Roman" w:hAnsi="Times New Roman" w:cs="Times New Roman"/>
          <w:b w:val="0"/>
          <w:sz w:val="24"/>
          <w:szCs w:val="24"/>
        </w:rPr>
        <w:t>1</w:t>
      </w:r>
      <w:r w:rsidR="008D09B2" w:rsidRPr="0006507F">
        <w:rPr>
          <w:rFonts w:ascii="Times New Roman" w:hAnsi="Times New Roman" w:cs="Times New Roman"/>
          <w:b w:val="0"/>
          <w:sz w:val="24"/>
          <w:szCs w:val="24"/>
        </w:rPr>
        <w:t xml:space="preserve">) </w:t>
      </w:r>
      <w:r w:rsidR="0006507F" w:rsidRPr="0006507F">
        <w:rPr>
          <w:rFonts w:ascii="Times New Roman" w:hAnsi="Times New Roman" w:cs="Times New Roman"/>
          <w:b w:val="0"/>
          <w:sz w:val="24"/>
          <w:szCs w:val="24"/>
        </w:rPr>
        <w:t xml:space="preserve">абзац пятый </w:t>
      </w:r>
      <w:r w:rsidR="008D09B2" w:rsidRPr="0006507F">
        <w:rPr>
          <w:rFonts w:ascii="Times New Roman" w:hAnsi="Times New Roman" w:cs="Times New Roman"/>
          <w:b w:val="0"/>
          <w:sz w:val="24"/>
          <w:szCs w:val="24"/>
        </w:rPr>
        <w:t>пункт</w:t>
      </w:r>
      <w:r w:rsidR="0006507F" w:rsidRPr="0006507F">
        <w:rPr>
          <w:rFonts w:ascii="Times New Roman" w:hAnsi="Times New Roman" w:cs="Times New Roman"/>
          <w:b w:val="0"/>
          <w:sz w:val="24"/>
          <w:szCs w:val="24"/>
        </w:rPr>
        <w:t>а 6 до</w:t>
      </w:r>
      <w:r w:rsidR="00A8344D">
        <w:rPr>
          <w:rFonts w:ascii="Times New Roman" w:hAnsi="Times New Roman" w:cs="Times New Roman"/>
          <w:b w:val="0"/>
          <w:sz w:val="24"/>
          <w:szCs w:val="24"/>
        </w:rPr>
        <w:t>полнить</w:t>
      </w:r>
      <w:r w:rsidR="0006507F" w:rsidRPr="0006507F">
        <w:rPr>
          <w:rFonts w:ascii="Times New Roman" w:hAnsi="Times New Roman" w:cs="Times New Roman"/>
          <w:b w:val="0"/>
          <w:sz w:val="24"/>
          <w:szCs w:val="24"/>
        </w:rPr>
        <w:t xml:space="preserve"> словами «(далее - инспектор)</w:t>
      </w:r>
      <w:r w:rsidR="00CF0B50">
        <w:rPr>
          <w:rFonts w:ascii="Times New Roman" w:hAnsi="Times New Roman" w:cs="Times New Roman"/>
          <w:b w:val="0"/>
          <w:sz w:val="24"/>
          <w:szCs w:val="24"/>
        </w:rPr>
        <w:t>»;</w:t>
      </w:r>
      <w:bookmarkStart w:id="0" w:name="_GoBack"/>
      <w:bookmarkEnd w:id="0"/>
    </w:p>
    <w:p w:rsidR="008D09B2" w:rsidRPr="00F709C7" w:rsidRDefault="004E3AAE" w:rsidP="008D09B2">
      <w:pPr>
        <w:pStyle w:val="ConsPlusTitle"/>
        <w:ind w:firstLine="709"/>
        <w:jc w:val="both"/>
        <w:rPr>
          <w:rFonts w:ascii="Times New Roman" w:hAnsi="Times New Roman" w:cs="Times New Roman"/>
          <w:b w:val="0"/>
          <w:sz w:val="24"/>
          <w:szCs w:val="24"/>
        </w:rPr>
      </w:pPr>
      <w:r>
        <w:rPr>
          <w:rFonts w:ascii="Times New Roman" w:hAnsi="Times New Roman" w:cs="Times New Roman"/>
          <w:b w:val="0"/>
          <w:sz w:val="24"/>
          <w:szCs w:val="24"/>
        </w:rPr>
        <w:t>2</w:t>
      </w:r>
      <w:r w:rsidR="008D09B2" w:rsidRPr="00F709C7">
        <w:rPr>
          <w:rFonts w:ascii="Times New Roman" w:hAnsi="Times New Roman" w:cs="Times New Roman"/>
          <w:b w:val="0"/>
          <w:sz w:val="24"/>
          <w:szCs w:val="24"/>
        </w:rPr>
        <w:t>) дополнить пунктом 11.1 следующего содержания:</w:t>
      </w:r>
    </w:p>
    <w:p w:rsidR="008D09B2" w:rsidRPr="00F709C7" w:rsidRDefault="008D09B2" w:rsidP="008D09B2">
      <w:pPr>
        <w:pStyle w:val="ConsPlusTitle"/>
        <w:ind w:firstLine="709"/>
        <w:jc w:val="both"/>
        <w:rPr>
          <w:rFonts w:ascii="Times New Roman" w:hAnsi="Times New Roman" w:cs="Times New Roman"/>
          <w:b w:val="0"/>
          <w:sz w:val="24"/>
          <w:szCs w:val="24"/>
        </w:rPr>
      </w:pPr>
      <w:r w:rsidRPr="00F709C7">
        <w:rPr>
          <w:rFonts w:ascii="Times New Roman" w:hAnsi="Times New Roman" w:cs="Times New Roman"/>
          <w:b w:val="0"/>
          <w:sz w:val="24"/>
          <w:szCs w:val="24"/>
        </w:rPr>
        <w:t>«11.1. При осуществле</w:t>
      </w:r>
      <w:r w:rsidR="00F709C7">
        <w:rPr>
          <w:rFonts w:ascii="Times New Roman" w:hAnsi="Times New Roman" w:cs="Times New Roman"/>
          <w:b w:val="0"/>
          <w:sz w:val="24"/>
          <w:szCs w:val="24"/>
        </w:rPr>
        <w:t xml:space="preserve">нии муниципального контроля </w:t>
      </w:r>
      <w:r w:rsidR="00F709C7" w:rsidRPr="00F709C7">
        <w:rPr>
          <w:rFonts w:ascii="Times New Roman" w:hAnsi="Times New Roman" w:cs="Times New Roman"/>
          <w:b w:val="0"/>
          <w:sz w:val="24"/>
          <w:szCs w:val="24"/>
        </w:rPr>
        <w:t>в сфере благоустр</w:t>
      </w:r>
      <w:r w:rsidR="00F709C7">
        <w:rPr>
          <w:rFonts w:ascii="Times New Roman" w:hAnsi="Times New Roman" w:cs="Times New Roman"/>
          <w:b w:val="0"/>
          <w:sz w:val="24"/>
          <w:szCs w:val="24"/>
        </w:rPr>
        <w:t>ойства</w:t>
      </w:r>
      <w:r w:rsidRPr="00F709C7">
        <w:rPr>
          <w:rFonts w:ascii="Times New Roman" w:hAnsi="Times New Roman" w:cs="Times New Roman"/>
          <w:b w:val="0"/>
          <w:sz w:val="24"/>
          <w:szCs w:val="24"/>
        </w:rPr>
        <w:t xml:space="preserve"> применяется система оценки и управления рисками.</w:t>
      </w:r>
    </w:p>
    <w:p w:rsidR="008D09B2" w:rsidRPr="00F709C7" w:rsidRDefault="008D09B2" w:rsidP="008D09B2">
      <w:pPr>
        <w:pStyle w:val="ConsPlusTitle"/>
        <w:ind w:firstLine="709"/>
        <w:jc w:val="both"/>
        <w:rPr>
          <w:rFonts w:ascii="Times New Roman" w:hAnsi="Times New Roman" w:cs="Times New Roman"/>
          <w:b w:val="0"/>
          <w:sz w:val="24"/>
          <w:szCs w:val="24"/>
        </w:rPr>
      </w:pPr>
      <w:r w:rsidRPr="00F709C7">
        <w:rPr>
          <w:rFonts w:ascii="Times New Roman" w:hAnsi="Times New Roman" w:cs="Times New Roman"/>
          <w:b w:val="0"/>
          <w:sz w:val="24"/>
          <w:szCs w:val="24"/>
        </w:rPr>
        <w:t>В соответствии с частью 5 статьи 25 Федерального закона № 248-ФЗ плановые контрольные мероприятия в отношении объектов контроля, отнесенных к категории низкого риска, не проводятся при осуществле</w:t>
      </w:r>
      <w:r w:rsidR="002C79AA">
        <w:rPr>
          <w:rFonts w:ascii="Times New Roman" w:hAnsi="Times New Roman" w:cs="Times New Roman"/>
          <w:b w:val="0"/>
          <w:sz w:val="24"/>
          <w:szCs w:val="24"/>
        </w:rPr>
        <w:t>нии муниципального контроля в сфере благоустройства</w:t>
      </w:r>
      <w:r w:rsidRPr="00F709C7">
        <w:rPr>
          <w:rFonts w:ascii="Times New Roman" w:hAnsi="Times New Roman" w:cs="Times New Roman"/>
          <w:b w:val="0"/>
          <w:sz w:val="24"/>
          <w:szCs w:val="24"/>
        </w:rPr>
        <w:t>.»;</w:t>
      </w:r>
    </w:p>
    <w:p w:rsidR="008D09B2" w:rsidRPr="00460335" w:rsidRDefault="004E3AAE" w:rsidP="008D09B2">
      <w:pPr>
        <w:pStyle w:val="ConsPlusTitle"/>
        <w:ind w:firstLine="709"/>
        <w:jc w:val="both"/>
        <w:rPr>
          <w:rFonts w:ascii="Times New Roman" w:hAnsi="Times New Roman" w:cs="Times New Roman"/>
          <w:b w:val="0"/>
          <w:sz w:val="24"/>
          <w:szCs w:val="24"/>
        </w:rPr>
      </w:pPr>
      <w:r>
        <w:rPr>
          <w:rFonts w:ascii="Times New Roman" w:hAnsi="Times New Roman" w:cs="Times New Roman"/>
          <w:b w:val="0"/>
          <w:sz w:val="24"/>
          <w:szCs w:val="24"/>
        </w:rPr>
        <w:t>3</w:t>
      </w:r>
      <w:r w:rsidR="008D09B2" w:rsidRPr="00460335">
        <w:rPr>
          <w:rFonts w:ascii="Times New Roman" w:hAnsi="Times New Roman" w:cs="Times New Roman"/>
          <w:b w:val="0"/>
          <w:sz w:val="24"/>
          <w:szCs w:val="24"/>
        </w:rPr>
        <w:t>) абзац первый пункта 12 признать утратившим силу;</w:t>
      </w:r>
    </w:p>
    <w:p w:rsidR="008D09B2" w:rsidRPr="00460335" w:rsidRDefault="004E3AAE" w:rsidP="008D09B2">
      <w:pPr>
        <w:pStyle w:val="ConsPlusTitle"/>
        <w:ind w:firstLine="709"/>
        <w:jc w:val="both"/>
        <w:rPr>
          <w:rFonts w:ascii="Times New Roman" w:hAnsi="Times New Roman" w:cs="Times New Roman"/>
          <w:b w:val="0"/>
          <w:sz w:val="24"/>
          <w:szCs w:val="24"/>
        </w:rPr>
      </w:pPr>
      <w:r>
        <w:rPr>
          <w:rFonts w:ascii="Times New Roman" w:hAnsi="Times New Roman" w:cs="Times New Roman"/>
          <w:b w:val="0"/>
          <w:sz w:val="24"/>
          <w:szCs w:val="24"/>
        </w:rPr>
        <w:t>4</w:t>
      </w:r>
      <w:r w:rsidR="008D09B2" w:rsidRPr="00460335">
        <w:rPr>
          <w:rFonts w:ascii="Times New Roman" w:hAnsi="Times New Roman" w:cs="Times New Roman"/>
          <w:b w:val="0"/>
          <w:sz w:val="24"/>
          <w:szCs w:val="24"/>
        </w:rPr>
        <w:t>) в пунктах 14, 36 слова «социально-экономического» исключить;</w:t>
      </w:r>
    </w:p>
    <w:p w:rsidR="008D09B2" w:rsidRDefault="004E3AAE" w:rsidP="008D09B2">
      <w:pPr>
        <w:pStyle w:val="ConsPlusTitle"/>
        <w:ind w:firstLine="709"/>
        <w:jc w:val="both"/>
        <w:rPr>
          <w:rFonts w:ascii="Times New Roman" w:hAnsi="Times New Roman" w:cs="Times New Roman"/>
          <w:b w:val="0"/>
          <w:sz w:val="24"/>
          <w:szCs w:val="24"/>
        </w:rPr>
      </w:pPr>
      <w:r>
        <w:rPr>
          <w:rFonts w:ascii="Times New Roman" w:hAnsi="Times New Roman" w:cs="Times New Roman"/>
          <w:b w:val="0"/>
          <w:sz w:val="24"/>
          <w:szCs w:val="24"/>
        </w:rPr>
        <w:t>5</w:t>
      </w:r>
      <w:r w:rsidR="00F709C7">
        <w:rPr>
          <w:rFonts w:ascii="Times New Roman" w:hAnsi="Times New Roman" w:cs="Times New Roman"/>
          <w:b w:val="0"/>
          <w:sz w:val="24"/>
          <w:szCs w:val="24"/>
        </w:rPr>
        <w:t>) пункт</w:t>
      </w:r>
      <w:r w:rsidR="008D09B2" w:rsidRPr="00460335">
        <w:rPr>
          <w:rFonts w:ascii="Times New Roman" w:hAnsi="Times New Roman" w:cs="Times New Roman"/>
          <w:b w:val="0"/>
          <w:sz w:val="24"/>
          <w:szCs w:val="24"/>
        </w:rPr>
        <w:t xml:space="preserve"> 18 изложить в следующей редакции:</w:t>
      </w:r>
    </w:p>
    <w:p w:rsidR="00F709C7" w:rsidRDefault="00F709C7" w:rsidP="008D09B2">
      <w:pPr>
        <w:pStyle w:val="ConsPlusTitle"/>
        <w:ind w:firstLine="709"/>
        <w:jc w:val="both"/>
        <w:rPr>
          <w:rFonts w:ascii="Times New Roman" w:hAnsi="Times New Roman" w:cs="Times New Roman"/>
          <w:b w:val="0"/>
          <w:sz w:val="24"/>
          <w:szCs w:val="24"/>
        </w:rPr>
      </w:pPr>
      <w:r>
        <w:rPr>
          <w:rFonts w:ascii="Times New Roman" w:hAnsi="Times New Roman" w:cs="Times New Roman"/>
          <w:b w:val="0"/>
          <w:sz w:val="24"/>
          <w:szCs w:val="24"/>
        </w:rPr>
        <w:t>«</w:t>
      </w:r>
      <w:r w:rsidR="00A8344D">
        <w:rPr>
          <w:rFonts w:ascii="Times New Roman" w:hAnsi="Times New Roman" w:cs="Times New Roman"/>
          <w:b w:val="0"/>
          <w:sz w:val="24"/>
          <w:szCs w:val="24"/>
        </w:rPr>
        <w:t xml:space="preserve">18. </w:t>
      </w:r>
      <w:r>
        <w:rPr>
          <w:rFonts w:ascii="Times New Roman" w:hAnsi="Times New Roman" w:cs="Times New Roman"/>
          <w:b w:val="0"/>
          <w:sz w:val="24"/>
          <w:szCs w:val="24"/>
        </w:rPr>
        <w:t xml:space="preserve">При осуществлении муниципального контроля </w:t>
      </w:r>
      <w:r w:rsidRPr="00F709C7">
        <w:rPr>
          <w:rFonts w:ascii="Times New Roman" w:hAnsi="Times New Roman" w:cs="Times New Roman"/>
          <w:b w:val="0"/>
          <w:sz w:val="24"/>
          <w:szCs w:val="24"/>
        </w:rPr>
        <w:t>в сфере благоустр</w:t>
      </w:r>
      <w:r>
        <w:rPr>
          <w:rFonts w:ascii="Times New Roman" w:hAnsi="Times New Roman" w:cs="Times New Roman"/>
          <w:b w:val="0"/>
          <w:sz w:val="24"/>
          <w:szCs w:val="24"/>
        </w:rPr>
        <w:t>ойства</w:t>
      </w:r>
      <w:r w:rsidR="001E3711">
        <w:rPr>
          <w:rFonts w:ascii="Times New Roman" w:hAnsi="Times New Roman" w:cs="Times New Roman"/>
          <w:b w:val="0"/>
          <w:sz w:val="24"/>
          <w:szCs w:val="24"/>
        </w:rPr>
        <w:t xml:space="preserve"> могут проводиться следующие виды профилактических мероприятий:</w:t>
      </w:r>
    </w:p>
    <w:p w:rsidR="001E3711" w:rsidRDefault="001E3711" w:rsidP="008D09B2">
      <w:pPr>
        <w:pStyle w:val="ConsPlusTitle"/>
        <w:ind w:firstLine="709"/>
        <w:jc w:val="both"/>
        <w:rPr>
          <w:rFonts w:ascii="Times New Roman" w:hAnsi="Times New Roman" w:cs="Times New Roman"/>
          <w:b w:val="0"/>
          <w:sz w:val="24"/>
          <w:szCs w:val="24"/>
        </w:rPr>
      </w:pPr>
      <w:r>
        <w:rPr>
          <w:rFonts w:ascii="Times New Roman" w:hAnsi="Times New Roman" w:cs="Times New Roman"/>
          <w:b w:val="0"/>
          <w:sz w:val="24"/>
          <w:szCs w:val="24"/>
        </w:rPr>
        <w:t>1) информирование;</w:t>
      </w:r>
    </w:p>
    <w:p w:rsidR="001E3711" w:rsidRDefault="001E3711" w:rsidP="008D09B2">
      <w:pPr>
        <w:pStyle w:val="ConsPlusTitle"/>
        <w:ind w:firstLine="709"/>
        <w:jc w:val="both"/>
        <w:rPr>
          <w:rFonts w:ascii="Times New Roman" w:hAnsi="Times New Roman" w:cs="Times New Roman"/>
          <w:b w:val="0"/>
          <w:sz w:val="24"/>
          <w:szCs w:val="24"/>
        </w:rPr>
      </w:pPr>
      <w:r>
        <w:rPr>
          <w:rFonts w:ascii="Times New Roman" w:hAnsi="Times New Roman" w:cs="Times New Roman"/>
          <w:b w:val="0"/>
          <w:sz w:val="24"/>
          <w:szCs w:val="24"/>
        </w:rPr>
        <w:t>2) консультирование;</w:t>
      </w:r>
    </w:p>
    <w:p w:rsidR="001E3711" w:rsidRDefault="001E3711" w:rsidP="008D09B2">
      <w:pPr>
        <w:pStyle w:val="ConsPlusTitle"/>
        <w:ind w:firstLine="709"/>
        <w:jc w:val="both"/>
        <w:rPr>
          <w:rFonts w:ascii="Times New Roman" w:hAnsi="Times New Roman" w:cs="Times New Roman"/>
          <w:b w:val="0"/>
          <w:sz w:val="24"/>
          <w:szCs w:val="24"/>
        </w:rPr>
      </w:pPr>
      <w:r>
        <w:rPr>
          <w:rFonts w:ascii="Times New Roman" w:hAnsi="Times New Roman" w:cs="Times New Roman"/>
          <w:b w:val="0"/>
          <w:sz w:val="24"/>
          <w:szCs w:val="24"/>
        </w:rPr>
        <w:t>3) объявление предостережения;</w:t>
      </w:r>
    </w:p>
    <w:p w:rsidR="001E3711" w:rsidRPr="00460335" w:rsidRDefault="001E3711" w:rsidP="001E3711">
      <w:pPr>
        <w:pStyle w:val="ConsPlusTitle"/>
        <w:ind w:firstLine="709"/>
        <w:jc w:val="both"/>
        <w:rPr>
          <w:rFonts w:ascii="Times New Roman" w:hAnsi="Times New Roman" w:cs="Times New Roman"/>
          <w:b w:val="0"/>
          <w:sz w:val="24"/>
          <w:szCs w:val="24"/>
        </w:rPr>
      </w:pPr>
      <w:r>
        <w:rPr>
          <w:rFonts w:ascii="Times New Roman" w:hAnsi="Times New Roman" w:cs="Times New Roman"/>
          <w:b w:val="0"/>
          <w:sz w:val="24"/>
          <w:szCs w:val="24"/>
        </w:rPr>
        <w:t>4) профилактический визит.</w:t>
      </w:r>
    </w:p>
    <w:p w:rsidR="008D09B2" w:rsidRPr="00460335" w:rsidRDefault="008D09B2" w:rsidP="008D09B2">
      <w:pPr>
        <w:pStyle w:val="ConsPlusTitle"/>
        <w:ind w:firstLine="709"/>
        <w:jc w:val="both"/>
        <w:rPr>
          <w:rFonts w:ascii="Times New Roman" w:hAnsi="Times New Roman" w:cs="Times New Roman"/>
          <w:b w:val="0"/>
          <w:sz w:val="24"/>
          <w:szCs w:val="24"/>
        </w:rPr>
      </w:pPr>
      <w:r w:rsidRPr="00460335">
        <w:rPr>
          <w:rFonts w:ascii="Times New Roman" w:hAnsi="Times New Roman" w:cs="Times New Roman"/>
          <w:b w:val="0"/>
          <w:sz w:val="24"/>
          <w:szCs w:val="24"/>
        </w:rPr>
        <w:t xml:space="preserve">Уполномоченный орган при проведении профилактических мероприятий осуществляет взаимодействие с гражданами, организациями только в случаях, </w:t>
      </w:r>
      <w:r w:rsidRPr="00460335">
        <w:rPr>
          <w:rFonts w:ascii="Times New Roman" w:hAnsi="Times New Roman" w:cs="Times New Roman"/>
          <w:b w:val="0"/>
          <w:sz w:val="24"/>
          <w:szCs w:val="24"/>
        </w:rPr>
        <w:lastRenderedPageBreak/>
        <w:t>установленных статьями 31, 45, 59 Федерального закона № 248-ФЗ. Если иное                   не установлено Федеральным законом № 248-ФЗ, профилактические мероприятия, в ходе которых осуществляется взаимодействие с контролируемыми лицами, проводятся только с согласия данных контролируемых лиц либо по их инициативе.»;</w:t>
      </w:r>
    </w:p>
    <w:p w:rsidR="008D09B2" w:rsidRPr="00460335" w:rsidRDefault="0023270F" w:rsidP="008D09B2">
      <w:pPr>
        <w:pStyle w:val="ConsPlusTitle"/>
        <w:ind w:firstLine="709"/>
        <w:jc w:val="both"/>
        <w:rPr>
          <w:rFonts w:ascii="Times New Roman" w:hAnsi="Times New Roman" w:cs="Times New Roman"/>
          <w:b w:val="0"/>
          <w:sz w:val="24"/>
          <w:szCs w:val="24"/>
        </w:rPr>
      </w:pPr>
      <w:r>
        <w:rPr>
          <w:rFonts w:ascii="Times New Roman" w:hAnsi="Times New Roman" w:cs="Times New Roman"/>
          <w:b w:val="0"/>
          <w:sz w:val="24"/>
          <w:szCs w:val="24"/>
        </w:rPr>
        <w:t>6</w:t>
      </w:r>
      <w:r w:rsidR="008D09B2" w:rsidRPr="00460335">
        <w:rPr>
          <w:rFonts w:ascii="Times New Roman" w:hAnsi="Times New Roman" w:cs="Times New Roman"/>
          <w:b w:val="0"/>
          <w:sz w:val="24"/>
          <w:szCs w:val="24"/>
        </w:rPr>
        <w:t xml:space="preserve">) в абзаце третьем пункта 20 слова </w:t>
      </w:r>
      <w:r w:rsidR="00460335">
        <w:rPr>
          <w:rFonts w:ascii="Times New Roman" w:hAnsi="Times New Roman" w:cs="Times New Roman"/>
          <w:b w:val="0"/>
          <w:sz w:val="24"/>
          <w:szCs w:val="24"/>
        </w:rPr>
        <w:t>«начальником Отдела – административно-техническая инспекция</w:t>
      </w:r>
      <w:r w:rsidR="008D09B2" w:rsidRPr="00460335">
        <w:rPr>
          <w:rFonts w:ascii="Times New Roman" w:hAnsi="Times New Roman" w:cs="Times New Roman"/>
          <w:b w:val="0"/>
          <w:sz w:val="24"/>
          <w:szCs w:val="24"/>
        </w:rPr>
        <w:t xml:space="preserve"> </w:t>
      </w:r>
      <w:r w:rsidR="00460335">
        <w:rPr>
          <w:rFonts w:ascii="Times New Roman" w:hAnsi="Times New Roman" w:cs="Times New Roman"/>
          <w:b w:val="0"/>
          <w:sz w:val="24"/>
          <w:szCs w:val="24"/>
        </w:rPr>
        <w:t>Администрации ЗАТО Северск или советником Отдела – административно-техническая инспекция</w:t>
      </w:r>
      <w:r w:rsidR="00460335" w:rsidRPr="00460335">
        <w:rPr>
          <w:rFonts w:ascii="Times New Roman" w:hAnsi="Times New Roman" w:cs="Times New Roman"/>
          <w:b w:val="0"/>
          <w:sz w:val="24"/>
          <w:szCs w:val="24"/>
        </w:rPr>
        <w:t xml:space="preserve"> </w:t>
      </w:r>
      <w:r w:rsidR="00460335">
        <w:rPr>
          <w:rFonts w:ascii="Times New Roman" w:hAnsi="Times New Roman" w:cs="Times New Roman"/>
          <w:b w:val="0"/>
          <w:sz w:val="24"/>
          <w:szCs w:val="24"/>
        </w:rPr>
        <w:t>Администрации ЗАТО Северск</w:t>
      </w:r>
      <w:r w:rsidR="008D09B2" w:rsidRPr="00460335">
        <w:rPr>
          <w:rFonts w:ascii="Times New Roman" w:hAnsi="Times New Roman" w:cs="Times New Roman"/>
          <w:b w:val="0"/>
          <w:sz w:val="24"/>
          <w:szCs w:val="24"/>
        </w:rPr>
        <w:t>» заменить словом «инспектором»;</w:t>
      </w:r>
    </w:p>
    <w:p w:rsidR="008D09B2" w:rsidRPr="00796D7D" w:rsidRDefault="0023270F" w:rsidP="008D09B2">
      <w:pPr>
        <w:pStyle w:val="ConsPlusTitle"/>
        <w:ind w:firstLine="709"/>
        <w:jc w:val="both"/>
        <w:rPr>
          <w:rFonts w:ascii="Times New Roman" w:hAnsi="Times New Roman" w:cs="Times New Roman"/>
          <w:b w:val="0"/>
          <w:sz w:val="24"/>
          <w:szCs w:val="24"/>
        </w:rPr>
      </w:pPr>
      <w:r>
        <w:rPr>
          <w:rFonts w:ascii="Times New Roman" w:hAnsi="Times New Roman" w:cs="Times New Roman"/>
          <w:b w:val="0"/>
          <w:sz w:val="24"/>
          <w:szCs w:val="24"/>
        </w:rPr>
        <w:t>7</w:t>
      </w:r>
      <w:r w:rsidR="008D09B2" w:rsidRPr="00796D7D">
        <w:rPr>
          <w:rFonts w:ascii="Times New Roman" w:hAnsi="Times New Roman" w:cs="Times New Roman"/>
          <w:b w:val="0"/>
          <w:sz w:val="24"/>
          <w:szCs w:val="24"/>
        </w:rPr>
        <w:t>) абзац второй пункта 21 изложить в следующей редакции:</w:t>
      </w:r>
    </w:p>
    <w:p w:rsidR="008D09B2" w:rsidRPr="00796D7D" w:rsidRDefault="008D09B2" w:rsidP="008D09B2">
      <w:pPr>
        <w:pStyle w:val="ConsPlusTitle"/>
        <w:ind w:firstLine="709"/>
        <w:jc w:val="both"/>
        <w:rPr>
          <w:rFonts w:ascii="Times New Roman" w:hAnsi="Times New Roman" w:cs="Times New Roman"/>
          <w:b w:val="0"/>
          <w:sz w:val="24"/>
          <w:szCs w:val="24"/>
        </w:rPr>
      </w:pPr>
      <w:r w:rsidRPr="00796D7D">
        <w:rPr>
          <w:rFonts w:ascii="Times New Roman" w:hAnsi="Times New Roman" w:cs="Times New Roman"/>
          <w:b w:val="0"/>
          <w:sz w:val="24"/>
          <w:szCs w:val="24"/>
        </w:rPr>
        <w:t>«Предостережение о недопустимости нарушения обязательных требований объявляется и направляется контролируемому лицу в порядке, предусмотренном  Федеральным законом № 248-ФЗ, и должно содержать указание на соответствующие обязательные требования, предусматривающий их нормативный правовой акт, информацию о том, какие конкретно действия (бездействие) контролируемого лица могут привести или приводят к нарушению обязательных требований, а также предложение         о принятии мер по обеспечению соблюдения данных требований и не может содержать требование представления контролируемым лицом сведений и документов, сроки для устранения последствий, возникших в результате действий (бездействия) контролируемого лица, которые могут привести или приводят к нарушению обязательных требований.»;</w:t>
      </w:r>
    </w:p>
    <w:p w:rsidR="008D09B2" w:rsidRPr="00796D7D" w:rsidRDefault="0023270F" w:rsidP="008D09B2">
      <w:pPr>
        <w:pStyle w:val="ConsPlusTitle"/>
        <w:ind w:firstLine="709"/>
        <w:jc w:val="both"/>
        <w:rPr>
          <w:rFonts w:ascii="Times New Roman" w:hAnsi="Times New Roman" w:cs="Times New Roman"/>
          <w:b w:val="0"/>
          <w:sz w:val="24"/>
          <w:szCs w:val="24"/>
        </w:rPr>
      </w:pPr>
      <w:r>
        <w:rPr>
          <w:rFonts w:ascii="Times New Roman" w:hAnsi="Times New Roman" w:cs="Times New Roman"/>
          <w:b w:val="0"/>
          <w:sz w:val="24"/>
          <w:szCs w:val="24"/>
        </w:rPr>
        <w:t>8</w:t>
      </w:r>
      <w:r w:rsidR="00796D7D">
        <w:rPr>
          <w:rFonts w:ascii="Times New Roman" w:hAnsi="Times New Roman" w:cs="Times New Roman"/>
          <w:b w:val="0"/>
          <w:sz w:val="24"/>
          <w:szCs w:val="24"/>
        </w:rPr>
        <w:t>) дополнить пункт</w:t>
      </w:r>
      <w:r w:rsidR="00A8344D">
        <w:rPr>
          <w:rFonts w:ascii="Times New Roman" w:hAnsi="Times New Roman" w:cs="Times New Roman"/>
          <w:b w:val="0"/>
          <w:sz w:val="24"/>
          <w:szCs w:val="24"/>
        </w:rPr>
        <w:t>ами</w:t>
      </w:r>
      <w:r w:rsidR="00796D7D">
        <w:rPr>
          <w:rFonts w:ascii="Times New Roman" w:hAnsi="Times New Roman" w:cs="Times New Roman"/>
          <w:b w:val="0"/>
          <w:sz w:val="24"/>
          <w:szCs w:val="24"/>
        </w:rPr>
        <w:t xml:space="preserve"> 21.1 </w:t>
      </w:r>
      <w:r w:rsidR="00A8344D">
        <w:rPr>
          <w:rFonts w:ascii="Times New Roman" w:hAnsi="Times New Roman" w:cs="Times New Roman"/>
          <w:b w:val="0"/>
          <w:sz w:val="24"/>
          <w:szCs w:val="24"/>
        </w:rPr>
        <w:t xml:space="preserve">и 21.2 </w:t>
      </w:r>
      <w:r w:rsidR="00796D7D">
        <w:rPr>
          <w:rFonts w:ascii="Times New Roman" w:hAnsi="Times New Roman" w:cs="Times New Roman"/>
          <w:b w:val="0"/>
          <w:sz w:val="24"/>
          <w:szCs w:val="24"/>
        </w:rPr>
        <w:t>следующего содержания:</w:t>
      </w:r>
    </w:p>
    <w:p w:rsidR="008D09B2" w:rsidRPr="00796D7D" w:rsidRDefault="008D09B2" w:rsidP="008D09B2">
      <w:pPr>
        <w:pStyle w:val="ConsPlusTitle"/>
        <w:ind w:firstLine="709"/>
        <w:jc w:val="both"/>
        <w:rPr>
          <w:rFonts w:ascii="Times New Roman" w:hAnsi="Times New Roman" w:cs="Times New Roman"/>
          <w:b w:val="0"/>
          <w:sz w:val="24"/>
          <w:szCs w:val="24"/>
        </w:rPr>
      </w:pPr>
      <w:r w:rsidRPr="00796D7D">
        <w:rPr>
          <w:rFonts w:ascii="Times New Roman" w:hAnsi="Times New Roman" w:cs="Times New Roman"/>
          <w:b w:val="0"/>
          <w:sz w:val="24"/>
          <w:szCs w:val="24"/>
        </w:rPr>
        <w:t>«21.1. Профилактический визит проводится в форме профилактической беседы инспектором по месту осуществления деятельности контролируемого лица либо путем использования видео-конференц-связи или мобильного приложения «Инспектор».</w:t>
      </w:r>
    </w:p>
    <w:p w:rsidR="008D09B2" w:rsidRPr="00796D7D" w:rsidRDefault="008D09B2" w:rsidP="008D09B2">
      <w:pPr>
        <w:pStyle w:val="ConsPlusTitle"/>
        <w:ind w:firstLine="709"/>
        <w:jc w:val="both"/>
        <w:rPr>
          <w:rFonts w:ascii="Times New Roman" w:hAnsi="Times New Roman" w:cs="Times New Roman"/>
          <w:b w:val="0"/>
          <w:sz w:val="24"/>
          <w:szCs w:val="24"/>
        </w:rPr>
      </w:pPr>
      <w:r w:rsidRPr="00796D7D">
        <w:rPr>
          <w:rFonts w:ascii="Times New Roman" w:hAnsi="Times New Roman" w:cs="Times New Roman"/>
          <w:b w:val="0"/>
          <w:sz w:val="24"/>
          <w:szCs w:val="24"/>
        </w:rPr>
        <w:t>В ходе профилактического визита контролируемое лицо информируется                 об обязательных требованиях, предъявляемых к его деятельности либо к принадлежащим ему объектам контроля, их соответствии критериям риска, о рекомендуемых способах снижения категории риска, видах, содержании и об интенсивности мероприятий, проводимых в отношении объекта контроля исходя из его отнесения к соответствующей категории риска, а инспектор осуществляет ознакомление с объектом контроля, сбор сведений, необходимых для отнесения объектов контроля к категориям риска, и проводит оценку уровня соблюдения контролируемым лицом обязательных требований.</w:t>
      </w:r>
    </w:p>
    <w:p w:rsidR="008D09B2" w:rsidRPr="00796D7D" w:rsidRDefault="008D09B2" w:rsidP="008D09B2">
      <w:pPr>
        <w:pStyle w:val="ConsPlusTitle"/>
        <w:ind w:firstLine="709"/>
        <w:jc w:val="both"/>
        <w:rPr>
          <w:rFonts w:ascii="Times New Roman" w:hAnsi="Times New Roman" w:cs="Times New Roman"/>
          <w:b w:val="0"/>
          <w:sz w:val="24"/>
          <w:szCs w:val="24"/>
        </w:rPr>
      </w:pPr>
      <w:r w:rsidRPr="00796D7D">
        <w:rPr>
          <w:rFonts w:ascii="Times New Roman" w:hAnsi="Times New Roman" w:cs="Times New Roman"/>
          <w:b w:val="0"/>
          <w:sz w:val="24"/>
          <w:szCs w:val="24"/>
        </w:rPr>
        <w:t xml:space="preserve">Профилактический визит проводится по инициативе </w:t>
      </w:r>
      <w:r w:rsidR="00575E9A">
        <w:rPr>
          <w:rFonts w:ascii="Times New Roman" w:hAnsi="Times New Roman" w:cs="Times New Roman"/>
          <w:b w:val="0"/>
          <w:sz w:val="24"/>
          <w:szCs w:val="24"/>
        </w:rPr>
        <w:t>У</w:t>
      </w:r>
      <w:r w:rsidRPr="00796D7D">
        <w:rPr>
          <w:rFonts w:ascii="Times New Roman" w:hAnsi="Times New Roman" w:cs="Times New Roman"/>
          <w:b w:val="0"/>
          <w:sz w:val="24"/>
          <w:szCs w:val="24"/>
        </w:rPr>
        <w:t>полномоченного органа (обязательный профилактический визит) или по инициативе контролируемого лица.</w:t>
      </w:r>
    </w:p>
    <w:p w:rsidR="008D09B2" w:rsidRPr="00796D7D" w:rsidRDefault="008D09B2" w:rsidP="008D09B2">
      <w:pPr>
        <w:pStyle w:val="ConsPlusTitle"/>
        <w:ind w:firstLine="709"/>
        <w:jc w:val="both"/>
        <w:rPr>
          <w:rFonts w:ascii="Times New Roman" w:hAnsi="Times New Roman" w:cs="Times New Roman"/>
          <w:b w:val="0"/>
          <w:sz w:val="24"/>
          <w:szCs w:val="24"/>
        </w:rPr>
      </w:pPr>
      <w:r w:rsidRPr="00796D7D">
        <w:rPr>
          <w:rFonts w:ascii="Times New Roman" w:hAnsi="Times New Roman" w:cs="Times New Roman"/>
          <w:b w:val="0"/>
          <w:sz w:val="24"/>
          <w:szCs w:val="24"/>
        </w:rPr>
        <w:t>Обязательный профилактический визит проводится в порядке, установленном статьей 52.1 Федерального закона № 248-ФЗ.</w:t>
      </w:r>
    </w:p>
    <w:p w:rsidR="008D09B2" w:rsidRPr="00575E9A" w:rsidRDefault="008D09B2" w:rsidP="008D09B2">
      <w:pPr>
        <w:pStyle w:val="ConsPlusTitle"/>
        <w:ind w:firstLine="709"/>
        <w:jc w:val="both"/>
        <w:rPr>
          <w:rFonts w:ascii="Times New Roman" w:hAnsi="Times New Roman" w:cs="Times New Roman"/>
          <w:b w:val="0"/>
          <w:sz w:val="24"/>
          <w:szCs w:val="24"/>
        </w:rPr>
      </w:pPr>
      <w:r w:rsidRPr="00575E9A">
        <w:rPr>
          <w:rFonts w:ascii="Times New Roman" w:hAnsi="Times New Roman" w:cs="Times New Roman"/>
          <w:b w:val="0"/>
          <w:sz w:val="24"/>
          <w:szCs w:val="24"/>
        </w:rPr>
        <w:t>21.2. Профилактический визит по инициативе контролируемого лица может быть проведен по его заявлению, если такое лицо относится к субъектам малого предпринимательства, является социально ориентированной некоммерческой организацией либо государственным или муниципальным учреждением.</w:t>
      </w:r>
    </w:p>
    <w:p w:rsidR="008D09B2" w:rsidRPr="00575E9A" w:rsidRDefault="008D09B2" w:rsidP="008D09B2">
      <w:pPr>
        <w:pStyle w:val="ConsPlusTitle"/>
        <w:ind w:firstLine="709"/>
        <w:jc w:val="both"/>
        <w:rPr>
          <w:rFonts w:ascii="Times New Roman" w:hAnsi="Times New Roman" w:cs="Times New Roman"/>
          <w:b w:val="0"/>
          <w:sz w:val="24"/>
          <w:szCs w:val="24"/>
        </w:rPr>
      </w:pPr>
      <w:r w:rsidRPr="00575E9A">
        <w:rPr>
          <w:rFonts w:ascii="Times New Roman" w:hAnsi="Times New Roman" w:cs="Times New Roman"/>
          <w:b w:val="0"/>
          <w:sz w:val="24"/>
          <w:szCs w:val="24"/>
        </w:rPr>
        <w:t>Контролируемое лицо подает заявление о проведении профилактического визита (далее - заявление) посредством единого портала государственных и муниципальных услуг или регионального портала государственных и муниципальных услуг. Уполномоченный орган рассматривает заявление в течение десяти рабочих дней и принимает решение о проведении профилактического визита либо об отказе в его проведении, о чем уведомляет контролируемое лицо.</w:t>
      </w:r>
    </w:p>
    <w:p w:rsidR="008D09B2" w:rsidRPr="00575E9A" w:rsidRDefault="008D09B2" w:rsidP="008D09B2">
      <w:pPr>
        <w:pStyle w:val="ConsPlusTitle"/>
        <w:ind w:firstLine="709"/>
        <w:jc w:val="both"/>
        <w:rPr>
          <w:rFonts w:ascii="Times New Roman" w:hAnsi="Times New Roman" w:cs="Times New Roman"/>
          <w:b w:val="0"/>
          <w:sz w:val="24"/>
          <w:szCs w:val="24"/>
        </w:rPr>
      </w:pPr>
      <w:r w:rsidRPr="00575E9A">
        <w:rPr>
          <w:rFonts w:ascii="Times New Roman" w:hAnsi="Times New Roman" w:cs="Times New Roman"/>
          <w:b w:val="0"/>
          <w:sz w:val="24"/>
          <w:szCs w:val="24"/>
        </w:rPr>
        <w:t xml:space="preserve">В случае принятия решения о проведении профилактического визита </w:t>
      </w:r>
      <w:r w:rsidR="0023270F">
        <w:rPr>
          <w:rFonts w:ascii="Times New Roman" w:hAnsi="Times New Roman" w:cs="Times New Roman"/>
          <w:b w:val="0"/>
          <w:sz w:val="24"/>
          <w:szCs w:val="24"/>
        </w:rPr>
        <w:t>У</w:t>
      </w:r>
      <w:r w:rsidRPr="00575E9A">
        <w:rPr>
          <w:rFonts w:ascii="Times New Roman" w:hAnsi="Times New Roman" w:cs="Times New Roman"/>
          <w:b w:val="0"/>
          <w:sz w:val="24"/>
          <w:szCs w:val="24"/>
        </w:rPr>
        <w:t>полномоченный орган в течение двадцати рабочих дней согласовывает дату его проведения с контролируемым лицом любым способом, обеспечивающим фиксирование такого согласования.</w:t>
      </w:r>
    </w:p>
    <w:p w:rsidR="008D09B2" w:rsidRPr="00575E9A" w:rsidRDefault="008D09B2" w:rsidP="008D09B2">
      <w:pPr>
        <w:pStyle w:val="ConsPlusTitle"/>
        <w:ind w:firstLine="709"/>
        <w:jc w:val="both"/>
        <w:rPr>
          <w:rFonts w:ascii="Times New Roman" w:hAnsi="Times New Roman" w:cs="Times New Roman"/>
          <w:b w:val="0"/>
          <w:sz w:val="24"/>
          <w:szCs w:val="24"/>
        </w:rPr>
      </w:pPr>
      <w:r w:rsidRPr="00575E9A">
        <w:rPr>
          <w:rFonts w:ascii="Times New Roman" w:hAnsi="Times New Roman" w:cs="Times New Roman"/>
          <w:b w:val="0"/>
          <w:sz w:val="24"/>
          <w:szCs w:val="24"/>
        </w:rPr>
        <w:t>Решение об отказе в проведении профилактического визита принимается                  в следующих случаях:</w:t>
      </w:r>
    </w:p>
    <w:p w:rsidR="008D09B2" w:rsidRPr="00575E9A" w:rsidRDefault="008D09B2" w:rsidP="008D09B2">
      <w:pPr>
        <w:pStyle w:val="ConsPlusTitle"/>
        <w:ind w:firstLine="709"/>
        <w:jc w:val="both"/>
        <w:rPr>
          <w:rFonts w:ascii="Times New Roman" w:hAnsi="Times New Roman" w:cs="Times New Roman"/>
          <w:b w:val="0"/>
          <w:sz w:val="24"/>
          <w:szCs w:val="24"/>
        </w:rPr>
      </w:pPr>
      <w:r w:rsidRPr="00575E9A">
        <w:rPr>
          <w:rFonts w:ascii="Times New Roman" w:hAnsi="Times New Roman" w:cs="Times New Roman"/>
          <w:b w:val="0"/>
          <w:sz w:val="24"/>
          <w:szCs w:val="24"/>
        </w:rPr>
        <w:t>1) от контролируемого лица поступило уведомление об отзыве заявления;</w:t>
      </w:r>
    </w:p>
    <w:p w:rsidR="008D09B2" w:rsidRPr="00575E9A" w:rsidRDefault="008D09B2" w:rsidP="008D09B2">
      <w:pPr>
        <w:pStyle w:val="ConsPlusTitle"/>
        <w:ind w:firstLine="709"/>
        <w:jc w:val="both"/>
        <w:rPr>
          <w:rFonts w:ascii="Times New Roman" w:hAnsi="Times New Roman" w:cs="Times New Roman"/>
          <w:b w:val="0"/>
          <w:sz w:val="24"/>
          <w:szCs w:val="24"/>
        </w:rPr>
      </w:pPr>
      <w:r w:rsidRPr="00575E9A">
        <w:rPr>
          <w:rFonts w:ascii="Times New Roman" w:hAnsi="Times New Roman" w:cs="Times New Roman"/>
          <w:b w:val="0"/>
          <w:sz w:val="24"/>
          <w:szCs w:val="24"/>
        </w:rPr>
        <w:lastRenderedPageBreak/>
        <w:t>2) в течение шести месяцев до даты подачи повторного заявления проведение профилактического визита было невозможно в связи с отсутствием контролируемого лица по месту осуществления деятельности либо в связи с иными действиями (бездействием) контролируемого лица, повлекшими невозможность проведения профилактического визита;</w:t>
      </w:r>
    </w:p>
    <w:p w:rsidR="008D09B2" w:rsidRPr="00575E9A" w:rsidRDefault="008D09B2" w:rsidP="008D09B2">
      <w:pPr>
        <w:pStyle w:val="ConsPlusTitle"/>
        <w:ind w:firstLine="709"/>
        <w:jc w:val="both"/>
        <w:rPr>
          <w:rFonts w:ascii="Times New Roman" w:hAnsi="Times New Roman" w:cs="Times New Roman"/>
          <w:b w:val="0"/>
          <w:sz w:val="24"/>
          <w:szCs w:val="24"/>
        </w:rPr>
      </w:pPr>
      <w:r w:rsidRPr="00575E9A">
        <w:rPr>
          <w:rFonts w:ascii="Times New Roman" w:hAnsi="Times New Roman" w:cs="Times New Roman"/>
          <w:b w:val="0"/>
          <w:sz w:val="24"/>
          <w:szCs w:val="24"/>
        </w:rPr>
        <w:t xml:space="preserve">3) в течение года до даты подачи заявления </w:t>
      </w:r>
      <w:r w:rsidR="00575E9A">
        <w:rPr>
          <w:rFonts w:ascii="Times New Roman" w:hAnsi="Times New Roman" w:cs="Times New Roman"/>
          <w:b w:val="0"/>
          <w:sz w:val="24"/>
          <w:szCs w:val="24"/>
        </w:rPr>
        <w:t>У</w:t>
      </w:r>
      <w:r w:rsidRPr="00575E9A">
        <w:rPr>
          <w:rFonts w:ascii="Times New Roman" w:hAnsi="Times New Roman" w:cs="Times New Roman"/>
          <w:b w:val="0"/>
          <w:sz w:val="24"/>
          <w:szCs w:val="24"/>
        </w:rPr>
        <w:t>полномоченным органом проведен профилактический визит по ранее поданному заявлению;</w:t>
      </w:r>
    </w:p>
    <w:p w:rsidR="008D09B2" w:rsidRPr="00575E9A" w:rsidRDefault="008D09B2" w:rsidP="008D09B2">
      <w:pPr>
        <w:pStyle w:val="ConsPlusTitle"/>
        <w:ind w:firstLine="709"/>
        <w:jc w:val="both"/>
        <w:rPr>
          <w:rFonts w:ascii="Times New Roman" w:hAnsi="Times New Roman" w:cs="Times New Roman"/>
          <w:b w:val="0"/>
          <w:sz w:val="24"/>
          <w:szCs w:val="24"/>
        </w:rPr>
      </w:pPr>
      <w:r w:rsidRPr="00575E9A">
        <w:rPr>
          <w:rFonts w:ascii="Times New Roman" w:hAnsi="Times New Roman" w:cs="Times New Roman"/>
          <w:b w:val="0"/>
          <w:sz w:val="24"/>
          <w:szCs w:val="24"/>
        </w:rPr>
        <w:t>4) заявление содержит нецензурные либо оскорбительные выражения, угрозы жизни, здоровью и имуществу должностных лиц уполномоченного органа либо членов их семей.</w:t>
      </w:r>
    </w:p>
    <w:p w:rsidR="008D09B2" w:rsidRPr="00575E9A" w:rsidRDefault="008D09B2" w:rsidP="008D09B2">
      <w:pPr>
        <w:pStyle w:val="ConsPlusTitle"/>
        <w:ind w:firstLine="709"/>
        <w:jc w:val="both"/>
        <w:rPr>
          <w:rFonts w:ascii="Times New Roman" w:hAnsi="Times New Roman" w:cs="Times New Roman"/>
          <w:b w:val="0"/>
          <w:sz w:val="24"/>
          <w:szCs w:val="24"/>
        </w:rPr>
      </w:pPr>
      <w:r w:rsidRPr="00575E9A">
        <w:rPr>
          <w:rFonts w:ascii="Times New Roman" w:hAnsi="Times New Roman" w:cs="Times New Roman"/>
          <w:b w:val="0"/>
          <w:sz w:val="24"/>
          <w:szCs w:val="24"/>
        </w:rPr>
        <w:t>Решение об отказе в проведении профилактического визита может быть обжаловано контролируемым лицом в порядке, установленном Федеральным законом № 248-ФЗ.</w:t>
      </w:r>
    </w:p>
    <w:p w:rsidR="008D09B2" w:rsidRPr="00575E9A" w:rsidRDefault="008D09B2" w:rsidP="008D09B2">
      <w:pPr>
        <w:pStyle w:val="ConsPlusTitle"/>
        <w:ind w:firstLine="709"/>
        <w:jc w:val="both"/>
        <w:rPr>
          <w:rFonts w:ascii="Times New Roman" w:hAnsi="Times New Roman" w:cs="Times New Roman"/>
          <w:b w:val="0"/>
          <w:sz w:val="24"/>
          <w:szCs w:val="24"/>
        </w:rPr>
      </w:pPr>
      <w:r w:rsidRPr="00575E9A">
        <w:rPr>
          <w:rFonts w:ascii="Times New Roman" w:hAnsi="Times New Roman" w:cs="Times New Roman"/>
          <w:b w:val="0"/>
          <w:sz w:val="24"/>
          <w:szCs w:val="24"/>
        </w:rPr>
        <w:t xml:space="preserve">Контролируемое лицо вправе отозвать заявление либо направить отказ                    от проведения профилактического визита, уведомив об этом </w:t>
      </w:r>
      <w:r w:rsidR="00575E9A">
        <w:rPr>
          <w:rFonts w:ascii="Times New Roman" w:hAnsi="Times New Roman" w:cs="Times New Roman"/>
          <w:b w:val="0"/>
          <w:sz w:val="24"/>
          <w:szCs w:val="24"/>
        </w:rPr>
        <w:t>У</w:t>
      </w:r>
      <w:r w:rsidRPr="00575E9A">
        <w:rPr>
          <w:rFonts w:ascii="Times New Roman" w:hAnsi="Times New Roman" w:cs="Times New Roman"/>
          <w:b w:val="0"/>
          <w:sz w:val="24"/>
          <w:szCs w:val="24"/>
        </w:rPr>
        <w:t>полномоченный орган не позднее чем за пять рабочих дней до даты его проведения.</w:t>
      </w:r>
    </w:p>
    <w:p w:rsidR="008D09B2" w:rsidRPr="00575E9A" w:rsidRDefault="008D09B2" w:rsidP="008D09B2">
      <w:pPr>
        <w:pStyle w:val="ConsPlusTitle"/>
        <w:ind w:firstLine="709"/>
        <w:jc w:val="both"/>
        <w:rPr>
          <w:rFonts w:ascii="Times New Roman" w:hAnsi="Times New Roman" w:cs="Times New Roman"/>
          <w:b w:val="0"/>
          <w:sz w:val="24"/>
          <w:szCs w:val="24"/>
        </w:rPr>
      </w:pPr>
      <w:r w:rsidRPr="00575E9A">
        <w:rPr>
          <w:rFonts w:ascii="Times New Roman" w:hAnsi="Times New Roman" w:cs="Times New Roman"/>
          <w:b w:val="0"/>
          <w:sz w:val="24"/>
          <w:szCs w:val="24"/>
        </w:rPr>
        <w:t>В рамках профилактического визита при согласии контролируемого лица инспектор проводит отбор проб (образцов), инструментальное обследование, испытание.</w:t>
      </w:r>
    </w:p>
    <w:p w:rsidR="008D09B2" w:rsidRPr="00575E9A" w:rsidRDefault="008D09B2" w:rsidP="008D09B2">
      <w:pPr>
        <w:pStyle w:val="ConsPlusTitle"/>
        <w:ind w:firstLine="709"/>
        <w:jc w:val="both"/>
        <w:rPr>
          <w:rFonts w:ascii="Times New Roman" w:hAnsi="Times New Roman" w:cs="Times New Roman"/>
          <w:b w:val="0"/>
          <w:sz w:val="24"/>
          <w:szCs w:val="24"/>
        </w:rPr>
      </w:pPr>
      <w:r w:rsidRPr="00575E9A">
        <w:rPr>
          <w:rFonts w:ascii="Times New Roman" w:hAnsi="Times New Roman" w:cs="Times New Roman"/>
          <w:b w:val="0"/>
          <w:sz w:val="24"/>
          <w:szCs w:val="24"/>
        </w:rPr>
        <w:t>Разъяснения и рекомендации, полученные контролируемым лицом в ходе профилактического визита, носят рекомендательный характер.</w:t>
      </w:r>
    </w:p>
    <w:p w:rsidR="008D09B2" w:rsidRPr="00575E9A" w:rsidRDefault="008D09B2" w:rsidP="008D09B2">
      <w:pPr>
        <w:pStyle w:val="ConsPlusTitle"/>
        <w:ind w:firstLine="709"/>
        <w:jc w:val="both"/>
        <w:rPr>
          <w:rFonts w:ascii="Times New Roman" w:hAnsi="Times New Roman" w:cs="Times New Roman"/>
          <w:b w:val="0"/>
          <w:sz w:val="24"/>
          <w:szCs w:val="24"/>
        </w:rPr>
      </w:pPr>
      <w:r w:rsidRPr="00575E9A">
        <w:rPr>
          <w:rFonts w:ascii="Times New Roman" w:hAnsi="Times New Roman" w:cs="Times New Roman"/>
          <w:b w:val="0"/>
          <w:sz w:val="24"/>
          <w:szCs w:val="24"/>
        </w:rPr>
        <w:t>Предписания об устранении выявленных в ходе профилактического визита нарушений обязательных требований контролируемым лицам не могут выдаваться.</w:t>
      </w:r>
    </w:p>
    <w:p w:rsidR="008D09B2" w:rsidRPr="00575E9A" w:rsidRDefault="008D09B2" w:rsidP="008D09B2">
      <w:pPr>
        <w:pStyle w:val="ConsPlusTitle"/>
        <w:ind w:firstLine="709"/>
        <w:jc w:val="both"/>
        <w:rPr>
          <w:rFonts w:ascii="Times New Roman" w:hAnsi="Times New Roman" w:cs="Times New Roman"/>
          <w:b w:val="0"/>
          <w:sz w:val="24"/>
          <w:szCs w:val="24"/>
        </w:rPr>
      </w:pPr>
      <w:r w:rsidRPr="00575E9A">
        <w:rPr>
          <w:rFonts w:ascii="Times New Roman" w:hAnsi="Times New Roman" w:cs="Times New Roman"/>
          <w:b w:val="0"/>
          <w:sz w:val="24"/>
          <w:szCs w:val="24"/>
        </w:rPr>
        <w:t>В случае, если при проведении профилактического визита установлено, что объекты контроля представляют явную непосредственную угрозу причинения вреда (ущерба) охраняемым законом ценностям или такой вред (ущерб) причинен, инспектор незамедлительно направляет информацию об этом уполномоченному должностному лицу уполномоченного органа для принятия решения о проведении контрольных мероприятий.»;</w:t>
      </w:r>
    </w:p>
    <w:p w:rsidR="008D09B2" w:rsidRPr="00C1543E" w:rsidRDefault="00A8344D" w:rsidP="008D09B2">
      <w:pPr>
        <w:pStyle w:val="ConsPlusTitle"/>
        <w:ind w:firstLine="709"/>
        <w:jc w:val="both"/>
        <w:rPr>
          <w:rFonts w:ascii="Times New Roman" w:hAnsi="Times New Roman" w:cs="Times New Roman"/>
          <w:b w:val="0"/>
          <w:sz w:val="24"/>
          <w:szCs w:val="24"/>
        </w:rPr>
      </w:pPr>
      <w:r>
        <w:rPr>
          <w:rFonts w:ascii="Times New Roman" w:hAnsi="Times New Roman" w:cs="Times New Roman"/>
          <w:b w:val="0"/>
          <w:sz w:val="24"/>
          <w:szCs w:val="24"/>
        </w:rPr>
        <w:t>9</w:t>
      </w:r>
      <w:r w:rsidR="008D09B2" w:rsidRPr="00C1543E">
        <w:rPr>
          <w:rFonts w:ascii="Times New Roman" w:hAnsi="Times New Roman" w:cs="Times New Roman"/>
          <w:b w:val="0"/>
          <w:sz w:val="24"/>
          <w:szCs w:val="24"/>
        </w:rPr>
        <w:t>) абзац шестой пункта 23 изложить в следующей редакции:</w:t>
      </w:r>
    </w:p>
    <w:p w:rsidR="008D09B2" w:rsidRPr="00C1543E" w:rsidRDefault="008D09B2" w:rsidP="008D09B2">
      <w:pPr>
        <w:pStyle w:val="ConsPlusTitle"/>
        <w:ind w:firstLine="709"/>
        <w:jc w:val="both"/>
        <w:rPr>
          <w:rFonts w:ascii="Times New Roman" w:hAnsi="Times New Roman" w:cs="Times New Roman"/>
          <w:b w:val="0"/>
          <w:sz w:val="24"/>
          <w:szCs w:val="24"/>
        </w:rPr>
      </w:pPr>
      <w:r w:rsidRPr="00C1543E">
        <w:rPr>
          <w:rFonts w:ascii="Times New Roman" w:hAnsi="Times New Roman" w:cs="Times New Roman"/>
          <w:b w:val="0"/>
          <w:sz w:val="24"/>
          <w:szCs w:val="24"/>
        </w:rPr>
        <w:t>«Инспекционный визит, выездная проверка, рейдовый осмотр могут проводиться     с использованием средств дистанционного взаимодействия, в том числе посредством видео-конференц-связи, а также с использованием мобильного приложения «Инспектор».»;</w:t>
      </w:r>
    </w:p>
    <w:p w:rsidR="008D09B2" w:rsidRPr="00C1543E" w:rsidRDefault="0023270F" w:rsidP="008D09B2">
      <w:pPr>
        <w:pStyle w:val="ConsPlusTitle"/>
        <w:ind w:firstLine="709"/>
        <w:jc w:val="both"/>
        <w:rPr>
          <w:rFonts w:ascii="Times New Roman" w:hAnsi="Times New Roman" w:cs="Times New Roman"/>
          <w:b w:val="0"/>
          <w:sz w:val="24"/>
          <w:szCs w:val="24"/>
        </w:rPr>
      </w:pPr>
      <w:r>
        <w:rPr>
          <w:rFonts w:ascii="Times New Roman" w:hAnsi="Times New Roman" w:cs="Times New Roman"/>
          <w:b w:val="0"/>
          <w:sz w:val="24"/>
          <w:szCs w:val="24"/>
        </w:rPr>
        <w:t>1</w:t>
      </w:r>
      <w:r w:rsidR="00A8344D">
        <w:rPr>
          <w:rFonts w:ascii="Times New Roman" w:hAnsi="Times New Roman" w:cs="Times New Roman"/>
          <w:b w:val="0"/>
          <w:sz w:val="24"/>
          <w:szCs w:val="24"/>
        </w:rPr>
        <w:t>0</w:t>
      </w:r>
      <w:r w:rsidR="008D09B2" w:rsidRPr="00C1543E">
        <w:rPr>
          <w:rFonts w:ascii="Times New Roman" w:hAnsi="Times New Roman" w:cs="Times New Roman"/>
          <w:b w:val="0"/>
          <w:sz w:val="24"/>
          <w:szCs w:val="24"/>
        </w:rPr>
        <w:t>) пункт 27 изложить в следующей редакции:</w:t>
      </w:r>
    </w:p>
    <w:p w:rsidR="008D09B2" w:rsidRPr="00C1543E" w:rsidRDefault="008D09B2" w:rsidP="008D09B2">
      <w:pPr>
        <w:pStyle w:val="ConsPlusTitle"/>
        <w:ind w:firstLine="709"/>
        <w:jc w:val="both"/>
        <w:rPr>
          <w:rFonts w:ascii="Times New Roman" w:hAnsi="Times New Roman" w:cs="Times New Roman"/>
          <w:b w:val="0"/>
          <w:sz w:val="24"/>
          <w:szCs w:val="24"/>
        </w:rPr>
      </w:pPr>
      <w:r w:rsidRPr="00C1543E">
        <w:rPr>
          <w:rFonts w:ascii="Times New Roman" w:hAnsi="Times New Roman" w:cs="Times New Roman"/>
          <w:b w:val="0"/>
          <w:sz w:val="24"/>
          <w:szCs w:val="24"/>
        </w:rPr>
        <w:t>«</w:t>
      </w:r>
      <w:r>
        <w:rPr>
          <w:rFonts w:ascii="Times New Roman" w:hAnsi="Times New Roman" w:cs="Times New Roman"/>
          <w:b w:val="0"/>
          <w:sz w:val="24"/>
          <w:szCs w:val="24"/>
        </w:rPr>
        <w:t xml:space="preserve">27. </w:t>
      </w:r>
      <w:r w:rsidRPr="00C1543E">
        <w:rPr>
          <w:rFonts w:ascii="Times New Roman" w:hAnsi="Times New Roman" w:cs="Times New Roman"/>
          <w:b w:val="0"/>
          <w:sz w:val="24"/>
          <w:szCs w:val="24"/>
        </w:rPr>
        <w:t>Внеплановые контрольные мероприятия, за исключением внеплановых контрольных мероприятий без взаимодействия, проводятся по основаниям, предусмотренным пунктами 1, 3-9 части 1 и частью 3 статьи 57 Федерального закона № 248-ФЗ.</w:t>
      </w:r>
    </w:p>
    <w:p w:rsidR="008D09B2" w:rsidRPr="00C1543E" w:rsidRDefault="008D09B2" w:rsidP="008D09B2">
      <w:pPr>
        <w:pStyle w:val="ConsPlusTitle"/>
        <w:ind w:firstLine="709"/>
        <w:jc w:val="both"/>
        <w:rPr>
          <w:rFonts w:ascii="Times New Roman" w:hAnsi="Times New Roman" w:cs="Times New Roman"/>
          <w:b w:val="0"/>
          <w:sz w:val="24"/>
          <w:szCs w:val="24"/>
        </w:rPr>
      </w:pPr>
      <w:r w:rsidRPr="00C1543E">
        <w:rPr>
          <w:rFonts w:ascii="Times New Roman" w:hAnsi="Times New Roman" w:cs="Times New Roman"/>
          <w:b w:val="0"/>
          <w:sz w:val="24"/>
          <w:szCs w:val="24"/>
        </w:rPr>
        <w:t>В случае, если внеплановое контрольное мероприятие может быть проведено только после согласования с органами прокуратуры, указанное мероприятие проводится после такого согласования в порядке, установленном Федеральным законом № 248-ФЗ и Приказом Ген</w:t>
      </w:r>
      <w:r>
        <w:rPr>
          <w:rFonts w:ascii="Times New Roman" w:hAnsi="Times New Roman" w:cs="Times New Roman"/>
          <w:b w:val="0"/>
          <w:sz w:val="24"/>
          <w:szCs w:val="24"/>
        </w:rPr>
        <w:t xml:space="preserve">еральной </w:t>
      </w:r>
      <w:r w:rsidRPr="00C1543E">
        <w:rPr>
          <w:rFonts w:ascii="Times New Roman" w:hAnsi="Times New Roman" w:cs="Times New Roman"/>
          <w:b w:val="0"/>
          <w:sz w:val="24"/>
          <w:szCs w:val="24"/>
        </w:rPr>
        <w:t>прокуратуры Росси</w:t>
      </w:r>
      <w:r>
        <w:rPr>
          <w:rFonts w:ascii="Times New Roman" w:hAnsi="Times New Roman" w:cs="Times New Roman"/>
          <w:b w:val="0"/>
          <w:sz w:val="24"/>
          <w:szCs w:val="24"/>
        </w:rPr>
        <w:t>йской Федерации</w:t>
      </w:r>
      <w:r w:rsidRPr="00C1543E">
        <w:rPr>
          <w:rFonts w:ascii="Times New Roman" w:hAnsi="Times New Roman" w:cs="Times New Roman"/>
          <w:b w:val="0"/>
          <w:sz w:val="24"/>
          <w:szCs w:val="24"/>
        </w:rPr>
        <w:t xml:space="preserve"> от 2 июня 2021 года № 294 «О реализации Федерального закона от 31.07.2020 № 248-ФЗ «О государственном контроле (надзоре) и муниципальном контроле в Российской Федерации».</w:t>
      </w:r>
    </w:p>
    <w:p w:rsidR="008D09B2" w:rsidRPr="00C1543E" w:rsidRDefault="008D09B2" w:rsidP="008D09B2">
      <w:pPr>
        <w:pStyle w:val="ConsPlusTitle"/>
        <w:ind w:firstLine="709"/>
        <w:jc w:val="both"/>
        <w:rPr>
          <w:rFonts w:ascii="Times New Roman" w:hAnsi="Times New Roman" w:cs="Times New Roman"/>
          <w:b w:val="0"/>
          <w:sz w:val="24"/>
          <w:szCs w:val="24"/>
        </w:rPr>
      </w:pPr>
      <w:r w:rsidRPr="00C1543E">
        <w:rPr>
          <w:rFonts w:ascii="Times New Roman" w:hAnsi="Times New Roman" w:cs="Times New Roman"/>
          <w:b w:val="0"/>
          <w:sz w:val="24"/>
          <w:szCs w:val="24"/>
        </w:rPr>
        <w:t>В случаях, установленных Федеральным законом № 248-ФЗ, в целях организации    и проведения внеплановых контрольных мероприятий может учитываться категория риска объекта контроля.</w:t>
      </w:r>
    </w:p>
    <w:p w:rsidR="008D09B2" w:rsidRPr="00C1543E" w:rsidRDefault="008D09B2" w:rsidP="008D09B2">
      <w:pPr>
        <w:pStyle w:val="ConsPlusTitle"/>
        <w:ind w:firstLine="709"/>
        <w:jc w:val="both"/>
        <w:rPr>
          <w:rFonts w:ascii="Times New Roman" w:hAnsi="Times New Roman" w:cs="Times New Roman"/>
          <w:b w:val="0"/>
          <w:sz w:val="24"/>
          <w:szCs w:val="24"/>
        </w:rPr>
      </w:pPr>
      <w:r w:rsidRPr="00C1543E">
        <w:rPr>
          <w:rFonts w:ascii="Times New Roman" w:hAnsi="Times New Roman" w:cs="Times New Roman"/>
          <w:b w:val="0"/>
          <w:sz w:val="24"/>
          <w:szCs w:val="24"/>
        </w:rPr>
        <w:t>Конкретный вид и содержание внепланового контрольного мероприятия, перечень контрольных дейс</w:t>
      </w:r>
      <w:r w:rsidR="00EE65E3">
        <w:rPr>
          <w:rFonts w:ascii="Times New Roman" w:hAnsi="Times New Roman" w:cs="Times New Roman"/>
          <w:b w:val="0"/>
          <w:sz w:val="24"/>
          <w:szCs w:val="24"/>
        </w:rPr>
        <w:t>твий устанавливаются в решении У</w:t>
      </w:r>
      <w:r w:rsidRPr="00C1543E">
        <w:rPr>
          <w:rFonts w:ascii="Times New Roman" w:hAnsi="Times New Roman" w:cs="Times New Roman"/>
          <w:b w:val="0"/>
          <w:sz w:val="24"/>
          <w:szCs w:val="24"/>
        </w:rPr>
        <w:t>полномоченного органа о проведении внепланового контрольного мероприятия.»;</w:t>
      </w:r>
    </w:p>
    <w:p w:rsidR="008D09B2" w:rsidRPr="00C1543E" w:rsidRDefault="008D09B2" w:rsidP="008D09B2">
      <w:pPr>
        <w:pStyle w:val="ConsPlusTitle"/>
        <w:ind w:firstLine="709"/>
        <w:jc w:val="both"/>
        <w:rPr>
          <w:rFonts w:ascii="Times New Roman" w:hAnsi="Times New Roman" w:cs="Times New Roman"/>
          <w:b w:val="0"/>
          <w:sz w:val="24"/>
          <w:szCs w:val="24"/>
        </w:rPr>
      </w:pPr>
      <w:r w:rsidRPr="00C1543E">
        <w:rPr>
          <w:rFonts w:ascii="Times New Roman" w:hAnsi="Times New Roman" w:cs="Times New Roman"/>
          <w:b w:val="0"/>
          <w:sz w:val="24"/>
          <w:szCs w:val="24"/>
        </w:rPr>
        <w:t>1</w:t>
      </w:r>
      <w:r w:rsidR="00A8344D">
        <w:rPr>
          <w:rFonts w:ascii="Times New Roman" w:hAnsi="Times New Roman" w:cs="Times New Roman"/>
          <w:b w:val="0"/>
          <w:sz w:val="24"/>
          <w:szCs w:val="24"/>
        </w:rPr>
        <w:t>1</w:t>
      </w:r>
      <w:r w:rsidRPr="00C1543E">
        <w:rPr>
          <w:rFonts w:ascii="Times New Roman" w:hAnsi="Times New Roman" w:cs="Times New Roman"/>
          <w:b w:val="0"/>
          <w:sz w:val="24"/>
          <w:szCs w:val="24"/>
        </w:rPr>
        <w:t>) абзац девятый пункта 29 изложить в следующей редакции:</w:t>
      </w:r>
    </w:p>
    <w:p w:rsidR="008D09B2" w:rsidRPr="00C1543E" w:rsidRDefault="008D09B2" w:rsidP="008D09B2">
      <w:pPr>
        <w:pStyle w:val="ConsPlusTitle"/>
        <w:ind w:firstLine="709"/>
        <w:jc w:val="both"/>
        <w:rPr>
          <w:rFonts w:ascii="Times New Roman" w:hAnsi="Times New Roman" w:cs="Times New Roman"/>
          <w:b w:val="0"/>
          <w:sz w:val="24"/>
          <w:szCs w:val="24"/>
        </w:rPr>
      </w:pPr>
      <w:r w:rsidRPr="00C1543E">
        <w:rPr>
          <w:rFonts w:ascii="Times New Roman" w:hAnsi="Times New Roman" w:cs="Times New Roman"/>
          <w:b w:val="0"/>
          <w:sz w:val="24"/>
          <w:szCs w:val="24"/>
        </w:rPr>
        <w:t xml:space="preserve">«Внеплановый инспекционный визит может проводиться только по согласованию    с органами прокуратуры, за исключением случаев его проведения в соответствии                </w:t>
      </w:r>
      <w:r w:rsidRPr="00C1543E">
        <w:rPr>
          <w:rFonts w:ascii="Times New Roman" w:hAnsi="Times New Roman" w:cs="Times New Roman"/>
          <w:b w:val="0"/>
          <w:sz w:val="24"/>
          <w:szCs w:val="24"/>
        </w:rPr>
        <w:lastRenderedPageBreak/>
        <w:t>с пунктами 3, 4, 6, 8 части 1, частью 3 статьи 57 и частью 12 статьи 66 Федерального закона № 248-ФЗ.»;</w:t>
      </w:r>
    </w:p>
    <w:p w:rsidR="008D09B2" w:rsidRPr="00C1543E" w:rsidRDefault="006E3ADD" w:rsidP="008D09B2">
      <w:pPr>
        <w:pStyle w:val="ConsPlusTitle"/>
        <w:ind w:firstLine="709"/>
        <w:jc w:val="both"/>
        <w:rPr>
          <w:rFonts w:ascii="Times New Roman" w:hAnsi="Times New Roman" w:cs="Times New Roman"/>
          <w:b w:val="0"/>
          <w:sz w:val="24"/>
          <w:szCs w:val="24"/>
        </w:rPr>
      </w:pPr>
      <w:r>
        <w:rPr>
          <w:rFonts w:ascii="Times New Roman" w:hAnsi="Times New Roman" w:cs="Times New Roman"/>
          <w:b w:val="0"/>
          <w:sz w:val="24"/>
          <w:szCs w:val="24"/>
        </w:rPr>
        <w:t>1</w:t>
      </w:r>
      <w:r w:rsidR="00A8344D">
        <w:rPr>
          <w:rFonts w:ascii="Times New Roman" w:hAnsi="Times New Roman" w:cs="Times New Roman"/>
          <w:b w:val="0"/>
          <w:sz w:val="24"/>
          <w:szCs w:val="24"/>
        </w:rPr>
        <w:t>2</w:t>
      </w:r>
      <w:r w:rsidR="008D09B2" w:rsidRPr="00C1543E">
        <w:rPr>
          <w:rFonts w:ascii="Times New Roman" w:hAnsi="Times New Roman" w:cs="Times New Roman"/>
          <w:b w:val="0"/>
          <w:sz w:val="24"/>
          <w:szCs w:val="24"/>
        </w:rPr>
        <w:t>) абзац десятый пункта 30 изложить в следующей редакции:</w:t>
      </w:r>
    </w:p>
    <w:p w:rsidR="008D09B2" w:rsidRPr="00C1543E" w:rsidRDefault="008D09B2" w:rsidP="008D09B2">
      <w:pPr>
        <w:pStyle w:val="ConsPlusTitle"/>
        <w:ind w:firstLine="709"/>
        <w:jc w:val="both"/>
        <w:rPr>
          <w:rFonts w:ascii="Times New Roman" w:hAnsi="Times New Roman" w:cs="Times New Roman"/>
          <w:b w:val="0"/>
          <w:sz w:val="24"/>
          <w:szCs w:val="24"/>
        </w:rPr>
      </w:pPr>
      <w:r w:rsidRPr="00C1543E">
        <w:rPr>
          <w:rFonts w:ascii="Times New Roman" w:hAnsi="Times New Roman" w:cs="Times New Roman"/>
          <w:b w:val="0"/>
          <w:sz w:val="24"/>
          <w:szCs w:val="24"/>
        </w:rPr>
        <w:t>«Рейдовый осмотр может проводиться только по согласованию с органами прокуратуры, за исключением случаев его проведения в соответствии с пунктами 3, 4, 6, 8 части 1, частью 3 статьи 57 и частью 12 статьи 66 Федерального закона № 248-ФЗ.»;</w:t>
      </w:r>
    </w:p>
    <w:p w:rsidR="008D09B2" w:rsidRPr="00C1543E" w:rsidRDefault="006E3ADD" w:rsidP="008D09B2">
      <w:pPr>
        <w:pStyle w:val="ConsPlusTitle"/>
        <w:ind w:firstLine="709"/>
        <w:jc w:val="both"/>
        <w:rPr>
          <w:rFonts w:ascii="Times New Roman" w:hAnsi="Times New Roman" w:cs="Times New Roman"/>
          <w:b w:val="0"/>
          <w:sz w:val="24"/>
          <w:szCs w:val="24"/>
        </w:rPr>
      </w:pPr>
      <w:r>
        <w:rPr>
          <w:rFonts w:ascii="Times New Roman" w:hAnsi="Times New Roman" w:cs="Times New Roman"/>
          <w:b w:val="0"/>
          <w:sz w:val="24"/>
          <w:szCs w:val="24"/>
        </w:rPr>
        <w:t>1</w:t>
      </w:r>
      <w:r w:rsidR="00A8344D">
        <w:rPr>
          <w:rFonts w:ascii="Times New Roman" w:hAnsi="Times New Roman" w:cs="Times New Roman"/>
          <w:b w:val="0"/>
          <w:sz w:val="24"/>
          <w:szCs w:val="24"/>
        </w:rPr>
        <w:t>3</w:t>
      </w:r>
      <w:r w:rsidR="008D09B2" w:rsidRPr="00C1543E">
        <w:rPr>
          <w:rFonts w:ascii="Times New Roman" w:hAnsi="Times New Roman" w:cs="Times New Roman"/>
          <w:b w:val="0"/>
          <w:sz w:val="24"/>
          <w:szCs w:val="24"/>
        </w:rPr>
        <w:t>) абзацы шестой и седьмой пункта 31 изложить в следующей редакции:</w:t>
      </w:r>
    </w:p>
    <w:p w:rsidR="008D09B2" w:rsidRPr="00C1543E" w:rsidRDefault="008D09B2" w:rsidP="008D09B2">
      <w:pPr>
        <w:pStyle w:val="ConsPlusTitle"/>
        <w:ind w:firstLine="709"/>
        <w:jc w:val="both"/>
        <w:rPr>
          <w:rFonts w:ascii="Times New Roman" w:hAnsi="Times New Roman" w:cs="Times New Roman"/>
          <w:b w:val="0"/>
          <w:sz w:val="24"/>
          <w:szCs w:val="24"/>
        </w:rPr>
      </w:pPr>
      <w:r w:rsidRPr="00C1543E">
        <w:rPr>
          <w:rFonts w:ascii="Times New Roman" w:hAnsi="Times New Roman" w:cs="Times New Roman"/>
          <w:b w:val="0"/>
          <w:sz w:val="24"/>
          <w:szCs w:val="24"/>
        </w:rPr>
        <w:t xml:space="preserve">«Срок проведения документарной проверки не может превышать десять рабочих дней. На период с момента направления уполномоченным органом контролируемому лицу требования представить необходимые для рассмотрения в ходе документарной проверки документы до момента представления указанных в требовании документов          в </w:t>
      </w:r>
      <w:r w:rsidR="00796D7D">
        <w:rPr>
          <w:rFonts w:ascii="Times New Roman" w:hAnsi="Times New Roman" w:cs="Times New Roman"/>
          <w:b w:val="0"/>
          <w:sz w:val="24"/>
          <w:szCs w:val="24"/>
        </w:rPr>
        <w:t>У</w:t>
      </w:r>
      <w:r w:rsidRPr="00C1543E">
        <w:rPr>
          <w:rFonts w:ascii="Times New Roman" w:hAnsi="Times New Roman" w:cs="Times New Roman"/>
          <w:b w:val="0"/>
          <w:sz w:val="24"/>
          <w:szCs w:val="24"/>
        </w:rPr>
        <w:t xml:space="preserve">полномоченный орган, а также период с момента направления контролируемому лицу информации </w:t>
      </w:r>
      <w:r w:rsidR="00796D7D">
        <w:rPr>
          <w:rFonts w:ascii="Times New Roman" w:hAnsi="Times New Roman" w:cs="Times New Roman"/>
          <w:b w:val="0"/>
          <w:sz w:val="24"/>
          <w:szCs w:val="24"/>
        </w:rPr>
        <w:t>У</w:t>
      </w:r>
      <w:r w:rsidRPr="00C1543E">
        <w:rPr>
          <w:rFonts w:ascii="Times New Roman" w:hAnsi="Times New Roman" w:cs="Times New Roman"/>
          <w:b w:val="0"/>
          <w:sz w:val="24"/>
          <w:szCs w:val="24"/>
        </w:rPr>
        <w:t xml:space="preserve">полномоченного органа о выявлении ошибок и (или) противоречий               в представленных контролируемым лицом документах либо о несоответствии сведений, содержащихся в этих документах, сведениям, содержащимся в имеющихся                          у </w:t>
      </w:r>
      <w:r w:rsidR="00796D7D">
        <w:rPr>
          <w:rFonts w:ascii="Times New Roman" w:hAnsi="Times New Roman" w:cs="Times New Roman"/>
          <w:b w:val="0"/>
          <w:sz w:val="24"/>
          <w:szCs w:val="24"/>
        </w:rPr>
        <w:t>У</w:t>
      </w:r>
      <w:r w:rsidRPr="00C1543E">
        <w:rPr>
          <w:rFonts w:ascii="Times New Roman" w:hAnsi="Times New Roman" w:cs="Times New Roman"/>
          <w:b w:val="0"/>
          <w:sz w:val="24"/>
          <w:szCs w:val="24"/>
        </w:rPr>
        <w:t xml:space="preserve">полномоченного органа документах и (или) полученным при осуществлении муниципального контроля, и требования представить необходимые письменные объяснения до момента представления указанных письменных объяснений                           в </w:t>
      </w:r>
      <w:r w:rsidR="00796D7D">
        <w:rPr>
          <w:rFonts w:ascii="Times New Roman" w:hAnsi="Times New Roman" w:cs="Times New Roman"/>
          <w:b w:val="0"/>
          <w:sz w:val="24"/>
          <w:szCs w:val="24"/>
        </w:rPr>
        <w:t>У</w:t>
      </w:r>
      <w:r w:rsidRPr="00C1543E">
        <w:rPr>
          <w:rFonts w:ascii="Times New Roman" w:hAnsi="Times New Roman" w:cs="Times New Roman"/>
          <w:b w:val="0"/>
          <w:sz w:val="24"/>
          <w:szCs w:val="24"/>
        </w:rPr>
        <w:t>полномоченный орган исчисление срока проведения документарной проверки приостанавливается.</w:t>
      </w:r>
    </w:p>
    <w:p w:rsidR="008D09B2" w:rsidRPr="00C1543E" w:rsidRDefault="008D09B2" w:rsidP="008D09B2">
      <w:pPr>
        <w:pStyle w:val="ConsPlusTitle"/>
        <w:ind w:firstLine="709"/>
        <w:jc w:val="both"/>
        <w:rPr>
          <w:rFonts w:ascii="Times New Roman" w:hAnsi="Times New Roman" w:cs="Times New Roman"/>
          <w:b w:val="0"/>
          <w:sz w:val="24"/>
          <w:szCs w:val="24"/>
        </w:rPr>
      </w:pPr>
      <w:r w:rsidRPr="00C1543E">
        <w:rPr>
          <w:rFonts w:ascii="Times New Roman" w:hAnsi="Times New Roman" w:cs="Times New Roman"/>
          <w:b w:val="0"/>
          <w:sz w:val="24"/>
          <w:szCs w:val="24"/>
        </w:rPr>
        <w:t>Внеплановая документарная проверка может проводиться только по согласованию с органами прокуратуры, за исключением случая ее проведения в соответствии                    с пунктами 3, 4, 6, 8 части 1 статьи 57 Федерального закона № 248-ФЗ.»;</w:t>
      </w:r>
    </w:p>
    <w:p w:rsidR="008D09B2" w:rsidRPr="00C1543E" w:rsidRDefault="006E3ADD" w:rsidP="008D09B2">
      <w:pPr>
        <w:pStyle w:val="ConsPlusTitle"/>
        <w:ind w:firstLine="709"/>
        <w:jc w:val="both"/>
        <w:rPr>
          <w:rFonts w:ascii="Times New Roman" w:hAnsi="Times New Roman" w:cs="Times New Roman"/>
          <w:b w:val="0"/>
          <w:sz w:val="24"/>
          <w:szCs w:val="24"/>
        </w:rPr>
      </w:pPr>
      <w:r>
        <w:rPr>
          <w:rFonts w:ascii="Times New Roman" w:hAnsi="Times New Roman" w:cs="Times New Roman"/>
          <w:b w:val="0"/>
          <w:sz w:val="24"/>
          <w:szCs w:val="24"/>
        </w:rPr>
        <w:t>1</w:t>
      </w:r>
      <w:r w:rsidR="00A8344D">
        <w:rPr>
          <w:rFonts w:ascii="Times New Roman" w:hAnsi="Times New Roman" w:cs="Times New Roman"/>
          <w:b w:val="0"/>
          <w:sz w:val="24"/>
          <w:szCs w:val="24"/>
        </w:rPr>
        <w:t>4</w:t>
      </w:r>
      <w:r w:rsidR="008D09B2" w:rsidRPr="00C1543E">
        <w:rPr>
          <w:rFonts w:ascii="Times New Roman" w:hAnsi="Times New Roman" w:cs="Times New Roman"/>
          <w:b w:val="0"/>
          <w:sz w:val="24"/>
          <w:szCs w:val="24"/>
        </w:rPr>
        <w:t>) </w:t>
      </w:r>
      <w:r w:rsidR="00931722">
        <w:rPr>
          <w:rFonts w:ascii="Times New Roman" w:hAnsi="Times New Roman" w:cs="Times New Roman"/>
          <w:b w:val="0"/>
          <w:sz w:val="24"/>
          <w:szCs w:val="24"/>
        </w:rPr>
        <w:t>абзац седьмой</w:t>
      </w:r>
      <w:r w:rsidR="008D09B2" w:rsidRPr="00C1543E">
        <w:rPr>
          <w:rFonts w:ascii="Times New Roman" w:hAnsi="Times New Roman" w:cs="Times New Roman"/>
          <w:b w:val="0"/>
          <w:sz w:val="24"/>
          <w:szCs w:val="24"/>
        </w:rPr>
        <w:t xml:space="preserve"> пункта 32 изложить в следующей редакции:</w:t>
      </w:r>
    </w:p>
    <w:p w:rsidR="008D09B2" w:rsidRPr="00C1543E" w:rsidRDefault="008D09B2" w:rsidP="008D09B2">
      <w:pPr>
        <w:pStyle w:val="ConsPlusTitle"/>
        <w:ind w:firstLine="709"/>
        <w:jc w:val="both"/>
        <w:rPr>
          <w:rFonts w:ascii="Times New Roman" w:hAnsi="Times New Roman" w:cs="Times New Roman"/>
          <w:b w:val="0"/>
          <w:sz w:val="24"/>
          <w:szCs w:val="24"/>
        </w:rPr>
      </w:pPr>
      <w:r w:rsidRPr="00C1543E">
        <w:rPr>
          <w:rFonts w:ascii="Times New Roman" w:hAnsi="Times New Roman" w:cs="Times New Roman"/>
          <w:b w:val="0"/>
          <w:sz w:val="24"/>
          <w:szCs w:val="24"/>
        </w:rPr>
        <w:t>«Внеплановая выездная проверка может проводиться только по согласованию             с органами прокуратуры, за исключением случаев ее проведения в соответствии с пунктами 3, 4, 6, 8 части 1, частью 3 статьи 57 и частями 12 и 12.1 статьи 66 Федерального закона № 248-ФЗ.»;</w:t>
      </w:r>
    </w:p>
    <w:p w:rsidR="008D09B2" w:rsidRPr="00C1543E" w:rsidRDefault="008D09B2" w:rsidP="008D09B2">
      <w:pPr>
        <w:pStyle w:val="ConsPlusTitle"/>
        <w:ind w:firstLine="709"/>
        <w:jc w:val="both"/>
        <w:rPr>
          <w:rFonts w:ascii="Times New Roman" w:hAnsi="Times New Roman" w:cs="Times New Roman"/>
          <w:b w:val="0"/>
          <w:sz w:val="24"/>
          <w:szCs w:val="24"/>
        </w:rPr>
      </w:pPr>
      <w:r w:rsidRPr="00C1543E">
        <w:rPr>
          <w:rFonts w:ascii="Times New Roman" w:hAnsi="Times New Roman" w:cs="Times New Roman"/>
          <w:b w:val="0"/>
          <w:sz w:val="24"/>
          <w:szCs w:val="24"/>
        </w:rPr>
        <w:t>1</w:t>
      </w:r>
      <w:r w:rsidR="00A8344D">
        <w:rPr>
          <w:rFonts w:ascii="Times New Roman" w:hAnsi="Times New Roman" w:cs="Times New Roman"/>
          <w:b w:val="0"/>
          <w:sz w:val="24"/>
          <w:szCs w:val="24"/>
        </w:rPr>
        <w:t>5</w:t>
      </w:r>
      <w:r w:rsidRPr="00C1543E">
        <w:rPr>
          <w:rFonts w:ascii="Times New Roman" w:hAnsi="Times New Roman" w:cs="Times New Roman"/>
          <w:b w:val="0"/>
          <w:sz w:val="24"/>
          <w:szCs w:val="24"/>
        </w:rPr>
        <w:t>) пункт 35 признать утратившим силу;</w:t>
      </w:r>
    </w:p>
    <w:p w:rsidR="008D09B2" w:rsidRPr="00C1543E" w:rsidRDefault="00931722" w:rsidP="008D09B2">
      <w:pPr>
        <w:pStyle w:val="ConsPlusTitle"/>
        <w:ind w:firstLine="709"/>
        <w:jc w:val="both"/>
        <w:rPr>
          <w:rFonts w:ascii="Times New Roman" w:hAnsi="Times New Roman" w:cs="Times New Roman"/>
          <w:b w:val="0"/>
          <w:sz w:val="24"/>
          <w:szCs w:val="24"/>
        </w:rPr>
      </w:pPr>
      <w:r>
        <w:rPr>
          <w:rFonts w:ascii="Times New Roman" w:hAnsi="Times New Roman" w:cs="Times New Roman"/>
          <w:b w:val="0"/>
          <w:sz w:val="24"/>
          <w:szCs w:val="24"/>
        </w:rPr>
        <w:t>1</w:t>
      </w:r>
      <w:r w:rsidR="00A8344D">
        <w:rPr>
          <w:rFonts w:ascii="Times New Roman" w:hAnsi="Times New Roman" w:cs="Times New Roman"/>
          <w:b w:val="0"/>
          <w:sz w:val="24"/>
          <w:szCs w:val="24"/>
        </w:rPr>
        <w:t>6</w:t>
      </w:r>
      <w:r w:rsidR="008D09B2" w:rsidRPr="00C1543E">
        <w:rPr>
          <w:rFonts w:ascii="Times New Roman" w:hAnsi="Times New Roman" w:cs="Times New Roman"/>
          <w:b w:val="0"/>
          <w:sz w:val="24"/>
          <w:szCs w:val="24"/>
        </w:rPr>
        <w:t xml:space="preserve">) наименование раздела </w:t>
      </w:r>
      <w:r w:rsidR="008D09B2" w:rsidRPr="00C1543E">
        <w:rPr>
          <w:rFonts w:ascii="Times New Roman" w:hAnsi="Times New Roman" w:cs="Times New Roman"/>
          <w:b w:val="0"/>
          <w:sz w:val="24"/>
          <w:szCs w:val="24"/>
          <w:lang w:val="en-US"/>
        </w:rPr>
        <w:t>V</w:t>
      </w:r>
      <w:r w:rsidR="008D09B2" w:rsidRPr="00C1543E">
        <w:rPr>
          <w:rFonts w:ascii="Times New Roman" w:hAnsi="Times New Roman" w:cs="Times New Roman"/>
          <w:b w:val="0"/>
          <w:sz w:val="24"/>
          <w:szCs w:val="24"/>
        </w:rPr>
        <w:t xml:space="preserve"> изложить в следующей редакции: </w:t>
      </w:r>
    </w:p>
    <w:p w:rsidR="008D09B2" w:rsidRPr="00C1543E" w:rsidRDefault="008D09B2" w:rsidP="008D09B2">
      <w:pPr>
        <w:pStyle w:val="ConsPlusTitle"/>
        <w:ind w:firstLine="709"/>
        <w:jc w:val="both"/>
        <w:rPr>
          <w:rFonts w:ascii="Times New Roman" w:hAnsi="Times New Roman" w:cs="Times New Roman"/>
          <w:b w:val="0"/>
          <w:sz w:val="24"/>
          <w:szCs w:val="24"/>
        </w:rPr>
      </w:pPr>
      <w:r w:rsidRPr="00C1543E">
        <w:rPr>
          <w:rFonts w:ascii="Times New Roman" w:hAnsi="Times New Roman" w:cs="Times New Roman"/>
          <w:b w:val="0"/>
          <w:sz w:val="24"/>
          <w:szCs w:val="24"/>
        </w:rPr>
        <w:t>«V. ОБЖАЛОВАНИЕ РЕШЕНИЙ УПОЛНОМОЧЕННОГО ОРГАНА, ДЕЙСТВИЙ (БЕЗДЕЙСТВИЯ) ЕГО ДОЛЖНОСТНЫХ ЛИЦ»;</w:t>
      </w:r>
    </w:p>
    <w:p w:rsidR="008D09B2" w:rsidRPr="00C1543E" w:rsidRDefault="00931722" w:rsidP="008D09B2">
      <w:pPr>
        <w:pStyle w:val="ConsPlusTitle"/>
        <w:ind w:firstLine="709"/>
        <w:jc w:val="both"/>
        <w:rPr>
          <w:rFonts w:ascii="Times New Roman" w:hAnsi="Times New Roman" w:cs="Times New Roman"/>
          <w:b w:val="0"/>
          <w:sz w:val="24"/>
          <w:szCs w:val="24"/>
        </w:rPr>
      </w:pPr>
      <w:r>
        <w:rPr>
          <w:rFonts w:ascii="Times New Roman" w:hAnsi="Times New Roman" w:cs="Times New Roman"/>
          <w:b w:val="0"/>
          <w:sz w:val="24"/>
          <w:szCs w:val="24"/>
        </w:rPr>
        <w:t>1</w:t>
      </w:r>
      <w:r w:rsidR="00A8344D">
        <w:rPr>
          <w:rFonts w:ascii="Times New Roman" w:hAnsi="Times New Roman" w:cs="Times New Roman"/>
          <w:b w:val="0"/>
          <w:sz w:val="24"/>
          <w:szCs w:val="24"/>
        </w:rPr>
        <w:t>7</w:t>
      </w:r>
      <w:r w:rsidR="008D09B2" w:rsidRPr="00C1543E">
        <w:rPr>
          <w:rFonts w:ascii="Times New Roman" w:hAnsi="Times New Roman" w:cs="Times New Roman"/>
          <w:b w:val="0"/>
          <w:sz w:val="24"/>
          <w:szCs w:val="24"/>
        </w:rPr>
        <w:t xml:space="preserve">) наименование раздела </w:t>
      </w:r>
      <w:r w:rsidR="008D09B2" w:rsidRPr="00C1543E">
        <w:rPr>
          <w:rFonts w:ascii="Times New Roman" w:hAnsi="Times New Roman" w:cs="Times New Roman"/>
          <w:b w:val="0"/>
          <w:sz w:val="24"/>
          <w:szCs w:val="24"/>
          <w:lang w:val="en-US"/>
        </w:rPr>
        <w:t>V</w:t>
      </w:r>
      <w:r w:rsidR="008D09B2">
        <w:rPr>
          <w:rFonts w:ascii="Times New Roman" w:hAnsi="Times New Roman" w:cs="Times New Roman"/>
          <w:b w:val="0"/>
          <w:sz w:val="24"/>
          <w:szCs w:val="24"/>
          <w:lang w:val="en-US"/>
        </w:rPr>
        <w:t>I</w:t>
      </w:r>
      <w:r w:rsidR="008D09B2" w:rsidRPr="00C1543E">
        <w:rPr>
          <w:rFonts w:ascii="Times New Roman" w:hAnsi="Times New Roman" w:cs="Times New Roman"/>
          <w:b w:val="0"/>
          <w:sz w:val="24"/>
          <w:szCs w:val="24"/>
        </w:rPr>
        <w:t xml:space="preserve"> изложить в следующей редакции:</w:t>
      </w:r>
    </w:p>
    <w:p w:rsidR="008D09B2" w:rsidRPr="00C1543E" w:rsidRDefault="008D09B2" w:rsidP="008D09B2">
      <w:pPr>
        <w:pStyle w:val="ConsPlusTitle"/>
        <w:ind w:firstLine="709"/>
        <w:jc w:val="both"/>
        <w:rPr>
          <w:rFonts w:ascii="Times New Roman" w:hAnsi="Times New Roman" w:cs="Times New Roman"/>
          <w:b w:val="0"/>
          <w:sz w:val="24"/>
          <w:szCs w:val="24"/>
        </w:rPr>
      </w:pPr>
      <w:r w:rsidRPr="00C1543E">
        <w:rPr>
          <w:rFonts w:ascii="Times New Roman" w:hAnsi="Times New Roman" w:cs="Times New Roman"/>
          <w:b w:val="0"/>
          <w:sz w:val="24"/>
          <w:szCs w:val="24"/>
        </w:rPr>
        <w:t xml:space="preserve"> «V</w:t>
      </w:r>
      <w:r w:rsidRPr="00C1543E">
        <w:rPr>
          <w:rFonts w:ascii="Times New Roman" w:hAnsi="Times New Roman" w:cs="Times New Roman"/>
          <w:b w:val="0"/>
          <w:sz w:val="24"/>
          <w:szCs w:val="24"/>
          <w:lang w:val="en-US"/>
        </w:rPr>
        <w:t>I</w:t>
      </w:r>
      <w:r w:rsidRPr="00C1543E">
        <w:rPr>
          <w:rFonts w:ascii="Times New Roman" w:hAnsi="Times New Roman" w:cs="Times New Roman"/>
          <w:b w:val="0"/>
          <w:sz w:val="24"/>
          <w:szCs w:val="24"/>
        </w:rPr>
        <w:t>. ОЦЕНКА РЕЗУЛЬТАТИВНОСТИ И ЭФФЕКТИВНОСТИ ДЕЯТЕЛЬНОСТИ УПОЛНОМОЧЕННОГО ОРГАНА».</w:t>
      </w:r>
    </w:p>
    <w:p w:rsidR="008D09B2" w:rsidRPr="00C1543E" w:rsidRDefault="008D09B2" w:rsidP="008D09B2">
      <w:pPr>
        <w:pStyle w:val="ConsPlusTitle"/>
        <w:ind w:firstLine="709"/>
        <w:jc w:val="both"/>
        <w:rPr>
          <w:rFonts w:ascii="Times New Roman" w:hAnsi="Times New Roman" w:cs="Times New Roman"/>
          <w:b w:val="0"/>
          <w:sz w:val="24"/>
          <w:szCs w:val="24"/>
        </w:rPr>
      </w:pPr>
      <w:r w:rsidRPr="00C1543E">
        <w:rPr>
          <w:rFonts w:ascii="Times New Roman" w:hAnsi="Times New Roman" w:cs="Times New Roman"/>
          <w:b w:val="0"/>
          <w:sz w:val="24"/>
          <w:szCs w:val="24"/>
        </w:rPr>
        <w:t xml:space="preserve"> 2. Опубликовать Решение в средстве массовой информации «Официальный бюллетень муниципальных правовых актов ЗАТО Северск» и разместить                              в информационно-телекоммуникационной сети «Интернет» на официальных сайтах     Думы ЗАТО Северск (https://duma-seversk.ru) и Администрации ЗАТО Северск             (</w:t>
      </w:r>
      <w:hyperlink r:id="rId6" w:history="1">
        <w:r w:rsidRPr="000517E1">
          <w:rPr>
            <w:rStyle w:val="a9"/>
            <w:rFonts w:ascii="Times New Roman" w:hAnsi="Times New Roman" w:cs="Times New Roman"/>
            <w:b w:val="0"/>
            <w:color w:val="auto"/>
            <w:sz w:val="24"/>
            <w:szCs w:val="24"/>
            <w:u w:val="none"/>
          </w:rPr>
          <w:t>https://зато-северск.рф</w:t>
        </w:r>
        <w:r w:rsidRPr="000517E1">
          <w:rPr>
            <w:rStyle w:val="a9"/>
            <w:rFonts w:ascii="Times New Roman" w:hAnsi="Times New Roman" w:cs="Times New Roman"/>
            <w:b w:val="0"/>
            <w:color w:val="auto"/>
            <w:sz w:val="24"/>
            <w:szCs w:val="24"/>
          </w:rPr>
          <w:t>)</w:t>
        </w:r>
        <w:r w:rsidRPr="00C1543E">
          <w:rPr>
            <w:rStyle w:val="a9"/>
            <w:rFonts w:ascii="Times New Roman" w:hAnsi="Times New Roman" w:cs="Times New Roman"/>
            <w:b w:val="0"/>
            <w:sz w:val="24"/>
            <w:szCs w:val="24"/>
          </w:rPr>
          <w:t>.</w:t>
        </w:r>
      </w:hyperlink>
      <w:r w:rsidRPr="00C1543E">
        <w:rPr>
          <w:rFonts w:ascii="Times New Roman" w:hAnsi="Times New Roman" w:cs="Times New Roman"/>
          <w:b w:val="0"/>
          <w:sz w:val="24"/>
          <w:szCs w:val="24"/>
        </w:rPr>
        <w:t xml:space="preserve">  </w:t>
      </w:r>
    </w:p>
    <w:p w:rsidR="00632A82" w:rsidRDefault="00632A82" w:rsidP="003C741F">
      <w:pPr>
        <w:spacing w:before="0"/>
        <w:ind w:firstLine="700"/>
        <w:jc w:val="both"/>
        <w:rPr>
          <w:sz w:val="24"/>
          <w:szCs w:val="24"/>
        </w:rPr>
      </w:pPr>
    </w:p>
    <w:p w:rsidR="00136F2A" w:rsidRDefault="00136F2A" w:rsidP="003C741F">
      <w:pPr>
        <w:spacing w:before="0"/>
        <w:ind w:firstLine="700"/>
        <w:jc w:val="both"/>
        <w:rPr>
          <w:sz w:val="24"/>
          <w:szCs w:val="24"/>
        </w:rPr>
      </w:pPr>
    </w:p>
    <w:p w:rsidR="005059DD" w:rsidRDefault="005059DD" w:rsidP="003C741F">
      <w:pPr>
        <w:spacing w:before="0"/>
        <w:ind w:firstLine="700"/>
        <w:jc w:val="both"/>
        <w:rPr>
          <w:sz w:val="24"/>
          <w:szCs w:val="24"/>
        </w:rPr>
      </w:pPr>
    </w:p>
    <w:tbl>
      <w:tblPr>
        <w:tblStyle w:val="ae"/>
        <w:tblW w:w="9532" w:type="dxa"/>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29"/>
        <w:gridCol w:w="5103"/>
      </w:tblGrid>
      <w:tr w:rsidR="005059DD" w:rsidRPr="005059DD" w:rsidTr="00A77341">
        <w:tc>
          <w:tcPr>
            <w:tcW w:w="4429" w:type="dxa"/>
          </w:tcPr>
          <w:p w:rsidR="005059DD" w:rsidRPr="005059DD" w:rsidRDefault="005059DD" w:rsidP="005059DD">
            <w:pPr>
              <w:widowControl w:val="0"/>
              <w:tabs>
                <w:tab w:val="left" w:pos="3514"/>
                <w:tab w:val="left" w:pos="3799"/>
              </w:tabs>
              <w:spacing w:before="0"/>
              <w:rPr>
                <w:rFonts w:ascii="Times New Roman" w:hAnsi="Times New Roman" w:cs="Times New Roman"/>
                <w:color w:val="000000"/>
                <w:kern w:val="20"/>
                <w:sz w:val="24"/>
                <w:szCs w:val="24"/>
              </w:rPr>
            </w:pPr>
            <w:r w:rsidRPr="005059DD">
              <w:rPr>
                <w:rFonts w:ascii="Times New Roman" w:hAnsi="Times New Roman" w:cs="Times New Roman"/>
                <w:color w:val="000000"/>
                <w:kern w:val="20"/>
                <w:sz w:val="24"/>
                <w:szCs w:val="24"/>
              </w:rPr>
              <w:t>Председатель Думы ЗАТО Северск</w:t>
            </w:r>
          </w:p>
          <w:p w:rsidR="005059DD" w:rsidRPr="005059DD" w:rsidRDefault="005059DD" w:rsidP="005059DD">
            <w:pPr>
              <w:widowControl w:val="0"/>
              <w:spacing w:before="0"/>
              <w:ind w:left="-142" w:firstLine="142"/>
              <w:jc w:val="right"/>
              <w:rPr>
                <w:rFonts w:ascii="Times New Roman" w:hAnsi="Times New Roman" w:cs="Times New Roman"/>
                <w:color w:val="000000"/>
                <w:kern w:val="20"/>
                <w:sz w:val="24"/>
                <w:szCs w:val="24"/>
              </w:rPr>
            </w:pPr>
          </w:p>
          <w:p w:rsidR="005059DD" w:rsidRPr="005059DD" w:rsidRDefault="005059DD" w:rsidP="005059DD">
            <w:pPr>
              <w:widowControl w:val="0"/>
              <w:tabs>
                <w:tab w:val="left" w:pos="3379"/>
                <w:tab w:val="left" w:pos="3578"/>
              </w:tabs>
              <w:spacing w:before="0"/>
              <w:ind w:left="-142" w:firstLine="142"/>
              <w:jc w:val="center"/>
              <w:rPr>
                <w:rFonts w:ascii="Times New Roman" w:hAnsi="Times New Roman" w:cs="Times New Roman"/>
                <w:color w:val="000000"/>
                <w:kern w:val="20"/>
                <w:sz w:val="24"/>
                <w:szCs w:val="24"/>
              </w:rPr>
            </w:pPr>
            <w:r>
              <w:rPr>
                <w:rFonts w:ascii="Times New Roman" w:hAnsi="Times New Roman" w:cs="Times New Roman"/>
                <w:color w:val="000000"/>
                <w:kern w:val="20"/>
                <w:sz w:val="24"/>
                <w:szCs w:val="24"/>
              </w:rPr>
              <w:t xml:space="preserve">                              </w:t>
            </w:r>
            <w:r w:rsidRPr="005059DD">
              <w:rPr>
                <w:rFonts w:ascii="Times New Roman" w:hAnsi="Times New Roman" w:cs="Times New Roman"/>
                <w:color w:val="000000"/>
                <w:kern w:val="20"/>
                <w:sz w:val="24"/>
                <w:szCs w:val="24"/>
              </w:rPr>
              <w:t>Г.А.Шамин</w:t>
            </w:r>
          </w:p>
        </w:tc>
        <w:tc>
          <w:tcPr>
            <w:tcW w:w="5103" w:type="dxa"/>
          </w:tcPr>
          <w:p w:rsidR="005059DD" w:rsidRPr="005059DD" w:rsidRDefault="005059DD" w:rsidP="005059DD">
            <w:pPr>
              <w:widowControl w:val="0"/>
              <w:spacing w:before="0"/>
              <w:jc w:val="right"/>
              <w:rPr>
                <w:rFonts w:ascii="Times New Roman" w:hAnsi="Times New Roman" w:cs="Times New Roman"/>
                <w:color w:val="000000"/>
                <w:kern w:val="20"/>
                <w:sz w:val="24"/>
                <w:szCs w:val="24"/>
              </w:rPr>
            </w:pPr>
            <w:r w:rsidRPr="005059DD">
              <w:rPr>
                <w:rFonts w:ascii="Times New Roman" w:hAnsi="Times New Roman" w:cs="Times New Roman"/>
                <w:sz w:val="24"/>
                <w:szCs w:val="24"/>
              </w:rPr>
              <w:t xml:space="preserve">Мэр ЗАТО Северск </w:t>
            </w:r>
          </w:p>
          <w:p w:rsidR="005059DD" w:rsidRPr="005059DD" w:rsidRDefault="005059DD" w:rsidP="005059DD">
            <w:pPr>
              <w:widowControl w:val="0"/>
              <w:spacing w:before="0"/>
              <w:jc w:val="right"/>
              <w:rPr>
                <w:rFonts w:ascii="Times New Roman" w:hAnsi="Times New Roman" w:cs="Times New Roman"/>
                <w:sz w:val="24"/>
                <w:szCs w:val="24"/>
              </w:rPr>
            </w:pPr>
          </w:p>
          <w:p w:rsidR="005059DD" w:rsidRPr="005059DD" w:rsidRDefault="005059DD" w:rsidP="005059DD">
            <w:pPr>
              <w:widowControl w:val="0"/>
              <w:spacing w:before="0"/>
              <w:jc w:val="right"/>
              <w:rPr>
                <w:rFonts w:ascii="Times New Roman" w:hAnsi="Times New Roman" w:cs="Times New Roman"/>
                <w:kern w:val="20"/>
                <w:sz w:val="24"/>
                <w:szCs w:val="24"/>
              </w:rPr>
            </w:pPr>
            <w:r w:rsidRPr="005059DD">
              <w:rPr>
                <w:rFonts w:ascii="Times New Roman" w:hAnsi="Times New Roman" w:cs="Times New Roman"/>
                <w:sz w:val="24"/>
                <w:szCs w:val="24"/>
              </w:rPr>
              <w:t>Н.В.Диденко</w:t>
            </w:r>
          </w:p>
        </w:tc>
      </w:tr>
    </w:tbl>
    <w:p w:rsidR="006C25A2" w:rsidRPr="00A0173C" w:rsidRDefault="006C25A2" w:rsidP="003C741F">
      <w:pPr>
        <w:spacing w:before="0"/>
        <w:jc w:val="both"/>
        <w:rPr>
          <w:rFonts w:ascii="Times New Roman" w:hAnsi="Times New Roman" w:cs="Times New Roman"/>
          <w:sz w:val="24"/>
          <w:szCs w:val="24"/>
        </w:rPr>
      </w:pPr>
    </w:p>
    <w:p w:rsidR="006B6A18" w:rsidRDefault="006B6A18" w:rsidP="003C741F">
      <w:pPr>
        <w:spacing w:before="0"/>
        <w:jc w:val="both"/>
        <w:rPr>
          <w:rFonts w:ascii="Times New Roman" w:hAnsi="Times New Roman" w:cs="Times New Roman"/>
          <w:sz w:val="24"/>
          <w:szCs w:val="24"/>
        </w:rPr>
      </w:pPr>
    </w:p>
    <w:p w:rsidR="006B6A18" w:rsidRDefault="006B6A18" w:rsidP="003C741F">
      <w:pPr>
        <w:spacing w:before="0"/>
        <w:jc w:val="both"/>
        <w:rPr>
          <w:rFonts w:ascii="Times New Roman" w:hAnsi="Times New Roman" w:cs="Times New Roman"/>
          <w:sz w:val="24"/>
          <w:szCs w:val="24"/>
        </w:rPr>
      </w:pPr>
    </w:p>
    <w:p w:rsidR="006B6A18" w:rsidRDefault="006B6A18" w:rsidP="003C741F">
      <w:pPr>
        <w:spacing w:before="0"/>
        <w:jc w:val="both"/>
        <w:rPr>
          <w:rFonts w:ascii="Times New Roman" w:hAnsi="Times New Roman" w:cs="Times New Roman"/>
          <w:sz w:val="24"/>
          <w:szCs w:val="24"/>
        </w:rPr>
      </w:pPr>
    </w:p>
    <w:p w:rsidR="006B6A18" w:rsidRDefault="006B6A18" w:rsidP="003C741F">
      <w:pPr>
        <w:spacing w:before="0"/>
        <w:jc w:val="both"/>
        <w:rPr>
          <w:rFonts w:ascii="Times New Roman" w:hAnsi="Times New Roman" w:cs="Times New Roman"/>
          <w:sz w:val="24"/>
          <w:szCs w:val="24"/>
        </w:rPr>
      </w:pPr>
    </w:p>
    <w:p w:rsidR="006B6A18" w:rsidRDefault="006B6A18" w:rsidP="003C741F">
      <w:pPr>
        <w:spacing w:before="0"/>
        <w:jc w:val="both"/>
        <w:rPr>
          <w:rFonts w:ascii="Times New Roman" w:hAnsi="Times New Roman" w:cs="Times New Roman"/>
          <w:sz w:val="24"/>
          <w:szCs w:val="24"/>
        </w:rPr>
      </w:pPr>
    </w:p>
    <w:p w:rsidR="006B6A18" w:rsidRDefault="006B6A18" w:rsidP="003C741F">
      <w:pPr>
        <w:spacing w:before="0"/>
        <w:jc w:val="both"/>
        <w:rPr>
          <w:rFonts w:ascii="Times New Roman" w:hAnsi="Times New Roman" w:cs="Times New Roman"/>
          <w:sz w:val="24"/>
          <w:szCs w:val="24"/>
        </w:rPr>
      </w:pPr>
    </w:p>
    <w:p w:rsidR="006B6A18" w:rsidRDefault="006B6A18" w:rsidP="003C741F">
      <w:pPr>
        <w:spacing w:before="0"/>
        <w:jc w:val="both"/>
        <w:rPr>
          <w:rFonts w:ascii="Times New Roman" w:hAnsi="Times New Roman" w:cs="Times New Roman"/>
          <w:sz w:val="24"/>
          <w:szCs w:val="24"/>
        </w:rPr>
      </w:pPr>
    </w:p>
    <w:p w:rsidR="006B6A18" w:rsidRDefault="006B6A18" w:rsidP="003C741F">
      <w:pPr>
        <w:spacing w:before="0"/>
        <w:jc w:val="both"/>
        <w:rPr>
          <w:rFonts w:ascii="Times New Roman" w:hAnsi="Times New Roman" w:cs="Times New Roman"/>
          <w:sz w:val="24"/>
          <w:szCs w:val="24"/>
        </w:rPr>
      </w:pPr>
    </w:p>
    <w:p w:rsidR="006B6A18" w:rsidRDefault="006B6A18" w:rsidP="003C741F">
      <w:pPr>
        <w:spacing w:before="0"/>
        <w:jc w:val="both"/>
        <w:rPr>
          <w:rFonts w:ascii="Times New Roman" w:hAnsi="Times New Roman" w:cs="Times New Roman"/>
          <w:sz w:val="24"/>
          <w:szCs w:val="24"/>
        </w:rPr>
      </w:pPr>
    </w:p>
    <w:p w:rsidR="00314354" w:rsidRDefault="00314354" w:rsidP="003C741F">
      <w:pPr>
        <w:spacing w:before="0"/>
        <w:jc w:val="both"/>
        <w:rPr>
          <w:rFonts w:ascii="Times New Roman" w:hAnsi="Times New Roman" w:cs="Times New Roman"/>
          <w:sz w:val="24"/>
          <w:szCs w:val="24"/>
        </w:rPr>
      </w:pPr>
    </w:p>
    <w:p w:rsidR="006B6A18" w:rsidRDefault="006B6A18" w:rsidP="003C741F">
      <w:pPr>
        <w:spacing w:before="0"/>
        <w:jc w:val="both"/>
        <w:rPr>
          <w:rFonts w:ascii="Times New Roman" w:hAnsi="Times New Roman" w:cs="Times New Roman"/>
          <w:sz w:val="24"/>
          <w:szCs w:val="24"/>
        </w:rPr>
      </w:pPr>
    </w:p>
    <w:p w:rsidR="00C43AF1" w:rsidRDefault="00C43AF1" w:rsidP="003C741F">
      <w:pPr>
        <w:spacing w:before="0"/>
        <w:jc w:val="both"/>
        <w:rPr>
          <w:rFonts w:ascii="Times New Roman" w:hAnsi="Times New Roman" w:cs="Times New Roman"/>
          <w:sz w:val="24"/>
          <w:szCs w:val="24"/>
        </w:rPr>
      </w:pPr>
    </w:p>
    <w:p w:rsidR="00C43AF1" w:rsidRDefault="00C43AF1" w:rsidP="003C741F">
      <w:pPr>
        <w:spacing w:before="0"/>
        <w:jc w:val="both"/>
        <w:rPr>
          <w:rFonts w:ascii="Times New Roman" w:hAnsi="Times New Roman" w:cs="Times New Roman"/>
          <w:sz w:val="24"/>
          <w:szCs w:val="24"/>
        </w:rPr>
      </w:pPr>
    </w:p>
    <w:p w:rsidR="00C43AF1" w:rsidRDefault="00C43AF1" w:rsidP="003C741F">
      <w:pPr>
        <w:spacing w:before="0"/>
        <w:jc w:val="both"/>
        <w:rPr>
          <w:rFonts w:ascii="Times New Roman" w:hAnsi="Times New Roman" w:cs="Times New Roman"/>
          <w:sz w:val="24"/>
          <w:szCs w:val="24"/>
        </w:rPr>
      </w:pPr>
    </w:p>
    <w:p w:rsidR="00C43AF1" w:rsidRDefault="00C43AF1" w:rsidP="003C741F">
      <w:pPr>
        <w:spacing w:before="0"/>
        <w:jc w:val="both"/>
        <w:rPr>
          <w:rFonts w:ascii="Times New Roman" w:hAnsi="Times New Roman" w:cs="Times New Roman"/>
          <w:sz w:val="24"/>
          <w:szCs w:val="24"/>
        </w:rPr>
      </w:pPr>
    </w:p>
    <w:p w:rsidR="00C43AF1" w:rsidRDefault="00C43AF1" w:rsidP="003C741F">
      <w:pPr>
        <w:spacing w:before="0"/>
        <w:jc w:val="both"/>
        <w:rPr>
          <w:rFonts w:ascii="Times New Roman" w:hAnsi="Times New Roman" w:cs="Times New Roman"/>
          <w:sz w:val="24"/>
          <w:szCs w:val="24"/>
        </w:rPr>
      </w:pPr>
    </w:p>
    <w:p w:rsidR="00C43AF1" w:rsidRDefault="00FC5A09" w:rsidP="003C741F">
      <w:pPr>
        <w:spacing w:before="0"/>
        <w:jc w:val="both"/>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60288" behindDoc="0" locked="0" layoutInCell="1" allowOverlap="1">
                <wp:simplePos x="0" y="0"/>
                <wp:positionH relativeFrom="column">
                  <wp:posOffset>1021039</wp:posOffset>
                </wp:positionH>
                <wp:positionV relativeFrom="paragraph">
                  <wp:posOffset>-638594</wp:posOffset>
                </wp:positionV>
                <wp:extent cx="3900792" cy="1439694"/>
                <wp:effectExtent l="0" t="0" r="24130" b="27305"/>
                <wp:wrapNone/>
                <wp:docPr id="6" name="Прямоугольник 6"/>
                <wp:cNvGraphicFramePr/>
                <a:graphic xmlns:a="http://schemas.openxmlformats.org/drawingml/2006/main">
                  <a:graphicData uri="http://schemas.microsoft.com/office/word/2010/wordprocessingShape">
                    <wps:wsp>
                      <wps:cNvSpPr/>
                      <wps:spPr>
                        <a:xfrm>
                          <a:off x="0" y="0"/>
                          <a:ext cx="3900792" cy="1439694"/>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3E560BE" id="Прямоугольник 6" o:spid="_x0000_s1026" style="position:absolute;margin-left:80.4pt;margin-top:-50.3pt;width:307.15pt;height:113.35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" fillcolor="white [3212]" strokecolor="white [3212]" strokeweight="2pt"/>
            </w:pict>
          </mc:Fallback>
        </mc:AlternateContent>
      </w:r>
    </w:p>
    <w:p w:rsidR="00C43AF1" w:rsidRDefault="00C43AF1" w:rsidP="003C741F">
      <w:pPr>
        <w:spacing w:before="0"/>
        <w:jc w:val="both"/>
        <w:rPr>
          <w:rFonts w:ascii="Times New Roman" w:hAnsi="Times New Roman" w:cs="Times New Roman"/>
          <w:sz w:val="24"/>
          <w:szCs w:val="24"/>
        </w:rPr>
      </w:pPr>
    </w:p>
    <w:p w:rsidR="00C43AF1" w:rsidRDefault="00C43AF1" w:rsidP="003C741F">
      <w:pPr>
        <w:spacing w:before="0"/>
        <w:jc w:val="both"/>
        <w:rPr>
          <w:rFonts w:ascii="Times New Roman" w:hAnsi="Times New Roman" w:cs="Times New Roman"/>
          <w:sz w:val="24"/>
          <w:szCs w:val="24"/>
        </w:rPr>
      </w:pPr>
    </w:p>
    <w:p w:rsidR="00C43AF1" w:rsidRDefault="00C43AF1" w:rsidP="003C741F">
      <w:pPr>
        <w:spacing w:before="0"/>
        <w:jc w:val="both"/>
        <w:rPr>
          <w:rFonts w:ascii="Times New Roman" w:hAnsi="Times New Roman" w:cs="Times New Roman"/>
          <w:sz w:val="24"/>
          <w:szCs w:val="24"/>
        </w:rPr>
      </w:pPr>
    </w:p>
    <w:p w:rsidR="00C43AF1" w:rsidRDefault="00C43AF1" w:rsidP="003C741F">
      <w:pPr>
        <w:spacing w:before="0"/>
        <w:jc w:val="both"/>
        <w:rPr>
          <w:rFonts w:ascii="Times New Roman" w:hAnsi="Times New Roman" w:cs="Times New Roman"/>
          <w:sz w:val="24"/>
          <w:szCs w:val="24"/>
        </w:rPr>
      </w:pPr>
    </w:p>
    <w:p w:rsidR="00226616" w:rsidRDefault="00C30BA4" w:rsidP="00226616">
      <w:pPr>
        <w:spacing w:before="0"/>
        <w:jc w:val="both"/>
        <w:rPr>
          <w:rFonts w:ascii="Times New Roman" w:hAnsi="Times New Roman" w:cs="Times New Roman"/>
          <w:color w:val="000000" w:themeColor="text1"/>
          <w:sz w:val="24"/>
          <w:szCs w:val="24"/>
        </w:rPr>
      </w:pPr>
      <w:r>
        <w:rPr>
          <w:rFonts w:ascii="Times New Roman" w:hAnsi="Times New Roman" w:cs="Times New Roman"/>
          <w:noProof/>
          <w:color w:val="000000" w:themeColor="text1"/>
          <w:sz w:val="24"/>
          <w:szCs w:val="24"/>
        </w:rPr>
        <mc:AlternateContent>
          <mc:Choice Requires="wps">
            <w:drawing>
              <wp:anchor distT="0" distB="0" distL="114300" distR="114300" simplePos="0" relativeHeight="251659264" behindDoc="0" locked="0" layoutInCell="1" allowOverlap="1" wp14:anchorId="142B3DA7" wp14:editId="59E8F174">
                <wp:simplePos x="0" y="0"/>
                <wp:positionH relativeFrom="column">
                  <wp:posOffset>1643610</wp:posOffset>
                </wp:positionH>
                <wp:positionV relativeFrom="paragraph">
                  <wp:posOffset>-589956</wp:posOffset>
                </wp:positionV>
                <wp:extent cx="2665378" cy="992222"/>
                <wp:effectExtent l="0" t="0" r="20955" b="17780"/>
                <wp:wrapNone/>
                <wp:docPr id="5" name="Прямоугольник 5"/>
                <wp:cNvGraphicFramePr/>
                <a:graphic xmlns:a="http://schemas.openxmlformats.org/drawingml/2006/main">
                  <a:graphicData uri="http://schemas.microsoft.com/office/word/2010/wordprocessingShape">
                    <wps:wsp>
                      <wps:cNvSpPr/>
                      <wps:spPr>
                        <a:xfrm>
                          <a:off x="0" y="0"/>
                          <a:ext cx="2665378" cy="992222"/>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FCCA1B1" id="Прямоугольник 5" o:spid="_x0000_s1026" style="position:absolute;margin-left:129.4pt;margin-top:-46.45pt;width:209.85pt;height:78.1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" fillcolor="white [3212]" strokecolor="white [3212]" strokeweight="2pt"/>
            </w:pict>
          </mc:Fallback>
        </mc:AlternateContent>
      </w:r>
    </w:p>
    <w:p w:rsidR="00367ED8" w:rsidRDefault="00367ED8" w:rsidP="00226616">
      <w:pPr>
        <w:spacing w:before="0"/>
        <w:jc w:val="both"/>
        <w:rPr>
          <w:rFonts w:ascii="Times New Roman" w:hAnsi="Times New Roman" w:cs="Times New Roman"/>
          <w:color w:val="000000" w:themeColor="text1"/>
          <w:sz w:val="24"/>
          <w:szCs w:val="24"/>
        </w:rPr>
      </w:pPr>
    </w:p>
    <w:p w:rsidR="00367ED8" w:rsidRDefault="00367ED8" w:rsidP="00226616">
      <w:pPr>
        <w:spacing w:before="0"/>
        <w:jc w:val="both"/>
        <w:rPr>
          <w:rFonts w:ascii="Times New Roman" w:hAnsi="Times New Roman" w:cs="Times New Roman"/>
          <w:color w:val="000000" w:themeColor="text1"/>
          <w:sz w:val="24"/>
          <w:szCs w:val="24"/>
        </w:rPr>
      </w:pPr>
    </w:p>
    <w:p w:rsidR="00367ED8" w:rsidRDefault="00367ED8" w:rsidP="00226616">
      <w:pPr>
        <w:spacing w:before="0"/>
        <w:jc w:val="both"/>
        <w:rPr>
          <w:rFonts w:ascii="Times New Roman" w:hAnsi="Times New Roman" w:cs="Times New Roman"/>
          <w:color w:val="000000" w:themeColor="text1"/>
          <w:sz w:val="24"/>
          <w:szCs w:val="24"/>
        </w:rPr>
      </w:pPr>
    </w:p>
    <w:p w:rsidR="00367ED8" w:rsidRDefault="00367ED8" w:rsidP="00226616">
      <w:pPr>
        <w:spacing w:before="0"/>
        <w:jc w:val="both"/>
        <w:rPr>
          <w:rFonts w:ascii="Times New Roman" w:hAnsi="Times New Roman" w:cs="Times New Roman"/>
          <w:color w:val="000000" w:themeColor="text1"/>
          <w:sz w:val="24"/>
          <w:szCs w:val="24"/>
        </w:rPr>
      </w:pPr>
    </w:p>
    <w:p w:rsidR="00367ED8" w:rsidRDefault="00367ED8" w:rsidP="00226616">
      <w:pPr>
        <w:spacing w:before="0"/>
        <w:jc w:val="both"/>
        <w:rPr>
          <w:rFonts w:ascii="Times New Roman" w:hAnsi="Times New Roman" w:cs="Times New Roman"/>
          <w:color w:val="000000" w:themeColor="text1"/>
          <w:sz w:val="24"/>
          <w:szCs w:val="24"/>
        </w:rPr>
      </w:pPr>
    </w:p>
    <w:p w:rsidR="00226616" w:rsidRDefault="00226616" w:rsidP="00226616">
      <w:pPr>
        <w:spacing w:before="0"/>
        <w:jc w:val="both"/>
        <w:rPr>
          <w:rFonts w:ascii="Times New Roman" w:hAnsi="Times New Roman" w:cs="Times New Roman"/>
          <w:color w:val="000000" w:themeColor="text1"/>
          <w:sz w:val="24"/>
          <w:szCs w:val="24"/>
        </w:rPr>
      </w:pPr>
    </w:p>
    <w:p w:rsidR="00C1744B" w:rsidRDefault="00C1744B" w:rsidP="00226616">
      <w:pPr>
        <w:spacing w:before="0"/>
        <w:jc w:val="both"/>
        <w:rPr>
          <w:rFonts w:ascii="Times New Roman" w:hAnsi="Times New Roman" w:cs="Times New Roman"/>
          <w:color w:val="000000" w:themeColor="text1"/>
          <w:sz w:val="24"/>
          <w:szCs w:val="24"/>
        </w:rPr>
      </w:pPr>
    </w:p>
    <w:p w:rsidR="00C1744B" w:rsidRDefault="00C1744B" w:rsidP="00226616">
      <w:pPr>
        <w:spacing w:before="0"/>
        <w:jc w:val="both"/>
        <w:rPr>
          <w:rFonts w:ascii="Times New Roman" w:hAnsi="Times New Roman" w:cs="Times New Roman"/>
          <w:color w:val="000000" w:themeColor="text1"/>
          <w:sz w:val="24"/>
          <w:szCs w:val="24"/>
        </w:rPr>
      </w:pPr>
    </w:p>
    <w:p w:rsidR="00C1744B" w:rsidRDefault="00C1744B" w:rsidP="00226616">
      <w:pPr>
        <w:spacing w:before="0"/>
        <w:jc w:val="both"/>
        <w:rPr>
          <w:rFonts w:ascii="Times New Roman" w:hAnsi="Times New Roman" w:cs="Times New Roman"/>
          <w:color w:val="000000" w:themeColor="text1"/>
          <w:sz w:val="24"/>
          <w:szCs w:val="24"/>
        </w:rPr>
      </w:pPr>
    </w:p>
    <w:p w:rsidR="00C1744B" w:rsidRDefault="00C1744B" w:rsidP="00226616">
      <w:pPr>
        <w:spacing w:before="0"/>
        <w:jc w:val="both"/>
        <w:rPr>
          <w:rFonts w:ascii="Times New Roman" w:hAnsi="Times New Roman" w:cs="Times New Roman"/>
          <w:color w:val="000000" w:themeColor="text1"/>
          <w:sz w:val="24"/>
          <w:szCs w:val="24"/>
        </w:rPr>
      </w:pPr>
    </w:p>
    <w:p w:rsidR="00C1744B" w:rsidRDefault="00C1744B" w:rsidP="00226616">
      <w:pPr>
        <w:spacing w:before="0"/>
        <w:jc w:val="both"/>
        <w:rPr>
          <w:rFonts w:ascii="Times New Roman" w:hAnsi="Times New Roman" w:cs="Times New Roman"/>
          <w:color w:val="000000" w:themeColor="text1"/>
          <w:sz w:val="24"/>
          <w:szCs w:val="24"/>
        </w:rPr>
      </w:pPr>
    </w:p>
    <w:p w:rsidR="00C1744B" w:rsidRDefault="00C1744B" w:rsidP="00226616">
      <w:pPr>
        <w:spacing w:before="0"/>
        <w:jc w:val="both"/>
        <w:rPr>
          <w:rFonts w:ascii="Times New Roman" w:hAnsi="Times New Roman" w:cs="Times New Roman"/>
          <w:color w:val="000000" w:themeColor="text1"/>
          <w:sz w:val="24"/>
          <w:szCs w:val="24"/>
        </w:rPr>
      </w:pPr>
    </w:p>
    <w:p w:rsidR="00226616" w:rsidRDefault="00226616" w:rsidP="00226616">
      <w:pPr>
        <w:spacing w:before="0"/>
        <w:jc w:val="both"/>
        <w:rPr>
          <w:rFonts w:ascii="Times New Roman" w:hAnsi="Times New Roman" w:cs="Times New Roman"/>
          <w:color w:val="000000" w:themeColor="text1"/>
          <w:sz w:val="24"/>
          <w:szCs w:val="24"/>
        </w:rPr>
      </w:pPr>
    </w:p>
    <w:p w:rsidR="00226616" w:rsidRDefault="00226616" w:rsidP="00226616">
      <w:pPr>
        <w:spacing w:before="0"/>
        <w:jc w:val="both"/>
        <w:rPr>
          <w:rFonts w:ascii="Times New Roman" w:hAnsi="Times New Roman" w:cs="Times New Roman"/>
          <w:color w:val="000000" w:themeColor="text1"/>
          <w:sz w:val="24"/>
          <w:szCs w:val="24"/>
        </w:rPr>
      </w:pPr>
    </w:p>
    <w:p w:rsidR="00226616" w:rsidRPr="007B6A13" w:rsidRDefault="00931722" w:rsidP="00226616">
      <w:pPr>
        <w:spacing w:before="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Первый</w:t>
      </w:r>
      <w:r w:rsidR="00226616" w:rsidRPr="007B6A13">
        <w:rPr>
          <w:rFonts w:ascii="Times New Roman" w:hAnsi="Times New Roman" w:cs="Times New Roman"/>
          <w:color w:val="000000" w:themeColor="text1"/>
          <w:sz w:val="24"/>
          <w:szCs w:val="24"/>
        </w:rPr>
        <w:t xml:space="preserve"> заместител</w:t>
      </w:r>
      <w:r>
        <w:rPr>
          <w:rFonts w:ascii="Times New Roman" w:hAnsi="Times New Roman" w:cs="Times New Roman"/>
          <w:color w:val="000000" w:themeColor="text1"/>
          <w:sz w:val="24"/>
          <w:szCs w:val="24"/>
        </w:rPr>
        <w:t>ь</w:t>
      </w:r>
      <w:r w:rsidR="00226616" w:rsidRPr="007B6A13">
        <w:rPr>
          <w:rFonts w:ascii="Times New Roman" w:hAnsi="Times New Roman" w:cs="Times New Roman"/>
          <w:color w:val="000000" w:themeColor="text1"/>
          <w:sz w:val="24"/>
          <w:szCs w:val="24"/>
        </w:rPr>
        <w:t xml:space="preserve"> </w:t>
      </w:r>
    </w:p>
    <w:p w:rsidR="00226616" w:rsidRPr="007B6A13" w:rsidRDefault="00226616" w:rsidP="00226616">
      <w:pPr>
        <w:spacing w:before="0"/>
        <w:jc w:val="both"/>
        <w:rPr>
          <w:rFonts w:ascii="Times New Roman" w:hAnsi="Times New Roman" w:cs="Times New Roman"/>
          <w:color w:val="000000" w:themeColor="text1"/>
          <w:sz w:val="24"/>
          <w:szCs w:val="24"/>
        </w:rPr>
      </w:pPr>
      <w:r w:rsidRPr="007B6A13">
        <w:rPr>
          <w:rFonts w:ascii="Times New Roman" w:hAnsi="Times New Roman" w:cs="Times New Roman"/>
          <w:color w:val="000000" w:themeColor="text1"/>
          <w:sz w:val="24"/>
          <w:szCs w:val="24"/>
        </w:rPr>
        <w:t>Мэра ЗАТО Северск</w:t>
      </w:r>
    </w:p>
    <w:p w:rsidR="00226616" w:rsidRPr="007B6A13" w:rsidRDefault="00226616" w:rsidP="00226616">
      <w:pPr>
        <w:spacing w:before="0"/>
        <w:jc w:val="both"/>
        <w:rPr>
          <w:rFonts w:ascii="Times New Roman" w:hAnsi="Times New Roman" w:cs="Times New Roman"/>
          <w:color w:val="000000" w:themeColor="text1"/>
          <w:sz w:val="24"/>
          <w:szCs w:val="24"/>
        </w:rPr>
      </w:pPr>
      <w:r w:rsidRPr="007B6A13">
        <w:rPr>
          <w:rFonts w:ascii="Times New Roman" w:hAnsi="Times New Roman" w:cs="Times New Roman"/>
          <w:color w:val="000000" w:themeColor="text1"/>
          <w:sz w:val="24"/>
          <w:szCs w:val="24"/>
        </w:rPr>
        <w:t>__________________</w:t>
      </w:r>
      <w:r w:rsidR="00931722">
        <w:rPr>
          <w:rFonts w:ascii="Times New Roman" w:hAnsi="Times New Roman" w:cs="Times New Roman"/>
          <w:color w:val="000000" w:themeColor="text1"/>
          <w:sz w:val="24"/>
          <w:szCs w:val="24"/>
        </w:rPr>
        <w:t>В.В.Бабенышев</w:t>
      </w:r>
    </w:p>
    <w:p w:rsidR="00226616" w:rsidRPr="007B6A13" w:rsidRDefault="00226616" w:rsidP="00226616">
      <w:pPr>
        <w:spacing w:before="0"/>
        <w:jc w:val="both"/>
        <w:rPr>
          <w:rFonts w:ascii="Times New Roman" w:hAnsi="Times New Roman" w:cs="Times New Roman"/>
          <w:color w:val="000000" w:themeColor="text1"/>
          <w:sz w:val="24"/>
          <w:szCs w:val="24"/>
        </w:rPr>
      </w:pPr>
      <w:r w:rsidRPr="007B6A13">
        <w:rPr>
          <w:rFonts w:ascii="Times New Roman" w:hAnsi="Times New Roman" w:cs="Times New Roman"/>
          <w:color w:val="000000" w:themeColor="text1"/>
          <w:sz w:val="24"/>
          <w:szCs w:val="24"/>
        </w:rPr>
        <w:t>«______»_______________202</w:t>
      </w:r>
      <w:r>
        <w:rPr>
          <w:rFonts w:ascii="Times New Roman" w:hAnsi="Times New Roman" w:cs="Times New Roman"/>
          <w:color w:val="000000" w:themeColor="text1"/>
          <w:sz w:val="24"/>
          <w:szCs w:val="24"/>
        </w:rPr>
        <w:t>5</w:t>
      </w:r>
      <w:r w:rsidRPr="007B6A13">
        <w:rPr>
          <w:rFonts w:ascii="Times New Roman" w:hAnsi="Times New Roman" w:cs="Times New Roman"/>
          <w:color w:val="000000" w:themeColor="text1"/>
          <w:sz w:val="24"/>
          <w:szCs w:val="24"/>
        </w:rPr>
        <w:t xml:space="preserve"> г.</w:t>
      </w:r>
    </w:p>
    <w:p w:rsidR="00226616" w:rsidRPr="007B6A13" w:rsidRDefault="00226616" w:rsidP="00226616">
      <w:pPr>
        <w:spacing w:before="0"/>
        <w:jc w:val="both"/>
        <w:rPr>
          <w:rFonts w:ascii="Times New Roman" w:hAnsi="Times New Roman" w:cs="Times New Roman"/>
          <w:color w:val="000000" w:themeColor="text1"/>
          <w:sz w:val="24"/>
          <w:szCs w:val="24"/>
        </w:rPr>
      </w:pPr>
    </w:p>
    <w:p w:rsidR="00226616" w:rsidRPr="007B6A13" w:rsidRDefault="00226616" w:rsidP="00226616">
      <w:pPr>
        <w:spacing w:before="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П</w:t>
      </w:r>
      <w:r w:rsidRPr="007B6A13">
        <w:rPr>
          <w:rFonts w:ascii="Times New Roman" w:hAnsi="Times New Roman" w:cs="Times New Roman"/>
          <w:color w:val="000000" w:themeColor="text1"/>
          <w:sz w:val="24"/>
          <w:szCs w:val="24"/>
        </w:rPr>
        <w:t>редседател</w:t>
      </w:r>
      <w:r>
        <w:rPr>
          <w:rFonts w:ascii="Times New Roman" w:hAnsi="Times New Roman" w:cs="Times New Roman"/>
          <w:color w:val="000000" w:themeColor="text1"/>
          <w:sz w:val="24"/>
          <w:szCs w:val="24"/>
        </w:rPr>
        <w:t>ь</w:t>
      </w:r>
    </w:p>
    <w:p w:rsidR="00226616" w:rsidRPr="007B6A13" w:rsidRDefault="00226616" w:rsidP="00226616">
      <w:pPr>
        <w:spacing w:before="0"/>
        <w:jc w:val="both"/>
        <w:rPr>
          <w:rFonts w:ascii="Times New Roman" w:hAnsi="Times New Roman" w:cs="Times New Roman"/>
          <w:color w:val="000000" w:themeColor="text1"/>
          <w:sz w:val="24"/>
          <w:szCs w:val="24"/>
        </w:rPr>
      </w:pPr>
      <w:r w:rsidRPr="007B6A13">
        <w:rPr>
          <w:rFonts w:ascii="Times New Roman" w:hAnsi="Times New Roman" w:cs="Times New Roman"/>
          <w:color w:val="000000" w:themeColor="text1"/>
          <w:sz w:val="24"/>
          <w:szCs w:val="24"/>
        </w:rPr>
        <w:t>Правового комитета</w:t>
      </w:r>
    </w:p>
    <w:p w:rsidR="00226616" w:rsidRPr="007B6A13" w:rsidRDefault="00226616" w:rsidP="00226616">
      <w:pPr>
        <w:spacing w:before="0"/>
        <w:jc w:val="both"/>
        <w:rPr>
          <w:rFonts w:ascii="Times New Roman" w:hAnsi="Times New Roman" w:cs="Times New Roman"/>
          <w:color w:val="000000" w:themeColor="text1"/>
          <w:sz w:val="24"/>
          <w:szCs w:val="24"/>
        </w:rPr>
      </w:pPr>
      <w:r w:rsidRPr="007B6A13">
        <w:rPr>
          <w:rFonts w:ascii="Times New Roman" w:hAnsi="Times New Roman" w:cs="Times New Roman"/>
          <w:color w:val="000000" w:themeColor="text1"/>
          <w:sz w:val="24"/>
          <w:szCs w:val="24"/>
        </w:rPr>
        <w:t>__________________</w:t>
      </w:r>
      <w:r>
        <w:rPr>
          <w:rFonts w:ascii="Times New Roman" w:hAnsi="Times New Roman" w:cs="Times New Roman"/>
          <w:color w:val="000000" w:themeColor="text1"/>
          <w:sz w:val="24"/>
          <w:szCs w:val="24"/>
        </w:rPr>
        <w:t>Т.И.Солдатова</w:t>
      </w:r>
    </w:p>
    <w:p w:rsidR="00226616" w:rsidRDefault="00226616" w:rsidP="00226616">
      <w:pPr>
        <w:spacing w:before="0"/>
        <w:jc w:val="both"/>
        <w:rPr>
          <w:rFonts w:ascii="Times New Roman" w:hAnsi="Times New Roman" w:cs="Times New Roman"/>
          <w:color w:val="000000" w:themeColor="text1"/>
          <w:sz w:val="24"/>
          <w:szCs w:val="24"/>
        </w:rPr>
      </w:pPr>
      <w:r w:rsidRPr="007B6A13">
        <w:rPr>
          <w:rFonts w:ascii="Times New Roman" w:hAnsi="Times New Roman" w:cs="Times New Roman"/>
          <w:color w:val="000000" w:themeColor="text1"/>
          <w:sz w:val="24"/>
          <w:szCs w:val="24"/>
        </w:rPr>
        <w:t>«______»_______________202</w:t>
      </w:r>
      <w:r>
        <w:rPr>
          <w:rFonts w:ascii="Times New Roman" w:hAnsi="Times New Roman" w:cs="Times New Roman"/>
          <w:color w:val="000000" w:themeColor="text1"/>
          <w:sz w:val="24"/>
          <w:szCs w:val="24"/>
        </w:rPr>
        <w:t>5</w:t>
      </w:r>
      <w:r w:rsidRPr="007B6A13">
        <w:rPr>
          <w:rFonts w:ascii="Times New Roman" w:hAnsi="Times New Roman" w:cs="Times New Roman"/>
          <w:color w:val="000000" w:themeColor="text1"/>
          <w:sz w:val="24"/>
          <w:szCs w:val="24"/>
        </w:rPr>
        <w:t xml:space="preserve"> г.</w:t>
      </w:r>
    </w:p>
    <w:p w:rsidR="002532B8" w:rsidRDefault="002532B8" w:rsidP="00226616">
      <w:pPr>
        <w:spacing w:before="0"/>
        <w:jc w:val="both"/>
        <w:rPr>
          <w:rFonts w:ascii="Times New Roman" w:hAnsi="Times New Roman" w:cs="Times New Roman"/>
          <w:color w:val="000000" w:themeColor="text1"/>
          <w:sz w:val="24"/>
          <w:szCs w:val="24"/>
        </w:rPr>
      </w:pPr>
    </w:p>
    <w:p w:rsidR="00C1744B" w:rsidRDefault="002532B8" w:rsidP="002532B8">
      <w:pPr>
        <w:spacing w:before="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Н</w:t>
      </w:r>
      <w:r w:rsidRPr="007B6A13">
        <w:rPr>
          <w:rFonts w:ascii="Times New Roman" w:hAnsi="Times New Roman" w:cs="Times New Roman"/>
          <w:color w:val="000000" w:themeColor="text1"/>
          <w:sz w:val="24"/>
          <w:szCs w:val="24"/>
        </w:rPr>
        <w:t>ачальник</w:t>
      </w:r>
      <w:r w:rsidR="00C1744B">
        <w:rPr>
          <w:rFonts w:ascii="Times New Roman" w:hAnsi="Times New Roman" w:cs="Times New Roman"/>
          <w:color w:val="000000" w:themeColor="text1"/>
          <w:sz w:val="24"/>
          <w:szCs w:val="24"/>
        </w:rPr>
        <w:t xml:space="preserve"> Отдела – </w:t>
      </w:r>
    </w:p>
    <w:p w:rsidR="002532B8" w:rsidRDefault="00C1744B" w:rsidP="002532B8">
      <w:pPr>
        <w:spacing w:before="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Административно</w:t>
      </w:r>
    </w:p>
    <w:p w:rsidR="00C1744B" w:rsidRPr="007B6A13" w:rsidRDefault="00C1744B" w:rsidP="002532B8">
      <w:pPr>
        <w:spacing w:before="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Техническая инспекция</w:t>
      </w:r>
    </w:p>
    <w:p w:rsidR="002532B8" w:rsidRPr="007B6A13" w:rsidRDefault="002532B8" w:rsidP="002532B8">
      <w:pPr>
        <w:spacing w:before="0"/>
        <w:jc w:val="both"/>
        <w:rPr>
          <w:rFonts w:ascii="Times New Roman" w:hAnsi="Times New Roman" w:cs="Times New Roman"/>
          <w:color w:val="000000" w:themeColor="text1"/>
          <w:sz w:val="24"/>
          <w:szCs w:val="24"/>
        </w:rPr>
      </w:pPr>
    </w:p>
    <w:p w:rsidR="002532B8" w:rsidRPr="007B6A13" w:rsidRDefault="002532B8" w:rsidP="002532B8">
      <w:pPr>
        <w:spacing w:before="0"/>
        <w:jc w:val="both"/>
        <w:rPr>
          <w:rFonts w:ascii="Times New Roman" w:hAnsi="Times New Roman" w:cs="Times New Roman"/>
          <w:color w:val="000000" w:themeColor="text1"/>
          <w:sz w:val="24"/>
          <w:szCs w:val="24"/>
        </w:rPr>
      </w:pPr>
      <w:r w:rsidRPr="007B6A13">
        <w:rPr>
          <w:rFonts w:ascii="Times New Roman" w:hAnsi="Times New Roman" w:cs="Times New Roman"/>
          <w:color w:val="000000" w:themeColor="text1"/>
          <w:sz w:val="24"/>
          <w:szCs w:val="24"/>
        </w:rPr>
        <w:t>__________________</w:t>
      </w:r>
      <w:r w:rsidR="00C1744B">
        <w:rPr>
          <w:rFonts w:ascii="Times New Roman" w:hAnsi="Times New Roman" w:cs="Times New Roman"/>
          <w:color w:val="000000" w:themeColor="text1"/>
          <w:sz w:val="24"/>
          <w:szCs w:val="24"/>
        </w:rPr>
        <w:t>С.В.Кабанов</w:t>
      </w:r>
      <w:r w:rsidRPr="007B6A13">
        <w:rPr>
          <w:rFonts w:ascii="Times New Roman" w:hAnsi="Times New Roman" w:cs="Times New Roman"/>
          <w:color w:val="000000" w:themeColor="text1"/>
          <w:sz w:val="24"/>
          <w:szCs w:val="24"/>
        </w:rPr>
        <w:tab/>
      </w:r>
    </w:p>
    <w:p w:rsidR="002532B8" w:rsidRPr="007B6A13" w:rsidRDefault="002532B8" w:rsidP="002532B8">
      <w:pPr>
        <w:spacing w:before="0"/>
        <w:jc w:val="both"/>
        <w:rPr>
          <w:rFonts w:ascii="Times New Roman" w:hAnsi="Times New Roman" w:cs="Times New Roman"/>
          <w:color w:val="000000" w:themeColor="text1"/>
          <w:sz w:val="24"/>
          <w:szCs w:val="24"/>
        </w:rPr>
      </w:pPr>
      <w:r w:rsidRPr="007B6A13">
        <w:rPr>
          <w:rFonts w:ascii="Times New Roman" w:hAnsi="Times New Roman" w:cs="Times New Roman"/>
          <w:color w:val="000000" w:themeColor="text1"/>
          <w:sz w:val="24"/>
          <w:szCs w:val="24"/>
        </w:rPr>
        <w:t>«______»_______________202</w:t>
      </w:r>
      <w:r>
        <w:rPr>
          <w:rFonts w:ascii="Times New Roman" w:hAnsi="Times New Roman" w:cs="Times New Roman"/>
          <w:color w:val="000000" w:themeColor="text1"/>
          <w:sz w:val="24"/>
          <w:szCs w:val="24"/>
        </w:rPr>
        <w:t>5</w:t>
      </w:r>
      <w:r w:rsidRPr="007B6A13">
        <w:rPr>
          <w:rFonts w:ascii="Times New Roman" w:hAnsi="Times New Roman" w:cs="Times New Roman"/>
          <w:color w:val="000000" w:themeColor="text1"/>
          <w:sz w:val="24"/>
          <w:szCs w:val="24"/>
        </w:rPr>
        <w:t xml:space="preserve"> г.</w:t>
      </w:r>
    </w:p>
    <w:p w:rsidR="00226616" w:rsidRPr="007B6A13" w:rsidRDefault="00226616" w:rsidP="00226616">
      <w:pPr>
        <w:spacing w:before="0"/>
        <w:jc w:val="both"/>
        <w:rPr>
          <w:rFonts w:ascii="Times New Roman" w:hAnsi="Times New Roman" w:cs="Times New Roman"/>
          <w:color w:val="000000" w:themeColor="text1"/>
          <w:sz w:val="24"/>
          <w:szCs w:val="24"/>
        </w:rPr>
      </w:pPr>
    </w:p>
    <w:p w:rsidR="00226616" w:rsidRPr="007B6A13" w:rsidRDefault="00226616" w:rsidP="00226616">
      <w:pPr>
        <w:spacing w:before="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Н</w:t>
      </w:r>
      <w:r w:rsidRPr="007B6A13">
        <w:rPr>
          <w:rFonts w:ascii="Times New Roman" w:hAnsi="Times New Roman" w:cs="Times New Roman"/>
          <w:color w:val="000000" w:themeColor="text1"/>
          <w:sz w:val="24"/>
          <w:szCs w:val="24"/>
        </w:rPr>
        <w:t>ачальник</w:t>
      </w:r>
    </w:p>
    <w:p w:rsidR="00226616" w:rsidRPr="007B6A13" w:rsidRDefault="00226616" w:rsidP="00226616">
      <w:pPr>
        <w:spacing w:before="0"/>
        <w:jc w:val="both"/>
        <w:rPr>
          <w:rFonts w:ascii="Times New Roman" w:hAnsi="Times New Roman" w:cs="Times New Roman"/>
          <w:color w:val="000000" w:themeColor="text1"/>
          <w:sz w:val="24"/>
          <w:szCs w:val="24"/>
        </w:rPr>
      </w:pPr>
      <w:r w:rsidRPr="007B6A13">
        <w:rPr>
          <w:rFonts w:ascii="Times New Roman" w:hAnsi="Times New Roman" w:cs="Times New Roman"/>
          <w:color w:val="000000" w:themeColor="text1"/>
          <w:sz w:val="24"/>
          <w:szCs w:val="24"/>
        </w:rPr>
        <w:t>Общего отдела</w:t>
      </w:r>
    </w:p>
    <w:p w:rsidR="00226616" w:rsidRPr="007B6A13" w:rsidRDefault="00226616" w:rsidP="00226616">
      <w:pPr>
        <w:spacing w:before="0"/>
        <w:jc w:val="both"/>
        <w:rPr>
          <w:rFonts w:ascii="Times New Roman" w:hAnsi="Times New Roman" w:cs="Times New Roman"/>
          <w:color w:val="000000" w:themeColor="text1"/>
          <w:sz w:val="24"/>
          <w:szCs w:val="24"/>
        </w:rPr>
      </w:pPr>
      <w:r w:rsidRPr="007B6A13">
        <w:rPr>
          <w:rFonts w:ascii="Times New Roman" w:hAnsi="Times New Roman" w:cs="Times New Roman"/>
          <w:color w:val="000000" w:themeColor="text1"/>
          <w:sz w:val="24"/>
          <w:szCs w:val="24"/>
        </w:rPr>
        <w:t>__________________</w:t>
      </w:r>
      <w:r>
        <w:rPr>
          <w:rFonts w:ascii="Times New Roman" w:hAnsi="Times New Roman" w:cs="Times New Roman"/>
          <w:color w:val="000000" w:themeColor="text1"/>
          <w:sz w:val="24"/>
          <w:szCs w:val="24"/>
        </w:rPr>
        <w:t>В.В.Тартышный</w:t>
      </w:r>
      <w:r w:rsidRPr="007B6A13">
        <w:rPr>
          <w:rFonts w:ascii="Times New Roman" w:hAnsi="Times New Roman" w:cs="Times New Roman"/>
          <w:color w:val="000000" w:themeColor="text1"/>
          <w:sz w:val="24"/>
          <w:szCs w:val="24"/>
        </w:rPr>
        <w:tab/>
      </w:r>
    </w:p>
    <w:p w:rsidR="00226616" w:rsidRPr="007B6A13" w:rsidRDefault="00226616" w:rsidP="00226616">
      <w:pPr>
        <w:spacing w:before="0"/>
        <w:jc w:val="both"/>
        <w:rPr>
          <w:rFonts w:ascii="Times New Roman" w:hAnsi="Times New Roman" w:cs="Times New Roman"/>
          <w:color w:val="000000" w:themeColor="text1"/>
          <w:sz w:val="24"/>
          <w:szCs w:val="24"/>
        </w:rPr>
      </w:pPr>
      <w:r w:rsidRPr="007B6A13">
        <w:rPr>
          <w:rFonts w:ascii="Times New Roman" w:hAnsi="Times New Roman" w:cs="Times New Roman"/>
          <w:color w:val="000000" w:themeColor="text1"/>
          <w:sz w:val="24"/>
          <w:szCs w:val="24"/>
        </w:rPr>
        <w:t>«______»_______________202</w:t>
      </w:r>
      <w:r w:rsidR="007C01B1">
        <w:rPr>
          <w:rFonts w:ascii="Times New Roman" w:hAnsi="Times New Roman" w:cs="Times New Roman"/>
          <w:color w:val="000000" w:themeColor="text1"/>
          <w:sz w:val="24"/>
          <w:szCs w:val="24"/>
        </w:rPr>
        <w:t>5</w:t>
      </w:r>
      <w:r w:rsidRPr="007B6A13">
        <w:rPr>
          <w:rFonts w:ascii="Times New Roman" w:hAnsi="Times New Roman" w:cs="Times New Roman"/>
          <w:color w:val="000000" w:themeColor="text1"/>
          <w:sz w:val="24"/>
          <w:szCs w:val="24"/>
        </w:rPr>
        <w:t xml:space="preserve"> г.</w:t>
      </w:r>
    </w:p>
    <w:sectPr w:rsidR="00226616" w:rsidRPr="007B6A13" w:rsidSect="00957657">
      <w:headerReference w:type="default" r:id="rId7"/>
      <w:footerReference w:type="default" r:id="rId8"/>
      <w:headerReference w:type="first" r:id="rId9"/>
      <w:pgSz w:w="11906" w:h="16838"/>
      <w:pgMar w:top="1134" w:right="851" w:bottom="1021" w:left="1701" w:header="709" w:footer="17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7455B" w:rsidRDefault="0067455B" w:rsidP="0031792A">
      <w:pPr>
        <w:spacing w:before="0"/>
      </w:pPr>
      <w:r>
        <w:separator/>
      </w:r>
    </w:p>
  </w:endnote>
  <w:endnote w:type="continuationSeparator" w:id="0">
    <w:p w:rsidR="0067455B" w:rsidRDefault="0067455B" w:rsidP="0031792A">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55400417"/>
      <w:docPartObj>
        <w:docPartGallery w:val="Page Numbers (Bottom of Page)"/>
        <w:docPartUnique/>
      </w:docPartObj>
    </w:sdtPr>
    <w:sdtEndPr>
      <w:rPr>
        <w:sz w:val="24"/>
        <w:szCs w:val="24"/>
      </w:rPr>
    </w:sdtEndPr>
    <w:sdtContent>
      <w:p w:rsidR="002F5BC7" w:rsidRPr="00AB017C" w:rsidRDefault="002F5BC7">
        <w:pPr>
          <w:pStyle w:val="a5"/>
          <w:jc w:val="right"/>
          <w:rPr>
            <w:sz w:val="24"/>
            <w:szCs w:val="24"/>
          </w:rPr>
        </w:pPr>
        <w:r w:rsidRPr="00AB017C">
          <w:rPr>
            <w:sz w:val="24"/>
            <w:szCs w:val="24"/>
          </w:rPr>
          <w:fldChar w:fldCharType="begin"/>
        </w:r>
        <w:r w:rsidRPr="00AB017C">
          <w:rPr>
            <w:sz w:val="24"/>
            <w:szCs w:val="24"/>
          </w:rPr>
          <w:instrText>PAGE   \* MERGEFORMAT</w:instrText>
        </w:r>
        <w:r w:rsidRPr="00AB017C">
          <w:rPr>
            <w:sz w:val="24"/>
            <w:szCs w:val="24"/>
          </w:rPr>
          <w:fldChar w:fldCharType="separate"/>
        </w:r>
        <w:r w:rsidR="00CF0B50">
          <w:rPr>
            <w:noProof/>
            <w:sz w:val="24"/>
            <w:szCs w:val="24"/>
          </w:rPr>
          <w:t>3</w:t>
        </w:r>
        <w:r w:rsidRPr="00AB017C">
          <w:rPr>
            <w:sz w:val="24"/>
            <w:szCs w:val="24"/>
          </w:rPr>
          <w:fldChar w:fldCharType="end"/>
        </w:r>
      </w:p>
    </w:sdtContent>
  </w:sdt>
  <w:p w:rsidR="00C8065D" w:rsidRDefault="00C8065D">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7455B" w:rsidRDefault="0067455B" w:rsidP="0031792A">
      <w:pPr>
        <w:spacing w:before="0"/>
      </w:pPr>
      <w:r>
        <w:separator/>
      </w:r>
    </w:p>
  </w:footnote>
  <w:footnote w:type="continuationSeparator" w:id="0">
    <w:p w:rsidR="0067455B" w:rsidRDefault="0067455B" w:rsidP="0031792A">
      <w:pPr>
        <w:spacing w:before="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F28A3" w:rsidRDefault="00CF28A3">
    <w:pPr>
      <w:pStyle w:val="a3"/>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2AB1" w:rsidRPr="00437883" w:rsidRDefault="00682AB1" w:rsidP="00102BFE">
    <w:pPr>
      <w:tabs>
        <w:tab w:val="left" w:pos="4678"/>
      </w:tabs>
      <w:ind w:firstLine="1416"/>
      <w:jc w:val="right"/>
      <w:rPr>
        <w:rFonts w:ascii="Times New Roman" w:hAnsi="Times New Roman" w:cs="Times New Roman"/>
        <w:sz w:val="24"/>
        <w:szCs w:val="24"/>
      </w:rPr>
    </w:pPr>
    <w:r>
      <w:rPr>
        <w:noProof/>
      </w:rPr>
      <w:drawing>
        <wp:anchor distT="0" distB="0" distL="114300" distR="114300" simplePos="0" relativeHeight="251658240" behindDoc="0" locked="0" layoutInCell="1" allowOverlap="1" wp14:anchorId="6218A714" wp14:editId="66CE8407">
          <wp:simplePos x="0" y="0"/>
          <wp:positionH relativeFrom="column">
            <wp:posOffset>2729230</wp:posOffset>
          </wp:positionH>
          <wp:positionV relativeFrom="paragraph">
            <wp:posOffset>-233045</wp:posOffset>
          </wp:positionV>
          <wp:extent cx="530225" cy="664845"/>
          <wp:effectExtent l="0" t="0" r="3175" b="1905"/>
          <wp:wrapThrough wrapText="bothSides">
            <wp:wrapPolygon edited="0">
              <wp:start x="0" y="0"/>
              <wp:lineTo x="0" y="21043"/>
              <wp:lineTo x="20953" y="21043"/>
              <wp:lineTo x="20953" y="0"/>
              <wp:lineTo x="0" y="0"/>
            </wp:wrapPolygon>
          </wp:wrapThrough>
          <wp:docPr id="1" name="Рисунок 13" descr="ge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3" descr="gerb"/>
                  <pic:cNvPicPr>
                    <a:picLocks noChangeAspect="1" noChangeArrowheads="1"/>
                  </pic:cNvPicPr>
                </pic:nvPicPr>
                <pic:blipFill>
                  <a:blip r:embed="rId1">
                    <a:lum bright="-6000" contrast="18000"/>
                    <a:extLst>
                      <a:ext uri="{28A0092B-C50C-407E-A947-70E740481C1C}">
                        <a14:useLocalDpi xmlns:a14="http://schemas.microsoft.com/office/drawing/2010/main" val="0"/>
                      </a:ext>
                    </a:extLst>
                  </a:blip>
                  <a:srcRect/>
                  <a:stretch>
                    <a:fillRect/>
                  </a:stretch>
                </pic:blipFill>
                <pic:spPr bwMode="auto">
                  <a:xfrm>
                    <a:off x="0" y="0"/>
                    <a:ext cx="530225" cy="664845"/>
                  </a:xfrm>
                  <a:prstGeom prst="rect">
                    <a:avLst/>
                  </a:prstGeom>
                  <a:noFill/>
                </pic:spPr>
              </pic:pic>
            </a:graphicData>
          </a:graphic>
          <wp14:sizeRelH relativeFrom="page">
            <wp14:pctWidth>0</wp14:pctWidth>
          </wp14:sizeRelH>
          <wp14:sizeRelV relativeFrom="page">
            <wp14:pctHeight>0</wp14:pctHeight>
          </wp14:sizeRelV>
        </wp:anchor>
      </w:drawing>
    </w:r>
    <w:r w:rsidR="00C47159">
      <w:rPr>
        <w:rFonts w:ascii="Times New Roman" w:hAnsi="Times New Roman" w:cs="Times New Roman"/>
        <w:sz w:val="24"/>
        <w:szCs w:val="24"/>
      </w:rPr>
      <w:t>П</w:t>
    </w:r>
    <w:r w:rsidR="00A43E9E">
      <w:rPr>
        <w:rFonts w:ascii="Times New Roman" w:hAnsi="Times New Roman" w:cs="Times New Roman"/>
        <w:sz w:val="24"/>
        <w:szCs w:val="24"/>
      </w:rPr>
      <w:t>роект</w:t>
    </w:r>
  </w:p>
  <w:p w:rsidR="00682AB1" w:rsidRPr="006E38FE" w:rsidRDefault="00682AB1" w:rsidP="00102BFE">
    <w:pPr>
      <w:rPr>
        <w:rFonts w:ascii="Times New Roman" w:hAnsi="Times New Roman" w:cs="Times New Roman"/>
      </w:rPr>
    </w:pPr>
    <w:r>
      <w:rPr>
        <w:rFonts w:ascii="Times New Roman" w:hAnsi="Times New Roman" w:cs="Times New Roman"/>
      </w:rPr>
      <w:t xml:space="preserve">                                                                                 </w:t>
    </w:r>
  </w:p>
  <w:p w:rsidR="00682AB1" w:rsidRPr="0031792A" w:rsidRDefault="00682AB1" w:rsidP="00937F60">
    <w:pPr>
      <w:spacing w:before="0"/>
      <w:jc w:val="center"/>
      <w:rPr>
        <w:rFonts w:ascii="Times New Roman" w:hAnsi="Times New Roman" w:cs="Times New Roman"/>
        <w:sz w:val="22"/>
        <w:szCs w:val="22"/>
      </w:rPr>
    </w:pPr>
    <w:r w:rsidRPr="0031792A">
      <w:rPr>
        <w:rFonts w:ascii="Times New Roman" w:hAnsi="Times New Roman" w:cs="Times New Roman"/>
        <w:sz w:val="22"/>
        <w:szCs w:val="22"/>
      </w:rPr>
      <w:t>Томская область</w:t>
    </w:r>
  </w:p>
  <w:p w:rsidR="00682AB1" w:rsidRPr="0031792A" w:rsidRDefault="00682AB1" w:rsidP="00937F60">
    <w:pPr>
      <w:spacing w:before="0"/>
      <w:jc w:val="center"/>
      <w:rPr>
        <w:rFonts w:ascii="Times New Roman" w:hAnsi="Times New Roman" w:cs="Times New Roman"/>
      </w:rPr>
    </w:pPr>
    <w:r>
      <w:rPr>
        <w:rFonts w:ascii="Times New Roman" w:hAnsi="Times New Roman" w:cs="Times New Roman"/>
        <w:sz w:val="22"/>
        <w:szCs w:val="22"/>
      </w:rPr>
      <w:t>г</w:t>
    </w:r>
    <w:r w:rsidRPr="0031792A">
      <w:rPr>
        <w:rFonts w:ascii="Times New Roman" w:hAnsi="Times New Roman" w:cs="Times New Roman"/>
        <w:sz w:val="22"/>
        <w:szCs w:val="22"/>
      </w:rPr>
      <w:t>ородской</w:t>
    </w:r>
    <w:r>
      <w:rPr>
        <w:rFonts w:ascii="Times New Roman" w:hAnsi="Times New Roman" w:cs="Times New Roman"/>
        <w:sz w:val="22"/>
        <w:szCs w:val="22"/>
      </w:rPr>
      <w:t xml:space="preserve"> </w:t>
    </w:r>
    <w:r w:rsidRPr="00897865">
      <w:rPr>
        <w:rFonts w:ascii="Times New Roman" w:hAnsi="Times New Roman" w:cs="Times New Roman"/>
        <w:sz w:val="22"/>
        <w:szCs w:val="22"/>
      </w:rPr>
      <w:t>округ</w:t>
    </w:r>
  </w:p>
  <w:p w:rsidR="00682AB1" w:rsidRPr="0031792A" w:rsidRDefault="00682AB1" w:rsidP="00937F60">
    <w:pPr>
      <w:spacing w:before="0"/>
      <w:jc w:val="center"/>
      <w:rPr>
        <w:rFonts w:ascii="Times New Roman" w:hAnsi="Times New Roman" w:cs="Times New Roman"/>
        <w:sz w:val="22"/>
        <w:szCs w:val="22"/>
      </w:rPr>
    </w:pPr>
    <w:r w:rsidRPr="0031792A">
      <w:rPr>
        <w:rFonts w:ascii="Times New Roman" w:hAnsi="Times New Roman" w:cs="Times New Roman"/>
        <w:sz w:val="22"/>
        <w:szCs w:val="22"/>
      </w:rPr>
      <w:t>закрытое административно-территориальное образование Северск</w:t>
    </w:r>
  </w:p>
  <w:p w:rsidR="00682AB1" w:rsidRPr="0031792A" w:rsidRDefault="00682AB1" w:rsidP="00937F60">
    <w:pPr>
      <w:spacing w:after="120"/>
      <w:jc w:val="center"/>
      <w:rPr>
        <w:rFonts w:ascii="Times New Roman" w:hAnsi="Times New Roman" w:cs="Times New Roman"/>
        <w:b/>
        <w:bCs/>
        <w:sz w:val="26"/>
        <w:szCs w:val="26"/>
      </w:rPr>
    </w:pPr>
    <w:r>
      <w:rPr>
        <w:rFonts w:ascii="Times New Roman" w:hAnsi="Times New Roman" w:cs="Times New Roman"/>
        <w:b/>
        <w:bCs/>
        <w:sz w:val="26"/>
        <w:szCs w:val="26"/>
      </w:rPr>
      <w:t>ДУМА</w:t>
    </w:r>
    <w:r w:rsidRPr="0031792A">
      <w:rPr>
        <w:rFonts w:ascii="Times New Roman" w:hAnsi="Times New Roman" w:cs="Times New Roman"/>
        <w:b/>
        <w:bCs/>
        <w:sz w:val="26"/>
        <w:szCs w:val="26"/>
      </w:rPr>
      <w:t xml:space="preserve"> ЗАТО СЕВЕРСК</w:t>
    </w:r>
  </w:p>
  <w:p w:rsidR="00682AB1" w:rsidRDefault="00682AB1" w:rsidP="00937F60">
    <w:pPr>
      <w:spacing w:before="0"/>
      <w:jc w:val="center"/>
      <w:rPr>
        <w:rFonts w:ascii="Times New Roman" w:hAnsi="Times New Roman" w:cs="Times New Roman"/>
        <w:b/>
        <w:bCs/>
        <w:sz w:val="26"/>
        <w:szCs w:val="26"/>
      </w:rPr>
    </w:pPr>
    <w:r>
      <w:rPr>
        <w:rFonts w:ascii="Times New Roman" w:hAnsi="Times New Roman" w:cs="Times New Roman"/>
        <w:b/>
        <w:bCs/>
        <w:sz w:val="26"/>
        <w:szCs w:val="26"/>
      </w:rPr>
      <w:t>РЕШЕНИЕ</w:t>
    </w:r>
  </w:p>
  <w:p w:rsidR="00682AB1" w:rsidRPr="00937F60" w:rsidRDefault="00682AB1" w:rsidP="00937F60">
    <w:pPr>
      <w:spacing w:before="0"/>
      <w:jc w:val="center"/>
      <w:rPr>
        <w:rFonts w:ascii="Times New Roman" w:hAnsi="Times New Roman" w:cs="Times New Roman"/>
        <w:b/>
        <w:bCs/>
        <w:sz w:val="26"/>
        <w:szCs w:val="26"/>
        <w:lang w:val="en-US"/>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08"/>
  <w:doNotHyphenateCaps/>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853DE"/>
    <w:rsid w:val="000022C0"/>
    <w:rsid w:val="0001080E"/>
    <w:rsid w:val="00016F13"/>
    <w:rsid w:val="0003139B"/>
    <w:rsid w:val="00040AFA"/>
    <w:rsid w:val="00046E65"/>
    <w:rsid w:val="000517E1"/>
    <w:rsid w:val="000574A4"/>
    <w:rsid w:val="00061ED2"/>
    <w:rsid w:val="000620AC"/>
    <w:rsid w:val="000635D6"/>
    <w:rsid w:val="0006507F"/>
    <w:rsid w:val="000658EF"/>
    <w:rsid w:val="00065A8D"/>
    <w:rsid w:val="000829EC"/>
    <w:rsid w:val="00083CD1"/>
    <w:rsid w:val="000B4E3B"/>
    <w:rsid w:val="000B6440"/>
    <w:rsid w:val="000C663C"/>
    <w:rsid w:val="000C7538"/>
    <w:rsid w:val="000D009C"/>
    <w:rsid w:val="000D2A41"/>
    <w:rsid w:val="000D3A6B"/>
    <w:rsid w:val="000E1BD6"/>
    <w:rsid w:val="000E1F7C"/>
    <w:rsid w:val="000E5D54"/>
    <w:rsid w:val="000F52EB"/>
    <w:rsid w:val="00101622"/>
    <w:rsid w:val="00102BFE"/>
    <w:rsid w:val="00103AD3"/>
    <w:rsid w:val="00104893"/>
    <w:rsid w:val="00112A19"/>
    <w:rsid w:val="0012462D"/>
    <w:rsid w:val="00125C36"/>
    <w:rsid w:val="00135569"/>
    <w:rsid w:val="00136F2A"/>
    <w:rsid w:val="0014320A"/>
    <w:rsid w:val="00144D80"/>
    <w:rsid w:val="00153B65"/>
    <w:rsid w:val="001669EB"/>
    <w:rsid w:val="00176F0C"/>
    <w:rsid w:val="00186A3C"/>
    <w:rsid w:val="00186F21"/>
    <w:rsid w:val="00192679"/>
    <w:rsid w:val="00196336"/>
    <w:rsid w:val="001A469C"/>
    <w:rsid w:val="001A7D15"/>
    <w:rsid w:val="001E3711"/>
    <w:rsid w:val="001E3F52"/>
    <w:rsid w:val="001E5758"/>
    <w:rsid w:val="001E68BC"/>
    <w:rsid w:val="001F256D"/>
    <w:rsid w:val="001F7A5C"/>
    <w:rsid w:val="00201A21"/>
    <w:rsid w:val="00202A0A"/>
    <w:rsid w:val="00204A12"/>
    <w:rsid w:val="002149A7"/>
    <w:rsid w:val="002229FA"/>
    <w:rsid w:val="002262C0"/>
    <w:rsid w:val="00226616"/>
    <w:rsid w:val="00230995"/>
    <w:rsid w:val="0023270F"/>
    <w:rsid w:val="00240108"/>
    <w:rsid w:val="0024382E"/>
    <w:rsid w:val="00244972"/>
    <w:rsid w:val="002532B8"/>
    <w:rsid w:val="00270E7C"/>
    <w:rsid w:val="00273BC5"/>
    <w:rsid w:val="00275C31"/>
    <w:rsid w:val="002826A6"/>
    <w:rsid w:val="002877D8"/>
    <w:rsid w:val="0029580C"/>
    <w:rsid w:val="0029638D"/>
    <w:rsid w:val="002B5376"/>
    <w:rsid w:val="002C79AA"/>
    <w:rsid w:val="002D07C6"/>
    <w:rsid w:val="002F5BC7"/>
    <w:rsid w:val="00314354"/>
    <w:rsid w:val="0031792A"/>
    <w:rsid w:val="00321BAD"/>
    <w:rsid w:val="00335ED0"/>
    <w:rsid w:val="003423E1"/>
    <w:rsid w:val="0035616A"/>
    <w:rsid w:val="00367ED8"/>
    <w:rsid w:val="00367FB0"/>
    <w:rsid w:val="00372DC3"/>
    <w:rsid w:val="00376462"/>
    <w:rsid w:val="003764E8"/>
    <w:rsid w:val="00394BBA"/>
    <w:rsid w:val="00396354"/>
    <w:rsid w:val="003A42C5"/>
    <w:rsid w:val="003C71A0"/>
    <w:rsid w:val="003C741F"/>
    <w:rsid w:val="003D02D8"/>
    <w:rsid w:val="003D51C1"/>
    <w:rsid w:val="00403EE5"/>
    <w:rsid w:val="00404C26"/>
    <w:rsid w:val="00414527"/>
    <w:rsid w:val="004169BB"/>
    <w:rsid w:val="00427AEB"/>
    <w:rsid w:val="00437883"/>
    <w:rsid w:val="0044659D"/>
    <w:rsid w:val="00460335"/>
    <w:rsid w:val="00467D66"/>
    <w:rsid w:val="00473B3F"/>
    <w:rsid w:val="00473F09"/>
    <w:rsid w:val="00480DEC"/>
    <w:rsid w:val="00481A5B"/>
    <w:rsid w:val="004820D7"/>
    <w:rsid w:val="004832AE"/>
    <w:rsid w:val="00497C2D"/>
    <w:rsid w:val="00497E87"/>
    <w:rsid w:val="004A0324"/>
    <w:rsid w:val="004A10DF"/>
    <w:rsid w:val="004C4B2A"/>
    <w:rsid w:val="004E1296"/>
    <w:rsid w:val="004E3AAE"/>
    <w:rsid w:val="004E5673"/>
    <w:rsid w:val="00502EFB"/>
    <w:rsid w:val="005059DD"/>
    <w:rsid w:val="00530F8D"/>
    <w:rsid w:val="005358C4"/>
    <w:rsid w:val="00545B4B"/>
    <w:rsid w:val="005469F2"/>
    <w:rsid w:val="005579DB"/>
    <w:rsid w:val="00573CFD"/>
    <w:rsid w:val="00575E9A"/>
    <w:rsid w:val="00597DF6"/>
    <w:rsid w:val="00597E97"/>
    <w:rsid w:val="005B0F57"/>
    <w:rsid w:val="005C0E63"/>
    <w:rsid w:val="005C2ED4"/>
    <w:rsid w:val="005F1288"/>
    <w:rsid w:val="005F26C0"/>
    <w:rsid w:val="005F45AF"/>
    <w:rsid w:val="00601251"/>
    <w:rsid w:val="00601CA6"/>
    <w:rsid w:val="00602AB1"/>
    <w:rsid w:val="00610708"/>
    <w:rsid w:val="00622DBE"/>
    <w:rsid w:val="00632A82"/>
    <w:rsid w:val="0064240B"/>
    <w:rsid w:val="006442BD"/>
    <w:rsid w:val="00644DC1"/>
    <w:rsid w:val="0065054D"/>
    <w:rsid w:val="00661984"/>
    <w:rsid w:val="006675CF"/>
    <w:rsid w:val="0067455B"/>
    <w:rsid w:val="00682AB1"/>
    <w:rsid w:val="0069109A"/>
    <w:rsid w:val="00697C8E"/>
    <w:rsid w:val="006A0C5F"/>
    <w:rsid w:val="006A5048"/>
    <w:rsid w:val="006B2B11"/>
    <w:rsid w:val="006B6A18"/>
    <w:rsid w:val="006C0BF4"/>
    <w:rsid w:val="006C2035"/>
    <w:rsid w:val="006C25A2"/>
    <w:rsid w:val="006C332F"/>
    <w:rsid w:val="006E38FE"/>
    <w:rsid w:val="006E3ADD"/>
    <w:rsid w:val="006E604B"/>
    <w:rsid w:val="006F5AAE"/>
    <w:rsid w:val="00705D4F"/>
    <w:rsid w:val="00744D10"/>
    <w:rsid w:val="00754A79"/>
    <w:rsid w:val="00772423"/>
    <w:rsid w:val="00777099"/>
    <w:rsid w:val="00784684"/>
    <w:rsid w:val="00793112"/>
    <w:rsid w:val="00796D7D"/>
    <w:rsid w:val="007A00C6"/>
    <w:rsid w:val="007A1778"/>
    <w:rsid w:val="007A6ABC"/>
    <w:rsid w:val="007B6A13"/>
    <w:rsid w:val="007C01B1"/>
    <w:rsid w:val="007C4C83"/>
    <w:rsid w:val="007E647B"/>
    <w:rsid w:val="007F1A56"/>
    <w:rsid w:val="007F3EDC"/>
    <w:rsid w:val="00803742"/>
    <w:rsid w:val="00807D34"/>
    <w:rsid w:val="00815401"/>
    <w:rsid w:val="008206C4"/>
    <w:rsid w:val="0084440E"/>
    <w:rsid w:val="00853991"/>
    <w:rsid w:val="0085483A"/>
    <w:rsid w:val="008571DB"/>
    <w:rsid w:val="00857A66"/>
    <w:rsid w:val="008663E6"/>
    <w:rsid w:val="0089366B"/>
    <w:rsid w:val="00897865"/>
    <w:rsid w:val="008A00BC"/>
    <w:rsid w:val="008C4DA0"/>
    <w:rsid w:val="008D09B2"/>
    <w:rsid w:val="008D33B2"/>
    <w:rsid w:val="008E2935"/>
    <w:rsid w:val="008E490E"/>
    <w:rsid w:val="008E77EA"/>
    <w:rsid w:val="008F5FCE"/>
    <w:rsid w:val="00907853"/>
    <w:rsid w:val="009104FB"/>
    <w:rsid w:val="0091216A"/>
    <w:rsid w:val="0091763C"/>
    <w:rsid w:val="00920F21"/>
    <w:rsid w:val="00925D18"/>
    <w:rsid w:val="00927C83"/>
    <w:rsid w:val="00931722"/>
    <w:rsid w:val="00937F60"/>
    <w:rsid w:val="009404F8"/>
    <w:rsid w:val="009405B5"/>
    <w:rsid w:val="00944FBF"/>
    <w:rsid w:val="00952AC1"/>
    <w:rsid w:val="00953181"/>
    <w:rsid w:val="009552F7"/>
    <w:rsid w:val="00957657"/>
    <w:rsid w:val="00962756"/>
    <w:rsid w:val="00965C62"/>
    <w:rsid w:val="00971F66"/>
    <w:rsid w:val="009853DE"/>
    <w:rsid w:val="00992992"/>
    <w:rsid w:val="00993B7B"/>
    <w:rsid w:val="009D44F0"/>
    <w:rsid w:val="009D6435"/>
    <w:rsid w:val="009E4600"/>
    <w:rsid w:val="009F6C6F"/>
    <w:rsid w:val="00A014FC"/>
    <w:rsid w:val="00A0173C"/>
    <w:rsid w:val="00A2680F"/>
    <w:rsid w:val="00A41E83"/>
    <w:rsid w:val="00A4264C"/>
    <w:rsid w:val="00A43E9E"/>
    <w:rsid w:val="00A57B3D"/>
    <w:rsid w:val="00A72CF2"/>
    <w:rsid w:val="00A76777"/>
    <w:rsid w:val="00A769DB"/>
    <w:rsid w:val="00A8344D"/>
    <w:rsid w:val="00A93497"/>
    <w:rsid w:val="00A94E6C"/>
    <w:rsid w:val="00AA01DA"/>
    <w:rsid w:val="00AA6957"/>
    <w:rsid w:val="00AB017C"/>
    <w:rsid w:val="00AB182A"/>
    <w:rsid w:val="00AC2A59"/>
    <w:rsid w:val="00AD09DC"/>
    <w:rsid w:val="00AD78CE"/>
    <w:rsid w:val="00AE064E"/>
    <w:rsid w:val="00AE749C"/>
    <w:rsid w:val="00AF08D0"/>
    <w:rsid w:val="00AF3308"/>
    <w:rsid w:val="00AF5704"/>
    <w:rsid w:val="00B0598C"/>
    <w:rsid w:val="00B13051"/>
    <w:rsid w:val="00B24FBF"/>
    <w:rsid w:val="00B33E87"/>
    <w:rsid w:val="00B34C3E"/>
    <w:rsid w:val="00B369AA"/>
    <w:rsid w:val="00B41DF1"/>
    <w:rsid w:val="00B5032F"/>
    <w:rsid w:val="00B60878"/>
    <w:rsid w:val="00B6494D"/>
    <w:rsid w:val="00B8545A"/>
    <w:rsid w:val="00B9789E"/>
    <w:rsid w:val="00BE1314"/>
    <w:rsid w:val="00BE139C"/>
    <w:rsid w:val="00BE6AC0"/>
    <w:rsid w:val="00BF1CFB"/>
    <w:rsid w:val="00BF72C8"/>
    <w:rsid w:val="00C05A9D"/>
    <w:rsid w:val="00C1251D"/>
    <w:rsid w:val="00C14A2D"/>
    <w:rsid w:val="00C166DD"/>
    <w:rsid w:val="00C170DD"/>
    <w:rsid w:val="00C1744B"/>
    <w:rsid w:val="00C2438C"/>
    <w:rsid w:val="00C244D2"/>
    <w:rsid w:val="00C30BA4"/>
    <w:rsid w:val="00C32BB0"/>
    <w:rsid w:val="00C43AF1"/>
    <w:rsid w:val="00C45F14"/>
    <w:rsid w:val="00C47159"/>
    <w:rsid w:val="00C5164C"/>
    <w:rsid w:val="00C65DCE"/>
    <w:rsid w:val="00C70735"/>
    <w:rsid w:val="00C8065D"/>
    <w:rsid w:val="00C83D03"/>
    <w:rsid w:val="00CA05E5"/>
    <w:rsid w:val="00CC41DC"/>
    <w:rsid w:val="00CC71AD"/>
    <w:rsid w:val="00CC7A7B"/>
    <w:rsid w:val="00CF0071"/>
    <w:rsid w:val="00CF0B50"/>
    <w:rsid w:val="00CF28A3"/>
    <w:rsid w:val="00D1444C"/>
    <w:rsid w:val="00D14774"/>
    <w:rsid w:val="00D21BE4"/>
    <w:rsid w:val="00D427EC"/>
    <w:rsid w:val="00D460EB"/>
    <w:rsid w:val="00D47659"/>
    <w:rsid w:val="00D47E1E"/>
    <w:rsid w:val="00D60DF4"/>
    <w:rsid w:val="00D64E70"/>
    <w:rsid w:val="00D70FB3"/>
    <w:rsid w:val="00D86788"/>
    <w:rsid w:val="00D8714A"/>
    <w:rsid w:val="00D87C38"/>
    <w:rsid w:val="00D90969"/>
    <w:rsid w:val="00D934B1"/>
    <w:rsid w:val="00DB0895"/>
    <w:rsid w:val="00DB0FDD"/>
    <w:rsid w:val="00DB6F92"/>
    <w:rsid w:val="00DD0A2E"/>
    <w:rsid w:val="00DD267A"/>
    <w:rsid w:val="00DF0625"/>
    <w:rsid w:val="00DF06BE"/>
    <w:rsid w:val="00DF73FE"/>
    <w:rsid w:val="00E0035B"/>
    <w:rsid w:val="00E029F5"/>
    <w:rsid w:val="00E11D7F"/>
    <w:rsid w:val="00E164A4"/>
    <w:rsid w:val="00E16FED"/>
    <w:rsid w:val="00E23B5E"/>
    <w:rsid w:val="00E43C67"/>
    <w:rsid w:val="00E46235"/>
    <w:rsid w:val="00E53C71"/>
    <w:rsid w:val="00E6290F"/>
    <w:rsid w:val="00E8022C"/>
    <w:rsid w:val="00E80C3E"/>
    <w:rsid w:val="00E970FF"/>
    <w:rsid w:val="00E975C6"/>
    <w:rsid w:val="00EB01EA"/>
    <w:rsid w:val="00EC12F6"/>
    <w:rsid w:val="00EC70C2"/>
    <w:rsid w:val="00EC777F"/>
    <w:rsid w:val="00ED0ACD"/>
    <w:rsid w:val="00EE5DC9"/>
    <w:rsid w:val="00EE65E3"/>
    <w:rsid w:val="00EF46A0"/>
    <w:rsid w:val="00EF4FC6"/>
    <w:rsid w:val="00F078EB"/>
    <w:rsid w:val="00F204DE"/>
    <w:rsid w:val="00F25FEF"/>
    <w:rsid w:val="00F516C8"/>
    <w:rsid w:val="00F709C7"/>
    <w:rsid w:val="00F72994"/>
    <w:rsid w:val="00F73510"/>
    <w:rsid w:val="00F74963"/>
    <w:rsid w:val="00FA438E"/>
    <w:rsid w:val="00FA6852"/>
    <w:rsid w:val="00FC5A09"/>
    <w:rsid w:val="00FD1F93"/>
    <w:rsid w:val="00FD695D"/>
    <w:rsid w:val="00FE3E7A"/>
    <w:rsid w:val="00FE7B45"/>
    <w:rsid w:val="00FF204E"/>
    <w:rsid w:val="00FF37B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5:docId w15:val="{2E472438-678B-4552-8DDE-9249849640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uiPriority="0"/>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1792A"/>
    <w:pPr>
      <w:spacing w:before="120"/>
    </w:pPr>
    <w:rPr>
      <w:rFonts w:ascii="Times New Roman CYR" w:eastAsia="Times New Roman" w:hAnsi="Times New Roman CYR" w:cs="Times New Roman CYR"/>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31792A"/>
    <w:pPr>
      <w:tabs>
        <w:tab w:val="center" w:pos="4677"/>
        <w:tab w:val="right" w:pos="9355"/>
      </w:tabs>
    </w:pPr>
  </w:style>
  <w:style w:type="character" w:customStyle="1" w:styleId="a4">
    <w:name w:val="Верхний колонтитул Знак"/>
    <w:link w:val="a3"/>
    <w:uiPriority w:val="99"/>
    <w:locked/>
    <w:rsid w:val="0031792A"/>
    <w:rPr>
      <w:sz w:val="22"/>
      <w:szCs w:val="22"/>
      <w:lang w:eastAsia="en-US"/>
    </w:rPr>
  </w:style>
  <w:style w:type="paragraph" w:styleId="a5">
    <w:name w:val="footer"/>
    <w:basedOn w:val="a"/>
    <w:link w:val="a6"/>
    <w:uiPriority w:val="99"/>
    <w:rsid w:val="0031792A"/>
    <w:pPr>
      <w:tabs>
        <w:tab w:val="center" w:pos="4677"/>
        <w:tab w:val="right" w:pos="9355"/>
      </w:tabs>
    </w:pPr>
  </w:style>
  <w:style w:type="character" w:customStyle="1" w:styleId="a6">
    <w:name w:val="Нижний колонтитул Знак"/>
    <w:link w:val="a5"/>
    <w:uiPriority w:val="99"/>
    <w:locked/>
    <w:rsid w:val="0031792A"/>
    <w:rPr>
      <w:sz w:val="22"/>
      <w:szCs w:val="22"/>
      <w:lang w:eastAsia="en-US"/>
    </w:rPr>
  </w:style>
  <w:style w:type="paragraph" w:styleId="a7">
    <w:name w:val="Balloon Text"/>
    <w:basedOn w:val="a"/>
    <w:link w:val="a8"/>
    <w:uiPriority w:val="99"/>
    <w:semiHidden/>
    <w:rsid w:val="0031792A"/>
    <w:rPr>
      <w:rFonts w:ascii="Tahoma" w:hAnsi="Tahoma" w:cs="Tahoma"/>
      <w:sz w:val="16"/>
      <w:szCs w:val="16"/>
    </w:rPr>
  </w:style>
  <w:style w:type="character" w:customStyle="1" w:styleId="a8">
    <w:name w:val="Текст выноски Знак"/>
    <w:link w:val="a7"/>
    <w:uiPriority w:val="99"/>
    <w:semiHidden/>
    <w:locked/>
    <w:rsid w:val="0031792A"/>
    <w:rPr>
      <w:rFonts w:ascii="Tahoma" w:hAnsi="Tahoma" w:cs="Tahoma"/>
      <w:sz w:val="16"/>
      <w:szCs w:val="16"/>
      <w:lang w:eastAsia="en-US"/>
    </w:rPr>
  </w:style>
  <w:style w:type="character" w:styleId="a9">
    <w:name w:val="Hyperlink"/>
    <w:rsid w:val="0031792A"/>
    <w:rPr>
      <w:color w:val="0000FF"/>
      <w:u w:val="single"/>
    </w:rPr>
  </w:style>
  <w:style w:type="paragraph" w:styleId="aa">
    <w:name w:val="Body Text"/>
    <w:basedOn w:val="a"/>
    <w:link w:val="ab"/>
    <w:uiPriority w:val="99"/>
    <w:rsid w:val="00C45F14"/>
    <w:pPr>
      <w:spacing w:before="0"/>
      <w:jc w:val="both"/>
    </w:pPr>
    <w:rPr>
      <w:rFonts w:eastAsia="Calibri"/>
      <w:sz w:val="24"/>
      <w:szCs w:val="24"/>
    </w:rPr>
  </w:style>
  <w:style w:type="character" w:customStyle="1" w:styleId="ab">
    <w:name w:val="Основной текст Знак"/>
    <w:link w:val="aa"/>
    <w:uiPriority w:val="99"/>
    <w:semiHidden/>
    <w:locked/>
    <w:rsid w:val="000C663C"/>
    <w:rPr>
      <w:rFonts w:ascii="Times New Roman CYR" w:hAnsi="Times New Roman CYR" w:cs="Times New Roman CYR"/>
      <w:sz w:val="20"/>
      <w:szCs w:val="20"/>
    </w:rPr>
  </w:style>
  <w:style w:type="paragraph" w:customStyle="1" w:styleId="ConsPlusNormal">
    <w:name w:val="ConsPlusNormal"/>
    <w:uiPriority w:val="99"/>
    <w:rsid w:val="00C45F14"/>
    <w:pPr>
      <w:autoSpaceDE w:val="0"/>
      <w:autoSpaceDN w:val="0"/>
      <w:adjustRightInd w:val="0"/>
    </w:pPr>
    <w:rPr>
      <w:rFonts w:cs="Calibri"/>
      <w:sz w:val="22"/>
      <w:szCs w:val="22"/>
    </w:rPr>
  </w:style>
  <w:style w:type="character" w:styleId="ac">
    <w:name w:val="page number"/>
    <w:basedOn w:val="a0"/>
    <w:uiPriority w:val="99"/>
    <w:rsid w:val="008571DB"/>
  </w:style>
  <w:style w:type="paragraph" w:styleId="ad">
    <w:name w:val="Normal (Web)"/>
    <w:basedOn w:val="a"/>
    <w:uiPriority w:val="99"/>
    <w:semiHidden/>
    <w:rsid w:val="00186A3C"/>
    <w:rPr>
      <w:rFonts w:ascii="Times New Roman" w:hAnsi="Times New Roman" w:cs="Times New Roman"/>
      <w:sz w:val="24"/>
      <w:szCs w:val="24"/>
    </w:rPr>
  </w:style>
  <w:style w:type="paragraph" w:customStyle="1" w:styleId="1">
    <w:name w:val="Знак1"/>
    <w:basedOn w:val="a"/>
    <w:rsid w:val="00E16FED"/>
    <w:pPr>
      <w:tabs>
        <w:tab w:val="num" w:pos="360"/>
      </w:tabs>
      <w:spacing w:before="0" w:after="160" w:line="240" w:lineRule="exact"/>
    </w:pPr>
    <w:rPr>
      <w:rFonts w:ascii="Verdana" w:hAnsi="Verdana" w:cs="Verdana"/>
      <w:lang w:val="en-US" w:eastAsia="en-US"/>
    </w:rPr>
  </w:style>
  <w:style w:type="table" w:styleId="ae">
    <w:name w:val="Table Grid"/>
    <w:basedOn w:val="a1"/>
    <w:uiPriority w:val="39"/>
    <w:locked/>
    <w:rsid w:val="005059DD"/>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Title">
    <w:name w:val="ConsPlusTitle"/>
    <w:rsid w:val="008D09B2"/>
    <w:pPr>
      <w:widowControl w:val="0"/>
      <w:autoSpaceDE w:val="0"/>
      <w:autoSpaceDN w:val="0"/>
    </w:pPr>
    <w:rPr>
      <w:rFonts w:eastAsia="Times New Roman" w:cs="Calibri"/>
      <w:b/>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1079;&#1072;&#1090;&#1086;-&#1089;&#1077;&#1074;&#1077;&#1088;&#1089;&#1082;.&#1088;&#1092;).1"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1768</TotalTime>
  <Pages>5</Pages>
  <Words>1880</Words>
  <Characters>10721</Characters>
  <Application>Microsoft Office Word</Application>
  <DocSecurity>0</DocSecurity>
  <Lines>89</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УЖКХ ТиС</Company>
  <LinksUpToDate>false</LinksUpToDate>
  <CharactersWithSpaces>12576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Bulavinova</dc:creator>
  <cp:lastModifiedBy>User</cp:lastModifiedBy>
  <cp:revision>97</cp:revision>
  <cp:lastPrinted>2025-03-03T05:33:00Z</cp:lastPrinted>
  <dcterms:created xsi:type="dcterms:W3CDTF">2020-08-11T09:37:00Z</dcterms:created>
  <dcterms:modified xsi:type="dcterms:W3CDTF">2025-03-04T03:20:00Z</dcterms:modified>
</cp:coreProperties>
</file>