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Управление имущественных отношений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461D48" w:rsidRPr="00121521" w:rsidRDefault="00121521">
      <w:pPr>
        <w:pStyle w:val="30"/>
        <w:ind w:right="39" w:firstLine="0"/>
      </w:pPr>
      <w:r w:rsidRPr="00121521">
        <w:rPr>
          <w:sz w:val="24"/>
          <w:szCs w:val="24"/>
        </w:rPr>
        <w:t xml:space="preserve">Решение </w:t>
      </w:r>
      <w:proofErr w:type="gramStart"/>
      <w:r w:rsidRPr="00121521">
        <w:rPr>
          <w:sz w:val="24"/>
          <w:szCs w:val="24"/>
        </w:rPr>
        <w:t>Думы</w:t>
      </w:r>
      <w:proofErr w:type="gramEnd"/>
      <w:r w:rsidRPr="00121521">
        <w:rPr>
          <w:sz w:val="24"/>
          <w:szCs w:val="24"/>
        </w:rPr>
        <w:t xml:space="preserve"> ЗА</w:t>
      </w:r>
      <w:r w:rsidR="00F54E2D">
        <w:rPr>
          <w:sz w:val="24"/>
          <w:szCs w:val="24"/>
        </w:rPr>
        <w:t>ТО Северск «О внесении изменений</w:t>
      </w:r>
      <w:r w:rsidRPr="00121521">
        <w:rPr>
          <w:sz w:val="24"/>
          <w:szCs w:val="24"/>
        </w:rPr>
        <w:t xml:space="preserve"> Решение Думы ЗАТО</w:t>
      </w:r>
      <w:r w:rsidR="000C02D4">
        <w:rPr>
          <w:sz w:val="24"/>
          <w:szCs w:val="24"/>
        </w:rPr>
        <w:t xml:space="preserve"> </w:t>
      </w:r>
      <w:r w:rsidRPr="00121521">
        <w:rPr>
          <w:sz w:val="24"/>
          <w:szCs w:val="24"/>
        </w:rPr>
        <w:t xml:space="preserve">Северск </w:t>
      </w:r>
      <w:r w:rsidR="009C71EA">
        <w:rPr>
          <w:sz w:val="24"/>
          <w:szCs w:val="24"/>
        </w:rPr>
        <w:t xml:space="preserve">                      </w:t>
      </w:r>
      <w:r w:rsidRPr="00121521">
        <w:rPr>
          <w:sz w:val="24"/>
          <w:szCs w:val="24"/>
        </w:rPr>
        <w:t>от 28.09.2017 № 30/4»</w:t>
      </w:r>
      <w:r w:rsidR="009C71EA">
        <w:rPr>
          <w:sz w:val="24"/>
          <w:szCs w:val="24"/>
        </w:rPr>
        <w:t xml:space="preserve"> (решение Думы ЗАТО Северск от 28.09.2017 «Об утверждении </w:t>
      </w:r>
      <w:r w:rsidR="009C71EA" w:rsidRPr="00297CE3">
        <w:rPr>
          <w:sz w:val="24"/>
          <w:szCs w:val="24"/>
        </w:rPr>
        <w:t>Методики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</w:t>
      </w:r>
      <w:r w:rsidR="009C71EA">
        <w:rPr>
          <w:sz w:val="24"/>
          <w:szCs w:val="24"/>
        </w:rPr>
        <w:t>»)</w:t>
      </w:r>
      <w:r w:rsidR="004B3A90">
        <w:rPr>
          <w:sz w:val="24"/>
          <w:szCs w:val="24"/>
        </w:rPr>
        <w:t>;</w:t>
      </w:r>
      <w:r w:rsidRPr="00121521">
        <w:rPr>
          <w:sz w:val="24"/>
          <w:szCs w:val="24"/>
        </w:rPr>
        <w:t xml:space="preserve">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461D48" w:rsidRPr="00121521" w:rsidRDefault="007104A4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с</w:t>
      </w:r>
      <w:r w:rsidR="002562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даты принятия решения</w:t>
      </w:r>
      <w:r w:rsidR="004B3A90">
        <w:rPr>
          <w:rFonts w:ascii="Times New Roman" w:hAnsi="Times New Roman" w:cs="Times New Roman"/>
          <w:sz w:val="24"/>
          <w:szCs w:val="24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461D48" w:rsidRPr="005A5FF6" w:rsidRDefault="006A6CDF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низкая</w:t>
      </w:r>
      <w:r w:rsidR="004B3A90" w:rsidRPr="005A5FF6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6E0030" w:rsidRDefault="005A5FF6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A5FF6">
        <w:rPr>
          <w:rFonts w:ascii="Times New Roman" w:hAnsi="Times New Roman"/>
          <w:sz w:val="24"/>
          <w:szCs w:val="24"/>
        </w:rPr>
        <w:t>содержанием предлагаемого правового регулирования является внесение изменений</w:t>
      </w:r>
      <w:r w:rsidR="009C71EA">
        <w:rPr>
          <w:rFonts w:ascii="Times New Roman" w:hAnsi="Times New Roman"/>
          <w:sz w:val="24"/>
          <w:szCs w:val="24"/>
        </w:rPr>
        <w:t xml:space="preserve">                      </w:t>
      </w:r>
      <w:r w:rsidRPr="005A5FF6">
        <w:rPr>
          <w:rFonts w:ascii="Times New Roman" w:hAnsi="Times New Roman"/>
          <w:sz w:val="24"/>
          <w:szCs w:val="24"/>
        </w:rPr>
        <w:t xml:space="preserve"> в действующий нормативн</w:t>
      </w:r>
      <w:r w:rsidR="007D1C52">
        <w:rPr>
          <w:rFonts w:ascii="Times New Roman" w:hAnsi="Times New Roman"/>
          <w:sz w:val="24"/>
          <w:szCs w:val="24"/>
        </w:rPr>
        <w:t xml:space="preserve">ый </w:t>
      </w:r>
      <w:r w:rsidR="009A15B0">
        <w:rPr>
          <w:rFonts w:ascii="Times New Roman" w:hAnsi="Times New Roman"/>
          <w:sz w:val="24"/>
          <w:szCs w:val="24"/>
        </w:rPr>
        <w:t>правовой акт</w:t>
      </w:r>
      <w:r w:rsidR="006E0030">
        <w:rPr>
          <w:rFonts w:ascii="Times New Roman" w:hAnsi="Times New Roman"/>
          <w:sz w:val="24"/>
          <w:szCs w:val="24"/>
        </w:rPr>
        <w:t xml:space="preserve"> в </w:t>
      </w:r>
      <w:r w:rsidR="00E91552">
        <w:rPr>
          <w:rFonts w:ascii="Times New Roman" w:hAnsi="Times New Roman"/>
          <w:sz w:val="24"/>
          <w:szCs w:val="24"/>
        </w:rPr>
        <w:t xml:space="preserve">следующих </w:t>
      </w:r>
      <w:r w:rsidR="006E0030">
        <w:rPr>
          <w:rFonts w:ascii="Times New Roman" w:hAnsi="Times New Roman"/>
          <w:sz w:val="24"/>
          <w:szCs w:val="24"/>
        </w:rPr>
        <w:t>целях</w:t>
      </w:r>
      <w:r w:rsidR="00E91552">
        <w:rPr>
          <w:rFonts w:ascii="Times New Roman" w:hAnsi="Times New Roman"/>
          <w:sz w:val="24"/>
          <w:szCs w:val="24"/>
        </w:rPr>
        <w:t>:</w:t>
      </w:r>
    </w:p>
    <w:p w:rsidR="002E1285" w:rsidRDefault="00224FF8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6E0030">
        <w:rPr>
          <w:rFonts w:ascii="Times New Roman" w:hAnsi="Times New Roman"/>
          <w:sz w:val="24"/>
          <w:szCs w:val="24"/>
        </w:rPr>
        <w:t>)</w:t>
      </w:r>
      <w:r w:rsidR="002E1285">
        <w:rPr>
          <w:rFonts w:ascii="Times New Roman" w:hAnsi="Times New Roman"/>
          <w:sz w:val="24"/>
          <w:szCs w:val="24"/>
        </w:rPr>
        <w:t> исправление технической ошибки, допущенной в описании формулы расчета размера арендной платы за инженерные сооружения;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E1285" w:rsidRPr="002E1285" w:rsidRDefault="002E1285" w:rsidP="00187C31">
      <w:pPr>
        <w:pStyle w:val="ConsPlusNonformat"/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отмена льготного корректировочного коэффициента для вида деятельности </w:t>
      </w:r>
      <w:r w:rsidRPr="002E1285">
        <w:rPr>
          <w:rStyle w:val="ad"/>
          <w:rFonts w:ascii="Times New Roman" w:hAnsi="Times New Roman" w:cs="Times New Roman"/>
          <w:b w:val="0"/>
          <w:i w:val="0"/>
          <w:color w:val="000000" w:themeColor="text1"/>
          <w:sz w:val="24"/>
        </w:rPr>
        <w:t>организация похорон и предоставление связанных с ними услуг</w:t>
      </w:r>
      <w:r>
        <w:rPr>
          <w:rStyle w:val="ad"/>
          <w:rFonts w:ascii="Times New Roman" w:hAnsi="Times New Roman" w:cs="Times New Roman"/>
          <w:b w:val="0"/>
          <w:i w:val="0"/>
          <w:color w:val="000000" w:themeColor="text1"/>
          <w:sz w:val="24"/>
        </w:rPr>
        <w:t>;</w:t>
      </w:r>
    </w:p>
    <w:p w:rsidR="00E91552" w:rsidRDefault="002E1285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E91552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разделение понятий специализированный и не специализированный магазин</w:t>
      </w:r>
      <w:r w:rsidR="00E91552">
        <w:rPr>
          <w:rFonts w:ascii="Times New Roman" w:hAnsi="Times New Roman"/>
          <w:sz w:val="24"/>
          <w:szCs w:val="24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Меркулов Дмитрий Георгиевич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советник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отдела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 xml:space="preserve"> по использованию муниципального имущества и контроля</w:t>
      </w:r>
      <w:r w:rsidR="009C71EA">
        <w:rPr>
          <w:rFonts w:ascii="Times New Roman" w:hAnsi="Times New Roman" w:cs="Times New Roman"/>
          <w:sz w:val="24"/>
          <w:szCs w:val="24"/>
          <w:u w:val="single"/>
        </w:rPr>
        <w:t xml:space="preserve">                 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 xml:space="preserve"> за его состоянием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Управления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Тел.: 8 (3823) 77 39 4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proofErr w:type="spellStart"/>
      <w:r w:rsidR="00AD7BE0">
        <w:rPr>
          <w:rFonts w:ascii="Times New Roman" w:hAnsi="Times New Roman" w:cs="Times New Roman"/>
          <w:sz w:val="24"/>
          <w:szCs w:val="24"/>
          <w:u w:val="single"/>
          <w:lang w:val="en-US"/>
        </w:rPr>
        <w:t>merkulov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Описание проблем, на решение котор</w:t>
      </w:r>
      <w:r w:rsidR="000A05C8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направлено предлагаемое правовое регулирование: </w:t>
      </w:r>
    </w:p>
    <w:p w:rsidR="007B34BF" w:rsidRDefault="00E91552" w:rsidP="002E1285">
      <w:pPr>
        <w:pStyle w:val="aa"/>
        <w:jc w:val="both"/>
        <w:rPr>
          <w:rFonts w:ascii="Times New Roman" w:hAnsi="Times New Roman"/>
          <w:sz w:val="24"/>
        </w:rPr>
      </w:pPr>
      <w:r w:rsidRPr="006E4054">
        <w:rPr>
          <w:rFonts w:ascii="Times New Roman" w:hAnsi="Times New Roman"/>
          <w:sz w:val="24"/>
        </w:rPr>
        <w:t>а) </w:t>
      </w:r>
      <w:r w:rsidR="00E92BC6">
        <w:rPr>
          <w:rFonts w:ascii="Times New Roman" w:hAnsi="Times New Roman"/>
          <w:sz w:val="24"/>
        </w:rPr>
        <w:t>исправление технической ошибки;</w:t>
      </w:r>
    </w:p>
    <w:p w:rsidR="00E92BC6" w:rsidRDefault="00E92BC6" w:rsidP="002E1285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б) ритуальные услуги являются высоко рентабельным бизнесом и применение при расчете арендной платы льготного корректировочного коэффициента 0,5 экономически нецелесообразно</w:t>
      </w:r>
      <w:r w:rsidR="0098132D">
        <w:rPr>
          <w:rFonts w:ascii="Times New Roman" w:hAnsi="Times New Roman"/>
          <w:sz w:val="24"/>
        </w:rPr>
        <w:t xml:space="preserve">, </w:t>
      </w:r>
      <w:r w:rsidR="00C67FA8">
        <w:rPr>
          <w:rFonts w:ascii="Times New Roman" w:hAnsi="Times New Roman"/>
          <w:sz w:val="24"/>
        </w:rPr>
        <w:t>разделение понятий</w:t>
      </w:r>
      <w:r>
        <w:rPr>
          <w:rFonts w:ascii="Times New Roman" w:hAnsi="Times New Roman"/>
          <w:sz w:val="24"/>
        </w:rPr>
        <w:t> </w:t>
      </w:r>
      <w:r w:rsidR="00C67FA8">
        <w:rPr>
          <w:rFonts w:ascii="Times New Roman" w:hAnsi="Times New Roman"/>
          <w:sz w:val="24"/>
          <w:szCs w:val="24"/>
        </w:rPr>
        <w:t>специализированный и не специализированный магазин</w:t>
      </w:r>
      <w:r w:rsidR="009A15B0">
        <w:rPr>
          <w:rFonts w:ascii="Times New Roman" w:hAnsi="Times New Roman"/>
          <w:sz w:val="24"/>
          <w:szCs w:val="24"/>
        </w:rPr>
        <w:t>,</w:t>
      </w:r>
      <w:r w:rsidR="00C67FA8">
        <w:rPr>
          <w:rFonts w:ascii="Times New Roman" w:hAnsi="Times New Roman"/>
          <w:sz w:val="24"/>
          <w:szCs w:val="24"/>
        </w:rPr>
        <w:t xml:space="preserve"> не влекущее изменение размера арендной платы</w:t>
      </w:r>
      <w:r w:rsidR="0098132D">
        <w:rPr>
          <w:rFonts w:ascii="Times New Roman" w:hAnsi="Times New Roman"/>
          <w:sz w:val="24"/>
          <w:szCs w:val="24"/>
        </w:rPr>
        <w:t>;</w:t>
      </w:r>
    </w:p>
    <w:p w:rsidR="0098132D" w:rsidRDefault="0098132D" w:rsidP="0098132D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в) </w:t>
      </w:r>
      <w:r>
        <w:rPr>
          <w:rFonts w:ascii="Times New Roman" w:hAnsi="Times New Roman"/>
          <w:sz w:val="24"/>
          <w:szCs w:val="24"/>
        </w:rPr>
        <w:t>корректировка формулировок</w:t>
      </w:r>
      <w:r>
        <w:rPr>
          <w:rFonts w:ascii="Times New Roman" w:hAnsi="Times New Roman"/>
          <w:sz w:val="24"/>
        </w:rPr>
        <w:t>;</w:t>
      </w:r>
    </w:p>
    <w:p w:rsidR="0098132D" w:rsidRDefault="0098132D" w:rsidP="0098132D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г) корректировка формулировок.</w:t>
      </w:r>
    </w:p>
    <w:p w:rsidR="005E656A" w:rsidRDefault="00121521" w:rsidP="005E656A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21521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показателей для оценки</w:t>
      </w:r>
      <w:r w:rsidR="009C71EA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21521">
        <w:rPr>
          <w:rFonts w:ascii="Times New Roman" w:hAnsi="Times New Roman" w:cs="Times New Roman"/>
          <w:sz w:val="24"/>
          <w:szCs w:val="24"/>
        </w:rPr>
        <w:t xml:space="preserve"> их достижения: </w:t>
      </w:r>
    </w:p>
    <w:p w:rsidR="00635A8C" w:rsidRDefault="00941228" w:rsidP="00635A8C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  <w:lang w:eastAsia="ru-RU"/>
        </w:rPr>
        <w:t>а)</w:t>
      </w:r>
      <w:r w:rsidR="0020461E">
        <w:rPr>
          <w:rFonts w:ascii="Times New Roman" w:hAnsi="Times New Roman"/>
          <w:sz w:val="24"/>
          <w:szCs w:val="24"/>
          <w:lang w:eastAsia="ru-RU"/>
        </w:rPr>
        <w:t> </w:t>
      </w:r>
      <w:r w:rsidR="00635A8C">
        <w:rPr>
          <w:rFonts w:ascii="Times New Roman" w:hAnsi="Times New Roman"/>
          <w:sz w:val="24"/>
        </w:rPr>
        <w:t>исправление технической ошибки;</w:t>
      </w:r>
    </w:p>
    <w:p w:rsidR="00F84141" w:rsidRDefault="00941228" w:rsidP="00C87519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б)</w:t>
      </w:r>
      <w:r w:rsidR="0080656C">
        <w:rPr>
          <w:rFonts w:ascii="Times New Roman" w:hAnsi="Times New Roman"/>
          <w:sz w:val="24"/>
        </w:rPr>
        <w:t> </w:t>
      </w:r>
      <w:r w:rsidR="00642B31">
        <w:rPr>
          <w:rFonts w:ascii="Times New Roman" w:hAnsi="Times New Roman"/>
          <w:sz w:val="24"/>
        </w:rPr>
        <w:t xml:space="preserve">потенциальное </w:t>
      </w:r>
      <w:r w:rsidR="00F84141">
        <w:rPr>
          <w:rFonts w:ascii="Times New Roman" w:hAnsi="Times New Roman"/>
          <w:sz w:val="24"/>
        </w:rPr>
        <w:t xml:space="preserve">увеличение доходов </w:t>
      </w:r>
      <w:proofErr w:type="gramStart"/>
      <w:r w:rsidR="00F84141">
        <w:rPr>
          <w:rFonts w:ascii="Times New Roman" w:hAnsi="Times New Roman"/>
          <w:sz w:val="24"/>
        </w:rPr>
        <w:t>бюджета</w:t>
      </w:r>
      <w:proofErr w:type="gramEnd"/>
      <w:r w:rsidR="00F84141">
        <w:rPr>
          <w:rFonts w:ascii="Times New Roman" w:hAnsi="Times New Roman"/>
          <w:sz w:val="24"/>
        </w:rPr>
        <w:t xml:space="preserve"> ЗАТО Северск</w:t>
      </w:r>
      <w:r w:rsidR="0080656C">
        <w:rPr>
          <w:rFonts w:ascii="Times New Roman" w:hAnsi="Times New Roman"/>
          <w:sz w:val="24"/>
        </w:rPr>
        <w:t xml:space="preserve"> и </w:t>
      </w:r>
      <w:r w:rsidR="00EA7668">
        <w:rPr>
          <w:rFonts w:ascii="Times New Roman" w:hAnsi="Times New Roman"/>
          <w:sz w:val="24"/>
        </w:rPr>
        <w:t>разделение понятий </w:t>
      </w:r>
      <w:r w:rsidR="00EA7668">
        <w:rPr>
          <w:rFonts w:ascii="Times New Roman" w:hAnsi="Times New Roman"/>
          <w:sz w:val="24"/>
          <w:szCs w:val="24"/>
        </w:rPr>
        <w:t>специализированный и не специализированный магазин</w:t>
      </w:r>
      <w:r w:rsidR="0080656C">
        <w:rPr>
          <w:rFonts w:ascii="Times New Roman" w:hAnsi="Times New Roman"/>
          <w:sz w:val="24"/>
          <w:szCs w:val="24"/>
        </w:rPr>
        <w:t>;</w:t>
      </w:r>
    </w:p>
    <w:p w:rsidR="0080656C" w:rsidRDefault="0080656C" w:rsidP="0080656C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="0098132D">
        <w:rPr>
          <w:rFonts w:ascii="Times New Roman" w:hAnsi="Times New Roman"/>
          <w:sz w:val="24"/>
          <w:szCs w:val="24"/>
        </w:rPr>
        <w:t>корректировка формулировок</w:t>
      </w:r>
      <w:r>
        <w:rPr>
          <w:rFonts w:ascii="Times New Roman" w:hAnsi="Times New Roman"/>
          <w:sz w:val="24"/>
        </w:rPr>
        <w:t>;</w:t>
      </w:r>
    </w:p>
    <w:p w:rsidR="0080656C" w:rsidRDefault="0080656C" w:rsidP="0080656C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г) </w:t>
      </w:r>
      <w:r w:rsidR="0098132D">
        <w:rPr>
          <w:rFonts w:ascii="Times New Roman" w:hAnsi="Times New Roman"/>
          <w:sz w:val="24"/>
        </w:rPr>
        <w:t>корректировка формулировок.</w:t>
      </w:r>
    </w:p>
    <w:p w:rsidR="0080656C" w:rsidRDefault="0080656C" w:rsidP="00C87519">
      <w:pPr>
        <w:pStyle w:val="aa"/>
        <w:jc w:val="both"/>
        <w:rPr>
          <w:rFonts w:ascii="Times New Roman" w:hAnsi="Times New Roman"/>
          <w:sz w:val="24"/>
        </w:rPr>
      </w:pPr>
    </w:p>
    <w:p w:rsidR="00941228" w:rsidRDefault="00941228" w:rsidP="00C87519">
      <w:pPr>
        <w:pStyle w:val="aa"/>
        <w:jc w:val="both"/>
        <w:rPr>
          <w:rFonts w:ascii="Times New Roman" w:hAnsi="Times New Roman"/>
          <w:sz w:val="24"/>
        </w:rPr>
      </w:pPr>
    </w:p>
    <w:p w:rsidR="00AF0231" w:rsidRDefault="00941228" w:rsidP="00C87519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4. </w:t>
      </w:r>
      <w:r w:rsidR="00121521" w:rsidRPr="00C87519">
        <w:rPr>
          <w:rFonts w:ascii="Times New Roman" w:hAnsi="Times New Roman"/>
          <w:sz w:val="24"/>
        </w:rPr>
        <w:t>Качественная характеристика и оценка численности потенциальных адресатов предлагаемого правового регулирования (их групп):</w:t>
      </w:r>
      <w:r w:rsidR="008A561B" w:rsidRPr="00C87519">
        <w:rPr>
          <w:rFonts w:ascii="Times New Roman" w:hAnsi="Times New Roman"/>
          <w:sz w:val="24"/>
        </w:rPr>
        <w:t xml:space="preserve"> </w:t>
      </w:r>
    </w:p>
    <w:p w:rsidR="00941228" w:rsidRDefault="00941228" w:rsidP="00C87519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а) </w:t>
      </w:r>
      <w:r w:rsidR="00642B31">
        <w:rPr>
          <w:rFonts w:ascii="Times New Roman" w:hAnsi="Times New Roman"/>
          <w:sz w:val="24"/>
        </w:rPr>
        <w:t>отсутствуют</w:t>
      </w:r>
      <w:r>
        <w:rPr>
          <w:rFonts w:ascii="Times New Roman" w:hAnsi="Times New Roman"/>
          <w:sz w:val="24"/>
        </w:rPr>
        <w:t>;</w:t>
      </w:r>
    </w:p>
    <w:p w:rsidR="00941228" w:rsidRDefault="00941228" w:rsidP="00C87519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б) </w:t>
      </w:r>
      <w:r w:rsidR="0080656C">
        <w:rPr>
          <w:rFonts w:ascii="Times New Roman" w:hAnsi="Times New Roman"/>
          <w:sz w:val="24"/>
        </w:rPr>
        <w:t xml:space="preserve">1 </w:t>
      </w:r>
      <w:r w:rsidR="00642B31">
        <w:rPr>
          <w:rFonts w:ascii="Times New Roman" w:hAnsi="Times New Roman"/>
          <w:sz w:val="24"/>
        </w:rPr>
        <w:t>арендатор</w:t>
      </w:r>
      <w:r w:rsidR="0080656C">
        <w:rPr>
          <w:rFonts w:ascii="Times New Roman" w:hAnsi="Times New Roman"/>
          <w:sz w:val="24"/>
        </w:rPr>
        <w:t>;</w:t>
      </w:r>
    </w:p>
    <w:p w:rsidR="0080656C" w:rsidRDefault="0080656C" w:rsidP="0080656C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в) </w:t>
      </w:r>
      <w:r>
        <w:rPr>
          <w:rFonts w:ascii="Times New Roman" w:hAnsi="Times New Roman"/>
          <w:sz w:val="24"/>
        </w:rPr>
        <w:t>отсутствуют;</w:t>
      </w:r>
    </w:p>
    <w:p w:rsidR="0080656C" w:rsidRPr="00C87519" w:rsidRDefault="0080656C" w:rsidP="00C87519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г) отсутствуют.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принятие проекта нормативного правового акта не повлечет перераспределение обязанностей и полномочий между </w:t>
      </w:r>
      <w:r w:rsidRPr="005E656A">
        <w:rPr>
          <w:rFonts w:ascii="Times New Roman" w:hAnsi="Times New Roman" w:cs="Times New Roman"/>
          <w:sz w:val="24"/>
          <w:szCs w:val="24"/>
        </w:rPr>
        <w:t>организациями – структурными подразделениями</w:t>
      </w:r>
      <w:r w:rsidRPr="00121521">
        <w:rPr>
          <w:rFonts w:ascii="Times New Roman" w:hAnsi="Times New Roman" w:cs="Times New Roman"/>
          <w:sz w:val="24"/>
          <w:szCs w:val="24"/>
        </w:rPr>
        <w:t xml:space="preserve"> органа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21521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Северск. </w:t>
      </w:r>
    </w:p>
    <w:p w:rsidR="00CB3B07" w:rsidRDefault="00121521" w:rsidP="00CB3B07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бюджета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</w:t>
      </w:r>
      <w:r w:rsidR="00171002">
        <w:rPr>
          <w:rFonts w:ascii="Times New Roman" w:hAnsi="Times New Roman" w:cs="Times New Roman"/>
          <w:sz w:val="24"/>
          <w:szCs w:val="24"/>
        </w:rPr>
        <w:t xml:space="preserve"> </w:t>
      </w:r>
      <w:r w:rsidR="005951A2">
        <w:rPr>
          <w:rFonts w:ascii="Times New Roman" w:hAnsi="Times New Roman" w:cs="Times New Roman"/>
          <w:sz w:val="24"/>
          <w:szCs w:val="24"/>
        </w:rPr>
        <w:t>–</w:t>
      </w:r>
      <w:r w:rsidR="00171002">
        <w:rPr>
          <w:rFonts w:ascii="Times New Roman" w:hAnsi="Times New Roman" w:cs="Times New Roman"/>
          <w:sz w:val="24"/>
          <w:szCs w:val="24"/>
        </w:rPr>
        <w:t xml:space="preserve"> отсутствуют</w:t>
      </w:r>
      <w:r w:rsidR="005951A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8A0" w:rsidRPr="002338A0" w:rsidRDefault="00121521" w:rsidP="002338A0">
      <w:pPr>
        <w:pStyle w:val="aa"/>
        <w:jc w:val="both"/>
        <w:rPr>
          <w:rFonts w:ascii="Times New Roman" w:hAnsi="Times New Roman"/>
          <w:sz w:val="24"/>
        </w:rPr>
      </w:pPr>
      <w:r w:rsidRPr="002338A0">
        <w:rPr>
          <w:rFonts w:ascii="Times New Roman" w:hAnsi="Times New Roman"/>
          <w:sz w:val="24"/>
        </w:rPr>
        <w:t>7. 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  <w:r w:rsidR="002338A0" w:rsidRPr="002338A0">
        <w:rPr>
          <w:rFonts w:ascii="Times New Roman" w:hAnsi="Times New Roman"/>
          <w:sz w:val="24"/>
        </w:rPr>
        <w:t>.</w:t>
      </w:r>
    </w:p>
    <w:p w:rsidR="00642B31" w:rsidRDefault="0002592C" w:rsidP="00C94284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а)</w:t>
      </w:r>
      <w:r w:rsidR="00CB3B07">
        <w:rPr>
          <w:rFonts w:ascii="Times New Roman" w:hAnsi="Times New Roman"/>
          <w:sz w:val="24"/>
        </w:rPr>
        <w:t> обязанности не изменяются</w:t>
      </w:r>
      <w:r w:rsidR="00642B31">
        <w:rPr>
          <w:rFonts w:ascii="Times New Roman" w:hAnsi="Times New Roman"/>
          <w:sz w:val="24"/>
        </w:rPr>
        <w:t>;</w:t>
      </w:r>
    </w:p>
    <w:p w:rsidR="00642B31" w:rsidRDefault="00CB3B07" w:rsidP="00C94284">
      <w:pPr>
        <w:pStyle w:val="aa"/>
        <w:jc w:val="both"/>
      </w:pPr>
      <w:r>
        <w:rPr>
          <w:rFonts w:ascii="Times New Roman" w:hAnsi="Times New Roman"/>
          <w:sz w:val="24"/>
        </w:rPr>
        <w:t>б)</w:t>
      </w:r>
      <w:r>
        <w:t> </w:t>
      </w:r>
      <w:r w:rsidR="00642B31">
        <w:rPr>
          <w:rFonts w:ascii="Times New Roman" w:hAnsi="Times New Roman"/>
          <w:sz w:val="24"/>
        </w:rPr>
        <w:t>в настоящее время отсутствуют;</w:t>
      </w:r>
    </w:p>
    <w:p w:rsidR="00CB3B07" w:rsidRDefault="00CB3B07" w:rsidP="00C94284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="006B3F06">
        <w:rPr>
          <w:rFonts w:ascii="Times New Roman" w:hAnsi="Times New Roman"/>
          <w:sz w:val="24"/>
          <w:szCs w:val="24"/>
        </w:rPr>
        <w:t>обязанности не изменяются, дополнительные расходы отсутствуют</w:t>
      </w:r>
      <w:r w:rsidR="0080656C">
        <w:rPr>
          <w:rFonts w:ascii="Times New Roman" w:hAnsi="Times New Roman"/>
          <w:sz w:val="24"/>
          <w:szCs w:val="24"/>
        </w:rPr>
        <w:t>;</w:t>
      </w:r>
    </w:p>
    <w:p w:rsidR="0080656C" w:rsidRDefault="0080656C" w:rsidP="0080656C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 </w:t>
      </w:r>
      <w:r>
        <w:rPr>
          <w:rFonts w:ascii="Times New Roman" w:hAnsi="Times New Roman"/>
          <w:sz w:val="24"/>
          <w:szCs w:val="24"/>
        </w:rPr>
        <w:t>обязанности не изменяются, дополнительные расходы отсутствуют;</w:t>
      </w:r>
    </w:p>
    <w:p w:rsidR="00B34916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данных:</w:t>
      </w:r>
      <w:r w:rsidR="009E51DE">
        <w:rPr>
          <w:rFonts w:ascii="Times New Roman" w:hAnsi="Times New Roman" w:cs="Times New Roman"/>
          <w:sz w:val="24"/>
          <w:szCs w:val="24"/>
        </w:rPr>
        <w:t xml:space="preserve"> риски отсутствуют</w:t>
      </w:r>
      <w:r w:rsidR="00B34916">
        <w:rPr>
          <w:rFonts w:ascii="Times New Roman" w:hAnsi="Times New Roman" w:cs="Times New Roman"/>
          <w:sz w:val="24"/>
          <w:szCs w:val="24"/>
        </w:rPr>
        <w:t>;</w:t>
      </w:r>
    </w:p>
    <w:p w:rsidR="00461D48" w:rsidRPr="00121521" w:rsidRDefault="009E51DE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521" w:rsidRPr="00121521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варианты не предусмотрены</w:t>
      </w:r>
      <w:r w:rsidR="004B3A90">
        <w:rPr>
          <w:rFonts w:ascii="Times New Roman" w:hAnsi="Times New Roman" w:cs="Times New Roman"/>
          <w:sz w:val="24"/>
          <w:szCs w:val="24"/>
        </w:rPr>
        <w:t>.</w:t>
      </w:r>
      <w:r w:rsidRPr="0012152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61D48" w:rsidRPr="00121521" w:rsidRDefault="00121521">
      <w:pPr>
        <w:pStyle w:val="ConsPlusNonformat"/>
        <w:spacing w:before="120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Pr="00121521">
        <w:rPr>
          <w:rFonts w:ascii="Times New Roman" w:hAnsi="Times New Roman" w:cs="Times New Roman"/>
          <w:sz w:val="24"/>
          <w:szCs w:val="24"/>
        </w:rPr>
        <w:br/>
        <w:t>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отношения:</w:t>
      </w:r>
    </w:p>
    <w:p w:rsidR="00C94284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переходный период </w:t>
      </w:r>
      <w:r w:rsidR="00C94284">
        <w:rPr>
          <w:rFonts w:ascii="Times New Roman" w:hAnsi="Times New Roman" w:cs="Times New Roman"/>
          <w:sz w:val="24"/>
          <w:szCs w:val="24"/>
        </w:rPr>
        <w:t xml:space="preserve"> </w:t>
      </w:r>
      <w:r w:rsidR="00195181">
        <w:rPr>
          <w:rFonts w:ascii="Times New Roman" w:hAnsi="Times New Roman" w:cs="Times New Roman"/>
          <w:sz w:val="24"/>
          <w:szCs w:val="24"/>
        </w:rPr>
        <w:t xml:space="preserve">и распространение действия на </w:t>
      </w:r>
      <w:r w:rsidR="00195181" w:rsidRPr="00121521">
        <w:rPr>
          <w:rFonts w:ascii="Times New Roman" w:hAnsi="Times New Roman" w:cs="Times New Roman"/>
          <w:sz w:val="24"/>
          <w:szCs w:val="24"/>
        </w:rPr>
        <w:t>ранее возникшие отношения</w:t>
      </w:r>
      <w:r w:rsidR="00195181">
        <w:rPr>
          <w:rFonts w:ascii="Times New Roman" w:hAnsi="Times New Roman" w:cs="Times New Roman"/>
          <w:sz w:val="24"/>
          <w:szCs w:val="24"/>
        </w:rPr>
        <w:t xml:space="preserve"> </w:t>
      </w:r>
      <w:r w:rsidR="00C94284">
        <w:rPr>
          <w:rFonts w:ascii="Times New Roman" w:hAnsi="Times New Roman" w:cs="Times New Roman"/>
          <w:sz w:val="24"/>
          <w:szCs w:val="24"/>
        </w:rPr>
        <w:t xml:space="preserve">не </w:t>
      </w:r>
      <w:r w:rsidRPr="00121521">
        <w:rPr>
          <w:rFonts w:ascii="Times New Roman" w:hAnsi="Times New Roman" w:cs="Times New Roman"/>
          <w:sz w:val="24"/>
          <w:szCs w:val="24"/>
        </w:rPr>
        <w:t>требуется</w:t>
      </w:r>
      <w:r w:rsidR="00C94284">
        <w:rPr>
          <w:rFonts w:ascii="Times New Roman" w:hAnsi="Times New Roman" w:cs="Times New Roman"/>
          <w:sz w:val="24"/>
          <w:szCs w:val="24"/>
        </w:rPr>
        <w:t>.</w:t>
      </w:r>
    </w:p>
    <w:p w:rsidR="00A749FB" w:rsidRDefault="00A749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</w:t>
      </w:r>
      <w:r w:rsidR="00AD3606">
        <w:rPr>
          <w:rFonts w:ascii="Times New Roman" w:hAnsi="Times New Roman" w:cs="Times New Roman"/>
          <w:sz w:val="24"/>
          <w:szCs w:val="24"/>
        </w:rPr>
        <w:t xml:space="preserve"> и перечня вопросов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230D1" w:rsidRPr="00B230D1" w:rsidRDefault="00B230D1" w:rsidP="00B230D1">
      <w:pPr>
        <w:jc w:val="both"/>
        <w:rPr>
          <w:rFonts w:ascii="Times New Roman" w:hAnsi="Times New Roman"/>
          <w:sz w:val="24"/>
          <w:szCs w:val="28"/>
        </w:rPr>
      </w:pPr>
      <w:r w:rsidRPr="00B230D1">
        <w:rPr>
          <w:rFonts w:ascii="Times New Roman" w:hAnsi="Times New Roman"/>
          <w:sz w:val="24"/>
          <w:szCs w:val="28"/>
        </w:rPr>
        <w:t>https://зато-северск.рф/rating/front/index?type=6.</w:t>
      </w:r>
    </w:p>
    <w:p w:rsidR="00B230D1" w:rsidRDefault="00B230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AD7D60">
        <w:rPr>
          <w:rFonts w:ascii="Times New Roman" w:hAnsi="Times New Roman" w:cs="Times New Roman"/>
          <w:sz w:val="24"/>
          <w:szCs w:val="24"/>
        </w:rPr>
        <w:t>1</w:t>
      </w:r>
      <w:r w:rsidR="0080656C">
        <w:rPr>
          <w:rFonts w:ascii="Times New Roman" w:hAnsi="Times New Roman" w:cs="Times New Roman"/>
          <w:sz w:val="24"/>
          <w:szCs w:val="24"/>
        </w:rPr>
        <w:t>7</w:t>
      </w:r>
      <w:r w:rsidRPr="00E76870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5DA" w:rsidRPr="00E76870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AD7D60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E76870">
        <w:rPr>
          <w:rFonts w:ascii="Times New Roman" w:hAnsi="Times New Roman" w:cs="Times New Roman"/>
          <w:sz w:val="24"/>
          <w:szCs w:val="24"/>
          <w:u w:val="single"/>
        </w:rPr>
        <w:t>.20</w:t>
      </w:r>
      <w:r w:rsidR="00F1026B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AD7D60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B6E33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AD7D60">
        <w:rPr>
          <w:rFonts w:ascii="Times New Roman" w:hAnsi="Times New Roman" w:cs="Times New Roman"/>
          <w:sz w:val="24"/>
          <w:szCs w:val="24"/>
        </w:rPr>
        <w:t>2</w:t>
      </w:r>
      <w:r w:rsidR="0080656C">
        <w:rPr>
          <w:rFonts w:ascii="Times New Roman" w:hAnsi="Times New Roman" w:cs="Times New Roman"/>
          <w:sz w:val="24"/>
          <w:szCs w:val="24"/>
        </w:rPr>
        <w:t>5</w:t>
      </w:r>
      <w:r w:rsidRPr="00AD3606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5DA" w:rsidRPr="00AD3606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AD7D60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AD3606">
        <w:rPr>
          <w:rFonts w:ascii="Times New Roman" w:hAnsi="Times New Roman" w:cs="Times New Roman"/>
          <w:sz w:val="24"/>
          <w:szCs w:val="24"/>
          <w:u w:val="single"/>
        </w:rPr>
        <w:t>.20</w:t>
      </w:r>
      <w:r w:rsidR="00F1026B" w:rsidRPr="00AD360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AD7D60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AD3606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14F47" w:rsidRDefault="00914F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DE4EB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21521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461D48" w:rsidRDefault="00523AD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121521">
        <w:rPr>
          <w:rFonts w:ascii="Times New Roman" w:hAnsi="Times New Roman" w:cs="Times New Roman"/>
          <w:sz w:val="24"/>
          <w:szCs w:val="24"/>
        </w:rPr>
        <w:t>мущественных</w:t>
      </w:r>
      <w:r>
        <w:rPr>
          <w:rFonts w:ascii="Times New Roman" w:hAnsi="Times New Roman" w:cs="Times New Roman"/>
          <w:sz w:val="24"/>
          <w:szCs w:val="24"/>
        </w:rPr>
        <w:t> </w:t>
      </w:r>
      <w:r w:rsidR="00121521">
        <w:rPr>
          <w:rFonts w:ascii="Times New Roman" w:hAnsi="Times New Roman" w:cs="Times New Roman"/>
          <w:sz w:val="24"/>
          <w:szCs w:val="24"/>
        </w:rPr>
        <w:t xml:space="preserve">отношений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521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55661">
        <w:rPr>
          <w:rFonts w:ascii="Times New Roman" w:hAnsi="Times New Roman" w:cs="Times New Roman"/>
          <w:sz w:val="24"/>
          <w:szCs w:val="24"/>
        </w:rPr>
        <w:t xml:space="preserve">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DE4EBF">
        <w:rPr>
          <w:rFonts w:ascii="Times New Roman" w:hAnsi="Times New Roman" w:cs="Times New Roman"/>
          <w:sz w:val="24"/>
          <w:szCs w:val="24"/>
        </w:rPr>
        <w:t xml:space="preserve">    </w:t>
      </w:r>
      <w:r w:rsidR="00F1026B">
        <w:rPr>
          <w:rFonts w:ascii="Times New Roman" w:hAnsi="Times New Roman" w:cs="Times New Roman"/>
          <w:sz w:val="24"/>
          <w:szCs w:val="24"/>
        </w:rPr>
        <w:t>А.С.Саядян</w:t>
      </w:r>
    </w:p>
    <w:p w:rsidR="00F1026B" w:rsidRDefault="00F102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026B" w:rsidRDefault="00F102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1B76" w:rsidRDefault="00051B76" w:rsidP="00510B36">
      <w:pPr>
        <w:pStyle w:val="aa"/>
        <w:rPr>
          <w:rFonts w:ascii="Times New Roman" w:hAnsi="Times New Roman"/>
          <w:sz w:val="20"/>
          <w:szCs w:val="20"/>
        </w:rPr>
      </w:pPr>
    </w:p>
    <w:p w:rsidR="00510B36" w:rsidRPr="00051B76" w:rsidRDefault="00510B36" w:rsidP="00510B36">
      <w:pPr>
        <w:pStyle w:val="aa"/>
        <w:rPr>
          <w:rFonts w:ascii="Times New Roman" w:hAnsi="Times New Roman"/>
          <w:sz w:val="20"/>
          <w:szCs w:val="20"/>
        </w:rPr>
      </w:pPr>
      <w:r w:rsidRPr="00051B76">
        <w:rPr>
          <w:rFonts w:ascii="Times New Roman" w:hAnsi="Times New Roman"/>
          <w:sz w:val="20"/>
          <w:szCs w:val="20"/>
        </w:rPr>
        <w:t>Меркулов Дмитрий Георгиевич</w:t>
      </w:r>
    </w:p>
    <w:p w:rsidR="0051196C" w:rsidRPr="00051B76" w:rsidRDefault="00510B36" w:rsidP="000616E3">
      <w:pPr>
        <w:pStyle w:val="aa"/>
        <w:rPr>
          <w:rFonts w:ascii="Times New Roman" w:hAnsi="Times New Roman"/>
          <w:sz w:val="20"/>
          <w:szCs w:val="20"/>
        </w:rPr>
      </w:pPr>
      <w:r w:rsidRPr="00051B76">
        <w:rPr>
          <w:rFonts w:ascii="Times New Roman" w:hAnsi="Times New Roman"/>
          <w:sz w:val="20"/>
          <w:szCs w:val="20"/>
        </w:rPr>
        <w:t>77-39-47</w:t>
      </w:r>
    </w:p>
    <w:sectPr w:rsidR="0051196C" w:rsidRPr="00051B76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1D48"/>
    <w:rsid w:val="00002450"/>
    <w:rsid w:val="0002592C"/>
    <w:rsid w:val="000305A4"/>
    <w:rsid w:val="00051B76"/>
    <w:rsid w:val="00055951"/>
    <w:rsid w:val="000616E3"/>
    <w:rsid w:val="00097B3E"/>
    <w:rsid w:val="000A05C8"/>
    <w:rsid w:val="000B5142"/>
    <w:rsid w:val="000C02D4"/>
    <w:rsid w:val="000F5634"/>
    <w:rsid w:val="0010539F"/>
    <w:rsid w:val="001169F7"/>
    <w:rsid w:val="00121521"/>
    <w:rsid w:val="001250BA"/>
    <w:rsid w:val="00171002"/>
    <w:rsid w:val="00187C31"/>
    <w:rsid w:val="00195181"/>
    <w:rsid w:val="001C2B31"/>
    <w:rsid w:val="001F2C68"/>
    <w:rsid w:val="0020461E"/>
    <w:rsid w:val="00205F75"/>
    <w:rsid w:val="002205DA"/>
    <w:rsid w:val="00224FF8"/>
    <w:rsid w:val="002338A0"/>
    <w:rsid w:val="00252879"/>
    <w:rsid w:val="00256276"/>
    <w:rsid w:val="00292779"/>
    <w:rsid w:val="002A7496"/>
    <w:rsid w:val="002B093B"/>
    <w:rsid w:val="002C0296"/>
    <w:rsid w:val="002C0552"/>
    <w:rsid w:val="002D2F3E"/>
    <w:rsid w:val="002E00B0"/>
    <w:rsid w:val="002E1285"/>
    <w:rsid w:val="003306D6"/>
    <w:rsid w:val="003806B1"/>
    <w:rsid w:val="00395C90"/>
    <w:rsid w:val="00402860"/>
    <w:rsid w:val="0042261B"/>
    <w:rsid w:val="004471E7"/>
    <w:rsid w:val="00455747"/>
    <w:rsid w:val="00455D5A"/>
    <w:rsid w:val="00460F5D"/>
    <w:rsid w:val="00461D48"/>
    <w:rsid w:val="00476F0B"/>
    <w:rsid w:val="00477652"/>
    <w:rsid w:val="00490BE7"/>
    <w:rsid w:val="004B3A90"/>
    <w:rsid w:val="004B4BDC"/>
    <w:rsid w:val="004D56DD"/>
    <w:rsid w:val="00510B36"/>
    <w:rsid w:val="0051196C"/>
    <w:rsid w:val="005138A5"/>
    <w:rsid w:val="00523AD6"/>
    <w:rsid w:val="00557303"/>
    <w:rsid w:val="0057478A"/>
    <w:rsid w:val="005813AE"/>
    <w:rsid w:val="00585F85"/>
    <w:rsid w:val="00590CFB"/>
    <w:rsid w:val="005951A2"/>
    <w:rsid w:val="005A5FF6"/>
    <w:rsid w:val="005E656A"/>
    <w:rsid w:val="00625748"/>
    <w:rsid w:val="00635A8C"/>
    <w:rsid w:val="0064136B"/>
    <w:rsid w:val="00642B31"/>
    <w:rsid w:val="006545B6"/>
    <w:rsid w:val="006A6CDF"/>
    <w:rsid w:val="006B3F06"/>
    <w:rsid w:val="006B6404"/>
    <w:rsid w:val="006B7E88"/>
    <w:rsid w:val="006C54A7"/>
    <w:rsid w:val="006E0030"/>
    <w:rsid w:val="006E4054"/>
    <w:rsid w:val="007104A4"/>
    <w:rsid w:val="00723DA3"/>
    <w:rsid w:val="00727879"/>
    <w:rsid w:val="007314A8"/>
    <w:rsid w:val="00731D61"/>
    <w:rsid w:val="0074750F"/>
    <w:rsid w:val="00757DB0"/>
    <w:rsid w:val="007706E0"/>
    <w:rsid w:val="00770A2E"/>
    <w:rsid w:val="00786D01"/>
    <w:rsid w:val="007B34BF"/>
    <w:rsid w:val="007B6E33"/>
    <w:rsid w:val="007C0821"/>
    <w:rsid w:val="007D1C52"/>
    <w:rsid w:val="007E3479"/>
    <w:rsid w:val="0080656C"/>
    <w:rsid w:val="00813B2E"/>
    <w:rsid w:val="0084500A"/>
    <w:rsid w:val="00855145"/>
    <w:rsid w:val="00861925"/>
    <w:rsid w:val="00892CFB"/>
    <w:rsid w:val="008A561B"/>
    <w:rsid w:val="008D68DC"/>
    <w:rsid w:val="008E6F02"/>
    <w:rsid w:val="0090423F"/>
    <w:rsid w:val="00906BCA"/>
    <w:rsid w:val="0091155C"/>
    <w:rsid w:val="00914F47"/>
    <w:rsid w:val="009237D8"/>
    <w:rsid w:val="0093042B"/>
    <w:rsid w:val="00941228"/>
    <w:rsid w:val="00955661"/>
    <w:rsid w:val="009569F3"/>
    <w:rsid w:val="0098132D"/>
    <w:rsid w:val="009A15B0"/>
    <w:rsid w:val="009C2AFE"/>
    <w:rsid w:val="009C71EA"/>
    <w:rsid w:val="009D0429"/>
    <w:rsid w:val="009E51DE"/>
    <w:rsid w:val="009E5AB6"/>
    <w:rsid w:val="009E5F93"/>
    <w:rsid w:val="009F1671"/>
    <w:rsid w:val="009F49F0"/>
    <w:rsid w:val="00A32D38"/>
    <w:rsid w:val="00A36457"/>
    <w:rsid w:val="00A6576D"/>
    <w:rsid w:val="00A749FB"/>
    <w:rsid w:val="00AA7B91"/>
    <w:rsid w:val="00AD3606"/>
    <w:rsid w:val="00AD5608"/>
    <w:rsid w:val="00AD7BE0"/>
    <w:rsid w:val="00AD7D60"/>
    <w:rsid w:val="00AF0231"/>
    <w:rsid w:val="00B230D1"/>
    <w:rsid w:val="00B27CC7"/>
    <w:rsid w:val="00B3054E"/>
    <w:rsid w:val="00B34916"/>
    <w:rsid w:val="00B8201B"/>
    <w:rsid w:val="00B823DB"/>
    <w:rsid w:val="00B850E7"/>
    <w:rsid w:val="00B87AA7"/>
    <w:rsid w:val="00BA1EF6"/>
    <w:rsid w:val="00BC503D"/>
    <w:rsid w:val="00BD034D"/>
    <w:rsid w:val="00C04353"/>
    <w:rsid w:val="00C658CC"/>
    <w:rsid w:val="00C6696A"/>
    <w:rsid w:val="00C67FA8"/>
    <w:rsid w:val="00C84150"/>
    <w:rsid w:val="00C87519"/>
    <w:rsid w:val="00C93241"/>
    <w:rsid w:val="00C94284"/>
    <w:rsid w:val="00CA500C"/>
    <w:rsid w:val="00CB3B07"/>
    <w:rsid w:val="00CC2CE2"/>
    <w:rsid w:val="00D25104"/>
    <w:rsid w:val="00D50FBA"/>
    <w:rsid w:val="00D80075"/>
    <w:rsid w:val="00D84022"/>
    <w:rsid w:val="00DE4EBF"/>
    <w:rsid w:val="00DF270E"/>
    <w:rsid w:val="00E03574"/>
    <w:rsid w:val="00E12D95"/>
    <w:rsid w:val="00E27F4A"/>
    <w:rsid w:val="00E30C69"/>
    <w:rsid w:val="00E71F2D"/>
    <w:rsid w:val="00E76870"/>
    <w:rsid w:val="00E86851"/>
    <w:rsid w:val="00E870C3"/>
    <w:rsid w:val="00E91552"/>
    <w:rsid w:val="00E92BC6"/>
    <w:rsid w:val="00EA7668"/>
    <w:rsid w:val="00EE64C2"/>
    <w:rsid w:val="00EF5D4B"/>
    <w:rsid w:val="00F1026B"/>
    <w:rsid w:val="00F54E2D"/>
    <w:rsid w:val="00F84141"/>
    <w:rsid w:val="00FB2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Calibri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3">
    <w:name w:val="Основной текст с отступом 3 Знак"/>
    <w:qFormat/>
    <w:rPr>
      <w:sz w:val="28"/>
      <w:lang w:val="ru-RU" w:bidi="ar-SA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autoSpaceDE w:val="0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styleId="30">
    <w:name w:val="Body Text Indent 3"/>
    <w:basedOn w:val="a"/>
    <w:qFormat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qFormat/>
    <w:pPr>
      <w:widowControl w:val="0"/>
      <w:autoSpaceDE w:val="0"/>
    </w:pPr>
    <w:rPr>
      <w:rFonts w:eastAsia="Times New Roman" w:cs="Times New Roman"/>
      <w:b/>
      <w:szCs w:val="20"/>
      <w:lang w:val="ru-RU" w:bidi="ar-SA"/>
    </w:rPr>
  </w:style>
  <w:style w:type="paragraph" w:styleId="a6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7">
    <w:name w:val="Знак"/>
    <w:basedOn w:val="a"/>
    <w:qFormat/>
    <w:pPr>
      <w:tabs>
        <w:tab w:val="left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8">
    <w:name w:val="Знак Знак"/>
    <w:basedOn w:val="a"/>
    <w:qFormat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a9">
    <w:name w:val="Знак"/>
    <w:basedOn w:val="a"/>
    <w:rsid w:val="005A5FF6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a">
    <w:name w:val="No Spacing"/>
    <w:uiPriority w:val="1"/>
    <w:qFormat/>
    <w:rsid w:val="00EE64C2"/>
    <w:rPr>
      <w:rFonts w:ascii="Calibri" w:eastAsia="Calibri" w:hAnsi="Calibri" w:cs="Times New Roman"/>
      <w:sz w:val="22"/>
      <w:szCs w:val="22"/>
      <w:lang w:val="ru-RU" w:eastAsia="en-US" w:bidi="ar-SA"/>
    </w:rPr>
  </w:style>
  <w:style w:type="character" w:styleId="ab">
    <w:name w:val="Hyperlink"/>
    <w:basedOn w:val="a0"/>
    <w:uiPriority w:val="99"/>
    <w:unhideWhenUsed/>
    <w:rsid w:val="0010539F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10539F"/>
    <w:rPr>
      <w:color w:val="800080" w:themeColor="followedHyperlink"/>
      <w:u w:val="single"/>
    </w:rPr>
  </w:style>
  <w:style w:type="character" w:styleId="ad">
    <w:name w:val="Intense Emphasis"/>
    <w:basedOn w:val="a0"/>
    <w:uiPriority w:val="21"/>
    <w:qFormat/>
    <w:rsid w:val="002E1285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3169</TotalTime>
  <Pages>3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SPecialiST RePack</Company>
  <LinksUpToDate>false</LinksUpToDate>
  <CharactersWithSpaces>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Merkulov</cp:lastModifiedBy>
  <cp:revision>97</cp:revision>
  <cp:lastPrinted>2022-01-27T02:35:00Z</cp:lastPrinted>
  <dcterms:created xsi:type="dcterms:W3CDTF">2019-06-27T09:37:00Z</dcterms:created>
  <dcterms:modified xsi:type="dcterms:W3CDTF">2025-03-11T04:32:00Z</dcterms:modified>
  <dc:language>en-US</dc:language>
</cp:coreProperties>
</file>