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5884" w:rsidRDefault="00CA5884">
      <w:pPr>
        <w:pStyle w:val="ConsPlusTitle"/>
        <w:jc w:val="center"/>
        <w:outlineLvl w:val="0"/>
      </w:pPr>
      <w:r>
        <w:t>ТОМСКАЯ ОБЛАСТЬ</w:t>
      </w:r>
    </w:p>
    <w:p w:rsidR="00CA5884" w:rsidRDefault="00CA5884">
      <w:pPr>
        <w:pStyle w:val="ConsPlusTitle"/>
        <w:jc w:val="center"/>
      </w:pPr>
      <w:r>
        <w:t>ГОРОДСКОЙ ОКРУГ</w:t>
      </w:r>
    </w:p>
    <w:p w:rsidR="00CA5884" w:rsidRDefault="00CA5884">
      <w:pPr>
        <w:pStyle w:val="ConsPlusTitle"/>
        <w:jc w:val="center"/>
      </w:pPr>
      <w:r>
        <w:t>ЗАКРЫТОЕ АДМИНИСТРАТИВНО-ТЕРРИТОРИАЛЬНОЕ ОБРАЗОВАНИЕ</w:t>
      </w:r>
    </w:p>
    <w:p w:rsidR="00CA5884" w:rsidRDefault="00CA5884">
      <w:pPr>
        <w:pStyle w:val="ConsPlusTitle"/>
        <w:jc w:val="center"/>
      </w:pPr>
      <w:r>
        <w:t>СЕВЕРСК</w:t>
      </w:r>
    </w:p>
    <w:p w:rsidR="00CA5884" w:rsidRDefault="00CA5884">
      <w:pPr>
        <w:pStyle w:val="ConsPlusTitle"/>
        <w:jc w:val="center"/>
      </w:pPr>
    </w:p>
    <w:p w:rsidR="00CA5884" w:rsidRDefault="00CA5884">
      <w:pPr>
        <w:pStyle w:val="ConsPlusTitle"/>
        <w:jc w:val="center"/>
      </w:pPr>
      <w:r>
        <w:t>АДМИНИСТРАЦИЯ</w:t>
      </w:r>
    </w:p>
    <w:p w:rsidR="00CA5884" w:rsidRDefault="00CA5884">
      <w:pPr>
        <w:pStyle w:val="ConsPlusTitle"/>
        <w:jc w:val="center"/>
      </w:pPr>
      <w:r>
        <w:t>ЗАКРЫТОГО АДМИНИСТРАТИВНО-ТЕРРИТОРИАЛЬНОГО ОБРАЗОВАНИЯ</w:t>
      </w:r>
    </w:p>
    <w:p w:rsidR="00CA5884" w:rsidRDefault="00CA5884">
      <w:pPr>
        <w:pStyle w:val="ConsPlusTitle"/>
        <w:jc w:val="center"/>
      </w:pPr>
      <w:r>
        <w:t>СЕВЕРСК</w:t>
      </w:r>
    </w:p>
    <w:p w:rsidR="00CA5884" w:rsidRDefault="00CA5884">
      <w:pPr>
        <w:pStyle w:val="ConsPlusTitle"/>
        <w:jc w:val="both"/>
      </w:pPr>
    </w:p>
    <w:p w:rsidR="00CA5884" w:rsidRDefault="00CA5884">
      <w:pPr>
        <w:pStyle w:val="ConsPlusTitle"/>
        <w:jc w:val="center"/>
      </w:pPr>
      <w:r>
        <w:t>ПОСТАНОВЛЕНИЕ</w:t>
      </w:r>
    </w:p>
    <w:p w:rsidR="00CA5884" w:rsidRDefault="00CA5884">
      <w:pPr>
        <w:pStyle w:val="ConsPlusTitle"/>
        <w:jc w:val="center"/>
      </w:pPr>
      <w:r>
        <w:t>от 4 апреля 2024 г. N 1068-па</w:t>
      </w:r>
    </w:p>
    <w:p w:rsidR="00CA5884" w:rsidRDefault="00CA5884">
      <w:pPr>
        <w:pStyle w:val="ConsPlusTitle"/>
        <w:jc w:val="both"/>
      </w:pPr>
    </w:p>
    <w:p w:rsidR="00CA5884" w:rsidRDefault="00CA5884">
      <w:pPr>
        <w:pStyle w:val="ConsPlusTitle"/>
        <w:jc w:val="center"/>
      </w:pPr>
      <w:r>
        <w:t>ОБ УТВЕРЖДЕНИИ ПОРЯДКА ПРЕДОСТАВЛЕНИЯ СУБСИДИИ НА ВОЗМЕЩЕНИЕ</w:t>
      </w:r>
    </w:p>
    <w:p w:rsidR="00CA5884" w:rsidRDefault="00CA5884">
      <w:pPr>
        <w:pStyle w:val="ConsPlusTitle"/>
        <w:jc w:val="center"/>
      </w:pPr>
      <w:r>
        <w:t>НЕДОПОЛУЧЕННЫХ ДОХОДОВ ПЕРЕВОЗЧИКАМ, ОСУЩЕСТВЛЯЮЩИМ</w:t>
      </w:r>
    </w:p>
    <w:p w:rsidR="00CA5884" w:rsidRDefault="00CA5884">
      <w:pPr>
        <w:pStyle w:val="ConsPlusTitle"/>
        <w:jc w:val="center"/>
      </w:pPr>
      <w:r>
        <w:t>ПАССАЖИРСКИЕ ПЕРЕВОЗКИ ПО МУНИЦИПАЛЬНЫМ МАРШРУТАМ РЕГУЛЯРНЫХ</w:t>
      </w:r>
    </w:p>
    <w:p w:rsidR="00CA5884" w:rsidRDefault="00CA5884">
      <w:pPr>
        <w:pStyle w:val="ConsPlusTitle"/>
        <w:jc w:val="center"/>
      </w:pPr>
      <w:r>
        <w:t>ПЕРЕВОЗОК N 141, 142, 145 ПО ПРОЕЗДНЫМ БИЛЕТАМ</w:t>
      </w:r>
    </w:p>
    <w:p w:rsidR="00CA5884" w:rsidRDefault="00CA5884">
      <w:pPr>
        <w:pStyle w:val="ConsPlusNormal"/>
        <w:spacing w:after="1"/>
      </w:pPr>
    </w:p>
    <w:p w:rsidR="00CA5884" w:rsidRDefault="00CA5884">
      <w:pPr>
        <w:pStyle w:val="ConsPlusNormal"/>
        <w:jc w:val="both"/>
      </w:pPr>
    </w:p>
    <w:p w:rsidR="00CA5884" w:rsidRDefault="00CA5884">
      <w:pPr>
        <w:pStyle w:val="ConsPlusNormal"/>
        <w:ind w:firstLine="540"/>
        <w:jc w:val="both"/>
      </w:pPr>
      <w:r>
        <w:t xml:space="preserve">В соответствии со </w:t>
      </w:r>
      <w:hyperlink r:id="rId4">
        <w:r>
          <w:rPr>
            <w:color w:val="0000FF"/>
          </w:rPr>
          <w:t>статьей 78</w:t>
        </w:r>
      </w:hyperlink>
      <w:r>
        <w:t xml:space="preserve"> Бюджетного кодекса Российской Федерации, </w:t>
      </w:r>
      <w:hyperlink r:id="rId5">
        <w:r>
          <w:rPr>
            <w:color w:val="0000FF"/>
          </w:rPr>
          <w:t>постановлением</w:t>
        </w:r>
      </w:hyperlink>
      <w:r>
        <w:t xml:space="preserve"> Правительства Российской Федерации от 25 октября 2023 г. N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постановляет:</w:t>
      </w:r>
    </w:p>
    <w:p w:rsidR="00CA5884" w:rsidRDefault="00CA5884">
      <w:pPr>
        <w:pStyle w:val="ConsPlusNormal"/>
        <w:spacing w:before="220"/>
        <w:ind w:firstLine="540"/>
        <w:jc w:val="both"/>
      </w:pPr>
      <w:r>
        <w:t xml:space="preserve">1. Утвердить прилагаемый </w:t>
      </w:r>
      <w:hyperlink w:anchor="P41">
        <w:r>
          <w:rPr>
            <w:color w:val="0000FF"/>
          </w:rPr>
          <w:t>Порядок</w:t>
        </w:r>
      </w:hyperlink>
      <w:r>
        <w:t xml:space="preserve"> предоставления субсидии на возмещение недополученных доходов перевозчикам, осуществляющим пассажирские перевозки по муниципальным маршрутам регулярных перевозок N 141, 142, 145 по проездным билетам.</w:t>
      </w:r>
    </w:p>
    <w:p w:rsidR="00CA5884" w:rsidRDefault="00CA5884">
      <w:pPr>
        <w:pStyle w:val="ConsPlusNormal"/>
        <w:spacing w:before="220"/>
        <w:ind w:firstLine="540"/>
        <w:jc w:val="both"/>
      </w:pPr>
      <w:r>
        <w:t xml:space="preserve">2. Признать утратившим силу </w:t>
      </w:r>
      <w:hyperlink r:id="rId6">
        <w:r>
          <w:rPr>
            <w:color w:val="0000FF"/>
          </w:rPr>
          <w:t>постановление</w:t>
        </w:r>
      </w:hyperlink>
      <w:r>
        <w:t xml:space="preserve"> </w:t>
      </w:r>
      <w:proofErr w:type="gramStart"/>
      <w:r>
        <w:t>Администрации</w:t>
      </w:r>
      <w:proofErr w:type="gramEnd"/>
      <w:r>
        <w:t xml:space="preserve"> ЗАТО Северск от 28.03.2023 N 440-па "Об утверждении Порядка предоставления субсидии на возмещение недополученных доходов перевозчикам, осуществляющим пассажирские перевозки на муниципальных маршрутах регулярных перевозок N 141, 142, 145 по проездному билету".</w:t>
      </w:r>
    </w:p>
    <w:p w:rsidR="00CA5884" w:rsidRDefault="00CA5884">
      <w:pPr>
        <w:pStyle w:val="ConsPlusNormal"/>
        <w:spacing w:before="220"/>
        <w:ind w:firstLine="540"/>
        <w:jc w:val="both"/>
      </w:pPr>
      <w:r>
        <w:t>3. Постановление вступает в силу со дня официального опубликования и распространяется на правоотношения, возникшие с 1 января 2024 года.</w:t>
      </w:r>
    </w:p>
    <w:p w:rsidR="00CA5884" w:rsidRDefault="00CA5884">
      <w:pPr>
        <w:pStyle w:val="ConsPlusNormal"/>
        <w:spacing w:before="220"/>
        <w:ind w:firstLine="540"/>
        <w:jc w:val="both"/>
      </w:pPr>
      <w:r>
        <w:t xml:space="preserve">4. Опубликовать постановление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CA5884" w:rsidRDefault="00CA5884">
      <w:pPr>
        <w:pStyle w:val="ConsPlusNormal"/>
        <w:spacing w:before="220"/>
        <w:ind w:firstLine="540"/>
        <w:jc w:val="both"/>
      </w:pPr>
      <w:r>
        <w:t xml:space="preserve">5. Контроль за исполнением постановления возложить на первого заместителя </w:t>
      </w:r>
      <w:proofErr w:type="gramStart"/>
      <w:r>
        <w:t>Мэра</w:t>
      </w:r>
      <w:proofErr w:type="gramEnd"/>
      <w:r>
        <w:t xml:space="preserve"> ЗАТО Северск.</w:t>
      </w:r>
    </w:p>
    <w:p w:rsidR="00CA5884" w:rsidRDefault="00CA5884">
      <w:pPr>
        <w:pStyle w:val="ConsPlusNormal"/>
        <w:jc w:val="both"/>
      </w:pPr>
    </w:p>
    <w:p w:rsidR="00CA5884" w:rsidRDefault="00CA5884">
      <w:pPr>
        <w:pStyle w:val="ConsPlusNormal"/>
        <w:jc w:val="right"/>
      </w:pPr>
      <w:r>
        <w:t>Первый заместитель</w:t>
      </w:r>
    </w:p>
    <w:p w:rsidR="00CA5884" w:rsidRDefault="00CA5884">
      <w:pPr>
        <w:pStyle w:val="ConsPlusNormal"/>
        <w:jc w:val="right"/>
      </w:pPr>
      <w:proofErr w:type="gramStart"/>
      <w:r>
        <w:t>Мэра</w:t>
      </w:r>
      <w:proofErr w:type="gramEnd"/>
      <w:r>
        <w:t xml:space="preserve"> ЗАТО Северск</w:t>
      </w:r>
    </w:p>
    <w:p w:rsidR="00CA5884" w:rsidRDefault="00CA5884">
      <w:pPr>
        <w:pStyle w:val="ConsPlusNormal"/>
        <w:jc w:val="right"/>
      </w:pPr>
      <w:r>
        <w:t>В.В.БАБЕНЫШЕВ</w:t>
      </w:r>
    </w:p>
    <w:p w:rsidR="00CA5884" w:rsidRDefault="00CA5884">
      <w:pPr>
        <w:pStyle w:val="ConsPlusNormal"/>
        <w:jc w:val="both"/>
      </w:pPr>
    </w:p>
    <w:p w:rsidR="00CA5884" w:rsidRDefault="00CA5884">
      <w:pPr>
        <w:pStyle w:val="ConsPlusNormal"/>
        <w:jc w:val="both"/>
      </w:pPr>
    </w:p>
    <w:p w:rsidR="00CA5884" w:rsidRDefault="00CA5884">
      <w:pPr>
        <w:pStyle w:val="ConsPlusNormal"/>
        <w:jc w:val="both"/>
      </w:pPr>
    </w:p>
    <w:p w:rsidR="00CA5884" w:rsidRDefault="00CA5884">
      <w:pPr>
        <w:pStyle w:val="ConsPlusNormal"/>
        <w:jc w:val="both"/>
      </w:pPr>
    </w:p>
    <w:p w:rsidR="00CA5884" w:rsidRDefault="00CA5884">
      <w:pPr>
        <w:pStyle w:val="ConsPlusNormal"/>
        <w:jc w:val="both"/>
      </w:pPr>
    </w:p>
    <w:p w:rsidR="00CA5884" w:rsidRDefault="00CA5884">
      <w:pPr>
        <w:pStyle w:val="ConsPlusNormal"/>
        <w:jc w:val="both"/>
      </w:pPr>
    </w:p>
    <w:p w:rsidR="00CA5884" w:rsidRDefault="00CA5884">
      <w:pPr>
        <w:pStyle w:val="ConsPlusNormal"/>
        <w:jc w:val="right"/>
        <w:outlineLvl w:val="0"/>
      </w:pPr>
      <w:bookmarkStart w:id="0" w:name="_GoBack"/>
      <w:bookmarkEnd w:id="0"/>
      <w:r>
        <w:lastRenderedPageBreak/>
        <w:t>Утвержден</w:t>
      </w:r>
    </w:p>
    <w:p w:rsidR="00CA5884" w:rsidRDefault="00CA5884">
      <w:pPr>
        <w:pStyle w:val="ConsPlusNormal"/>
        <w:jc w:val="right"/>
      </w:pPr>
      <w:r>
        <w:t>постановлением</w:t>
      </w:r>
    </w:p>
    <w:p w:rsidR="00CA5884" w:rsidRDefault="00CA5884">
      <w:pPr>
        <w:pStyle w:val="ConsPlusNormal"/>
        <w:jc w:val="right"/>
      </w:pPr>
      <w:proofErr w:type="gramStart"/>
      <w:r>
        <w:t>Администрации</w:t>
      </w:r>
      <w:proofErr w:type="gramEnd"/>
      <w:r>
        <w:t xml:space="preserve"> ЗАТО Северск</w:t>
      </w:r>
    </w:p>
    <w:p w:rsidR="00CA5884" w:rsidRDefault="00CA5884">
      <w:pPr>
        <w:pStyle w:val="ConsPlusNormal"/>
        <w:jc w:val="right"/>
      </w:pPr>
      <w:r>
        <w:t>от 04.04.2024 N 1068-па</w:t>
      </w:r>
    </w:p>
    <w:p w:rsidR="00CA5884" w:rsidRDefault="00CA5884">
      <w:pPr>
        <w:pStyle w:val="ConsPlusNormal"/>
        <w:jc w:val="both"/>
      </w:pPr>
    </w:p>
    <w:p w:rsidR="00CA5884" w:rsidRDefault="00CA5884">
      <w:pPr>
        <w:pStyle w:val="ConsPlusTitle"/>
        <w:jc w:val="center"/>
      </w:pPr>
      <w:bookmarkStart w:id="1" w:name="P41"/>
      <w:bookmarkEnd w:id="1"/>
      <w:r>
        <w:t>ПОРЯДОК</w:t>
      </w:r>
    </w:p>
    <w:p w:rsidR="00CA5884" w:rsidRDefault="00CA5884">
      <w:pPr>
        <w:pStyle w:val="ConsPlusTitle"/>
        <w:jc w:val="center"/>
      </w:pPr>
      <w:r>
        <w:t>ПРЕДОСТАВЛЕНИЯ СУБСИДИИ НА ВОЗМЕЩЕНИЕ НЕДОПОЛУЧЕННЫХ ДОХОДОВ</w:t>
      </w:r>
    </w:p>
    <w:p w:rsidR="00CA5884" w:rsidRDefault="00CA5884">
      <w:pPr>
        <w:pStyle w:val="ConsPlusTitle"/>
        <w:jc w:val="center"/>
      </w:pPr>
      <w:r>
        <w:t>ПЕРЕВОЗЧИКАМ, ОСУЩЕСТВЛЯЮЩИМ ПАССАЖИРСКИЕ ПЕРЕВОЗКИ</w:t>
      </w:r>
    </w:p>
    <w:p w:rsidR="00CA5884" w:rsidRDefault="00CA5884">
      <w:pPr>
        <w:pStyle w:val="ConsPlusTitle"/>
        <w:jc w:val="center"/>
      </w:pPr>
      <w:r>
        <w:t>ПО МУНИЦИПАЛЬНЫМ МАРШРУТАМ РЕГУЛЯРНЫХ ПЕРЕВОЗОК</w:t>
      </w:r>
    </w:p>
    <w:p w:rsidR="00CA5884" w:rsidRDefault="00CA5884">
      <w:pPr>
        <w:pStyle w:val="ConsPlusTitle"/>
        <w:jc w:val="center"/>
      </w:pPr>
      <w:r>
        <w:t>N 141, 142, 145 ПО ПРОЕЗДНЫМ БИЛЕТАМ</w:t>
      </w:r>
    </w:p>
    <w:p w:rsidR="00CA5884" w:rsidRDefault="00CA5884">
      <w:pPr>
        <w:pStyle w:val="ConsPlusNormal"/>
        <w:spacing w:after="1"/>
      </w:pPr>
    </w:p>
    <w:p w:rsidR="00CA5884" w:rsidRDefault="00CA5884">
      <w:pPr>
        <w:pStyle w:val="ConsPlusNormal"/>
        <w:jc w:val="both"/>
      </w:pPr>
    </w:p>
    <w:p w:rsidR="00CA5884" w:rsidRDefault="00CA5884">
      <w:pPr>
        <w:pStyle w:val="ConsPlusTitle"/>
        <w:jc w:val="center"/>
        <w:outlineLvl w:val="1"/>
      </w:pPr>
      <w:r>
        <w:t>I. ОБЩИЕ ПОЛОЖЕНИЯ</w:t>
      </w:r>
    </w:p>
    <w:p w:rsidR="00CA5884" w:rsidRDefault="00CA5884">
      <w:pPr>
        <w:pStyle w:val="ConsPlusNormal"/>
        <w:jc w:val="both"/>
      </w:pPr>
    </w:p>
    <w:p w:rsidR="00CA5884" w:rsidRDefault="00CA5884">
      <w:pPr>
        <w:pStyle w:val="ConsPlusNormal"/>
        <w:ind w:firstLine="540"/>
        <w:jc w:val="both"/>
      </w:pPr>
      <w:r>
        <w:t xml:space="preserve">1. Настоящий Порядок устанавливает цель, условия и порядок предоставления из </w:t>
      </w:r>
      <w:proofErr w:type="gramStart"/>
      <w:r>
        <w:t>бюджета</w:t>
      </w:r>
      <w:proofErr w:type="gramEnd"/>
      <w:r>
        <w:t xml:space="preserve"> ЗАТО Северск субсидии на возмещение недополученных доходов перевозчикам, осуществляющим пассажирские перевозки по муниципальным маршрутам регулярных перевозок N 141, 142, 145 по проездным билетам.</w:t>
      </w:r>
    </w:p>
    <w:p w:rsidR="00CA5884" w:rsidRDefault="00CA5884">
      <w:pPr>
        <w:pStyle w:val="ConsPlusNormal"/>
        <w:spacing w:before="220"/>
        <w:ind w:firstLine="540"/>
        <w:jc w:val="both"/>
      </w:pPr>
      <w:bookmarkStart w:id="2" w:name="P53"/>
      <w:bookmarkEnd w:id="2"/>
      <w:r>
        <w:t xml:space="preserve">2. Субсидия предоставляется из бюджета ЗАТО Северск Томской области в рамках мероприятия "Организация транспортного обслуживания населения ЗАТО Северск автомобильным транспортом по муниципальным маршрутам регулярных перевозок" </w:t>
      </w:r>
      <w:hyperlink r:id="rId7">
        <w:r>
          <w:rPr>
            <w:color w:val="0000FF"/>
          </w:rPr>
          <w:t>подпрограммы 4</w:t>
        </w:r>
      </w:hyperlink>
      <w:r>
        <w:t xml:space="preserve"> "Транспортное обслуживание населения в границах ЗАТО Северск" муниципальной программы "Дорожная деятельность и транспортное обслуживание на территории ЗАТО Северск", утвержденной постановлением Администрации ЗАТО Северск от 27.12.2024 N 5369-па "Об утверждении муниципальной программы "Дорожная деятельность и транспортное обслуживание на территории ЗАТО Северск" на 2025 - 2027 годы" (далее - Программа), в целях возмещения затрат на изготовление проездных билетов и недополученных доходов перевозчикам, осуществляющим пассажирские перевозки по муниципальным маршрутам регулярных перевозок N 141 "ул. Ленинградская - СНТ "Спутник", N 142 "Хлебозавод - СНТ "</w:t>
      </w:r>
      <w:proofErr w:type="spellStart"/>
      <w:r>
        <w:t>Виленский</w:t>
      </w:r>
      <w:proofErr w:type="spellEnd"/>
      <w:r>
        <w:t>" - СНТ "Весна", N 145 "Северск - п. Самусь - п. Орловка" по проездным билетам.</w:t>
      </w:r>
    </w:p>
    <w:p w:rsidR="00CA5884" w:rsidRDefault="00CA5884">
      <w:pPr>
        <w:pStyle w:val="ConsPlusNormal"/>
        <w:jc w:val="both"/>
      </w:pPr>
      <w:r>
        <w:t xml:space="preserve">(в ред. </w:t>
      </w:r>
      <w:hyperlink r:id="rId8">
        <w:r>
          <w:rPr>
            <w:color w:val="0000FF"/>
          </w:rPr>
          <w:t>постановления</w:t>
        </w:r>
      </w:hyperlink>
      <w:r>
        <w:t xml:space="preserve"> </w:t>
      </w:r>
      <w:proofErr w:type="gramStart"/>
      <w:r>
        <w:t>Администрации</w:t>
      </w:r>
      <w:proofErr w:type="gramEnd"/>
      <w:r>
        <w:t xml:space="preserve"> ЗАТО Северск от 13.02.2025 N 287-па)</w:t>
      </w:r>
    </w:p>
    <w:p w:rsidR="00CA5884" w:rsidRDefault="00CA5884">
      <w:pPr>
        <w:pStyle w:val="ConsPlusNormal"/>
        <w:spacing w:before="220"/>
        <w:ind w:firstLine="540"/>
        <w:jc w:val="both"/>
      </w:pPr>
      <w:r>
        <w:t>Получателями субсидии являются перевозчики - юридические лица, индивидуальные предприниматели, осуществляющие перевозки автомобильным транспортом пассажиров по муниципальным маршрутам регулярных перевозок N 141, 142, 145 (далее - получатели субсидии).</w:t>
      </w:r>
    </w:p>
    <w:p w:rsidR="00CA5884" w:rsidRDefault="00CA5884">
      <w:pPr>
        <w:pStyle w:val="ConsPlusNormal"/>
        <w:jc w:val="both"/>
      </w:pPr>
      <w:r>
        <w:t xml:space="preserve">(в ред. </w:t>
      </w:r>
      <w:hyperlink r:id="rId9">
        <w:r>
          <w:rPr>
            <w:color w:val="0000FF"/>
          </w:rPr>
          <w:t>постановления</w:t>
        </w:r>
      </w:hyperlink>
      <w:r>
        <w:t xml:space="preserve"> </w:t>
      </w:r>
      <w:proofErr w:type="gramStart"/>
      <w:r>
        <w:t>Администрации</w:t>
      </w:r>
      <w:proofErr w:type="gramEnd"/>
      <w:r>
        <w:t xml:space="preserve"> ЗАТО Северск от 13.02.2025 N 287-па)</w:t>
      </w:r>
    </w:p>
    <w:p w:rsidR="00CA5884" w:rsidRDefault="00CA5884">
      <w:pPr>
        <w:pStyle w:val="ConsPlusNormal"/>
        <w:spacing w:before="220"/>
        <w:ind w:firstLine="540"/>
        <w:jc w:val="both"/>
      </w:pPr>
      <w:r>
        <w:t xml:space="preserve">Проездные билеты предназначены для проезда автомобильным транспортом по муниципальным маршрутам граждан, достигших возраста 60 и 55 лет (соответственно мужчины и женщины), и граждан, получающих социальную пенсию в соответствии с Федеральным </w:t>
      </w:r>
      <w:hyperlink r:id="rId10">
        <w:r>
          <w:rPr>
            <w:color w:val="0000FF"/>
          </w:rPr>
          <w:t>законом</w:t>
        </w:r>
      </w:hyperlink>
      <w:r>
        <w:t xml:space="preserve"> от 15 декабря 2013 года N 166-ФЗ "О государственном пенсионном обеспечении в Российской Федерации", автомобильным транспортом общего пользования по муниципальным маршрутам N 141, 142, 145.</w:t>
      </w:r>
    </w:p>
    <w:p w:rsidR="00CA5884" w:rsidRDefault="00CA5884">
      <w:pPr>
        <w:pStyle w:val="ConsPlusNormal"/>
        <w:spacing w:before="220"/>
        <w:ind w:firstLine="540"/>
        <w:jc w:val="both"/>
      </w:pPr>
      <w:r>
        <w:t>Субсидия предоставляется способом возмещения недополученных доходов перевозчикам.</w:t>
      </w:r>
    </w:p>
    <w:p w:rsidR="00CA5884" w:rsidRDefault="00CA5884">
      <w:pPr>
        <w:pStyle w:val="ConsPlusNormal"/>
        <w:spacing w:before="220"/>
        <w:ind w:firstLine="540"/>
        <w:jc w:val="both"/>
      </w:pPr>
      <w:r>
        <w:t>Субсидия предоставляется в пределах утвержденных бюджетных ассигнований на реализацию соответствующего мероприятия Программы. Размер субсидии не может превышать объем утвержденных лимитов бюджетных обязательств на текущий финансовый год на предоставление субсидии.</w:t>
      </w:r>
    </w:p>
    <w:p w:rsidR="00CA5884" w:rsidRDefault="00CA5884">
      <w:pPr>
        <w:pStyle w:val="ConsPlusNormal"/>
        <w:spacing w:before="220"/>
        <w:ind w:firstLine="540"/>
        <w:jc w:val="both"/>
      </w:pPr>
      <w:r>
        <w:t xml:space="preserve">Информация о субсидии размещается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при формировании проекта решения </w:t>
      </w:r>
      <w:proofErr w:type="gramStart"/>
      <w:r>
        <w:t>Думы</w:t>
      </w:r>
      <w:proofErr w:type="gramEnd"/>
      <w:r>
        <w:t xml:space="preserve"> ЗАТО Северск о бюджете </w:t>
      </w:r>
      <w:r>
        <w:lastRenderedPageBreak/>
        <w:t>ЗАТО Северск на очередной финансовый год и плановый период (проекта решения Думы ЗАТО Северск о внесении изменений в решение Думы ЗАТО Северск о бюджете ЗАТО Северск на очередной финансовый год и плановый период).</w:t>
      </w:r>
    </w:p>
    <w:p w:rsidR="00CA5884" w:rsidRDefault="00CA5884">
      <w:pPr>
        <w:pStyle w:val="ConsPlusNormal"/>
        <w:spacing w:before="220"/>
        <w:ind w:firstLine="540"/>
        <w:jc w:val="both"/>
      </w:pPr>
      <w:r>
        <w:t xml:space="preserve">3. Предоставление субсидии осуществляет главный распорядитель бюджетных средств как получатель бюджетных </w:t>
      </w:r>
      <w:proofErr w:type="gramStart"/>
      <w:r>
        <w:t>средств</w:t>
      </w:r>
      <w:proofErr w:type="gramEnd"/>
      <w:r>
        <w:t xml:space="preserve"> ЗАТО Северск - Управление жилищно-коммунального хозяйства, транспорта и связи Администрации ЗАТО Северск (далее - Уполномоченный орган).</w:t>
      </w:r>
    </w:p>
    <w:p w:rsidR="00CA5884" w:rsidRDefault="00CA5884">
      <w:pPr>
        <w:pStyle w:val="ConsPlusNormal"/>
        <w:spacing w:before="220"/>
        <w:ind w:firstLine="540"/>
        <w:jc w:val="both"/>
      </w:pPr>
      <w:r>
        <w:t>4. Субсидия предоставляется на заявительной безвозмездной основе Уполномоченным органом.</w:t>
      </w:r>
    </w:p>
    <w:p w:rsidR="00CA5884" w:rsidRDefault="00CA5884">
      <w:pPr>
        <w:pStyle w:val="ConsPlusNormal"/>
        <w:jc w:val="both"/>
      </w:pPr>
    </w:p>
    <w:p w:rsidR="00CA5884" w:rsidRDefault="00CA5884">
      <w:pPr>
        <w:pStyle w:val="ConsPlusTitle"/>
        <w:jc w:val="center"/>
        <w:outlineLvl w:val="1"/>
      </w:pPr>
      <w:r>
        <w:t>II. УСЛОВИЯ И ПОРЯДОК ПРЕДОСТАВЛЕНИЯ СУБСИДИИ</w:t>
      </w:r>
    </w:p>
    <w:p w:rsidR="00CA5884" w:rsidRDefault="00CA5884">
      <w:pPr>
        <w:pStyle w:val="ConsPlusNormal"/>
        <w:jc w:val="both"/>
      </w:pPr>
    </w:p>
    <w:p w:rsidR="00CA5884" w:rsidRDefault="00CA5884">
      <w:pPr>
        <w:pStyle w:val="ConsPlusNormal"/>
        <w:ind w:firstLine="540"/>
        <w:jc w:val="both"/>
      </w:pPr>
      <w:bookmarkStart w:id="3" w:name="P66"/>
      <w:bookmarkEnd w:id="3"/>
      <w:r>
        <w:t>5. Требования, которым должны отвечать получатели субсидии на 1-е число месяца, в котором планируется заключение соглашения:</w:t>
      </w:r>
    </w:p>
    <w:p w:rsidR="00CA5884" w:rsidRDefault="00CA5884">
      <w:pPr>
        <w:pStyle w:val="ConsPlusNormal"/>
        <w:spacing w:before="220"/>
        <w:ind w:firstLine="540"/>
        <w:jc w:val="both"/>
      </w:pPr>
      <w:r>
        <w:t xml:space="preserve">1) наличие действующего муниципального контракта (договора) на осуществление регулярных перевозок пассажиров автомобильным транспортом на муниципальных маршрутах городского </w:t>
      </w:r>
      <w:proofErr w:type="gramStart"/>
      <w:r>
        <w:t>округа</w:t>
      </w:r>
      <w:proofErr w:type="gramEnd"/>
      <w:r>
        <w:t xml:space="preserve"> ЗАТО Северск по регулируемым тарифам, заключенного между Уполномоченным органом и получателем субсидии;</w:t>
      </w:r>
    </w:p>
    <w:p w:rsidR="00CA5884" w:rsidRDefault="00CA5884">
      <w:pPr>
        <w:pStyle w:val="ConsPlusNormal"/>
        <w:jc w:val="both"/>
      </w:pPr>
      <w:r>
        <w:t>(</w:t>
      </w:r>
      <w:proofErr w:type="spellStart"/>
      <w:r>
        <w:t>пп</w:t>
      </w:r>
      <w:proofErr w:type="spellEnd"/>
      <w:r>
        <w:t xml:space="preserve">. 1 в ред. </w:t>
      </w:r>
      <w:hyperlink r:id="rId11">
        <w:r>
          <w:rPr>
            <w:color w:val="0000FF"/>
          </w:rPr>
          <w:t>постановления</w:t>
        </w:r>
      </w:hyperlink>
      <w:r>
        <w:t xml:space="preserve"> </w:t>
      </w:r>
      <w:proofErr w:type="gramStart"/>
      <w:r>
        <w:t>Администрации</w:t>
      </w:r>
      <w:proofErr w:type="gramEnd"/>
      <w:r>
        <w:t xml:space="preserve"> ЗАТО Северск от 13.02.2025 N 287-па)</w:t>
      </w:r>
    </w:p>
    <w:p w:rsidR="00CA5884" w:rsidRDefault="00CA5884">
      <w:pPr>
        <w:pStyle w:val="ConsPlusNormal"/>
        <w:spacing w:before="220"/>
        <w:ind w:firstLine="540"/>
        <w:jc w:val="both"/>
      </w:pPr>
      <w:r>
        <w:t xml:space="preserve">2) наличие заключенного с Муниципальным казенным </w:t>
      </w:r>
      <w:proofErr w:type="gramStart"/>
      <w:r>
        <w:t>учреждением</w:t>
      </w:r>
      <w:proofErr w:type="gramEnd"/>
      <w:r>
        <w:t xml:space="preserve"> ЗАТО Северск "Технический центр" (МКУ ТЦ) соглашения (договора) о подключении систем навигации транспортных средств получателя субсидии, оборудованных аппаратурой GPS/ГЛОНАСС навигации, к базе данных программного обеспечения мониторинга группы навигационного и диспетчерского сопровождения МКУ ТЦ;</w:t>
      </w:r>
    </w:p>
    <w:p w:rsidR="00CA5884" w:rsidRDefault="00CA5884">
      <w:pPr>
        <w:pStyle w:val="ConsPlusNormal"/>
        <w:spacing w:before="220"/>
        <w:ind w:firstLine="540"/>
        <w:jc w:val="both"/>
      </w:pPr>
      <w:r>
        <w:t>3) осуществление перевозок транспортными средствами, оборудованными аппаратурой GPS/ГЛОНАСС навигации, подключенной к базе данных программного обеспечения мониторинга группы навигационного и диспетчерского сопровождения МКУ ТЦ;</w:t>
      </w:r>
    </w:p>
    <w:p w:rsidR="00CA5884" w:rsidRDefault="00CA5884">
      <w:pPr>
        <w:pStyle w:val="ConsPlusNormal"/>
        <w:spacing w:before="220"/>
        <w:ind w:firstLine="540"/>
        <w:jc w:val="both"/>
      </w:pPr>
      <w:r>
        <w:t xml:space="preserve">4) наличие заключенного соглашения с Уполномоченным органом о предоставлении субсидии (далее - Соглашение) в соответствии с типовой формой, утвержденной приказом Финансового управления </w:t>
      </w:r>
      <w:proofErr w:type="gramStart"/>
      <w:r>
        <w:t>Администрации</w:t>
      </w:r>
      <w:proofErr w:type="gramEnd"/>
      <w:r>
        <w:t xml:space="preserve"> ЗАТО Северск, в котором отражено согласие получателя субсидии на осуществление Уполномоченным органом и органами муниципального финансового контроля ЗАТО Северск проверок соблюдения получателем субсидии условий и порядка предоставления субсидии;</w:t>
      </w:r>
    </w:p>
    <w:p w:rsidR="00CA5884" w:rsidRDefault="00CA5884">
      <w:pPr>
        <w:pStyle w:val="ConsPlusNormal"/>
        <w:spacing w:before="220"/>
        <w:ind w:firstLine="540"/>
        <w:jc w:val="both"/>
      </w:pPr>
      <w:r>
        <w:t>5)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CA5884" w:rsidRDefault="00CA5884">
      <w:pPr>
        <w:pStyle w:val="ConsPlusNormal"/>
        <w:spacing w:before="220"/>
        <w:ind w:firstLine="540"/>
        <w:jc w:val="both"/>
      </w:pPr>
      <w:r>
        <w:t>6)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CA5884" w:rsidRDefault="00CA5884">
      <w:pPr>
        <w:pStyle w:val="ConsPlusNormal"/>
        <w:spacing w:before="220"/>
        <w:ind w:firstLine="540"/>
        <w:jc w:val="both"/>
      </w:pPr>
      <w:r>
        <w:lastRenderedPageBreak/>
        <w:t xml:space="preserve">7) получатель субсидии не находится в составляемых в рамках реализации полномочий, предусмотренных </w:t>
      </w:r>
      <w:hyperlink r:id="rId12">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CA5884" w:rsidRDefault="00CA5884">
      <w:pPr>
        <w:pStyle w:val="ConsPlusNormal"/>
        <w:spacing w:before="220"/>
        <w:ind w:firstLine="540"/>
        <w:jc w:val="both"/>
      </w:pPr>
      <w:r>
        <w:t xml:space="preserve">8) получатель субсидии не получает средства из </w:t>
      </w:r>
      <w:proofErr w:type="gramStart"/>
      <w:r>
        <w:t>бюджета</w:t>
      </w:r>
      <w:proofErr w:type="gramEnd"/>
      <w:r>
        <w:t xml:space="preserve"> ЗАТО Северск на основании иных муниципальных правовых актов на цели, установленные настоящим Порядком;</w:t>
      </w:r>
    </w:p>
    <w:p w:rsidR="00CA5884" w:rsidRDefault="00CA5884">
      <w:pPr>
        <w:pStyle w:val="ConsPlusNormal"/>
        <w:spacing w:before="220"/>
        <w:ind w:firstLine="540"/>
        <w:jc w:val="both"/>
      </w:pPr>
      <w:r>
        <w:t xml:space="preserve">9) получатель субсидии не является иностранным агентом в соответствии с Федеральным </w:t>
      </w:r>
      <w:hyperlink r:id="rId13">
        <w:r>
          <w:rPr>
            <w:color w:val="0000FF"/>
          </w:rPr>
          <w:t>законом</w:t>
        </w:r>
      </w:hyperlink>
      <w:r>
        <w:t xml:space="preserve"> от 14 июля 2022 года N 255 "О контроле за деятельностью лиц, находящихся под иностранным влиянием";</w:t>
      </w:r>
    </w:p>
    <w:p w:rsidR="00CA5884" w:rsidRDefault="00CA5884">
      <w:pPr>
        <w:pStyle w:val="ConsPlusNormal"/>
        <w:spacing w:before="220"/>
        <w:ind w:firstLine="540"/>
        <w:jc w:val="both"/>
      </w:pPr>
      <w:r>
        <w:t xml:space="preserve">10) у получателя субсидии на едином налоговом счете отсутствует или не превышает размер, определенный </w:t>
      </w:r>
      <w:hyperlink r:id="rId14">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CA5884" w:rsidRDefault="00CA5884">
      <w:pPr>
        <w:pStyle w:val="ConsPlusNormal"/>
        <w:spacing w:before="220"/>
        <w:ind w:firstLine="540"/>
        <w:jc w:val="both"/>
      </w:pPr>
      <w:r>
        <w:t xml:space="preserve">11) у получателя субсидии отсутствуют просроченная задолженность по возврату в </w:t>
      </w:r>
      <w:proofErr w:type="gramStart"/>
      <w:r>
        <w:t>бюджет</w:t>
      </w:r>
      <w:proofErr w:type="gramEnd"/>
      <w:r>
        <w:t xml:space="preserve"> ЗАТО Северск иных субсидий, бюджетных инвестиций, а также иная просроченная (неурегулированная) задолженность по денежным обязательствам перед ЗАТО Северск (за исключением случаев, установленных Администрацией ЗАТО Северск);</w:t>
      </w:r>
    </w:p>
    <w:p w:rsidR="00CA5884" w:rsidRDefault="00CA5884">
      <w:pPr>
        <w:pStyle w:val="ConsPlusNormal"/>
        <w:spacing w:before="220"/>
        <w:ind w:firstLine="540"/>
        <w:jc w:val="both"/>
      </w:pPr>
      <w:r>
        <w:t>12) получатель субсидии,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другого юридического лица), ликвидации, в отношении его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 а получатель субсидии, являющийся индивидуальным предпринимателем, не прекратил деятельность в качестве индивидуального предпринимателя;</w:t>
      </w:r>
    </w:p>
    <w:p w:rsidR="00CA5884" w:rsidRDefault="00CA5884">
      <w:pPr>
        <w:pStyle w:val="ConsPlusNormal"/>
        <w:spacing w:before="220"/>
        <w:ind w:firstLine="540"/>
        <w:jc w:val="both"/>
      </w:pPr>
      <w:r>
        <w:t>13) в реестре дисквалифицированных лиц отсутствуют сведения о дисквалифицированных руководителях, членах коллегиального исполнительного органа, лице, исполняющем функции единоличного исполнительного органа, или главном бухгалтере (при наличии) получателя субсидии, являющегося юридическим лицом, об индивидуальном предпринимателе и о физическом лице - производителе товаров, работ, услуг, являющихся получателями субсидии.</w:t>
      </w:r>
    </w:p>
    <w:p w:rsidR="00CA5884" w:rsidRDefault="00CA5884">
      <w:pPr>
        <w:pStyle w:val="ConsPlusNormal"/>
        <w:spacing w:before="220"/>
        <w:ind w:firstLine="540"/>
        <w:jc w:val="both"/>
      </w:pPr>
      <w:bookmarkStart w:id="4" w:name="P81"/>
      <w:bookmarkEnd w:id="4"/>
      <w:r>
        <w:t>6. Перечень документов, представляемых получателем субсидии в Уполномоченный орган, для заключения Соглашения:</w:t>
      </w:r>
    </w:p>
    <w:p w:rsidR="00CA5884" w:rsidRDefault="00CA5884">
      <w:pPr>
        <w:pStyle w:val="ConsPlusNormal"/>
        <w:spacing w:before="220"/>
        <w:ind w:firstLine="540"/>
        <w:jc w:val="both"/>
      </w:pPr>
      <w:r>
        <w:t xml:space="preserve">1) заявление на предоставление субсидии согласно </w:t>
      </w:r>
      <w:hyperlink w:anchor="P206">
        <w:r>
          <w:rPr>
            <w:color w:val="0000FF"/>
          </w:rPr>
          <w:t>форме 1</w:t>
        </w:r>
      </w:hyperlink>
      <w:r>
        <w:t xml:space="preserve"> (далее - заявление);</w:t>
      </w:r>
    </w:p>
    <w:p w:rsidR="00CA5884" w:rsidRDefault="00CA5884">
      <w:pPr>
        <w:pStyle w:val="ConsPlusNormal"/>
        <w:spacing w:before="220"/>
        <w:ind w:firstLine="540"/>
        <w:jc w:val="both"/>
      </w:pPr>
      <w:r>
        <w:t>2) копии учредительных документов, заверенные руководителем получателя субсидии, выписки из ЕГРИП (для индивидуальных предпринимателей);</w:t>
      </w:r>
    </w:p>
    <w:p w:rsidR="00CA5884" w:rsidRDefault="00CA5884">
      <w:pPr>
        <w:pStyle w:val="ConsPlusNormal"/>
        <w:spacing w:before="220"/>
        <w:ind w:firstLine="540"/>
        <w:jc w:val="both"/>
      </w:pPr>
      <w:r>
        <w:t>3) копии документов о назначении руководителя получателя субсидии, заверенные подписью руководителя получателя субсидии;</w:t>
      </w:r>
    </w:p>
    <w:p w:rsidR="00CA5884" w:rsidRDefault="00CA5884">
      <w:pPr>
        <w:pStyle w:val="ConsPlusNormal"/>
        <w:spacing w:before="220"/>
        <w:ind w:firstLine="540"/>
        <w:jc w:val="both"/>
      </w:pPr>
      <w:r>
        <w:t>4) копия действующей лицензии на осуществление деятельности по перевозкам пассажиров;</w:t>
      </w:r>
    </w:p>
    <w:p w:rsidR="00CA5884" w:rsidRDefault="00CA5884">
      <w:pPr>
        <w:pStyle w:val="ConsPlusNormal"/>
        <w:spacing w:before="220"/>
        <w:ind w:firstLine="540"/>
        <w:jc w:val="both"/>
      </w:pPr>
      <w:r>
        <w:t>5) справка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CA5884" w:rsidRDefault="00CA5884">
      <w:pPr>
        <w:pStyle w:val="ConsPlusNormal"/>
        <w:spacing w:before="220"/>
        <w:ind w:firstLine="540"/>
        <w:jc w:val="both"/>
      </w:pPr>
      <w:r>
        <w:t xml:space="preserve">6) декларация о том, что получатель субсидии не находится в перечне организаций и физических лиц, в отношении которых имеются сведения об их причастности к экстремистской </w:t>
      </w:r>
      <w:r>
        <w:lastRenderedPageBreak/>
        <w:t>деятельности или терроризму;</w:t>
      </w:r>
    </w:p>
    <w:p w:rsidR="00CA5884" w:rsidRDefault="00CA5884">
      <w:pPr>
        <w:pStyle w:val="ConsPlusNormal"/>
        <w:spacing w:before="220"/>
        <w:ind w:firstLine="540"/>
        <w:jc w:val="both"/>
      </w:pPr>
      <w:r>
        <w:t xml:space="preserve">7) декларация о том, что получатель субсидии не находится в составляемых в рамках реализации полномочий, предусмотренных </w:t>
      </w:r>
      <w:hyperlink r:id="rId15">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террористами или с распространением оружия массового уничтожения.</w:t>
      </w:r>
    </w:p>
    <w:p w:rsidR="00CA5884" w:rsidRDefault="00CA5884">
      <w:pPr>
        <w:pStyle w:val="ConsPlusNormal"/>
        <w:spacing w:before="220"/>
        <w:ind w:firstLine="540"/>
        <w:jc w:val="both"/>
      </w:pPr>
      <w:r>
        <w:t>Документы, указанные в настоящем пункте, представляются получателем субсидии в Уполномоченный орган до 1-го числа месяца, в котором планируется заключение Соглашения.</w:t>
      </w:r>
    </w:p>
    <w:p w:rsidR="00CA5884" w:rsidRDefault="00CA5884">
      <w:pPr>
        <w:pStyle w:val="ConsPlusNormal"/>
        <w:spacing w:before="220"/>
        <w:ind w:firstLine="540"/>
        <w:jc w:val="both"/>
      </w:pPr>
      <w:r>
        <w:t xml:space="preserve">7. Уполномоченный орган в день получения документов, указанных в </w:t>
      </w:r>
      <w:hyperlink w:anchor="P81">
        <w:r>
          <w:rPr>
            <w:color w:val="0000FF"/>
          </w:rPr>
          <w:t>пункте 6</w:t>
        </w:r>
      </w:hyperlink>
      <w:r>
        <w:t xml:space="preserve"> настоящего Порядка, осуществляет регистрацию заявления.</w:t>
      </w:r>
    </w:p>
    <w:p w:rsidR="00CA5884" w:rsidRDefault="00CA5884">
      <w:pPr>
        <w:pStyle w:val="ConsPlusNormal"/>
        <w:spacing w:before="220"/>
        <w:ind w:firstLine="540"/>
        <w:jc w:val="both"/>
      </w:pPr>
      <w:r>
        <w:t>В течение десяти рабочих дней со дня регистрации заявления Уполномоченный орган осуществляет проверку представленных документов, проверяет содержащиеся в них сведения и, в случае их соответствия (несоответствия) требованиям настоящего Порядка, принимает одно из следующих решений:</w:t>
      </w:r>
    </w:p>
    <w:p w:rsidR="00CA5884" w:rsidRDefault="00CA5884">
      <w:pPr>
        <w:pStyle w:val="ConsPlusNormal"/>
        <w:spacing w:before="220"/>
        <w:ind w:firstLine="540"/>
        <w:jc w:val="both"/>
      </w:pPr>
      <w:r>
        <w:t>1) о заключении Соглашения;</w:t>
      </w:r>
    </w:p>
    <w:p w:rsidR="00CA5884" w:rsidRDefault="00CA5884">
      <w:pPr>
        <w:pStyle w:val="ConsPlusNormal"/>
        <w:spacing w:before="220"/>
        <w:ind w:firstLine="540"/>
        <w:jc w:val="both"/>
      </w:pPr>
      <w:r>
        <w:t>2) об отказе в заключении Соглашения.</w:t>
      </w:r>
    </w:p>
    <w:p w:rsidR="00CA5884" w:rsidRDefault="00CA5884">
      <w:pPr>
        <w:pStyle w:val="ConsPlusNormal"/>
        <w:spacing w:before="220"/>
        <w:ind w:firstLine="540"/>
        <w:jc w:val="both"/>
      </w:pPr>
      <w:r>
        <w:t>8. Основаниями для отказа в заключении Соглашения являются:</w:t>
      </w:r>
    </w:p>
    <w:p w:rsidR="00CA5884" w:rsidRDefault="00CA5884">
      <w:pPr>
        <w:pStyle w:val="ConsPlusNormal"/>
        <w:spacing w:before="220"/>
        <w:ind w:firstLine="540"/>
        <w:jc w:val="both"/>
      </w:pPr>
      <w:r>
        <w:t xml:space="preserve">1) несоответствие представленных получателем субсидии документов требованиям </w:t>
      </w:r>
      <w:hyperlink w:anchor="P81">
        <w:r>
          <w:rPr>
            <w:color w:val="0000FF"/>
          </w:rPr>
          <w:t>пункта 6</w:t>
        </w:r>
      </w:hyperlink>
      <w:r>
        <w:t xml:space="preserve"> настоящего Порядка или непредставление (представление не в полном объеме) документов, предусмотренных </w:t>
      </w:r>
      <w:hyperlink w:anchor="P81">
        <w:r>
          <w:rPr>
            <w:color w:val="0000FF"/>
          </w:rPr>
          <w:t>пунктом 6</w:t>
        </w:r>
      </w:hyperlink>
      <w:r>
        <w:t xml:space="preserve"> настоящего Порядка;</w:t>
      </w:r>
    </w:p>
    <w:p w:rsidR="00CA5884" w:rsidRDefault="00CA5884">
      <w:pPr>
        <w:pStyle w:val="ConsPlusNormal"/>
        <w:spacing w:before="220"/>
        <w:ind w:firstLine="540"/>
        <w:jc w:val="both"/>
      </w:pPr>
      <w:r>
        <w:t>2) установление факта недостоверности представленной получателем субсидии информации;</w:t>
      </w:r>
    </w:p>
    <w:p w:rsidR="00CA5884" w:rsidRDefault="00CA5884">
      <w:pPr>
        <w:pStyle w:val="ConsPlusNormal"/>
        <w:spacing w:before="220"/>
        <w:ind w:firstLine="540"/>
        <w:jc w:val="both"/>
      </w:pPr>
      <w:r>
        <w:t xml:space="preserve">3) несоответствие получателя субсидии требованиям, предусмотренным </w:t>
      </w:r>
      <w:hyperlink w:anchor="P66">
        <w:r>
          <w:rPr>
            <w:color w:val="0000FF"/>
          </w:rPr>
          <w:t>пунктом 5</w:t>
        </w:r>
      </w:hyperlink>
      <w:r>
        <w:t xml:space="preserve"> настоящего Порядка.</w:t>
      </w:r>
    </w:p>
    <w:p w:rsidR="00CA5884" w:rsidRDefault="00CA5884">
      <w:pPr>
        <w:pStyle w:val="ConsPlusNormal"/>
        <w:spacing w:before="220"/>
        <w:ind w:firstLine="540"/>
        <w:jc w:val="both"/>
      </w:pPr>
      <w:r>
        <w:t>9. В случае принятия решения об отказе в заключении Соглашения Уполномоченный орган не позднее 3 рабочих дней со дня принятия решения направляет получателю субсидии в письменной форме по почтовому адресу, указанному в заявлении, уведомление с указанием оснований отказа.</w:t>
      </w:r>
    </w:p>
    <w:p w:rsidR="00CA5884" w:rsidRDefault="00CA5884">
      <w:pPr>
        <w:pStyle w:val="ConsPlusNormal"/>
        <w:spacing w:before="220"/>
        <w:ind w:firstLine="540"/>
        <w:jc w:val="both"/>
      </w:pPr>
      <w:r>
        <w:t xml:space="preserve">При условии устранения причин, послуживших основанием для отказа в заключении Соглашения, получатель субсидии вправе повторно обратиться в Уполномоченный орган за предоставлением субсидии до конца периода, указанного в </w:t>
      </w:r>
      <w:hyperlink w:anchor="P81">
        <w:r>
          <w:rPr>
            <w:color w:val="0000FF"/>
          </w:rPr>
          <w:t>пункте 6</w:t>
        </w:r>
      </w:hyperlink>
      <w:r>
        <w:t xml:space="preserve"> настоящего Порядка.</w:t>
      </w:r>
    </w:p>
    <w:p w:rsidR="00CA5884" w:rsidRDefault="00CA5884">
      <w:pPr>
        <w:pStyle w:val="ConsPlusNormal"/>
        <w:spacing w:before="220"/>
        <w:ind w:firstLine="540"/>
        <w:jc w:val="both"/>
      </w:pPr>
      <w:r>
        <w:t xml:space="preserve">10. В случае соответствия получателя субсидии требованиям, указанным в </w:t>
      </w:r>
      <w:hyperlink w:anchor="P66">
        <w:r>
          <w:rPr>
            <w:color w:val="0000FF"/>
          </w:rPr>
          <w:t>пункте 5</w:t>
        </w:r>
      </w:hyperlink>
      <w:r>
        <w:t xml:space="preserve"> настоящего Порядка, Уполномоченный орган в течение 10 рабочих дней с даты получения документов направляет Соглашение получателю субсидии по его почтовому адресу.</w:t>
      </w:r>
    </w:p>
    <w:p w:rsidR="00CA5884" w:rsidRDefault="00CA5884">
      <w:pPr>
        <w:pStyle w:val="ConsPlusNormal"/>
        <w:spacing w:before="220"/>
        <w:ind w:firstLine="540"/>
        <w:jc w:val="both"/>
      </w:pPr>
      <w:r>
        <w:t>Получатель субсидии направляет подписанное Соглашение в Уполномоченный орган по почтовому адресу в течение 3 рабочих дней со дня получения Соглашения для подписания.</w:t>
      </w:r>
    </w:p>
    <w:p w:rsidR="00CA5884" w:rsidRDefault="00CA5884">
      <w:pPr>
        <w:pStyle w:val="ConsPlusNormal"/>
        <w:spacing w:before="220"/>
        <w:ind w:firstLine="540"/>
        <w:jc w:val="both"/>
      </w:pPr>
      <w:r>
        <w:t xml:space="preserve">11. В Соглашение включается условие о возможности согласования новых условий Соглашения или о расторжении Соглашения при </w:t>
      </w:r>
      <w:proofErr w:type="spellStart"/>
      <w:r>
        <w:t>недостижении</w:t>
      </w:r>
      <w:proofErr w:type="spellEnd"/>
      <w:r>
        <w:t xml:space="preserve"> согласия по новым условиям в случае уменьшения Уполномоченному органу как получателю бюджетных средств ранее доведенных лимитов бюджетных обязательств, указанных в </w:t>
      </w:r>
      <w:hyperlink w:anchor="P53">
        <w:r>
          <w:rPr>
            <w:color w:val="0000FF"/>
          </w:rPr>
          <w:t>пункте 2</w:t>
        </w:r>
      </w:hyperlink>
      <w:r>
        <w:t xml:space="preserve"> настоящего Порядка, приводящего к невозможности предоставления субсидии в размере, определенном в Соглашении.</w:t>
      </w:r>
    </w:p>
    <w:p w:rsidR="00CA5884" w:rsidRDefault="00CA5884">
      <w:pPr>
        <w:pStyle w:val="ConsPlusNormal"/>
        <w:spacing w:before="220"/>
        <w:ind w:firstLine="540"/>
        <w:jc w:val="both"/>
      </w:pPr>
      <w:r>
        <w:t xml:space="preserve">12. В Соглашение включаются условия и порядок заключения между главным распорядителем бюджетных средств и получателем субсидии, а также иной организацией (при </w:t>
      </w:r>
      <w:r>
        <w:lastRenderedPageBreak/>
        <w:t xml:space="preserve">необходимости) Соглашения, дополнительного соглашения к Соглашению, в том числе дополнительного соглашения о расторжении Соглашения (при необходимости), в соответствии с типовыми формами, утвержденными приказом начальника Финансового управления </w:t>
      </w:r>
      <w:proofErr w:type="gramStart"/>
      <w:r>
        <w:t>Администрации</w:t>
      </w:r>
      <w:proofErr w:type="gramEnd"/>
      <w:r>
        <w:t xml:space="preserve"> ЗАТО Северск.</w:t>
      </w:r>
    </w:p>
    <w:p w:rsidR="00CA5884" w:rsidRDefault="00CA5884">
      <w:pPr>
        <w:pStyle w:val="ConsPlusNormal"/>
        <w:spacing w:before="220"/>
        <w:ind w:firstLine="540"/>
        <w:jc w:val="both"/>
      </w:pPr>
      <w:r>
        <w:t>13. 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CA5884" w:rsidRDefault="00CA5884">
      <w:pPr>
        <w:pStyle w:val="ConsPlusNormal"/>
        <w:spacing w:before="220"/>
        <w:ind w:firstLine="540"/>
        <w:jc w:val="both"/>
      </w:pPr>
      <w: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Соглашение расторгается с направлением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
    <w:p w:rsidR="00CA5884" w:rsidRDefault="00CA5884">
      <w:pPr>
        <w:pStyle w:val="ConsPlusNormal"/>
        <w:spacing w:before="220"/>
        <w:ind w:firstLine="540"/>
        <w:jc w:val="both"/>
      </w:pPr>
      <w:bookmarkStart w:id="5" w:name="P106"/>
      <w:bookmarkEnd w:id="5"/>
      <w:r>
        <w:t>14. Для предоставления субсидии получатель субсидии, с которым заключено Соглашение, ежемесячно, до 15-го числа отчетного месяца, представляет в Уполномоченный орган следующие документы:</w:t>
      </w:r>
    </w:p>
    <w:p w:rsidR="00CA5884" w:rsidRDefault="00CA5884">
      <w:pPr>
        <w:pStyle w:val="ConsPlusNormal"/>
        <w:spacing w:before="220"/>
        <w:ind w:firstLine="540"/>
        <w:jc w:val="both"/>
      </w:pPr>
      <w:r>
        <w:t xml:space="preserve">1) отчет перевозчика о количестве реализованных проездных билетов за отчетный период по муниципальному маршруту согласно </w:t>
      </w:r>
      <w:hyperlink w:anchor="P254">
        <w:r>
          <w:rPr>
            <w:color w:val="0000FF"/>
          </w:rPr>
          <w:t>форме 2</w:t>
        </w:r>
      </w:hyperlink>
      <w:r>
        <w:t>;</w:t>
      </w:r>
    </w:p>
    <w:p w:rsidR="00CA5884" w:rsidRDefault="00CA5884">
      <w:pPr>
        <w:pStyle w:val="ConsPlusNormal"/>
        <w:spacing w:before="220"/>
        <w:ind w:firstLine="540"/>
        <w:jc w:val="both"/>
      </w:pPr>
      <w:r>
        <w:t xml:space="preserve">2) прогнозный расчет доходов от перевозки пассажиров за отчетный период согласно </w:t>
      </w:r>
      <w:hyperlink w:anchor="P314">
        <w:r>
          <w:rPr>
            <w:color w:val="0000FF"/>
          </w:rPr>
          <w:t>форме 3</w:t>
        </w:r>
      </w:hyperlink>
      <w:r>
        <w:t>;</w:t>
      </w:r>
    </w:p>
    <w:p w:rsidR="00CA5884" w:rsidRDefault="00CA5884">
      <w:pPr>
        <w:pStyle w:val="ConsPlusNormal"/>
        <w:spacing w:before="220"/>
        <w:ind w:firstLine="540"/>
        <w:jc w:val="both"/>
      </w:pPr>
      <w:r>
        <w:t xml:space="preserve">3) информацию о фактически полученных доходах перевозчика от реализации проездных билетов (ФД) за отчетный период согласно </w:t>
      </w:r>
      <w:hyperlink w:anchor="P314">
        <w:r>
          <w:rPr>
            <w:color w:val="0000FF"/>
          </w:rPr>
          <w:t>форме 3</w:t>
        </w:r>
      </w:hyperlink>
      <w:r>
        <w:t>;</w:t>
      </w:r>
    </w:p>
    <w:p w:rsidR="00CA5884" w:rsidRDefault="00CA5884">
      <w:pPr>
        <w:pStyle w:val="ConsPlusNormal"/>
        <w:spacing w:before="220"/>
        <w:ind w:firstLine="540"/>
        <w:jc w:val="both"/>
      </w:pPr>
      <w:r>
        <w:t xml:space="preserve">4) документально подтвержденные затраты на изготовление проездных билетов (З) за отчетный период согласно </w:t>
      </w:r>
      <w:hyperlink w:anchor="P314">
        <w:r>
          <w:rPr>
            <w:color w:val="0000FF"/>
          </w:rPr>
          <w:t>форме 3</w:t>
        </w:r>
      </w:hyperlink>
      <w:r>
        <w:t>.</w:t>
      </w:r>
    </w:p>
    <w:p w:rsidR="00CA5884" w:rsidRDefault="00CA5884">
      <w:pPr>
        <w:pStyle w:val="ConsPlusNormal"/>
        <w:spacing w:before="220"/>
        <w:ind w:firstLine="540"/>
        <w:jc w:val="both"/>
      </w:pPr>
      <w:r>
        <w:t xml:space="preserve">Уполномоченный орган в течение трех рабочих дней со дня регистрации указанных документов направляет отчет перевозчика о количестве реализованных проездных билетов за отчетный период по муниципальному маршруту в Муниципальное казенное </w:t>
      </w:r>
      <w:proofErr w:type="gramStart"/>
      <w:r>
        <w:t>учреждение</w:t>
      </w:r>
      <w:proofErr w:type="gramEnd"/>
      <w:r>
        <w:t xml:space="preserve"> ЗАТО Северск "Ресурсный центр", которое в течение 18 рабочих дней со дня его получения осуществляет проверку содержащихся в нем сведений, дает заключение, визирует и направляет в Уполномоченный орган.</w:t>
      </w:r>
    </w:p>
    <w:p w:rsidR="00CA5884" w:rsidRDefault="00CA5884">
      <w:pPr>
        <w:pStyle w:val="ConsPlusNormal"/>
        <w:jc w:val="both"/>
      </w:pPr>
      <w:r>
        <w:t xml:space="preserve">(в ред. </w:t>
      </w:r>
      <w:hyperlink r:id="rId16">
        <w:r>
          <w:rPr>
            <w:color w:val="0000FF"/>
          </w:rPr>
          <w:t>постановления</w:t>
        </w:r>
      </w:hyperlink>
      <w:r>
        <w:t xml:space="preserve"> </w:t>
      </w:r>
      <w:proofErr w:type="gramStart"/>
      <w:r>
        <w:t>Администрации</w:t>
      </w:r>
      <w:proofErr w:type="gramEnd"/>
      <w:r>
        <w:t xml:space="preserve"> ЗАТО Северск от 13.02.2025 N 287-па)</w:t>
      </w:r>
    </w:p>
    <w:p w:rsidR="00CA5884" w:rsidRDefault="00CA5884">
      <w:pPr>
        <w:pStyle w:val="ConsPlusNormal"/>
        <w:spacing w:before="220"/>
        <w:ind w:firstLine="540"/>
        <w:jc w:val="both"/>
      </w:pPr>
      <w:r>
        <w:t>Для выплаты субсидии устанавливаются следующие отчетные периоды:</w:t>
      </w:r>
    </w:p>
    <w:p w:rsidR="00CA5884" w:rsidRDefault="00CA5884">
      <w:pPr>
        <w:pStyle w:val="ConsPlusNormal"/>
        <w:spacing w:before="220"/>
        <w:ind w:firstLine="540"/>
        <w:jc w:val="both"/>
      </w:pPr>
      <w:r>
        <w:t>а) с 1 мая по 31 мая текущего года;</w:t>
      </w:r>
    </w:p>
    <w:p w:rsidR="00CA5884" w:rsidRDefault="00CA5884">
      <w:pPr>
        <w:pStyle w:val="ConsPlusNormal"/>
        <w:spacing w:before="220"/>
        <w:ind w:firstLine="540"/>
        <w:jc w:val="both"/>
      </w:pPr>
      <w:r>
        <w:t>б) с 1 июня по 30 июня текущего года;</w:t>
      </w:r>
    </w:p>
    <w:p w:rsidR="00CA5884" w:rsidRDefault="00CA5884">
      <w:pPr>
        <w:pStyle w:val="ConsPlusNormal"/>
        <w:spacing w:before="220"/>
        <w:ind w:firstLine="540"/>
        <w:jc w:val="both"/>
      </w:pPr>
      <w:r>
        <w:t>в) с 1 июля по 31 июля текущего года;</w:t>
      </w:r>
    </w:p>
    <w:p w:rsidR="00CA5884" w:rsidRDefault="00CA5884">
      <w:pPr>
        <w:pStyle w:val="ConsPlusNormal"/>
        <w:spacing w:before="220"/>
        <w:ind w:firstLine="540"/>
        <w:jc w:val="both"/>
      </w:pPr>
      <w:r>
        <w:t>г) с 1 августа по 31 августа текущего года;</w:t>
      </w:r>
    </w:p>
    <w:p w:rsidR="00CA5884" w:rsidRDefault="00CA5884">
      <w:pPr>
        <w:pStyle w:val="ConsPlusNormal"/>
        <w:spacing w:before="220"/>
        <w:ind w:firstLine="540"/>
        <w:jc w:val="both"/>
      </w:pPr>
      <w:r>
        <w:t>д) с 1 сентября по 30 сентября текущего года.</w:t>
      </w:r>
    </w:p>
    <w:p w:rsidR="00CA5884" w:rsidRDefault="00CA5884">
      <w:pPr>
        <w:pStyle w:val="ConsPlusNormal"/>
        <w:spacing w:before="220"/>
        <w:ind w:firstLine="540"/>
        <w:jc w:val="both"/>
      </w:pPr>
      <w:r>
        <w:t xml:space="preserve">Обязательным результатом предоставления субсидии является количество реализованных </w:t>
      </w:r>
      <w:r>
        <w:lastRenderedPageBreak/>
        <w:t>проездных билетов не менее 1 штуки в отчетном периоде.</w:t>
      </w:r>
    </w:p>
    <w:p w:rsidR="00CA5884" w:rsidRDefault="00CA5884">
      <w:pPr>
        <w:pStyle w:val="ConsPlusNormal"/>
        <w:spacing w:before="220"/>
        <w:ind w:firstLine="540"/>
        <w:jc w:val="both"/>
      </w:pPr>
      <w:r>
        <w:t>Показателем, необходимым для достижения результата, является отсутствие жалоб на неоказание услуги проезда по проездным билетам.</w:t>
      </w:r>
    </w:p>
    <w:p w:rsidR="00CA5884" w:rsidRDefault="00CA5884">
      <w:pPr>
        <w:pStyle w:val="ConsPlusNormal"/>
        <w:spacing w:before="220"/>
        <w:ind w:firstLine="540"/>
        <w:jc w:val="both"/>
      </w:pPr>
      <w:r>
        <w:t xml:space="preserve">15. Уполномоченный орган в день получения документов, указанных в </w:t>
      </w:r>
      <w:hyperlink w:anchor="P106">
        <w:r>
          <w:rPr>
            <w:color w:val="0000FF"/>
          </w:rPr>
          <w:t>пункте 14</w:t>
        </w:r>
      </w:hyperlink>
      <w:r>
        <w:t xml:space="preserve"> настоящего Порядка, осуществляет регистрацию представленных документов.</w:t>
      </w:r>
    </w:p>
    <w:p w:rsidR="00CA5884" w:rsidRDefault="00CA5884">
      <w:pPr>
        <w:pStyle w:val="ConsPlusNormal"/>
        <w:spacing w:before="220"/>
        <w:ind w:firstLine="540"/>
        <w:jc w:val="both"/>
      </w:pPr>
      <w:r>
        <w:t xml:space="preserve">В течение 25 рабочих дней со дня регистрации документов, указанных в </w:t>
      </w:r>
      <w:hyperlink w:anchor="P106">
        <w:r>
          <w:rPr>
            <w:color w:val="0000FF"/>
          </w:rPr>
          <w:t>пункте 14</w:t>
        </w:r>
      </w:hyperlink>
      <w:r>
        <w:t xml:space="preserve"> настоящего Порядка, Уполномоченный орган осуществляет проверку представленных документов, в рамках которой проверяет содержащиеся в них сведения, и, в случае их соответствия (несоответствия) требованиям настоящего Порядка, принимает одно из следующих решений:</w:t>
      </w:r>
    </w:p>
    <w:p w:rsidR="00CA5884" w:rsidRDefault="00CA5884">
      <w:pPr>
        <w:pStyle w:val="ConsPlusNormal"/>
        <w:spacing w:before="220"/>
        <w:ind w:firstLine="540"/>
        <w:jc w:val="both"/>
      </w:pPr>
      <w:r>
        <w:t>1) о предоставлении субсидии за отчетный период;</w:t>
      </w:r>
    </w:p>
    <w:p w:rsidR="00CA5884" w:rsidRDefault="00CA5884">
      <w:pPr>
        <w:pStyle w:val="ConsPlusNormal"/>
        <w:spacing w:before="220"/>
        <w:ind w:firstLine="540"/>
        <w:jc w:val="both"/>
      </w:pPr>
      <w:r>
        <w:t>2) об отказе в предоставлении субсидии за отчетный период.</w:t>
      </w:r>
    </w:p>
    <w:p w:rsidR="00CA5884" w:rsidRDefault="00CA5884">
      <w:pPr>
        <w:pStyle w:val="ConsPlusNormal"/>
        <w:spacing w:before="220"/>
        <w:ind w:firstLine="540"/>
        <w:jc w:val="both"/>
      </w:pPr>
      <w:r>
        <w:t>16. Основаниями для отказа в предоставлении субсидии являются:</w:t>
      </w:r>
    </w:p>
    <w:p w:rsidR="00CA5884" w:rsidRDefault="00CA5884">
      <w:pPr>
        <w:pStyle w:val="ConsPlusNormal"/>
        <w:spacing w:before="220"/>
        <w:ind w:firstLine="540"/>
        <w:jc w:val="both"/>
      </w:pPr>
      <w:r>
        <w:t xml:space="preserve">1) непредставление информации (представление не в полном объеме) в срок, установленный </w:t>
      </w:r>
      <w:hyperlink w:anchor="P106">
        <w:r>
          <w:rPr>
            <w:color w:val="0000FF"/>
          </w:rPr>
          <w:t>пунктом 14</w:t>
        </w:r>
      </w:hyperlink>
      <w:r>
        <w:t xml:space="preserve"> настоящего Порядка;</w:t>
      </w:r>
    </w:p>
    <w:p w:rsidR="00CA5884" w:rsidRDefault="00CA5884">
      <w:pPr>
        <w:pStyle w:val="ConsPlusNormal"/>
        <w:spacing w:before="220"/>
        <w:ind w:firstLine="540"/>
        <w:jc w:val="both"/>
      </w:pPr>
      <w:r>
        <w:t>2) установление факта недостоверности представленной информации. Недостоверной признается информация, содержащая ложные сведения;</w:t>
      </w:r>
    </w:p>
    <w:p w:rsidR="00CA5884" w:rsidRDefault="00CA5884">
      <w:pPr>
        <w:pStyle w:val="ConsPlusNormal"/>
        <w:spacing w:before="220"/>
        <w:ind w:firstLine="540"/>
        <w:jc w:val="both"/>
      </w:pPr>
      <w:r>
        <w:t xml:space="preserve">3) невыполнение обязательного результата за отчетный период, предусмотренного </w:t>
      </w:r>
      <w:hyperlink w:anchor="P106">
        <w:r>
          <w:rPr>
            <w:color w:val="0000FF"/>
          </w:rPr>
          <w:t>пунктом 14</w:t>
        </w:r>
      </w:hyperlink>
      <w:r>
        <w:t xml:space="preserve"> настоящего Порядка.</w:t>
      </w:r>
    </w:p>
    <w:p w:rsidR="00CA5884" w:rsidRDefault="00CA5884">
      <w:pPr>
        <w:pStyle w:val="ConsPlusNormal"/>
        <w:spacing w:before="220"/>
        <w:ind w:firstLine="540"/>
        <w:jc w:val="both"/>
      </w:pPr>
      <w:r>
        <w:t>17. В случае принятия решения об отказе в предоставлении субсидии Уполномоченный орган не позднее 3 рабочих дней со дня принятия решения направляет получателю субсидии в письменной форме по почтовому адресу, указанному в представленных документах, уведомление с указанием оснований отказа.</w:t>
      </w:r>
    </w:p>
    <w:p w:rsidR="00CA5884" w:rsidRDefault="00CA5884">
      <w:pPr>
        <w:pStyle w:val="ConsPlusNormal"/>
        <w:spacing w:before="220"/>
        <w:ind w:firstLine="540"/>
        <w:jc w:val="both"/>
      </w:pPr>
      <w:r>
        <w:t>При условии устранения причин, послуживших основанием для отказа в предоставлении субсидии, получатель субсидии вправе повторно обратиться в Уполномоченный орган за предоставлением субсидии в течение 3 рабочих дней с даты получения отказа.</w:t>
      </w:r>
    </w:p>
    <w:p w:rsidR="00CA5884" w:rsidRDefault="00CA5884">
      <w:pPr>
        <w:pStyle w:val="ConsPlusNormal"/>
        <w:spacing w:before="220"/>
        <w:ind w:firstLine="540"/>
        <w:jc w:val="both"/>
      </w:pPr>
      <w:r>
        <w:t>18. Размер субсидии определяется в следующем порядке.</w:t>
      </w:r>
    </w:p>
    <w:p w:rsidR="00CA5884" w:rsidRDefault="00CA5884">
      <w:pPr>
        <w:pStyle w:val="ConsPlusNormal"/>
        <w:spacing w:before="220"/>
        <w:ind w:firstLine="540"/>
        <w:jc w:val="both"/>
      </w:pPr>
      <w:r>
        <w:t>Размер субсидии на возмещение недополученных доходов перевозчику (</w:t>
      </w:r>
      <w:proofErr w:type="spellStart"/>
      <w:r>
        <w:t>Si</w:t>
      </w:r>
      <w:proofErr w:type="spellEnd"/>
      <w:r>
        <w:t>) за отчетный период на i-м маршруте определяется по формуле (руб.):</w:t>
      </w:r>
    </w:p>
    <w:p w:rsidR="00CA5884" w:rsidRDefault="00CA5884">
      <w:pPr>
        <w:pStyle w:val="ConsPlusNormal"/>
        <w:jc w:val="both"/>
      </w:pPr>
    </w:p>
    <w:p w:rsidR="00CA5884" w:rsidRDefault="00CA5884">
      <w:pPr>
        <w:pStyle w:val="ConsPlusNormal"/>
        <w:ind w:firstLine="540"/>
        <w:jc w:val="both"/>
      </w:pPr>
      <w:proofErr w:type="spellStart"/>
      <w:r>
        <w:t>Si</w:t>
      </w:r>
      <w:proofErr w:type="spellEnd"/>
      <w:r>
        <w:t xml:space="preserve"> = </w:t>
      </w:r>
      <w:proofErr w:type="spellStart"/>
      <w:r>
        <w:t>Зi</w:t>
      </w:r>
      <w:proofErr w:type="spellEnd"/>
      <w:r>
        <w:t xml:space="preserve"> + (</w:t>
      </w:r>
      <w:proofErr w:type="spellStart"/>
      <w:r>
        <w:t>ПДi</w:t>
      </w:r>
      <w:proofErr w:type="spellEnd"/>
      <w:r>
        <w:t xml:space="preserve"> - </w:t>
      </w:r>
      <w:proofErr w:type="spellStart"/>
      <w:r>
        <w:t>ФДi</w:t>
      </w:r>
      <w:proofErr w:type="spellEnd"/>
      <w:r>
        <w:t>),</w:t>
      </w:r>
    </w:p>
    <w:p w:rsidR="00CA5884" w:rsidRDefault="00CA5884">
      <w:pPr>
        <w:pStyle w:val="ConsPlusNormal"/>
        <w:jc w:val="both"/>
      </w:pPr>
    </w:p>
    <w:p w:rsidR="00CA5884" w:rsidRDefault="00CA5884">
      <w:pPr>
        <w:pStyle w:val="ConsPlusNormal"/>
        <w:ind w:firstLine="540"/>
        <w:jc w:val="both"/>
      </w:pPr>
      <w:r>
        <w:t xml:space="preserve">где </w:t>
      </w:r>
      <w:proofErr w:type="spellStart"/>
      <w:r>
        <w:t>Зi</w:t>
      </w:r>
      <w:proofErr w:type="spellEnd"/>
      <w:r>
        <w:t xml:space="preserve"> - затраты на изготовление проездных билетов на i-м маршруте, руб.;</w:t>
      </w:r>
    </w:p>
    <w:p w:rsidR="00CA5884" w:rsidRDefault="00CA5884">
      <w:pPr>
        <w:pStyle w:val="ConsPlusNormal"/>
        <w:spacing w:before="220"/>
        <w:ind w:firstLine="540"/>
        <w:jc w:val="both"/>
      </w:pPr>
      <w:proofErr w:type="spellStart"/>
      <w:r>
        <w:t>ПДi</w:t>
      </w:r>
      <w:proofErr w:type="spellEnd"/>
      <w:r>
        <w:t xml:space="preserve"> - прогноз доходов перевозчика от перевозки пассажиров за отчетный период на i-м маршруте определяется по формуле:</w:t>
      </w:r>
    </w:p>
    <w:p w:rsidR="00CA5884" w:rsidRDefault="00CA5884">
      <w:pPr>
        <w:pStyle w:val="ConsPlusNormal"/>
        <w:jc w:val="both"/>
      </w:pPr>
    </w:p>
    <w:p w:rsidR="00CA5884" w:rsidRDefault="00CA5884">
      <w:pPr>
        <w:pStyle w:val="ConsPlusNormal"/>
        <w:ind w:firstLine="540"/>
        <w:jc w:val="both"/>
      </w:pPr>
      <w:proofErr w:type="spellStart"/>
      <w:r>
        <w:t>ПДi</w:t>
      </w:r>
      <w:proofErr w:type="spellEnd"/>
      <w:r>
        <w:t xml:space="preserve"> = ((</w:t>
      </w:r>
      <w:proofErr w:type="spellStart"/>
      <w:r>
        <w:t>Рп</w:t>
      </w:r>
      <w:proofErr w:type="spellEnd"/>
      <w:r>
        <w:t xml:space="preserve"> x </w:t>
      </w:r>
      <w:proofErr w:type="spellStart"/>
      <w:r>
        <w:t>Спi</w:t>
      </w:r>
      <w:proofErr w:type="spellEnd"/>
      <w:r>
        <w:t>) + (</w:t>
      </w:r>
      <w:proofErr w:type="spellStart"/>
      <w:r>
        <w:t>Ро</w:t>
      </w:r>
      <w:proofErr w:type="spellEnd"/>
      <w:r>
        <w:t xml:space="preserve"> x </w:t>
      </w:r>
      <w:proofErr w:type="spellStart"/>
      <w:r>
        <w:t>Соi</w:t>
      </w:r>
      <w:proofErr w:type="spellEnd"/>
      <w:r>
        <w:t xml:space="preserve">)) x </w:t>
      </w:r>
      <w:proofErr w:type="spellStart"/>
      <w:r>
        <w:t>Вi</w:t>
      </w:r>
      <w:proofErr w:type="spellEnd"/>
      <w:r>
        <w:t>,</w:t>
      </w:r>
    </w:p>
    <w:p w:rsidR="00CA5884" w:rsidRDefault="00CA5884">
      <w:pPr>
        <w:pStyle w:val="ConsPlusNormal"/>
        <w:jc w:val="both"/>
      </w:pPr>
    </w:p>
    <w:p w:rsidR="00CA5884" w:rsidRDefault="00CA5884">
      <w:pPr>
        <w:pStyle w:val="ConsPlusNormal"/>
        <w:ind w:firstLine="540"/>
        <w:jc w:val="both"/>
      </w:pPr>
      <w:r>
        <w:t xml:space="preserve">где </w:t>
      </w:r>
      <w:proofErr w:type="spellStart"/>
      <w:r>
        <w:t>Рп</w:t>
      </w:r>
      <w:proofErr w:type="spellEnd"/>
      <w:r>
        <w:t xml:space="preserve"> - количество поездок одного пассажира за отчетный период в прямом направлении, для расчета </w:t>
      </w:r>
      <w:proofErr w:type="spellStart"/>
      <w:r>
        <w:t>Рп</w:t>
      </w:r>
      <w:proofErr w:type="spellEnd"/>
      <w:r>
        <w:t xml:space="preserve"> = 18, ед.;</w:t>
      </w:r>
    </w:p>
    <w:p w:rsidR="00CA5884" w:rsidRDefault="00CA5884">
      <w:pPr>
        <w:pStyle w:val="ConsPlusNormal"/>
        <w:spacing w:before="220"/>
        <w:ind w:firstLine="540"/>
        <w:jc w:val="both"/>
      </w:pPr>
      <w:proofErr w:type="spellStart"/>
      <w:r>
        <w:t>Ро</w:t>
      </w:r>
      <w:proofErr w:type="spellEnd"/>
      <w:r>
        <w:t xml:space="preserve"> - количество поездок одного пассажира за отчетный период в обратном направлении, для расчета </w:t>
      </w:r>
      <w:proofErr w:type="spellStart"/>
      <w:r>
        <w:t>Рп</w:t>
      </w:r>
      <w:proofErr w:type="spellEnd"/>
      <w:r>
        <w:t xml:space="preserve"> = 18, ед.;</w:t>
      </w:r>
    </w:p>
    <w:p w:rsidR="00CA5884" w:rsidRDefault="00CA5884">
      <w:pPr>
        <w:pStyle w:val="ConsPlusNormal"/>
        <w:spacing w:before="220"/>
        <w:ind w:firstLine="540"/>
        <w:jc w:val="both"/>
      </w:pPr>
      <w:proofErr w:type="spellStart"/>
      <w:r>
        <w:lastRenderedPageBreak/>
        <w:t>Спi</w:t>
      </w:r>
      <w:proofErr w:type="spellEnd"/>
      <w:r>
        <w:t xml:space="preserve"> - средний тариф на перевозку пассажиров на i-м маршруте в прямом направлении, рассчитанный в соответствии с </w:t>
      </w:r>
      <w:hyperlink r:id="rId17">
        <w:r>
          <w:rPr>
            <w:color w:val="0000FF"/>
          </w:rPr>
          <w:t>постановлением</w:t>
        </w:r>
      </w:hyperlink>
      <w:r>
        <w:t xml:space="preserve"> Администрации ЗАТО Северск от 23.12.2021 N 2683 "О тарифах на перевозки пассажиров и провоз ручной клади (багажа) автомобильным транспортом общего пользования по муниципальным маршрутам на территории ЗАТО Северск N 141 "ул. Ленинградская - НСТСЛ "Спутник", N 142 "Хлебозавод - СНТ "</w:t>
      </w:r>
      <w:proofErr w:type="spellStart"/>
      <w:r>
        <w:t>Виленский</w:t>
      </w:r>
      <w:proofErr w:type="spellEnd"/>
      <w:r>
        <w:t>" - СНТ "Весна" (сезонный)", N 145 "Северск - п. Самусь - п. Орловка", N 146 "ПАТП - СОПК "Сосновка" (сезонный)" (далее - постановление Администрации ЗАТО Северск от 23.12.2021 N 2683), руб.;</w:t>
      </w:r>
    </w:p>
    <w:p w:rsidR="00CA5884" w:rsidRDefault="00CA5884">
      <w:pPr>
        <w:pStyle w:val="ConsPlusNormal"/>
        <w:spacing w:before="220"/>
        <w:ind w:firstLine="540"/>
        <w:jc w:val="both"/>
      </w:pPr>
      <w:proofErr w:type="spellStart"/>
      <w:r>
        <w:t>Соi</w:t>
      </w:r>
      <w:proofErr w:type="spellEnd"/>
      <w:r>
        <w:t xml:space="preserve"> - средний тариф на перевозку пассажиров на i-м маршруте в обратном направлении, рассчитанный в соответствии с </w:t>
      </w:r>
      <w:hyperlink r:id="rId18">
        <w:r>
          <w:rPr>
            <w:color w:val="0000FF"/>
          </w:rPr>
          <w:t>постановлением</w:t>
        </w:r>
      </w:hyperlink>
      <w:r>
        <w:t xml:space="preserve"> </w:t>
      </w:r>
      <w:proofErr w:type="gramStart"/>
      <w:r>
        <w:t>Администрации</w:t>
      </w:r>
      <w:proofErr w:type="gramEnd"/>
      <w:r>
        <w:t xml:space="preserve"> ЗАТО Северск от 23.12.2021 N 2683, руб.;</w:t>
      </w:r>
    </w:p>
    <w:p w:rsidR="00CA5884" w:rsidRDefault="00CA5884">
      <w:pPr>
        <w:pStyle w:val="ConsPlusNormal"/>
        <w:spacing w:before="220"/>
        <w:ind w:firstLine="540"/>
        <w:jc w:val="both"/>
      </w:pPr>
      <w:proofErr w:type="spellStart"/>
      <w:r>
        <w:t>Вi</w:t>
      </w:r>
      <w:proofErr w:type="spellEnd"/>
      <w:r>
        <w:t xml:space="preserve"> - количество реализованных проездных билетов на i-м маршруте, шт.;</w:t>
      </w:r>
    </w:p>
    <w:p w:rsidR="00CA5884" w:rsidRDefault="00CA5884">
      <w:pPr>
        <w:pStyle w:val="ConsPlusNormal"/>
        <w:spacing w:before="220"/>
        <w:ind w:firstLine="540"/>
        <w:jc w:val="both"/>
      </w:pPr>
      <w:proofErr w:type="spellStart"/>
      <w:r>
        <w:t>ФДi</w:t>
      </w:r>
      <w:proofErr w:type="spellEnd"/>
      <w:r>
        <w:t xml:space="preserve"> - фактически полученные доходы перевозчика от реализации проездных билетов за отчетный период на i-м маршруте определяются по формуле:</w:t>
      </w:r>
    </w:p>
    <w:p w:rsidR="00CA5884" w:rsidRDefault="00CA5884">
      <w:pPr>
        <w:pStyle w:val="ConsPlusNormal"/>
        <w:jc w:val="both"/>
      </w:pPr>
    </w:p>
    <w:p w:rsidR="00CA5884" w:rsidRDefault="00CA5884">
      <w:pPr>
        <w:pStyle w:val="ConsPlusNormal"/>
        <w:ind w:firstLine="540"/>
        <w:jc w:val="both"/>
      </w:pPr>
      <w:proofErr w:type="spellStart"/>
      <w:r>
        <w:t>ФДi</w:t>
      </w:r>
      <w:proofErr w:type="spellEnd"/>
      <w:r>
        <w:t xml:space="preserve"> = </w:t>
      </w:r>
      <w:proofErr w:type="spellStart"/>
      <w:r>
        <w:t>Вi</w:t>
      </w:r>
      <w:proofErr w:type="spellEnd"/>
      <w:r>
        <w:t xml:space="preserve"> x Ц,</w:t>
      </w:r>
    </w:p>
    <w:p w:rsidR="00CA5884" w:rsidRDefault="00CA5884">
      <w:pPr>
        <w:pStyle w:val="ConsPlusNormal"/>
        <w:jc w:val="both"/>
      </w:pPr>
    </w:p>
    <w:p w:rsidR="00CA5884" w:rsidRDefault="00CA5884">
      <w:pPr>
        <w:pStyle w:val="ConsPlusNormal"/>
        <w:ind w:firstLine="540"/>
        <w:jc w:val="both"/>
      </w:pPr>
      <w:r>
        <w:t xml:space="preserve">где Ц - стоимость проездного билета, установленная постановлением </w:t>
      </w:r>
      <w:proofErr w:type="gramStart"/>
      <w:r>
        <w:t>Администрации</w:t>
      </w:r>
      <w:proofErr w:type="gramEnd"/>
      <w:r>
        <w:t xml:space="preserve"> ЗАТО Северск, руб.</w:t>
      </w:r>
    </w:p>
    <w:p w:rsidR="00CA5884" w:rsidRDefault="00CA5884">
      <w:pPr>
        <w:pStyle w:val="ConsPlusNormal"/>
        <w:spacing w:before="220"/>
        <w:ind w:firstLine="540"/>
        <w:jc w:val="both"/>
      </w:pPr>
      <w:r>
        <w:t>Затраты на изготовление проездных билетов за отчетный период перевозчик подтверждает товарным и кассовым чеками.</w:t>
      </w:r>
    </w:p>
    <w:p w:rsidR="00CA5884" w:rsidRDefault="00CA5884">
      <w:pPr>
        <w:pStyle w:val="ConsPlusNormal"/>
        <w:spacing w:before="220"/>
        <w:ind w:firstLine="540"/>
        <w:jc w:val="both"/>
      </w:pPr>
      <w:r>
        <w:t xml:space="preserve">Комитет экономического развития </w:t>
      </w:r>
      <w:proofErr w:type="gramStart"/>
      <w:r>
        <w:t>Администрации</w:t>
      </w:r>
      <w:proofErr w:type="gramEnd"/>
      <w:r>
        <w:t xml:space="preserve"> ЗАТО Северск направляет до 1-го мая текущего года в Уполномоченный орган информацию о среднем тарифе на перевозку пассажиров на муниципальных маршрутах N 141, 142, 145 в прямом и обратном направлении, рассчитанном в соответствии с </w:t>
      </w:r>
      <w:hyperlink r:id="rId19">
        <w:r>
          <w:rPr>
            <w:color w:val="0000FF"/>
          </w:rPr>
          <w:t>постановлением</w:t>
        </w:r>
      </w:hyperlink>
      <w:r>
        <w:t xml:space="preserve"> Администрации ЗАТО Северск от 23.12.2021 N 2683.</w:t>
      </w:r>
    </w:p>
    <w:p w:rsidR="00CA5884" w:rsidRDefault="00CA5884">
      <w:pPr>
        <w:pStyle w:val="ConsPlusNormal"/>
        <w:spacing w:before="220"/>
        <w:ind w:firstLine="540"/>
        <w:jc w:val="both"/>
      </w:pPr>
      <w:r>
        <w:t>При расчете размера среднего тарифа применяются предельные максимальные тарифы на перевозку пассажиров по следующим остановкам посадки и высадки:</w:t>
      </w:r>
    </w:p>
    <w:p w:rsidR="00CA5884" w:rsidRDefault="00CA5884">
      <w:pPr>
        <w:pStyle w:val="ConsPlusNormal"/>
        <w:spacing w:before="220"/>
        <w:ind w:firstLine="540"/>
        <w:jc w:val="both"/>
      </w:pPr>
      <w:r>
        <w:t>1) по муниципальному маршруту N 141:</w:t>
      </w:r>
    </w:p>
    <w:p w:rsidR="00CA5884" w:rsidRDefault="00CA5884">
      <w:pPr>
        <w:pStyle w:val="ConsPlusNormal"/>
        <w:spacing w:before="220"/>
        <w:ind w:firstLine="540"/>
        <w:jc w:val="both"/>
      </w:pPr>
      <w:r>
        <w:t xml:space="preserve">а) в прямом направлении: ул. Ленинградская - НСТСЛ "Спутник", пл. им. </w:t>
      </w:r>
      <w:proofErr w:type="spellStart"/>
      <w:r>
        <w:t>В.И.Ленина</w:t>
      </w:r>
      <w:proofErr w:type="spellEnd"/>
      <w:r>
        <w:t xml:space="preserve"> - НСТСЛ "Спутник";</w:t>
      </w:r>
    </w:p>
    <w:p w:rsidR="00CA5884" w:rsidRDefault="00CA5884">
      <w:pPr>
        <w:pStyle w:val="ConsPlusNormal"/>
        <w:spacing w:before="220"/>
        <w:ind w:firstLine="540"/>
        <w:jc w:val="both"/>
      </w:pPr>
      <w:r>
        <w:t xml:space="preserve">б) в обратном направлении: НСТСЛ "Спутник" - ул. Ленинградская, НСТСЛ "Спутник" - пл. им. </w:t>
      </w:r>
      <w:proofErr w:type="spellStart"/>
      <w:r>
        <w:t>В.И.Ленина</w:t>
      </w:r>
      <w:proofErr w:type="spellEnd"/>
      <w:r>
        <w:t>;</w:t>
      </w:r>
    </w:p>
    <w:p w:rsidR="00CA5884" w:rsidRDefault="00CA5884">
      <w:pPr>
        <w:pStyle w:val="ConsPlusNormal"/>
        <w:jc w:val="both"/>
      </w:pPr>
      <w:r>
        <w:t>(</w:t>
      </w:r>
      <w:proofErr w:type="spellStart"/>
      <w:r>
        <w:t>пп</w:t>
      </w:r>
      <w:proofErr w:type="spellEnd"/>
      <w:r>
        <w:t xml:space="preserve">. 1 в ред. </w:t>
      </w:r>
      <w:hyperlink r:id="rId20">
        <w:r>
          <w:rPr>
            <w:color w:val="0000FF"/>
          </w:rPr>
          <w:t>постановления</w:t>
        </w:r>
      </w:hyperlink>
      <w:r>
        <w:t xml:space="preserve"> </w:t>
      </w:r>
      <w:proofErr w:type="gramStart"/>
      <w:r>
        <w:t>Администрации</w:t>
      </w:r>
      <w:proofErr w:type="gramEnd"/>
      <w:r>
        <w:t xml:space="preserve"> ЗАТО Северск от 17.05.2024 N 1586-па)</w:t>
      </w:r>
    </w:p>
    <w:p w:rsidR="00CA5884" w:rsidRDefault="00CA5884">
      <w:pPr>
        <w:pStyle w:val="ConsPlusNormal"/>
        <w:spacing w:before="220"/>
        <w:ind w:firstLine="540"/>
        <w:jc w:val="both"/>
      </w:pPr>
      <w:r>
        <w:t>2) по муниципальному маршруту N 142:</w:t>
      </w:r>
    </w:p>
    <w:p w:rsidR="00CA5884" w:rsidRDefault="00CA5884">
      <w:pPr>
        <w:pStyle w:val="ConsPlusNormal"/>
        <w:spacing w:before="220"/>
        <w:ind w:firstLine="540"/>
        <w:jc w:val="both"/>
      </w:pPr>
      <w:r>
        <w:t>а) в прямом направлении: Хлебозавод - СНТ "Весна";</w:t>
      </w:r>
    </w:p>
    <w:p w:rsidR="00CA5884" w:rsidRDefault="00CA5884">
      <w:pPr>
        <w:pStyle w:val="ConsPlusNormal"/>
        <w:spacing w:before="220"/>
        <w:ind w:firstLine="540"/>
        <w:jc w:val="both"/>
      </w:pPr>
      <w:r>
        <w:t>б) в обратном направлении: СНТ "Весна" - ПАТП;</w:t>
      </w:r>
    </w:p>
    <w:p w:rsidR="00CA5884" w:rsidRDefault="00CA5884">
      <w:pPr>
        <w:pStyle w:val="ConsPlusNormal"/>
        <w:jc w:val="both"/>
      </w:pPr>
      <w:r>
        <w:t>(</w:t>
      </w:r>
      <w:proofErr w:type="spellStart"/>
      <w:r>
        <w:t>пп</w:t>
      </w:r>
      <w:proofErr w:type="spellEnd"/>
      <w:r>
        <w:t xml:space="preserve">. 2 в ред. </w:t>
      </w:r>
      <w:hyperlink r:id="rId21">
        <w:r>
          <w:rPr>
            <w:color w:val="0000FF"/>
          </w:rPr>
          <w:t>постановления</w:t>
        </w:r>
      </w:hyperlink>
      <w:r>
        <w:t xml:space="preserve"> </w:t>
      </w:r>
      <w:proofErr w:type="gramStart"/>
      <w:r>
        <w:t>Администрации</w:t>
      </w:r>
      <w:proofErr w:type="gramEnd"/>
      <w:r>
        <w:t xml:space="preserve"> ЗАТО Северск от 17.05.2024 N 1586-па)</w:t>
      </w:r>
    </w:p>
    <w:p w:rsidR="00CA5884" w:rsidRDefault="00CA5884">
      <w:pPr>
        <w:pStyle w:val="ConsPlusNormal"/>
        <w:spacing w:before="220"/>
        <w:ind w:firstLine="540"/>
        <w:jc w:val="both"/>
      </w:pPr>
      <w:r>
        <w:t>3) по муниципальному маршруту N 145:</w:t>
      </w:r>
    </w:p>
    <w:p w:rsidR="00CA5884" w:rsidRDefault="00CA5884">
      <w:pPr>
        <w:pStyle w:val="ConsPlusNormal"/>
        <w:spacing w:before="220"/>
        <w:ind w:firstLine="540"/>
        <w:jc w:val="both"/>
      </w:pPr>
      <w:r>
        <w:t xml:space="preserve">а) в прямом направлении: ул. </w:t>
      </w:r>
      <w:proofErr w:type="spellStart"/>
      <w:r>
        <w:t>Леонтичука</w:t>
      </w:r>
      <w:proofErr w:type="spellEnd"/>
      <w:r>
        <w:t xml:space="preserve"> - дер. Петропавловка, ул. </w:t>
      </w:r>
      <w:proofErr w:type="spellStart"/>
      <w:r>
        <w:t>Леонтичука</w:t>
      </w:r>
      <w:proofErr w:type="spellEnd"/>
      <w:r>
        <w:t xml:space="preserve"> - НСТ "Речник", ул. </w:t>
      </w:r>
      <w:proofErr w:type="spellStart"/>
      <w:r>
        <w:t>Леонтичука</w:t>
      </w:r>
      <w:proofErr w:type="spellEnd"/>
      <w:r>
        <w:t xml:space="preserve"> - дер. </w:t>
      </w:r>
      <w:proofErr w:type="spellStart"/>
      <w:r>
        <w:t>Семиозерки</w:t>
      </w:r>
      <w:proofErr w:type="spellEnd"/>
      <w:r>
        <w:t xml:space="preserve">, ул. </w:t>
      </w:r>
      <w:proofErr w:type="spellStart"/>
      <w:r>
        <w:t>Леонтичука</w:t>
      </w:r>
      <w:proofErr w:type="spellEnd"/>
      <w:r>
        <w:t xml:space="preserve"> - п. Самусь, ул. </w:t>
      </w:r>
      <w:proofErr w:type="spellStart"/>
      <w:r>
        <w:t>Леонтичука</w:t>
      </w:r>
      <w:proofErr w:type="spellEnd"/>
      <w:r>
        <w:t xml:space="preserve"> - ул. </w:t>
      </w:r>
      <w:proofErr w:type="spellStart"/>
      <w:r>
        <w:t>Камышка</w:t>
      </w:r>
      <w:proofErr w:type="spellEnd"/>
      <w:r>
        <w:t xml:space="preserve">, ул. </w:t>
      </w:r>
      <w:proofErr w:type="spellStart"/>
      <w:r>
        <w:t>Леонтичука</w:t>
      </w:r>
      <w:proofErr w:type="spellEnd"/>
      <w:r>
        <w:t xml:space="preserve"> - дер. </w:t>
      </w:r>
      <w:proofErr w:type="spellStart"/>
      <w:r>
        <w:t>Кижирово</w:t>
      </w:r>
      <w:proofErr w:type="spellEnd"/>
      <w:r>
        <w:t xml:space="preserve">, ул. </w:t>
      </w:r>
      <w:proofErr w:type="spellStart"/>
      <w:r>
        <w:t>Леонтичука</w:t>
      </w:r>
      <w:proofErr w:type="spellEnd"/>
      <w:r>
        <w:t xml:space="preserve"> - СНТ "Кедр", ул. </w:t>
      </w:r>
      <w:proofErr w:type="spellStart"/>
      <w:r>
        <w:t>Леонтичука</w:t>
      </w:r>
      <w:proofErr w:type="spellEnd"/>
      <w:r>
        <w:t xml:space="preserve"> - п. Орловка;</w:t>
      </w:r>
    </w:p>
    <w:p w:rsidR="00CA5884" w:rsidRDefault="00CA5884">
      <w:pPr>
        <w:pStyle w:val="ConsPlusNormal"/>
        <w:spacing w:before="220"/>
        <w:ind w:firstLine="540"/>
        <w:jc w:val="both"/>
      </w:pPr>
      <w:r>
        <w:t xml:space="preserve">б) в обратном направлении: п. Орловка - ПАТП; СНТ "Кедр" - ПАТП, дер. </w:t>
      </w:r>
      <w:proofErr w:type="spellStart"/>
      <w:r>
        <w:t>Кижирово</w:t>
      </w:r>
      <w:proofErr w:type="spellEnd"/>
      <w:r>
        <w:t xml:space="preserve"> - ПАТП, ул. </w:t>
      </w:r>
      <w:proofErr w:type="spellStart"/>
      <w:r>
        <w:lastRenderedPageBreak/>
        <w:t>Камышка</w:t>
      </w:r>
      <w:proofErr w:type="spellEnd"/>
      <w:r>
        <w:t xml:space="preserve"> - ПАТП, пос. Самусь - ПАТП, дер. </w:t>
      </w:r>
      <w:proofErr w:type="spellStart"/>
      <w:r>
        <w:t>Семиозерки</w:t>
      </w:r>
      <w:proofErr w:type="spellEnd"/>
      <w:r>
        <w:t xml:space="preserve"> - ПАТП, НСТ "Речник" - ПАТП, дер. Петропавловка - ПАТП.</w:t>
      </w:r>
    </w:p>
    <w:p w:rsidR="00CA5884" w:rsidRDefault="00CA5884">
      <w:pPr>
        <w:pStyle w:val="ConsPlusNormal"/>
        <w:spacing w:before="220"/>
        <w:ind w:firstLine="540"/>
        <w:jc w:val="both"/>
      </w:pPr>
      <w:r>
        <w:t>19. Предоставление субсидии осуществляется на основании Соглашения в пределах утвержденных бюджетных ассигнований за счет средств бюджета ЗАТО Северск согласно представленному отчету с лицевого счета, открытого Уполномоченным органом в Управлении Федерального казначейства по Томской области, на расчетные или корреспондентские счета, открытые получателем субсидии в учреждениях Центрального банка Российской Федерации или кредитных организациях не позднее 10-го рабочего дня, следующего за днем принятия решения о предоставлении субсидии.</w:t>
      </w:r>
    </w:p>
    <w:p w:rsidR="00CA5884" w:rsidRDefault="00CA5884">
      <w:pPr>
        <w:pStyle w:val="ConsPlusNormal"/>
        <w:spacing w:before="220"/>
        <w:ind w:firstLine="540"/>
        <w:jc w:val="both"/>
      </w:pPr>
      <w:r>
        <w:t>20. Получателю субсидии запрещено приобретать за счет средств субсидии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w:t>
      </w:r>
    </w:p>
    <w:p w:rsidR="00CA5884" w:rsidRDefault="00CA5884">
      <w:pPr>
        <w:pStyle w:val="ConsPlusNormal"/>
        <w:spacing w:before="220"/>
        <w:ind w:firstLine="540"/>
        <w:jc w:val="both"/>
      </w:pPr>
      <w:r>
        <w:t>21. В случае уменьшения ранее доведенных лимитов бюджетных обязательств до Уполномоченного органа, приводящего к невозможности предоставления субсидии в размере, определенном в Соглашении, для согласования новых условий Соглашения:</w:t>
      </w:r>
    </w:p>
    <w:p w:rsidR="00CA5884" w:rsidRDefault="00CA5884">
      <w:pPr>
        <w:pStyle w:val="ConsPlusNormal"/>
        <w:spacing w:before="220"/>
        <w:ind w:firstLine="540"/>
        <w:jc w:val="both"/>
      </w:pPr>
      <w:r>
        <w:t>1) Уполномоченный орган в течение 3 рабочих дней со дня получения документа об уменьшении доведенных лимитов бюджетных обязательств направляет в адрес получателя субсидии уведомление о доведенных лимитах бюджетных обязательств и проект дополнительного соглашения к Соглашению в двух экземплярах;</w:t>
      </w:r>
    </w:p>
    <w:p w:rsidR="00CA5884" w:rsidRDefault="00CA5884">
      <w:pPr>
        <w:pStyle w:val="ConsPlusNormal"/>
        <w:spacing w:before="220"/>
        <w:ind w:firstLine="540"/>
        <w:jc w:val="both"/>
      </w:pPr>
      <w:r>
        <w:t>2) получатель субсидии в течение 5 рабочих дней со дня получения от Уполномоченного органа документов, указанных в подпункте 1 настоящего пункта, направляет в Уполномоченный орган подписанное со своей стороны и заверенное печатью (при наличии) дополнительное соглашение к Соглашению в двух экземплярах;</w:t>
      </w:r>
    </w:p>
    <w:p w:rsidR="00CA5884" w:rsidRDefault="00CA5884">
      <w:pPr>
        <w:pStyle w:val="ConsPlusNormal"/>
        <w:spacing w:before="220"/>
        <w:ind w:firstLine="540"/>
        <w:jc w:val="both"/>
      </w:pPr>
      <w:r>
        <w:t>3) Уполномоченный орган в течение 3 рабочих дней со дня получения от получателя субсидии дополнительного соглашения к Соглашению визирует, заверяет печатью со своей стороны и направляет один экземпляр в адрес получателя субсидии.</w:t>
      </w:r>
    </w:p>
    <w:p w:rsidR="00CA5884" w:rsidRDefault="00CA5884">
      <w:pPr>
        <w:pStyle w:val="ConsPlusNormal"/>
        <w:spacing w:before="220"/>
        <w:ind w:firstLine="540"/>
        <w:jc w:val="both"/>
      </w:pPr>
      <w:r>
        <w:t xml:space="preserve">В случае если Уполномоченный </w:t>
      </w:r>
      <w:proofErr w:type="gramStart"/>
      <w:r>
        <w:t>орган</w:t>
      </w:r>
      <w:proofErr w:type="gramEnd"/>
      <w:r>
        <w:t xml:space="preserve"> и получатель субсидии не достигли согласия по новым условиям Соглашения, то Уполномоченный орган и получатель субсидии заключают дополнительное соглашение о расторжении Соглашения.</w:t>
      </w:r>
    </w:p>
    <w:p w:rsidR="00CA5884" w:rsidRDefault="00CA5884">
      <w:pPr>
        <w:pStyle w:val="ConsPlusNormal"/>
        <w:jc w:val="both"/>
      </w:pPr>
    </w:p>
    <w:p w:rsidR="00CA5884" w:rsidRDefault="00CA5884">
      <w:pPr>
        <w:pStyle w:val="ConsPlusTitle"/>
        <w:jc w:val="center"/>
        <w:outlineLvl w:val="1"/>
      </w:pPr>
      <w:r>
        <w:t>III. ТРЕБОВАНИЯ К ОТЧЕТНОСТИ</w:t>
      </w:r>
    </w:p>
    <w:p w:rsidR="00CA5884" w:rsidRDefault="00CA5884">
      <w:pPr>
        <w:pStyle w:val="ConsPlusNormal"/>
        <w:jc w:val="both"/>
      </w:pPr>
    </w:p>
    <w:p w:rsidR="00CA5884" w:rsidRDefault="00CA5884">
      <w:pPr>
        <w:pStyle w:val="ConsPlusNormal"/>
        <w:ind w:firstLine="540"/>
        <w:jc w:val="both"/>
      </w:pPr>
      <w:r>
        <w:t>22. Получатель субсидии ежемесячно, до 15-го числа отчетного месяца, представляет в Уполномоченный орган отчет перевозчика о количестве реализованных проездных билетов по муниципальному маршруту за отчетный период.</w:t>
      </w:r>
    </w:p>
    <w:p w:rsidR="00CA5884" w:rsidRDefault="00CA5884">
      <w:pPr>
        <w:pStyle w:val="ConsPlusNormal"/>
        <w:spacing w:before="220"/>
        <w:ind w:firstLine="540"/>
        <w:jc w:val="both"/>
      </w:pPr>
      <w:r>
        <w:t>Уполномоченный орган вправе установить в Соглашении сроки и формы представления получателем субсидии дополнительной отчетности.</w:t>
      </w:r>
    </w:p>
    <w:p w:rsidR="00CA5884" w:rsidRDefault="00CA5884">
      <w:pPr>
        <w:pStyle w:val="ConsPlusNormal"/>
        <w:jc w:val="both"/>
      </w:pPr>
    </w:p>
    <w:p w:rsidR="00CA5884" w:rsidRDefault="00CA5884">
      <w:pPr>
        <w:pStyle w:val="ConsPlusTitle"/>
        <w:jc w:val="center"/>
        <w:outlineLvl w:val="1"/>
      </w:pPr>
      <w:r>
        <w:t>IV. ТРЕБОВАНИЯ ОБ ОСУЩЕСТВЛЕНИИ КОНТРОЛЯ (МОНИТОРИНГА)</w:t>
      </w:r>
    </w:p>
    <w:p w:rsidR="00CA5884" w:rsidRDefault="00CA5884">
      <w:pPr>
        <w:pStyle w:val="ConsPlusTitle"/>
        <w:jc w:val="center"/>
      </w:pPr>
      <w:r>
        <w:t>ЗА СОБЛЮДЕНИЕМ УСЛОВИЙ И ПОРЯДКА ПРЕДОСТАВЛЕНИЯ СУБСИДИИ</w:t>
      </w:r>
    </w:p>
    <w:p w:rsidR="00CA5884" w:rsidRDefault="00CA5884">
      <w:pPr>
        <w:pStyle w:val="ConsPlusTitle"/>
        <w:jc w:val="center"/>
      </w:pPr>
      <w:r>
        <w:t>И ОТВЕТСТВЕННОСТЬ ЗА ИХ НАРУШЕНИЕ</w:t>
      </w:r>
    </w:p>
    <w:p w:rsidR="00CA5884" w:rsidRDefault="00CA5884">
      <w:pPr>
        <w:pStyle w:val="ConsPlusNormal"/>
        <w:jc w:val="both"/>
      </w:pPr>
    </w:p>
    <w:p w:rsidR="00CA5884" w:rsidRDefault="00CA5884">
      <w:pPr>
        <w:pStyle w:val="ConsPlusNormal"/>
        <w:ind w:firstLine="540"/>
        <w:jc w:val="both"/>
      </w:pPr>
      <w:r>
        <w:t>23. Проверку соблюдения условий и порядка предоставления субсидии осуществляют Уполномоченный орган и органы муниципального финансового контроля.</w:t>
      </w:r>
    </w:p>
    <w:p w:rsidR="00CA5884" w:rsidRDefault="00CA5884">
      <w:pPr>
        <w:pStyle w:val="ConsPlusNormal"/>
        <w:spacing w:before="220"/>
        <w:ind w:firstLine="540"/>
        <w:jc w:val="both"/>
      </w:pPr>
      <w:r>
        <w:lastRenderedPageBreak/>
        <w:t>24. В случае выявления нарушений условий предоставления субсидии и (или) нецелевого использования субсидии Уполномоченный орган в 3-дневный срок составляет акт о нарушении условий предоставления субсидии и (или) нецелевого использования субсидии (далее - акт), в котором указываются выявленные нарушения и сроки их устранения.</w:t>
      </w:r>
    </w:p>
    <w:p w:rsidR="00CA5884" w:rsidRDefault="00CA5884">
      <w:pPr>
        <w:pStyle w:val="ConsPlusNormal"/>
        <w:spacing w:before="220"/>
        <w:ind w:firstLine="540"/>
        <w:jc w:val="both"/>
      </w:pPr>
      <w:r>
        <w:t xml:space="preserve">В случае </w:t>
      </w:r>
      <w:proofErr w:type="spellStart"/>
      <w:r>
        <w:t>неустранения</w:t>
      </w:r>
      <w:proofErr w:type="spellEnd"/>
      <w:r>
        <w:t xml:space="preserve"> нарушения в сроки, указанные в акте, Уполномоченный орган принимает решение о возврате в </w:t>
      </w:r>
      <w:proofErr w:type="gramStart"/>
      <w:r>
        <w:t>бюджет</w:t>
      </w:r>
      <w:proofErr w:type="gramEnd"/>
      <w:r>
        <w:t xml:space="preserve"> ЗАТО Северск предоставленной субсидии.</w:t>
      </w:r>
    </w:p>
    <w:p w:rsidR="00CA5884" w:rsidRDefault="00CA5884">
      <w:pPr>
        <w:pStyle w:val="ConsPlusNormal"/>
        <w:spacing w:before="220"/>
        <w:ind w:firstLine="540"/>
        <w:jc w:val="both"/>
      </w:pPr>
      <w:bookmarkStart w:id="6" w:name="P185"/>
      <w:bookmarkEnd w:id="6"/>
      <w:r>
        <w:t xml:space="preserve">В 7-дневный срок с даты принятия решения о возврате в </w:t>
      </w:r>
      <w:proofErr w:type="gramStart"/>
      <w:r>
        <w:t>бюджет</w:t>
      </w:r>
      <w:proofErr w:type="gramEnd"/>
      <w:r>
        <w:t xml:space="preserve"> ЗАТО Северск предоставленной субсидии Уполномоченный орган направляет получателю субсидии требование о возврате субсидии в бюджет ЗАТО Северск с указанием суммы, срока возврата, кода бюджетной классификации Российской Федерации, по которому должен быть осуществлен возврат субсидии, реквизитов счета, на который должна быть перечислена субсидия (далее - требование).</w:t>
      </w:r>
    </w:p>
    <w:p w:rsidR="00CA5884" w:rsidRDefault="00CA5884">
      <w:pPr>
        <w:pStyle w:val="ConsPlusNormal"/>
        <w:spacing w:before="220"/>
        <w:ind w:firstLine="540"/>
        <w:jc w:val="both"/>
      </w:pPr>
      <w:r>
        <w:t xml:space="preserve">В случае выявления в результате проверки, проведенной Уполномоченным органом, нарушений условий предоставления субсидии получателем субсидии субсидия подлежит возврату в </w:t>
      </w:r>
      <w:proofErr w:type="gramStart"/>
      <w:r>
        <w:t>бюджет</w:t>
      </w:r>
      <w:proofErr w:type="gramEnd"/>
      <w:r>
        <w:t xml:space="preserve"> ЗАТО Северск в сумме, указанной в акте.</w:t>
      </w:r>
    </w:p>
    <w:p w:rsidR="00CA5884" w:rsidRDefault="00CA5884">
      <w:pPr>
        <w:pStyle w:val="ConsPlusNormal"/>
        <w:spacing w:before="220"/>
        <w:ind w:firstLine="540"/>
        <w:jc w:val="both"/>
      </w:pPr>
      <w:r>
        <w:t>Возврат субсидии получатель субсидии обязан осуществить в течение семи рабочих дней со дня получения требования.</w:t>
      </w:r>
    </w:p>
    <w:p w:rsidR="00CA5884" w:rsidRDefault="00CA5884">
      <w:pPr>
        <w:pStyle w:val="ConsPlusNormal"/>
        <w:spacing w:before="220"/>
        <w:ind w:firstLine="540"/>
        <w:jc w:val="both"/>
      </w:pPr>
      <w:r>
        <w:t xml:space="preserve">В случае если получатель субсидии не перечислит сумму субсидии в </w:t>
      </w:r>
      <w:proofErr w:type="gramStart"/>
      <w:r>
        <w:t>бюджет</w:t>
      </w:r>
      <w:proofErr w:type="gramEnd"/>
      <w:r>
        <w:t xml:space="preserve"> ЗАТО Северск в размере, указанном в требовании, в срок, указанный в </w:t>
      </w:r>
      <w:hyperlink w:anchor="P185">
        <w:r>
          <w:rPr>
            <w:color w:val="0000FF"/>
          </w:rPr>
          <w:t>абзаце третьем</w:t>
        </w:r>
      </w:hyperlink>
      <w:r>
        <w:t xml:space="preserve"> настоящего пункта, взыскание суммы субсидии осуществляется в судебном порядке.</w:t>
      </w:r>
    </w:p>
    <w:p w:rsidR="00CA5884" w:rsidRDefault="00CA5884">
      <w:pPr>
        <w:pStyle w:val="ConsPlusNormal"/>
        <w:spacing w:before="220"/>
        <w:ind w:firstLine="540"/>
        <w:jc w:val="both"/>
      </w:pPr>
      <w:r>
        <w:t xml:space="preserve">Контроль возврата получателем субсидии денежных средств в </w:t>
      </w:r>
      <w:proofErr w:type="gramStart"/>
      <w:r>
        <w:t>бюджет</w:t>
      </w:r>
      <w:proofErr w:type="gramEnd"/>
      <w:r>
        <w:t xml:space="preserve"> ЗАТО Северск осуществляет Уполномоченный орган.</w:t>
      </w:r>
    </w:p>
    <w:p w:rsidR="00CA5884" w:rsidRDefault="00CA5884">
      <w:pPr>
        <w:pStyle w:val="ConsPlusNormal"/>
        <w:spacing w:before="220"/>
        <w:ind w:firstLine="540"/>
        <w:jc w:val="both"/>
      </w:pPr>
      <w:r>
        <w:t xml:space="preserve">Получатель субсидии уплачивает пени, в случае </w:t>
      </w:r>
      <w:proofErr w:type="spellStart"/>
      <w:r>
        <w:t>недостижения</w:t>
      </w:r>
      <w:proofErr w:type="spellEnd"/>
      <w:r>
        <w:t xml:space="preserve"> в установленные Соглашением сроки значения результата предоставления субсидии, в размере одной </w:t>
      </w:r>
      <w:proofErr w:type="spellStart"/>
      <w:r>
        <w:t>трехсотшестидесятой</w:t>
      </w:r>
      <w:proofErr w:type="spellEnd"/>
      <w:r>
        <w:t xml:space="preserve">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CA5884" w:rsidRDefault="00CA5884">
      <w:pPr>
        <w:pStyle w:val="ConsPlusNormal"/>
        <w:spacing w:before="220"/>
        <w:ind w:firstLine="540"/>
        <w:jc w:val="both"/>
      </w:pPr>
      <w:r>
        <w:t xml:space="preserve">К получателю субсидии применяются штрафные санкции, в случае нарушения получателем субсидии условий, установленных при предоставлении субсидии, выявленного в том числе по фактам проверок, проведенных главным распорядителем бюджетных средств и органами государственного (муниципального) финансового контроля (за исключением случая </w:t>
      </w:r>
      <w:proofErr w:type="spellStart"/>
      <w:r>
        <w:t>недостижения</w:t>
      </w:r>
      <w:proofErr w:type="spellEnd"/>
      <w:r>
        <w:t xml:space="preserve"> значения результата предоставления субсидии).</w:t>
      </w:r>
    </w:p>
    <w:p w:rsidR="00CA5884" w:rsidRDefault="00CA5884">
      <w:pPr>
        <w:pStyle w:val="ConsPlusNormal"/>
        <w:spacing w:before="220"/>
        <w:ind w:firstLine="540"/>
        <w:jc w:val="both"/>
      </w:pPr>
      <w:r>
        <w:t xml:space="preserve">Ответственность за нарушение условий предоставления субсидии несут получатель субсидии и Уполномоченный орган согласно </w:t>
      </w:r>
      <w:hyperlink r:id="rId22">
        <w:r>
          <w:rPr>
            <w:color w:val="0000FF"/>
          </w:rPr>
          <w:t>статье 15.15.5</w:t>
        </w:r>
      </w:hyperlink>
      <w:r>
        <w:t xml:space="preserve"> Кодекса Российской Федерации об административных правонарушениях.</w:t>
      </w:r>
    </w:p>
    <w:p w:rsidR="00CA5884" w:rsidRDefault="00CA5884">
      <w:pPr>
        <w:pStyle w:val="ConsPlusNormal"/>
        <w:spacing w:before="220"/>
        <w:ind w:firstLine="540"/>
        <w:jc w:val="both"/>
      </w:pPr>
      <w:r>
        <w:t xml:space="preserve">25. Если по данным годового финансового отчета получателя субсидии Уполномоченный орган не принимает решения о наличии потребности в не использованных в отчетном финансовом году остатках субсидии, то сумма субсидии текущего года уменьшается пропорционально на сумму неиспользованного остатка либо осуществляется возврат суммы неиспользованного остатка в </w:t>
      </w:r>
      <w:proofErr w:type="gramStart"/>
      <w:r>
        <w:t>бюджет</w:t>
      </w:r>
      <w:proofErr w:type="gramEnd"/>
      <w:r>
        <w:t xml:space="preserve"> ЗАТО Северск в срок до 25 декабря отчетного года по платежным реквизитам, указанным в Соглашении.</w:t>
      </w:r>
    </w:p>
    <w:p w:rsidR="00CA5884" w:rsidRDefault="00CA5884">
      <w:pPr>
        <w:pStyle w:val="ConsPlusNormal"/>
        <w:jc w:val="both"/>
      </w:pPr>
    </w:p>
    <w:p w:rsidR="00CA5884" w:rsidRDefault="00CA5884">
      <w:pPr>
        <w:pStyle w:val="ConsPlusNonformat"/>
        <w:jc w:val="both"/>
      </w:pPr>
      <w:r>
        <w:t xml:space="preserve">                                               </w:t>
      </w:r>
      <w:proofErr w:type="gramStart"/>
      <w:r>
        <w:t>Форма  1</w:t>
      </w:r>
      <w:proofErr w:type="gramEnd"/>
    </w:p>
    <w:p w:rsidR="00CA5884" w:rsidRDefault="00CA5884">
      <w:pPr>
        <w:pStyle w:val="ConsPlusNonformat"/>
        <w:jc w:val="both"/>
      </w:pPr>
    </w:p>
    <w:p w:rsidR="00CA5884" w:rsidRDefault="00CA5884">
      <w:pPr>
        <w:pStyle w:val="ConsPlusNonformat"/>
        <w:jc w:val="both"/>
      </w:pPr>
      <w:r>
        <w:t xml:space="preserve">                                               </w:t>
      </w:r>
      <w:proofErr w:type="gramStart"/>
      <w:r>
        <w:t>Начальнику  УЖКХ</w:t>
      </w:r>
      <w:proofErr w:type="gramEnd"/>
      <w:r>
        <w:t xml:space="preserve">  </w:t>
      </w:r>
      <w:proofErr w:type="spellStart"/>
      <w:r>
        <w:t>ТиС</w:t>
      </w:r>
      <w:proofErr w:type="spellEnd"/>
    </w:p>
    <w:p w:rsidR="00CA5884" w:rsidRDefault="00CA5884">
      <w:pPr>
        <w:pStyle w:val="ConsPlusNonformat"/>
        <w:jc w:val="both"/>
      </w:pPr>
      <w:r>
        <w:t xml:space="preserve">                                               ____________________________</w:t>
      </w:r>
    </w:p>
    <w:p w:rsidR="00CA5884" w:rsidRDefault="00CA5884">
      <w:pPr>
        <w:pStyle w:val="ConsPlusNonformat"/>
        <w:jc w:val="both"/>
      </w:pPr>
      <w:r>
        <w:lastRenderedPageBreak/>
        <w:t xml:space="preserve">                                                  (</w:t>
      </w:r>
      <w:proofErr w:type="gramStart"/>
      <w:r>
        <w:t>инициалы,  фамилия</w:t>
      </w:r>
      <w:proofErr w:type="gramEnd"/>
      <w:r>
        <w:t>)</w:t>
      </w:r>
    </w:p>
    <w:p w:rsidR="00CA5884" w:rsidRDefault="00CA5884">
      <w:pPr>
        <w:pStyle w:val="ConsPlusNonformat"/>
        <w:jc w:val="both"/>
      </w:pPr>
      <w:r>
        <w:t xml:space="preserve">                                               директора __________________</w:t>
      </w:r>
    </w:p>
    <w:p w:rsidR="00CA5884" w:rsidRDefault="00CA5884">
      <w:pPr>
        <w:pStyle w:val="ConsPlusNonformat"/>
        <w:jc w:val="both"/>
      </w:pPr>
      <w:r>
        <w:t xml:space="preserve">                                                           (наименование</w:t>
      </w:r>
    </w:p>
    <w:p w:rsidR="00CA5884" w:rsidRDefault="00CA5884">
      <w:pPr>
        <w:pStyle w:val="ConsPlusNonformat"/>
        <w:jc w:val="both"/>
      </w:pPr>
      <w:r>
        <w:t xml:space="preserve">                                                         юридического лица)</w:t>
      </w:r>
    </w:p>
    <w:p w:rsidR="00CA5884" w:rsidRDefault="00CA5884">
      <w:pPr>
        <w:pStyle w:val="ConsPlusNonformat"/>
        <w:jc w:val="both"/>
      </w:pPr>
      <w:r>
        <w:t xml:space="preserve">                                               ____________________________</w:t>
      </w:r>
    </w:p>
    <w:p w:rsidR="00CA5884" w:rsidRDefault="00CA5884">
      <w:pPr>
        <w:pStyle w:val="ConsPlusNonformat"/>
        <w:jc w:val="both"/>
      </w:pPr>
      <w:r>
        <w:t xml:space="preserve">                                                  (инициалы, фамилия)</w:t>
      </w:r>
    </w:p>
    <w:p w:rsidR="00CA5884" w:rsidRDefault="00CA5884">
      <w:pPr>
        <w:pStyle w:val="ConsPlusNonformat"/>
        <w:jc w:val="both"/>
      </w:pPr>
    </w:p>
    <w:p w:rsidR="00CA5884" w:rsidRDefault="00CA5884">
      <w:pPr>
        <w:pStyle w:val="ConsPlusNonformat"/>
        <w:jc w:val="both"/>
      </w:pPr>
      <w:bookmarkStart w:id="7" w:name="P206"/>
      <w:bookmarkEnd w:id="7"/>
      <w:r>
        <w:t xml:space="preserve">                                 ЗАЯВЛЕНИЕ</w:t>
      </w:r>
    </w:p>
    <w:p w:rsidR="00CA5884" w:rsidRDefault="00CA5884">
      <w:pPr>
        <w:pStyle w:val="ConsPlusNonformat"/>
        <w:jc w:val="both"/>
      </w:pPr>
      <w:r>
        <w:t xml:space="preserve">                 на предоставление субсидии на возмещение</w:t>
      </w:r>
    </w:p>
    <w:p w:rsidR="00CA5884" w:rsidRDefault="00CA5884">
      <w:pPr>
        <w:pStyle w:val="ConsPlusNonformat"/>
        <w:jc w:val="both"/>
      </w:pPr>
      <w:r>
        <w:t xml:space="preserve">            недополученных доходов перевозчикам, осуществляющим</w:t>
      </w:r>
    </w:p>
    <w:p w:rsidR="00CA5884" w:rsidRDefault="00CA5884">
      <w:pPr>
        <w:pStyle w:val="ConsPlusNonformat"/>
        <w:jc w:val="both"/>
      </w:pPr>
      <w:r>
        <w:t xml:space="preserve">             пассажирские перевозки по муниципальным маршрутам</w:t>
      </w:r>
    </w:p>
    <w:p w:rsidR="00CA5884" w:rsidRDefault="00CA5884">
      <w:pPr>
        <w:pStyle w:val="ConsPlusNonformat"/>
        <w:jc w:val="both"/>
      </w:pPr>
      <w:r>
        <w:t xml:space="preserve">         регулярных перевозок N 141, 142, 145 по проездным билетам</w:t>
      </w:r>
    </w:p>
    <w:p w:rsidR="00CA5884" w:rsidRDefault="00CA5884">
      <w:pPr>
        <w:pStyle w:val="ConsPlusNonformat"/>
        <w:jc w:val="both"/>
      </w:pPr>
    </w:p>
    <w:p w:rsidR="00CA5884" w:rsidRDefault="00CA5884">
      <w:pPr>
        <w:pStyle w:val="ConsPlusNonformat"/>
        <w:jc w:val="both"/>
      </w:pPr>
      <w:r>
        <w:t xml:space="preserve">    Прошу предоставить субсидию ___________________________________________</w:t>
      </w:r>
    </w:p>
    <w:p w:rsidR="00CA5884" w:rsidRDefault="00CA5884">
      <w:pPr>
        <w:pStyle w:val="ConsPlusNonformat"/>
        <w:jc w:val="both"/>
      </w:pPr>
      <w:r>
        <w:t xml:space="preserve">                                     (наименование юридического лица,</w:t>
      </w:r>
    </w:p>
    <w:p w:rsidR="00CA5884" w:rsidRDefault="00CA5884">
      <w:pPr>
        <w:pStyle w:val="ConsPlusNonformat"/>
        <w:jc w:val="both"/>
      </w:pPr>
      <w:r>
        <w:t>___________________________________________________________________________</w:t>
      </w:r>
    </w:p>
    <w:p w:rsidR="00CA5884" w:rsidRDefault="00CA5884">
      <w:pPr>
        <w:pStyle w:val="ConsPlusNonformat"/>
        <w:jc w:val="both"/>
      </w:pPr>
      <w:r>
        <w:t xml:space="preserve">     Ф.И.О. (последнее - при наличии) индивидуального предпринимателя)</w:t>
      </w:r>
    </w:p>
    <w:p w:rsidR="00CA5884" w:rsidRDefault="00CA5884">
      <w:pPr>
        <w:pStyle w:val="ConsPlusNonformat"/>
        <w:jc w:val="both"/>
      </w:pPr>
      <w:r>
        <w:t>за период ___________________________ 20____ года в сумме _________________</w:t>
      </w:r>
    </w:p>
    <w:p w:rsidR="00CA5884" w:rsidRDefault="00CA5884">
      <w:pPr>
        <w:pStyle w:val="ConsPlusNonformat"/>
        <w:jc w:val="both"/>
      </w:pPr>
      <w:r>
        <w:t>_______________________________________________________________________руб.</w:t>
      </w:r>
    </w:p>
    <w:p w:rsidR="00CA5884" w:rsidRDefault="00CA5884">
      <w:pPr>
        <w:pStyle w:val="ConsPlusNonformat"/>
        <w:jc w:val="both"/>
      </w:pPr>
      <w:r>
        <w:t xml:space="preserve">                        (сумма цифрами и прописью)</w:t>
      </w:r>
    </w:p>
    <w:p w:rsidR="00CA5884" w:rsidRDefault="00CA5884">
      <w:pPr>
        <w:pStyle w:val="ConsPlusNonformat"/>
        <w:jc w:val="both"/>
      </w:pPr>
      <w:proofErr w:type="gramStart"/>
      <w:r>
        <w:t>из  бюджета</w:t>
      </w:r>
      <w:proofErr w:type="gramEnd"/>
      <w:r>
        <w:t xml:space="preserve">  ЗАТО Северск на возмещение недополученных доходов перевозчику,</w:t>
      </w:r>
    </w:p>
    <w:p w:rsidR="00CA5884" w:rsidRDefault="00CA5884">
      <w:pPr>
        <w:pStyle w:val="ConsPlusNonformat"/>
        <w:jc w:val="both"/>
      </w:pPr>
      <w:r>
        <w:t>осуществляющему    пассажирские   перевозки   по   проездным   билетам   на</w:t>
      </w:r>
    </w:p>
    <w:p w:rsidR="00CA5884" w:rsidRDefault="00CA5884">
      <w:pPr>
        <w:pStyle w:val="ConsPlusNonformat"/>
        <w:jc w:val="both"/>
      </w:pPr>
      <w:r>
        <w:t>муниципальных маршрутах регулярных перевозок N ___________________________.</w:t>
      </w:r>
    </w:p>
    <w:p w:rsidR="00CA5884" w:rsidRDefault="00CA5884">
      <w:pPr>
        <w:pStyle w:val="ConsPlusNonformat"/>
        <w:jc w:val="both"/>
      </w:pPr>
      <w:r>
        <w:t xml:space="preserve">Сведения   о   юридическом   </w:t>
      </w:r>
      <w:proofErr w:type="gramStart"/>
      <w:r>
        <w:t>лице,  индивидуальном</w:t>
      </w:r>
      <w:proofErr w:type="gramEnd"/>
      <w:r>
        <w:t xml:space="preserve">  предпринимателе:</w:t>
      </w:r>
    </w:p>
    <w:p w:rsidR="00CA5884" w:rsidRDefault="00CA5884">
      <w:pPr>
        <w:pStyle w:val="ConsPlusNonformat"/>
        <w:jc w:val="both"/>
      </w:pPr>
      <w:r>
        <w:t>адрес (юридический, фактический): ________________________________________,</w:t>
      </w:r>
    </w:p>
    <w:p w:rsidR="00CA5884" w:rsidRDefault="00CA5884">
      <w:pPr>
        <w:pStyle w:val="ConsPlusNonformat"/>
        <w:jc w:val="both"/>
      </w:pPr>
      <w:r>
        <w:t>телефон, факс, адрес электронной почты: __________________________________,</w:t>
      </w:r>
    </w:p>
    <w:p w:rsidR="00CA5884" w:rsidRDefault="00CA5884">
      <w:pPr>
        <w:pStyle w:val="ConsPlusNonformat"/>
        <w:jc w:val="both"/>
      </w:pPr>
      <w:r>
        <w:t>номер, дата и орган государственной регистрации: __________________________</w:t>
      </w:r>
    </w:p>
    <w:p w:rsidR="00CA5884" w:rsidRDefault="00CA5884">
      <w:pPr>
        <w:pStyle w:val="ConsPlusNonformat"/>
        <w:jc w:val="both"/>
      </w:pPr>
      <w:r>
        <w:t>__________________________________________________________________________,</w:t>
      </w:r>
    </w:p>
    <w:p w:rsidR="00CA5884" w:rsidRDefault="00CA5884">
      <w:pPr>
        <w:pStyle w:val="ConsPlusNonformat"/>
        <w:jc w:val="both"/>
      </w:pPr>
      <w:r>
        <w:t>идентификационный номер налогоплательщика (ИНН) и код причины постановки на</w:t>
      </w:r>
    </w:p>
    <w:p w:rsidR="00CA5884" w:rsidRDefault="00CA5884">
      <w:pPr>
        <w:pStyle w:val="ConsPlusNonformat"/>
        <w:jc w:val="both"/>
      </w:pPr>
      <w:r>
        <w:t>учет (КПП): ______________________________________________________________,</w:t>
      </w:r>
    </w:p>
    <w:p w:rsidR="00CA5884" w:rsidRDefault="00CA5884">
      <w:pPr>
        <w:pStyle w:val="ConsPlusNonformat"/>
        <w:jc w:val="both"/>
      </w:pPr>
      <w:r>
        <w:t xml:space="preserve">основной   вид   деятельности   по   </w:t>
      </w:r>
      <w:proofErr w:type="gramStart"/>
      <w:r>
        <w:t xml:space="preserve">Общероссийскому  </w:t>
      </w:r>
      <w:hyperlink r:id="rId23">
        <w:r>
          <w:rPr>
            <w:color w:val="0000FF"/>
          </w:rPr>
          <w:t>классификатору</w:t>
        </w:r>
        <w:proofErr w:type="gramEnd"/>
      </w:hyperlink>
      <w:r>
        <w:t xml:space="preserve">  видов</w:t>
      </w:r>
    </w:p>
    <w:p w:rsidR="00CA5884" w:rsidRDefault="00CA5884">
      <w:pPr>
        <w:pStyle w:val="ConsPlusNonformat"/>
        <w:jc w:val="both"/>
      </w:pPr>
      <w:r>
        <w:t>экономической деятельности: ______________________________________________,</w:t>
      </w:r>
    </w:p>
    <w:p w:rsidR="00CA5884" w:rsidRDefault="00CA5884">
      <w:pPr>
        <w:pStyle w:val="ConsPlusNonformat"/>
        <w:jc w:val="both"/>
      </w:pPr>
      <w:r>
        <w:t>банковские реквизиты для перечисления субсидии: ___________________________</w:t>
      </w:r>
    </w:p>
    <w:p w:rsidR="00CA5884" w:rsidRDefault="00CA5884">
      <w:pPr>
        <w:pStyle w:val="ConsPlusNonformat"/>
        <w:jc w:val="both"/>
      </w:pPr>
      <w:r>
        <w:t>__________________________________________________________________________.</w:t>
      </w:r>
    </w:p>
    <w:p w:rsidR="00CA5884" w:rsidRDefault="00CA5884">
      <w:pPr>
        <w:pStyle w:val="ConsPlusNonformat"/>
        <w:jc w:val="both"/>
      </w:pPr>
      <w:r>
        <w:t xml:space="preserve">    </w:t>
      </w:r>
      <w:proofErr w:type="gramStart"/>
      <w:r>
        <w:t>Достоверность  всех</w:t>
      </w:r>
      <w:proofErr w:type="gramEnd"/>
      <w:r>
        <w:t xml:space="preserve">  сведений,  содержащихся  в заявлении и прилагаемых</w:t>
      </w:r>
    </w:p>
    <w:p w:rsidR="00CA5884" w:rsidRDefault="00CA5884">
      <w:pPr>
        <w:pStyle w:val="ConsPlusNonformat"/>
        <w:jc w:val="both"/>
      </w:pPr>
      <w:r>
        <w:t>документах (всего _____ листов), подтверждаю.</w:t>
      </w:r>
    </w:p>
    <w:p w:rsidR="00CA5884" w:rsidRDefault="00CA5884">
      <w:pPr>
        <w:pStyle w:val="ConsPlusNonformat"/>
        <w:jc w:val="both"/>
      </w:pPr>
      <w:r>
        <w:t xml:space="preserve">    </w:t>
      </w:r>
      <w:proofErr w:type="gramStart"/>
      <w:r>
        <w:t>Юридическое  лицо</w:t>
      </w:r>
      <w:proofErr w:type="gramEnd"/>
      <w:r>
        <w:t>, индивидуальный предприниматель несет предусмотренную</w:t>
      </w:r>
    </w:p>
    <w:p w:rsidR="00CA5884" w:rsidRDefault="00CA5884">
      <w:pPr>
        <w:pStyle w:val="ConsPlusNonformat"/>
        <w:jc w:val="both"/>
      </w:pPr>
      <w:r>
        <w:t>действующим    законодательством    ответственность    за   недостоверность</w:t>
      </w:r>
    </w:p>
    <w:p w:rsidR="00CA5884" w:rsidRDefault="00CA5884">
      <w:pPr>
        <w:pStyle w:val="ConsPlusNonformat"/>
        <w:jc w:val="both"/>
      </w:pPr>
      <w:r>
        <w:t xml:space="preserve">предоставленных   </w:t>
      </w:r>
      <w:proofErr w:type="gramStart"/>
      <w:r>
        <w:t>сведений,  повлекшую</w:t>
      </w:r>
      <w:proofErr w:type="gramEnd"/>
      <w:r>
        <w:t xml:space="preserve">  неправомерное  получение  бюджетных</w:t>
      </w:r>
    </w:p>
    <w:p w:rsidR="00CA5884" w:rsidRDefault="00CA5884">
      <w:pPr>
        <w:pStyle w:val="ConsPlusNonformat"/>
        <w:jc w:val="both"/>
      </w:pPr>
      <w:r>
        <w:t>средств.</w:t>
      </w:r>
    </w:p>
    <w:p w:rsidR="00CA5884" w:rsidRDefault="00CA5884">
      <w:pPr>
        <w:pStyle w:val="ConsPlusNonformat"/>
        <w:jc w:val="both"/>
      </w:pPr>
      <w:r>
        <w:t xml:space="preserve">    Перечень прилагаемых документов:</w:t>
      </w:r>
    </w:p>
    <w:p w:rsidR="00CA5884" w:rsidRDefault="00CA5884">
      <w:pPr>
        <w:pStyle w:val="ConsPlusNonformat"/>
        <w:jc w:val="both"/>
      </w:pPr>
      <w:r>
        <w:t xml:space="preserve">    1)____________________________________________________________________;</w:t>
      </w:r>
    </w:p>
    <w:p w:rsidR="00CA5884" w:rsidRDefault="00CA5884">
      <w:pPr>
        <w:pStyle w:val="ConsPlusNonformat"/>
        <w:jc w:val="both"/>
      </w:pPr>
      <w:r>
        <w:t xml:space="preserve">    2)____________________________________________________________________;</w:t>
      </w:r>
    </w:p>
    <w:p w:rsidR="00CA5884" w:rsidRDefault="00CA5884">
      <w:pPr>
        <w:pStyle w:val="ConsPlusNonformat"/>
        <w:jc w:val="both"/>
      </w:pPr>
      <w:r>
        <w:t xml:space="preserve">    3)____________________________________________________________________.</w:t>
      </w:r>
    </w:p>
    <w:p w:rsidR="00CA5884" w:rsidRDefault="00CA5884">
      <w:pPr>
        <w:pStyle w:val="ConsPlusNonformat"/>
        <w:jc w:val="both"/>
      </w:pPr>
    </w:p>
    <w:p w:rsidR="00CA5884" w:rsidRDefault="00CA5884">
      <w:pPr>
        <w:pStyle w:val="ConsPlusNonformat"/>
        <w:jc w:val="both"/>
      </w:pPr>
      <w:r>
        <w:t>__________________________ _______________ ________________________________</w:t>
      </w:r>
    </w:p>
    <w:p w:rsidR="00CA5884" w:rsidRDefault="00CA5884">
      <w:pPr>
        <w:pStyle w:val="ConsPlusNonformat"/>
        <w:jc w:val="both"/>
      </w:pPr>
      <w:r>
        <w:t xml:space="preserve"> (наименование </w:t>
      </w:r>
      <w:proofErr w:type="gramStart"/>
      <w:r>
        <w:t xml:space="preserve">должности)   </w:t>
      </w:r>
      <w:proofErr w:type="gramEnd"/>
      <w:r>
        <w:t xml:space="preserve">  (подпись)         (расшифровка подписи)</w:t>
      </w:r>
    </w:p>
    <w:p w:rsidR="00CA5884" w:rsidRDefault="00CA5884">
      <w:pPr>
        <w:pStyle w:val="ConsPlusNonformat"/>
        <w:jc w:val="both"/>
      </w:pPr>
      <w:r>
        <w:t xml:space="preserve">                         М.П.</w:t>
      </w:r>
    </w:p>
    <w:p w:rsidR="00CA5884" w:rsidRDefault="00CA5884">
      <w:pPr>
        <w:pStyle w:val="ConsPlusNonformat"/>
        <w:jc w:val="both"/>
      </w:pPr>
    </w:p>
    <w:p w:rsidR="00CA5884" w:rsidRDefault="00CA5884">
      <w:pPr>
        <w:pStyle w:val="ConsPlusNonformat"/>
        <w:jc w:val="both"/>
      </w:pPr>
      <w:r>
        <w:t>"___" ________ 20___ г.</w:t>
      </w:r>
    </w:p>
    <w:p w:rsidR="00CA5884" w:rsidRDefault="00CA5884">
      <w:pPr>
        <w:pStyle w:val="ConsPlusNormal"/>
        <w:jc w:val="both"/>
      </w:pPr>
    </w:p>
    <w:p w:rsidR="00CA5884" w:rsidRDefault="00CA5884">
      <w:pPr>
        <w:pStyle w:val="ConsPlusNormal"/>
        <w:jc w:val="both"/>
      </w:pPr>
    </w:p>
    <w:p w:rsidR="00CA5884" w:rsidRDefault="00CA5884">
      <w:pPr>
        <w:pStyle w:val="ConsPlusNormal"/>
        <w:jc w:val="both"/>
      </w:pPr>
    </w:p>
    <w:p w:rsidR="00CA5884" w:rsidRDefault="00CA5884">
      <w:pPr>
        <w:pStyle w:val="ConsPlusNonformat"/>
        <w:jc w:val="both"/>
      </w:pPr>
      <w:r>
        <w:t xml:space="preserve">                                                                    Форма 2</w:t>
      </w:r>
    </w:p>
    <w:p w:rsidR="00CA5884" w:rsidRDefault="00CA5884">
      <w:pPr>
        <w:pStyle w:val="ConsPlusNonformat"/>
        <w:jc w:val="both"/>
      </w:pPr>
    </w:p>
    <w:p w:rsidR="00CA5884" w:rsidRDefault="00CA5884">
      <w:pPr>
        <w:pStyle w:val="ConsPlusNonformat"/>
        <w:jc w:val="both"/>
      </w:pPr>
      <w:bookmarkStart w:id="8" w:name="P254"/>
      <w:bookmarkEnd w:id="8"/>
      <w:r>
        <w:t xml:space="preserve">                      ОТЧЕТ ПЕРЕВОЗЧИКА _____________</w:t>
      </w:r>
    </w:p>
    <w:p w:rsidR="00CA5884" w:rsidRDefault="00CA5884">
      <w:pPr>
        <w:pStyle w:val="ConsPlusNonformat"/>
        <w:jc w:val="both"/>
      </w:pPr>
      <w:r>
        <w:t xml:space="preserve">      о количестве реализованных проездных билетов за отчетный период</w:t>
      </w:r>
    </w:p>
    <w:p w:rsidR="00CA5884" w:rsidRDefault="00CA5884">
      <w:pPr>
        <w:pStyle w:val="ConsPlusNonformat"/>
        <w:jc w:val="both"/>
      </w:pPr>
      <w:r>
        <w:t xml:space="preserve">          с "____" ________ 20___ г. по "____" ________ 20___ г.</w:t>
      </w:r>
    </w:p>
    <w:p w:rsidR="00CA5884" w:rsidRDefault="00CA5884">
      <w:pPr>
        <w:pStyle w:val="ConsPlusNonformat"/>
        <w:jc w:val="both"/>
      </w:pPr>
      <w:r>
        <w:t xml:space="preserve">                     по муниципальному маршруту N ____</w:t>
      </w:r>
    </w:p>
    <w:p w:rsidR="00CA5884" w:rsidRDefault="00CA58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479"/>
        <w:gridCol w:w="4025"/>
      </w:tblGrid>
      <w:tr w:rsidR="00CA5884">
        <w:tc>
          <w:tcPr>
            <w:tcW w:w="567" w:type="dxa"/>
          </w:tcPr>
          <w:p w:rsidR="00CA5884" w:rsidRDefault="00CA5884">
            <w:pPr>
              <w:pStyle w:val="ConsPlusNormal"/>
              <w:jc w:val="center"/>
            </w:pPr>
            <w:r>
              <w:t>N п/п</w:t>
            </w:r>
          </w:p>
        </w:tc>
        <w:tc>
          <w:tcPr>
            <w:tcW w:w="4479" w:type="dxa"/>
          </w:tcPr>
          <w:p w:rsidR="00CA5884" w:rsidRDefault="00CA5884">
            <w:pPr>
              <w:pStyle w:val="ConsPlusNormal"/>
              <w:jc w:val="center"/>
            </w:pPr>
            <w:r>
              <w:t>Ф.И.О. пассажира,</w:t>
            </w:r>
          </w:p>
          <w:p w:rsidR="00CA5884" w:rsidRDefault="00CA5884">
            <w:pPr>
              <w:pStyle w:val="ConsPlusNormal"/>
              <w:jc w:val="center"/>
            </w:pPr>
            <w:r>
              <w:t>на которого выписан проездной билет</w:t>
            </w:r>
          </w:p>
        </w:tc>
        <w:tc>
          <w:tcPr>
            <w:tcW w:w="4025" w:type="dxa"/>
          </w:tcPr>
          <w:p w:rsidR="00CA5884" w:rsidRDefault="00CA5884">
            <w:pPr>
              <w:pStyle w:val="ConsPlusNormal"/>
              <w:jc w:val="center"/>
            </w:pPr>
            <w:r>
              <w:t>Дата рождения пассажира (</w:t>
            </w:r>
            <w:proofErr w:type="gramStart"/>
            <w:r>
              <w:t>ДД.ММ.ГГГГ)/</w:t>
            </w:r>
            <w:proofErr w:type="gramEnd"/>
            <w:r>
              <w:t xml:space="preserve">документ, </w:t>
            </w:r>
            <w:r>
              <w:lastRenderedPageBreak/>
              <w:t>устанавливающий социальную пенсию (номер справки/удостоверения)</w:t>
            </w:r>
          </w:p>
        </w:tc>
      </w:tr>
      <w:tr w:rsidR="00CA5884">
        <w:tc>
          <w:tcPr>
            <w:tcW w:w="567" w:type="dxa"/>
          </w:tcPr>
          <w:p w:rsidR="00CA5884" w:rsidRDefault="00CA5884">
            <w:pPr>
              <w:pStyle w:val="ConsPlusNormal"/>
              <w:jc w:val="center"/>
            </w:pPr>
            <w:r>
              <w:lastRenderedPageBreak/>
              <w:t>1</w:t>
            </w:r>
          </w:p>
        </w:tc>
        <w:tc>
          <w:tcPr>
            <w:tcW w:w="4479" w:type="dxa"/>
          </w:tcPr>
          <w:p w:rsidR="00CA5884" w:rsidRDefault="00CA5884">
            <w:pPr>
              <w:pStyle w:val="ConsPlusNormal"/>
            </w:pPr>
          </w:p>
        </w:tc>
        <w:tc>
          <w:tcPr>
            <w:tcW w:w="4025" w:type="dxa"/>
          </w:tcPr>
          <w:p w:rsidR="00CA5884" w:rsidRDefault="00CA5884">
            <w:pPr>
              <w:pStyle w:val="ConsPlusNormal"/>
            </w:pPr>
          </w:p>
        </w:tc>
      </w:tr>
      <w:tr w:rsidR="00CA5884">
        <w:tc>
          <w:tcPr>
            <w:tcW w:w="567" w:type="dxa"/>
          </w:tcPr>
          <w:p w:rsidR="00CA5884" w:rsidRDefault="00CA5884">
            <w:pPr>
              <w:pStyle w:val="ConsPlusNormal"/>
              <w:jc w:val="center"/>
            </w:pPr>
            <w:r>
              <w:t>2</w:t>
            </w:r>
          </w:p>
        </w:tc>
        <w:tc>
          <w:tcPr>
            <w:tcW w:w="4479" w:type="dxa"/>
          </w:tcPr>
          <w:p w:rsidR="00CA5884" w:rsidRDefault="00CA5884">
            <w:pPr>
              <w:pStyle w:val="ConsPlusNormal"/>
            </w:pPr>
          </w:p>
        </w:tc>
        <w:tc>
          <w:tcPr>
            <w:tcW w:w="4025" w:type="dxa"/>
          </w:tcPr>
          <w:p w:rsidR="00CA5884" w:rsidRDefault="00CA5884">
            <w:pPr>
              <w:pStyle w:val="ConsPlusNormal"/>
            </w:pPr>
          </w:p>
        </w:tc>
      </w:tr>
      <w:tr w:rsidR="00CA5884">
        <w:tc>
          <w:tcPr>
            <w:tcW w:w="567" w:type="dxa"/>
          </w:tcPr>
          <w:p w:rsidR="00CA5884" w:rsidRDefault="00CA5884">
            <w:pPr>
              <w:pStyle w:val="ConsPlusNormal"/>
              <w:jc w:val="center"/>
            </w:pPr>
            <w:r>
              <w:t>3</w:t>
            </w:r>
          </w:p>
        </w:tc>
        <w:tc>
          <w:tcPr>
            <w:tcW w:w="4479" w:type="dxa"/>
          </w:tcPr>
          <w:p w:rsidR="00CA5884" w:rsidRDefault="00CA5884">
            <w:pPr>
              <w:pStyle w:val="ConsPlusNormal"/>
            </w:pPr>
          </w:p>
        </w:tc>
        <w:tc>
          <w:tcPr>
            <w:tcW w:w="4025" w:type="dxa"/>
          </w:tcPr>
          <w:p w:rsidR="00CA5884" w:rsidRDefault="00CA5884">
            <w:pPr>
              <w:pStyle w:val="ConsPlusNormal"/>
            </w:pPr>
          </w:p>
        </w:tc>
      </w:tr>
      <w:tr w:rsidR="00CA5884">
        <w:tc>
          <w:tcPr>
            <w:tcW w:w="567" w:type="dxa"/>
          </w:tcPr>
          <w:p w:rsidR="00CA5884" w:rsidRDefault="00CA5884">
            <w:pPr>
              <w:pStyle w:val="ConsPlusNormal"/>
              <w:jc w:val="center"/>
            </w:pPr>
            <w:r>
              <w:t>4</w:t>
            </w:r>
          </w:p>
        </w:tc>
        <w:tc>
          <w:tcPr>
            <w:tcW w:w="4479" w:type="dxa"/>
          </w:tcPr>
          <w:p w:rsidR="00CA5884" w:rsidRDefault="00CA5884">
            <w:pPr>
              <w:pStyle w:val="ConsPlusNormal"/>
            </w:pPr>
          </w:p>
        </w:tc>
        <w:tc>
          <w:tcPr>
            <w:tcW w:w="4025" w:type="dxa"/>
          </w:tcPr>
          <w:p w:rsidR="00CA5884" w:rsidRDefault="00CA5884">
            <w:pPr>
              <w:pStyle w:val="ConsPlusNormal"/>
            </w:pPr>
          </w:p>
        </w:tc>
      </w:tr>
      <w:tr w:rsidR="00CA5884">
        <w:tc>
          <w:tcPr>
            <w:tcW w:w="567" w:type="dxa"/>
          </w:tcPr>
          <w:p w:rsidR="00CA5884" w:rsidRDefault="00CA5884">
            <w:pPr>
              <w:pStyle w:val="ConsPlusNormal"/>
              <w:jc w:val="center"/>
            </w:pPr>
            <w:r>
              <w:t>5</w:t>
            </w:r>
          </w:p>
        </w:tc>
        <w:tc>
          <w:tcPr>
            <w:tcW w:w="4479" w:type="dxa"/>
          </w:tcPr>
          <w:p w:rsidR="00CA5884" w:rsidRDefault="00CA5884">
            <w:pPr>
              <w:pStyle w:val="ConsPlusNormal"/>
            </w:pPr>
          </w:p>
        </w:tc>
        <w:tc>
          <w:tcPr>
            <w:tcW w:w="4025" w:type="dxa"/>
          </w:tcPr>
          <w:p w:rsidR="00CA5884" w:rsidRDefault="00CA5884">
            <w:pPr>
              <w:pStyle w:val="ConsPlusNormal"/>
            </w:pPr>
          </w:p>
        </w:tc>
      </w:tr>
      <w:tr w:rsidR="00CA5884">
        <w:tc>
          <w:tcPr>
            <w:tcW w:w="567" w:type="dxa"/>
          </w:tcPr>
          <w:p w:rsidR="00CA5884" w:rsidRDefault="00CA5884">
            <w:pPr>
              <w:pStyle w:val="ConsPlusNormal"/>
              <w:jc w:val="center"/>
            </w:pPr>
            <w:r>
              <w:t>6</w:t>
            </w:r>
          </w:p>
        </w:tc>
        <w:tc>
          <w:tcPr>
            <w:tcW w:w="4479" w:type="dxa"/>
          </w:tcPr>
          <w:p w:rsidR="00CA5884" w:rsidRDefault="00CA5884">
            <w:pPr>
              <w:pStyle w:val="ConsPlusNormal"/>
            </w:pPr>
          </w:p>
        </w:tc>
        <w:tc>
          <w:tcPr>
            <w:tcW w:w="4025" w:type="dxa"/>
          </w:tcPr>
          <w:p w:rsidR="00CA5884" w:rsidRDefault="00CA5884">
            <w:pPr>
              <w:pStyle w:val="ConsPlusNormal"/>
            </w:pPr>
          </w:p>
        </w:tc>
      </w:tr>
      <w:tr w:rsidR="00CA5884">
        <w:tc>
          <w:tcPr>
            <w:tcW w:w="567" w:type="dxa"/>
          </w:tcPr>
          <w:p w:rsidR="00CA5884" w:rsidRDefault="00CA5884">
            <w:pPr>
              <w:pStyle w:val="ConsPlusNormal"/>
              <w:jc w:val="center"/>
            </w:pPr>
            <w:r>
              <w:t>...</w:t>
            </w:r>
          </w:p>
        </w:tc>
        <w:tc>
          <w:tcPr>
            <w:tcW w:w="4479" w:type="dxa"/>
          </w:tcPr>
          <w:p w:rsidR="00CA5884" w:rsidRDefault="00CA5884">
            <w:pPr>
              <w:pStyle w:val="ConsPlusNormal"/>
            </w:pPr>
          </w:p>
        </w:tc>
        <w:tc>
          <w:tcPr>
            <w:tcW w:w="4025" w:type="dxa"/>
          </w:tcPr>
          <w:p w:rsidR="00CA5884" w:rsidRDefault="00CA5884">
            <w:pPr>
              <w:pStyle w:val="ConsPlusNormal"/>
            </w:pPr>
          </w:p>
        </w:tc>
      </w:tr>
      <w:tr w:rsidR="00CA5884">
        <w:tc>
          <w:tcPr>
            <w:tcW w:w="567" w:type="dxa"/>
          </w:tcPr>
          <w:p w:rsidR="00CA5884" w:rsidRDefault="00CA5884">
            <w:pPr>
              <w:pStyle w:val="ConsPlusNormal"/>
            </w:pPr>
          </w:p>
        </w:tc>
        <w:tc>
          <w:tcPr>
            <w:tcW w:w="4479" w:type="dxa"/>
          </w:tcPr>
          <w:p w:rsidR="00CA5884" w:rsidRDefault="00CA5884">
            <w:pPr>
              <w:pStyle w:val="ConsPlusNormal"/>
            </w:pPr>
          </w:p>
        </w:tc>
        <w:tc>
          <w:tcPr>
            <w:tcW w:w="4025" w:type="dxa"/>
          </w:tcPr>
          <w:p w:rsidR="00CA5884" w:rsidRDefault="00CA5884">
            <w:pPr>
              <w:pStyle w:val="ConsPlusNormal"/>
            </w:pPr>
          </w:p>
        </w:tc>
      </w:tr>
    </w:tbl>
    <w:p w:rsidR="00CA5884" w:rsidRDefault="00CA5884">
      <w:pPr>
        <w:pStyle w:val="ConsPlusNormal"/>
        <w:jc w:val="both"/>
      </w:pPr>
    </w:p>
    <w:p w:rsidR="00CA5884" w:rsidRDefault="00CA5884">
      <w:pPr>
        <w:pStyle w:val="ConsPlusNonformat"/>
        <w:jc w:val="both"/>
      </w:pPr>
      <w:r>
        <w:t xml:space="preserve">    Всего реализовано проездных билетов _____ штук.</w:t>
      </w:r>
    </w:p>
    <w:p w:rsidR="00CA5884" w:rsidRDefault="00CA5884">
      <w:pPr>
        <w:pStyle w:val="ConsPlusNonformat"/>
        <w:jc w:val="both"/>
      </w:pPr>
      <w:r>
        <w:t>________________________   _______________   ______________________________</w:t>
      </w:r>
    </w:p>
    <w:p w:rsidR="00CA5884" w:rsidRDefault="00CA5884">
      <w:pPr>
        <w:pStyle w:val="ConsPlusNonformat"/>
        <w:jc w:val="both"/>
      </w:pPr>
      <w:r>
        <w:t xml:space="preserve">(наименование </w:t>
      </w:r>
      <w:proofErr w:type="gramStart"/>
      <w:r>
        <w:t xml:space="preserve">должности)   </w:t>
      </w:r>
      <w:proofErr w:type="gramEnd"/>
      <w:r>
        <w:t xml:space="preserve">  (подпись)           (расшифровка подписи)</w:t>
      </w:r>
    </w:p>
    <w:p w:rsidR="00CA5884" w:rsidRDefault="00CA5884">
      <w:pPr>
        <w:pStyle w:val="ConsPlusNonformat"/>
        <w:jc w:val="both"/>
      </w:pPr>
      <w:r>
        <w:t xml:space="preserve">                        М.П.</w:t>
      </w:r>
    </w:p>
    <w:p w:rsidR="00CA5884" w:rsidRDefault="00CA5884">
      <w:pPr>
        <w:pStyle w:val="ConsPlusNonformat"/>
        <w:jc w:val="both"/>
      </w:pPr>
    </w:p>
    <w:p w:rsidR="00CA5884" w:rsidRDefault="00CA5884">
      <w:pPr>
        <w:pStyle w:val="ConsPlusNonformat"/>
        <w:jc w:val="both"/>
      </w:pPr>
      <w:r>
        <w:t>"___" ________ 20___ г.</w:t>
      </w:r>
    </w:p>
    <w:p w:rsidR="00CA5884" w:rsidRDefault="00CA5884">
      <w:pPr>
        <w:pStyle w:val="ConsPlusNonformat"/>
        <w:jc w:val="both"/>
      </w:pPr>
    </w:p>
    <w:p w:rsidR="00CA5884" w:rsidRDefault="00CA5884">
      <w:pPr>
        <w:pStyle w:val="ConsPlusNonformat"/>
        <w:jc w:val="both"/>
      </w:pPr>
      <w:r>
        <w:t xml:space="preserve">    Результат проверки указанного отчета Муниципальным казенным учреждением</w:t>
      </w:r>
    </w:p>
    <w:p w:rsidR="00CA5884" w:rsidRDefault="00CA5884">
      <w:pPr>
        <w:pStyle w:val="ConsPlusNonformat"/>
        <w:jc w:val="both"/>
      </w:pPr>
      <w:r>
        <w:t>ЗАТО Северск "Ресурсный центр":</w:t>
      </w:r>
    </w:p>
    <w:p w:rsidR="00CA5884" w:rsidRDefault="00CA5884">
      <w:pPr>
        <w:pStyle w:val="ConsPlusNonformat"/>
        <w:jc w:val="both"/>
      </w:pPr>
      <w:r>
        <w:t>___________________________________________________________________________</w:t>
      </w:r>
    </w:p>
    <w:p w:rsidR="00CA5884" w:rsidRDefault="00CA5884">
      <w:pPr>
        <w:pStyle w:val="ConsPlusNonformat"/>
        <w:jc w:val="both"/>
      </w:pPr>
      <w:r>
        <w:t>___________________________________________________________________________</w:t>
      </w:r>
    </w:p>
    <w:p w:rsidR="00CA5884" w:rsidRDefault="00CA5884">
      <w:pPr>
        <w:pStyle w:val="ConsPlusNonformat"/>
        <w:jc w:val="both"/>
      </w:pPr>
      <w:r>
        <w:t>___________________________________________________________________________</w:t>
      </w:r>
    </w:p>
    <w:p w:rsidR="00CA5884" w:rsidRDefault="00CA5884">
      <w:pPr>
        <w:pStyle w:val="ConsPlusNonformat"/>
        <w:jc w:val="both"/>
      </w:pPr>
      <w:r>
        <w:t>___________________________________________________________________________</w:t>
      </w:r>
    </w:p>
    <w:p w:rsidR="00CA5884" w:rsidRDefault="00CA5884">
      <w:pPr>
        <w:pStyle w:val="ConsPlusNonformat"/>
        <w:jc w:val="both"/>
      </w:pPr>
    </w:p>
    <w:p w:rsidR="00CA5884" w:rsidRDefault="00CA5884">
      <w:pPr>
        <w:pStyle w:val="ConsPlusNonformat"/>
        <w:jc w:val="both"/>
      </w:pPr>
      <w:r>
        <w:t>__________________________ _______________ _______________________________</w:t>
      </w:r>
    </w:p>
    <w:p w:rsidR="00CA5884" w:rsidRDefault="00CA5884">
      <w:pPr>
        <w:pStyle w:val="ConsPlusNonformat"/>
        <w:jc w:val="both"/>
      </w:pPr>
      <w:r>
        <w:t xml:space="preserve"> (наименование </w:t>
      </w:r>
      <w:proofErr w:type="gramStart"/>
      <w:r>
        <w:t xml:space="preserve">должности)   </w:t>
      </w:r>
      <w:proofErr w:type="gramEnd"/>
      <w:r>
        <w:t xml:space="preserve">  (подпись)         (расшифровка подписи)</w:t>
      </w:r>
    </w:p>
    <w:p w:rsidR="00CA5884" w:rsidRDefault="00CA5884">
      <w:pPr>
        <w:pStyle w:val="ConsPlusNonformat"/>
        <w:jc w:val="both"/>
      </w:pPr>
    </w:p>
    <w:p w:rsidR="00CA5884" w:rsidRDefault="00CA5884">
      <w:pPr>
        <w:pStyle w:val="ConsPlusNonformat"/>
        <w:jc w:val="both"/>
      </w:pPr>
      <w:r>
        <w:t>"___" ________ 20___ г.</w:t>
      </w:r>
    </w:p>
    <w:p w:rsidR="00CA5884" w:rsidRDefault="00CA5884">
      <w:pPr>
        <w:pStyle w:val="ConsPlusNormal"/>
        <w:jc w:val="both"/>
      </w:pPr>
    </w:p>
    <w:p w:rsidR="00CA5884" w:rsidRDefault="00CA5884">
      <w:pPr>
        <w:pStyle w:val="ConsPlusNormal"/>
        <w:jc w:val="both"/>
      </w:pPr>
    </w:p>
    <w:p w:rsidR="00CA5884" w:rsidRDefault="00CA5884">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A588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A5884" w:rsidRDefault="00CA588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A5884" w:rsidRDefault="00CA588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A5884" w:rsidRDefault="00CA5884">
            <w:pPr>
              <w:pStyle w:val="ConsPlusNormal"/>
              <w:jc w:val="center"/>
            </w:pPr>
            <w:r>
              <w:rPr>
                <w:color w:val="392C69"/>
              </w:rPr>
              <w:t>Список изменяющих документов</w:t>
            </w:r>
          </w:p>
          <w:p w:rsidR="00CA5884" w:rsidRDefault="00CA5884">
            <w:pPr>
              <w:pStyle w:val="ConsPlusNormal"/>
              <w:jc w:val="center"/>
            </w:pPr>
            <w:r>
              <w:rPr>
                <w:color w:val="392C69"/>
              </w:rPr>
              <w:t xml:space="preserve">(в ред. </w:t>
            </w:r>
            <w:hyperlink r:id="rId24">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CA5884" w:rsidRDefault="00CA5884">
            <w:pPr>
              <w:pStyle w:val="ConsPlusNormal"/>
              <w:jc w:val="center"/>
            </w:pPr>
            <w:r>
              <w:rPr>
                <w:color w:val="392C69"/>
              </w:rPr>
              <w:t>от 13.02.2025 N 287-па)</w:t>
            </w:r>
          </w:p>
        </w:tc>
        <w:tc>
          <w:tcPr>
            <w:tcW w:w="113" w:type="dxa"/>
            <w:tcBorders>
              <w:top w:val="nil"/>
              <w:left w:val="nil"/>
              <w:bottom w:val="nil"/>
              <w:right w:val="nil"/>
            </w:tcBorders>
            <w:shd w:val="clear" w:color="auto" w:fill="F4F3F8"/>
            <w:tcMar>
              <w:top w:w="0" w:type="dxa"/>
              <w:left w:w="0" w:type="dxa"/>
              <w:bottom w:w="0" w:type="dxa"/>
              <w:right w:w="0" w:type="dxa"/>
            </w:tcMar>
          </w:tcPr>
          <w:p w:rsidR="00CA5884" w:rsidRDefault="00CA5884">
            <w:pPr>
              <w:pStyle w:val="ConsPlusNormal"/>
            </w:pPr>
          </w:p>
        </w:tc>
      </w:tr>
    </w:tbl>
    <w:p w:rsidR="00CA5884" w:rsidRDefault="00CA5884">
      <w:pPr>
        <w:pStyle w:val="ConsPlusNormal"/>
        <w:spacing w:before="280"/>
        <w:jc w:val="right"/>
        <w:outlineLvl w:val="1"/>
      </w:pPr>
      <w:r>
        <w:t>Форма 3</w:t>
      </w:r>
    </w:p>
    <w:p w:rsidR="00CA5884" w:rsidRDefault="00CA5884">
      <w:pPr>
        <w:pStyle w:val="ConsPlusNormal"/>
        <w:jc w:val="both"/>
      </w:pPr>
    </w:p>
    <w:p w:rsidR="00CA5884" w:rsidRDefault="00CA5884">
      <w:pPr>
        <w:pStyle w:val="ConsPlusNormal"/>
        <w:jc w:val="center"/>
      </w:pPr>
      <w:bookmarkStart w:id="9" w:name="P314"/>
      <w:bookmarkEnd w:id="9"/>
      <w:r>
        <w:t>ПРОГНОЗНЫЙ РАСЧЕТ</w:t>
      </w:r>
    </w:p>
    <w:p w:rsidR="00CA5884" w:rsidRDefault="00CA5884">
      <w:pPr>
        <w:pStyle w:val="ConsPlusNormal"/>
        <w:jc w:val="center"/>
      </w:pPr>
      <w:r>
        <w:t>доходов от перевозки пассажиров и фактически</w:t>
      </w:r>
    </w:p>
    <w:p w:rsidR="00CA5884" w:rsidRDefault="00CA5884">
      <w:pPr>
        <w:pStyle w:val="ConsPlusNormal"/>
        <w:jc w:val="center"/>
      </w:pPr>
      <w:r>
        <w:t>полученные доходы от реализации проездных</w:t>
      </w:r>
    </w:p>
    <w:p w:rsidR="00CA5884" w:rsidRDefault="00CA5884">
      <w:pPr>
        <w:pStyle w:val="ConsPlusNormal"/>
        <w:jc w:val="center"/>
      </w:pPr>
      <w:r>
        <w:t>билетов перевозчика ___________ за отчетный период</w:t>
      </w:r>
    </w:p>
    <w:p w:rsidR="00CA5884" w:rsidRDefault="00CA5884">
      <w:pPr>
        <w:pStyle w:val="ConsPlusNormal"/>
        <w:jc w:val="center"/>
      </w:pPr>
      <w:r>
        <w:t>с "____" ________ 20___ г. по "____" ________ 20___ г.</w:t>
      </w:r>
    </w:p>
    <w:p w:rsidR="00CA5884" w:rsidRDefault="00CA588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7"/>
        <w:gridCol w:w="850"/>
        <w:gridCol w:w="850"/>
        <w:gridCol w:w="850"/>
        <w:gridCol w:w="850"/>
        <w:gridCol w:w="850"/>
        <w:gridCol w:w="850"/>
        <w:gridCol w:w="850"/>
        <w:gridCol w:w="850"/>
        <w:gridCol w:w="850"/>
      </w:tblGrid>
      <w:tr w:rsidR="00CA5884">
        <w:tc>
          <w:tcPr>
            <w:tcW w:w="1417" w:type="dxa"/>
            <w:vMerge w:val="restart"/>
          </w:tcPr>
          <w:p w:rsidR="00CA5884" w:rsidRDefault="00CA5884">
            <w:pPr>
              <w:pStyle w:val="ConsPlusNormal"/>
              <w:jc w:val="center"/>
            </w:pPr>
            <w:r>
              <w:t>Муниципальный маршрут</w:t>
            </w:r>
          </w:p>
        </w:tc>
        <w:tc>
          <w:tcPr>
            <w:tcW w:w="850" w:type="dxa"/>
            <w:vMerge w:val="restart"/>
          </w:tcPr>
          <w:p w:rsidR="00CA5884" w:rsidRDefault="00CA5884">
            <w:pPr>
              <w:pStyle w:val="ConsPlusNormal"/>
              <w:jc w:val="center"/>
            </w:pPr>
            <w:r>
              <w:t xml:space="preserve">Затраты на изготовление </w:t>
            </w:r>
            <w:r>
              <w:lastRenderedPageBreak/>
              <w:t>проездных билетов, руб.</w:t>
            </w:r>
          </w:p>
          <w:p w:rsidR="00CA5884" w:rsidRDefault="00CA5884">
            <w:pPr>
              <w:pStyle w:val="ConsPlusNormal"/>
              <w:jc w:val="center"/>
            </w:pPr>
            <w:r>
              <w:t>(З)</w:t>
            </w:r>
          </w:p>
        </w:tc>
        <w:tc>
          <w:tcPr>
            <w:tcW w:w="850" w:type="dxa"/>
            <w:vMerge w:val="restart"/>
          </w:tcPr>
          <w:p w:rsidR="00CA5884" w:rsidRDefault="00CA5884">
            <w:pPr>
              <w:pStyle w:val="ConsPlusNormal"/>
              <w:jc w:val="center"/>
            </w:pPr>
            <w:r>
              <w:lastRenderedPageBreak/>
              <w:t>Количество реализованны</w:t>
            </w:r>
            <w:r>
              <w:lastRenderedPageBreak/>
              <w:t>х проездных билетов, шт.</w:t>
            </w:r>
          </w:p>
          <w:p w:rsidR="00CA5884" w:rsidRDefault="00CA5884">
            <w:pPr>
              <w:pStyle w:val="ConsPlusNormal"/>
              <w:jc w:val="center"/>
            </w:pPr>
            <w:r>
              <w:t>(В)</w:t>
            </w:r>
          </w:p>
        </w:tc>
        <w:tc>
          <w:tcPr>
            <w:tcW w:w="1700" w:type="dxa"/>
            <w:gridSpan w:val="2"/>
          </w:tcPr>
          <w:p w:rsidR="00CA5884" w:rsidRDefault="00CA5884">
            <w:pPr>
              <w:pStyle w:val="ConsPlusNormal"/>
              <w:jc w:val="center"/>
            </w:pPr>
            <w:r>
              <w:lastRenderedPageBreak/>
              <w:t>Прямое направление</w:t>
            </w:r>
          </w:p>
        </w:tc>
        <w:tc>
          <w:tcPr>
            <w:tcW w:w="1700" w:type="dxa"/>
            <w:gridSpan w:val="2"/>
          </w:tcPr>
          <w:p w:rsidR="00CA5884" w:rsidRDefault="00CA5884">
            <w:pPr>
              <w:pStyle w:val="ConsPlusNormal"/>
              <w:jc w:val="center"/>
            </w:pPr>
            <w:r>
              <w:t>Обратное направление</w:t>
            </w:r>
          </w:p>
        </w:tc>
        <w:tc>
          <w:tcPr>
            <w:tcW w:w="850" w:type="dxa"/>
            <w:vMerge w:val="restart"/>
          </w:tcPr>
          <w:p w:rsidR="00CA5884" w:rsidRDefault="00CA5884">
            <w:pPr>
              <w:pStyle w:val="ConsPlusNormal"/>
              <w:jc w:val="center"/>
            </w:pPr>
            <w:r>
              <w:t>Прогноз доходов, руб.</w:t>
            </w:r>
          </w:p>
          <w:p w:rsidR="00CA5884" w:rsidRDefault="00CA5884">
            <w:pPr>
              <w:pStyle w:val="ConsPlusNormal"/>
              <w:jc w:val="center"/>
            </w:pPr>
            <w:r>
              <w:lastRenderedPageBreak/>
              <w:t>(ПД)</w:t>
            </w:r>
          </w:p>
        </w:tc>
        <w:tc>
          <w:tcPr>
            <w:tcW w:w="850" w:type="dxa"/>
            <w:vMerge w:val="restart"/>
          </w:tcPr>
          <w:p w:rsidR="00CA5884" w:rsidRDefault="00CA5884">
            <w:pPr>
              <w:pStyle w:val="ConsPlusNormal"/>
              <w:jc w:val="center"/>
            </w:pPr>
            <w:r>
              <w:lastRenderedPageBreak/>
              <w:t xml:space="preserve">Стоимость проездного </w:t>
            </w:r>
            <w:r>
              <w:lastRenderedPageBreak/>
              <w:t>билета, руб.</w:t>
            </w:r>
          </w:p>
          <w:p w:rsidR="00CA5884" w:rsidRDefault="00CA5884">
            <w:pPr>
              <w:pStyle w:val="ConsPlusNormal"/>
              <w:jc w:val="center"/>
            </w:pPr>
            <w:r>
              <w:t>(Ц)</w:t>
            </w:r>
          </w:p>
        </w:tc>
        <w:tc>
          <w:tcPr>
            <w:tcW w:w="850" w:type="dxa"/>
            <w:vMerge w:val="restart"/>
          </w:tcPr>
          <w:p w:rsidR="00CA5884" w:rsidRDefault="00CA5884">
            <w:pPr>
              <w:pStyle w:val="ConsPlusNormal"/>
              <w:jc w:val="center"/>
            </w:pPr>
            <w:r>
              <w:lastRenderedPageBreak/>
              <w:t xml:space="preserve">Фактически полученные </w:t>
            </w:r>
            <w:r>
              <w:lastRenderedPageBreak/>
              <w:t>доходы, руб.</w:t>
            </w:r>
          </w:p>
          <w:p w:rsidR="00CA5884" w:rsidRDefault="00CA5884">
            <w:pPr>
              <w:pStyle w:val="ConsPlusNormal"/>
              <w:jc w:val="center"/>
            </w:pPr>
            <w:r>
              <w:t>(ФД)</w:t>
            </w:r>
          </w:p>
        </w:tc>
      </w:tr>
      <w:tr w:rsidR="00CA5884">
        <w:tc>
          <w:tcPr>
            <w:tcW w:w="1417" w:type="dxa"/>
            <w:vMerge/>
          </w:tcPr>
          <w:p w:rsidR="00CA5884" w:rsidRDefault="00CA5884">
            <w:pPr>
              <w:pStyle w:val="ConsPlusNormal"/>
            </w:pPr>
          </w:p>
        </w:tc>
        <w:tc>
          <w:tcPr>
            <w:tcW w:w="850" w:type="dxa"/>
            <w:vMerge/>
          </w:tcPr>
          <w:p w:rsidR="00CA5884" w:rsidRDefault="00CA5884">
            <w:pPr>
              <w:pStyle w:val="ConsPlusNormal"/>
            </w:pPr>
          </w:p>
        </w:tc>
        <w:tc>
          <w:tcPr>
            <w:tcW w:w="850" w:type="dxa"/>
            <w:vMerge/>
          </w:tcPr>
          <w:p w:rsidR="00CA5884" w:rsidRDefault="00CA5884">
            <w:pPr>
              <w:pStyle w:val="ConsPlusNormal"/>
            </w:pPr>
          </w:p>
        </w:tc>
        <w:tc>
          <w:tcPr>
            <w:tcW w:w="850" w:type="dxa"/>
          </w:tcPr>
          <w:p w:rsidR="00CA5884" w:rsidRDefault="00CA5884">
            <w:pPr>
              <w:pStyle w:val="ConsPlusNormal"/>
              <w:jc w:val="center"/>
            </w:pPr>
            <w:r>
              <w:t>количе</w:t>
            </w:r>
            <w:r>
              <w:lastRenderedPageBreak/>
              <w:t>ство поездок 1 пассажира, шт.</w:t>
            </w:r>
          </w:p>
          <w:p w:rsidR="00CA5884" w:rsidRDefault="00CA5884">
            <w:pPr>
              <w:pStyle w:val="ConsPlusNormal"/>
              <w:jc w:val="center"/>
            </w:pPr>
            <w:r>
              <w:t>(</w:t>
            </w:r>
            <w:proofErr w:type="spellStart"/>
            <w:r>
              <w:t>Рп</w:t>
            </w:r>
            <w:proofErr w:type="spellEnd"/>
            <w:r>
              <w:t>)</w:t>
            </w:r>
          </w:p>
        </w:tc>
        <w:tc>
          <w:tcPr>
            <w:tcW w:w="850" w:type="dxa"/>
          </w:tcPr>
          <w:p w:rsidR="00CA5884" w:rsidRDefault="00CA5884">
            <w:pPr>
              <w:pStyle w:val="ConsPlusNormal"/>
              <w:jc w:val="center"/>
            </w:pPr>
            <w:r>
              <w:lastRenderedPageBreak/>
              <w:t>средни</w:t>
            </w:r>
            <w:r>
              <w:lastRenderedPageBreak/>
              <w:t>й тариф, руб.</w:t>
            </w:r>
          </w:p>
          <w:p w:rsidR="00CA5884" w:rsidRDefault="00CA5884">
            <w:pPr>
              <w:pStyle w:val="ConsPlusNormal"/>
              <w:jc w:val="center"/>
            </w:pPr>
            <w:r>
              <w:t>(</w:t>
            </w:r>
            <w:proofErr w:type="spellStart"/>
            <w:r>
              <w:t>Сп</w:t>
            </w:r>
            <w:proofErr w:type="spellEnd"/>
            <w:r>
              <w:t>)</w:t>
            </w:r>
          </w:p>
        </w:tc>
        <w:tc>
          <w:tcPr>
            <w:tcW w:w="850" w:type="dxa"/>
          </w:tcPr>
          <w:p w:rsidR="00CA5884" w:rsidRDefault="00CA5884">
            <w:pPr>
              <w:pStyle w:val="ConsPlusNormal"/>
              <w:jc w:val="center"/>
            </w:pPr>
            <w:r>
              <w:lastRenderedPageBreak/>
              <w:t>количе</w:t>
            </w:r>
            <w:r>
              <w:lastRenderedPageBreak/>
              <w:t>ство поездок 1 пассажира, шт.</w:t>
            </w:r>
          </w:p>
          <w:p w:rsidR="00CA5884" w:rsidRDefault="00CA5884">
            <w:pPr>
              <w:pStyle w:val="ConsPlusNormal"/>
              <w:jc w:val="center"/>
            </w:pPr>
            <w:r>
              <w:t>(</w:t>
            </w:r>
            <w:proofErr w:type="spellStart"/>
            <w:r>
              <w:t>Ро</w:t>
            </w:r>
            <w:proofErr w:type="spellEnd"/>
            <w:r>
              <w:t>)</w:t>
            </w:r>
          </w:p>
        </w:tc>
        <w:tc>
          <w:tcPr>
            <w:tcW w:w="850" w:type="dxa"/>
          </w:tcPr>
          <w:p w:rsidR="00CA5884" w:rsidRDefault="00CA5884">
            <w:pPr>
              <w:pStyle w:val="ConsPlusNormal"/>
              <w:jc w:val="center"/>
            </w:pPr>
            <w:r>
              <w:lastRenderedPageBreak/>
              <w:t>средни</w:t>
            </w:r>
            <w:r>
              <w:lastRenderedPageBreak/>
              <w:t>й тариф, руб.</w:t>
            </w:r>
          </w:p>
          <w:p w:rsidR="00CA5884" w:rsidRDefault="00CA5884">
            <w:pPr>
              <w:pStyle w:val="ConsPlusNormal"/>
              <w:jc w:val="center"/>
            </w:pPr>
            <w:r>
              <w:t>(Со)</w:t>
            </w:r>
          </w:p>
        </w:tc>
        <w:tc>
          <w:tcPr>
            <w:tcW w:w="850" w:type="dxa"/>
            <w:vMerge/>
          </w:tcPr>
          <w:p w:rsidR="00CA5884" w:rsidRDefault="00CA5884">
            <w:pPr>
              <w:pStyle w:val="ConsPlusNormal"/>
            </w:pPr>
          </w:p>
        </w:tc>
        <w:tc>
          <w:tcPr>
            <w:tcW w:w="850" w:type="dxa"/>
            <w:vMerge/>
          </w:tcPr>
          <w:p w:rsidR="00CA5884" w:rsidRDefault="00CA5884">
            <w:pPr>
              <w:pStyle w:val="ConsPlusNormal"/>
            </w:pPr>
          </w:p>
        </w:tc>
        <w:tc>
          <w:tcPr>
            <w:tcW w:w="850" w:type="dxa"/>
            <w:vMerge/>
          </w:tcPr>
          <w:p w:rsidR="00CA5884" w:rsidRDefault="00CA5884">
            <w:pPr>
              <w:pStyle w:val="ConsPlusNormal"/>
            </w:pPr>
          </w:p>
        </w:tc>
      </w:tr>
      <w:tr w:rsidR="00CA5884">
        <w:tc>
          <w:tcPr>
            <w:tcW w:w="1417"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r>
      <w:tr w:rsidR="00CA5884">
        <w:tc>
          <w:tcPr>
            <w:tcW w:w="1417"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r>
      <w:tr w:rsidR="00CA5884">
        <w:tc>
          <w:tcPr>
            <w:tcW w:w="1417"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c>
          <w:tcPr>
            <w:tcW w:w="850" w:type="dxa"/>
          </w:tcPr>
          <w:p w:rsidR="00CA5884" w:rsidRDefault="00CA5884">
            <w:pPr>
              <w:pStyle w:val="ConsPlusNormal"/>
            </w:pPr>
          </w:p>
        </w:tc>
      </w:tr>
    </w:tbl>
    <w:p w:rsidR="00CA5884" w:rsidRDefault="00CA5884">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397"/>
        <w:gridCol w:w="1701"/>
        <w:gridCol w:w="397"/>
        <w:gridCol w:w="3458"/>
      </w:tblGrid>
      <w:tr w:rsidR="00CA5884">
        <w:tc>
          <w:tcPr>
            <w:tcW w:w="3118" w:type="dxa"/>
            <w:tcBorders>
              <w:top w:val="nil"/>
              <w:left w:val="nil"/>
              <w:bottom w:val="single" w:sz="4" w:space="0" w:color="auto"/>
              <w:right w:val="nil"/>
            </w:tcBorders>
          </w:tcPr>
          <w:p w:rsidR="00CA5884" w:rsidRDefault="00CA5884">
            <w:pPr>
              <w:pStyle w:val="ConsPlusNormal"/>
            </w:pPr>
          </w:p>
        </w:tc>
        <w:tc>
          <w:tcPr>
            <w:tcW w:w="397" w:type="dxa"/>
            <w:tcBorders>
              <w:top w:val="nil"/>
              <w:left w:val="nil"/>
              <w:bottom w:val="nil"/>
              <w:right w:val="nil"/>
            </w:tcBorders>
          </w:tcPr>
          <w:p w:rsidR="00CA5884" w:rsidRDefault="00CA5884">
            <w:pPr>
              <w:pStyle w:val="ConsPlusNormal"/>
            </w:pPr>
          </w:p>
        </w:tc>
        <w:tc>
          <w:tcPr>
            <w:tcW w:w="1701" w:type="dxa"/>
            <w:tcBorders>
              <w:top w:val="nil"/>
              <w:left w:val="nil"/>
              <w:bottom w:val="single" w:sz="4" w:space="0" w:color="auto"/>
              <w:right w:val="nil"/>
            </w:tcBorders>
          </w:tcPr>
          <w:p w:rsidR="00CA5884" w:rsidRDefault="00CA5884">
            <w:pPr>
              <w:pStyle w:val="ConsPlusNormal"/>
            </w:pPr>
          </w:p>
        </w:tc>
        <w:tc>
          <w:tcPr>
            <w:tcW w:w="397" w:type="dxa"/>
            <w:tcBorders>
              <w:top w:val="nil"/>
              <w:left w:val="nil"/>
              <w:bottom w:val="nil"/>
              <w:right w:val="nil"/>
            </w:tcBorders>
          </w:tcPr>
          <w:p w:rsidR="00CA5884" w:rsidRDefault="00CA5884">
            <w:pPr>
              <w:pStyle w:val="ConsPlusNormal"/>
            </w:pPr>
          </w:p>
        </w:tc>
        <w:tc>
          <w:tcPr>
            <w:tcW w:w="3458" w:type="dxa"/>
            <w:tcBorders>
              <w:top w:val="nil"/>
              <w:left w:val="nil"/>
              <w:bottom w:val="single" w:sz="4" w:space="0" w:color="auto"/>
              <w:right w:val="nil"/>
            </w:tcBorders>
          </w:tcPr>
          <w:p w:rsidR="00CA5884" w:rsidRDefault="00CA5884">
            <w:pPr>
              <w:pStyle w:val="ConsPlusNormal"/>
            </w:pPr>
          </w:p>
        </w:tc>
      </w:tr>
      <w:tr w:rsidR="00CA5884">
        <w:tblPrEx>
          <w:tblBorders>
            <w:insideH w:val="none" w:sz="0" w:space="0" w:color="auto"/>
          </w:tblBorders>
        </w:tblPrEx>
        <w:tc>
          <w:tcPr>
            <w:tcW w:w="3118" w:type="dxa"/>
            <w:tcBorders>
              <w:top w:val="single" w:sz="4" w:space="0" w:color="auto"/>
              <w:left w:val="nil"/>
              <w:bottom w:val="nil"/>
              <w:right w:val="nil"/>
            </w:tcBorders>
          </w:tcPr>
          <w:p w:rsidR="00CA5884" w:rsidRDefault="00CA5884">
            <w:pPr>
              <w:pStyle w:val="ConsPlusNormal"/>
              <w:jc w:val="center"/>
            </w:pPr>
            <w:r>
              <w:t>(наименование должности)</w:t>
            </w:r>
          </w:p>
        </w:tc>
        <w:tc>
          <w:tcPr>
            <w:tcW w:w="397" w:type="dxa"/>
            <w:tcBorders>
              <w:top w:val="nil"/>
              <w:left w:val="nil"/>
              <w:bottom w:val="nil"/>
              <w:right w:val="nil"/>
            </w:tcBorders>
          </w:tcPr>
          <w:p w:rsidR="00CA5884" w:rsidRDefault="00CA5884">
            <w:pPr>
              <w:pStyle w:val="ConsPlusNormal"/>
            </w:pPr>
          </w:p>
        </w:tc>
        <w:tc>
          <w:tcPr>
            <w:tcW w:w="1701" w:type="dxa"/>
            <w:tcBorders>
              <w:top w:val="single" w:sz="4" w:space="0" w:color="auto"/>
              <w:left w:val="nil"/>
              <w:bottom w:val="nil"/>
              <w:right w:val="nil"/>
            </w:tcBorders>
          </w:tcPr>
          <w:p w:rsidR="00CA5884" w:rsidRDefault="00CA5884">
            <w:pPr>
              <w:pStyle w:val="ConsPlusNormal"/>
              <w:jc w:val="center"/>
            </w:pPr>
            <w:r>
              <w:t>(подпись)</w:t>
            </w:r>
          </w:p>
        </w:tc>
        <w:tc>
          <w:tcPr>
            <w:tcW w:w="397" w:type="dxa"/>
            <w:tcBorders>
              <w:top w:val="nil"/>
              <w:left w:val="nil"/>
              <w:bottom w:val="nil"/>
              <w:right w:val="nil"/>
            </w:tcBorders>
          </w:tcPr>
          <w:p w:rsidR="00CA5884" w:rsidRDefault="00CA5884">
            <w:pPr>
              <w:pStyle w:val="ConsPlusNormal"/>
            </w:pPr>
          </w:p>
        </w:tc>
        <w:tc>
          <w:tcPr>
            <w:tcW w:w="3458" w:type="dxa"/>
            <w:tcBorders>
              <w:top w:val="single" w:sz="4" w:space="0" w:color="auto"/>
              <w:left w:val="nil"/>
              <w:bottom w:val="nil"/>
              <w:right w:val="nil"/>
            </w:tcBorders>
          </w:tcPr>
          <w:p w:rsidR="00CA5884" w:rsidRDefault="00CA5884">
            <w:pPr>
              <w:pStyle w:val="ConsPlusNormal"/>
              <w:jc w:val="center"/>
            </w:pPr>
            <w:r>
              <w:t>(расшифровка подписи)</w:t>
            </w:r>
          </w:p>
        </w:tc>
      </w:tr>
      <w:tr w:rsidR="00CA5884">
        <w:tblPrEx>
          <w:tblBorders>
            <w:insideH w:val="none" w:sz="0" w:space="0" w:color="auto"/>
          </w:tblBorders>
        </w:tblPrEx>
        <w:tc>
          <w:tcPr>
            <w:tcW w:w="9071" w:type="dxa"/>
            <w:gridSpan w:val="5"/>
            <w:tcBorders>
              <w:top w:val="nil"/>
              <w:left w:val="nil"/>
              <w:bottom w:val="nil"/>
              <w:right w:val="nil"/>
            </w:tcBorders>
          </w:tcPr>
          <w:p w:rsidR="00CA5884" w:rsidRDefault="00CA5884">
            <w:pPr>
              <w:pStyle w:val="ConsPlusNormal"/>
              <w:jc w:val="both"/>
            </w:pPr>
            <w:r>
              <w:t>"___" ______________ 20__ г.</w:t>
            </w:r>
          </w:p>
        </w:tc>
      </w:tr>
    </w:tbl>
    <w:p w:rsidR="00CA5884" w:rsidRDefault="00CA5884">
      <w:pPr>
        <w:pStyle w:val="ConsPlusNormal"/>
        <w:jc w:val="both"/>
      </w:pPr>
    </w:p>
    <w:p w:rsidR="00CA5884" w:rsidRDefault="00CA5884">
      <w:pPr>
        <w:pStyle w:val="ConsPlusNormal"/>
        <w:jc w:val="both"/>
      </w:pPr>
    </w:p>
    <w:p w:rsidR="00CA5884" w:rsidRDefault="00CA5884">
      <w:pPr>
        <w:pStyle w:val="ConsPlusNormal"/>
        <w:pBdr>
          <w:bottom w:val="single" w:sz="6" w:space="0" w:color="auto"/>
        </w:pBdr>
        <w:spacing w:before="100" w:after="100"/>
        <w:jc w:val="both"/>
        <w:rPr>
          <w:sz w:val="2"/>
          <w:szCs w:val="2"/>
        </w:rPr>
      </w:pPr>
    </w:p>
    <w:p w:rsidR="009C1C7F" w:rsidRDefault="009C1C7F"/>
    <w:sectPr w:rsidR="009C1C7F" w:rsidSect="00983B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884"/>
    <w:rsid w:val="009C1C7F"/>
    <w:rsid w:val="00CA5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54870-C739-45D8-8291-AB71FFA62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A588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CA588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A5884"/>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CA5884"/>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91258&amp;dst=100008" TargetMode="External"/><Relationship Id="rId13" Type="http://schemas.openxmlformats.org/officeDocument/2006/relationships/hyperlink" Target="https://login.consultant.ru/link/?req=doc&amp;base=LAW&amp;n=503623" TargetMode="External"/><Relationship Id="rId18" Type="http://schemas.openxmlformats.org/officeDocument/2006/relationships/hyperlink" Target="https://login.consultant.ru/link/?req=doc&amp;base=RLAW091&amp;n=192453"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login.consultant.ru/link/?req=doc&amp;base=RLAW091&amp;n=183663&amp;dst=100010" TargetMode="External"/><Relationship Id="rId7" Type="http://schemas.openxmlformats.org/officeDocument/2006/relationships/hyperlink" Target="https://login.consultant.ru/link/?req=doc&amp;base=RLAW091&amp;n=193363&amp;dst=100430" TargetMode="External"/><Relationship Id="rId12" Type="http://schemas.openxmlformats.org/officeDocument/2006/relationships/hyperlink" Target="https://login.consultant.ru/link/?req=doc&amp;base=LAW&amp;n=121087&amp;dst=100142" TargetMode="External"/><Relationship Id="rId17" Type="http://schemas.openxmlformats.org/officeDocument/2006/relationships/hyperlink" Target="https://login.consultant.ru/link/?req=doc&amp;base=RLAW091&amp;n=192453"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RLAW091&amp;n=191258&amp;dst=100013" TargetMode="External"/><Relationship Id="rId20" Type="http://schemas.openxmlformats.org/officeDocument/2006/relationships/hyperlink" Target="https://login.consultant.ru/link/?req=doc&amp;base=RLAW091&amp;n=183663&amp;dst=100006" TargetMode="External"/><Relationship Id="rId1" Type="http://schemas.openxmlformats.org/officeDocument/2006/relationships/styles" Target="styles.xml"/><Relationship Id="rId6" Type="http://schemas.openxmlformats.org/officeDocument/2006/relationships/hyperlink" Target="https://login.consultant.ru/link/?req=doc&amp;base=RLAW091&amp;n=172544" TargetMode="External"/><Relationship Id="rId11" Type="http://schemas.openxmlformats.org/officeDocument/2006/relationships/hyperlink" Target="https://login.consultant.ru/link/?req=doc&amp;base=RLAW091&amp;n=191258&amp;dst=100011" TargetMode="External"/><Relationship Id="rId24" Type="http://schemas.openxmlformats.org/officeDocument/2006/relationships/hyperlink" Target="https://login.consultant.ru/link/?req=doc&amp;base=RLAW091&amp;n=191258&amp;dst=100015" TargetMode="External"/><Relationship Id="rId5" Type="http://schemas.openxmlformats.org/officeDocument/2006/relationships/hyperlink" Target="https://login.consultant.ru/link/?req=doc&amp;base=LAW&amp;n=490805" TargetMode="External"/><Relationship Id="rId15" Type="http://schemas.openxmlformats.org/officeDocument/2006/relationships/hyperlink" Target="https://login.consultant.ru/link/?req=doc&amp;base=LAW&amp;n=121087&amp;dst=100142" TargetMode="External"/><Relationship Id="rId23" Type="http://schemas.openxmlformats.org/officeDocument/2006/relationships/hyperlink" Target="https://login.consultant.ru/link/?req=doc&amp;base=LAW&amp;n=504823" TargetMode="External"/><Relationship Id="rId10" Type="http://schemas.openxmlformats.org/officeDocument/2006/relationships/hyperlink" Target="https://login.consultant.ru/link/?req=doc&amp;base=LAW&amp;n=500013" TargetMode="External"/><Relationship Id="rId19" Type="http://schemas.openxmlformats.org/officeDocument/2006/relationships/hyperlink" Target="https://login.consultant.ru/link/?req=doc&amp;base=RLAW091&amp;n=192453" TargetMode="External"/><Relationship Id="rId4" Type="http://schemas.openxmlformats.org/officeDocument/2006/relationships/hyperlink" Target="https://login.consultant.ru/link/?req=doc&amp;base=LAW&amp;n=503620&amp;dst=103395" TargetMode="External"/><Relationship Id="rId9" Type="http://schemas.openxmlformats.org/officeDocument/2006/relationships/hyperlink" Target="https://login.consultant.ru/link/?req=doc&amp;base=RLAW091&amp;n=191258&amp;dst=100010" TargetMode="External"/><Relationship Id="rId14" Type="http://schemas.openxmlformats.org/officeDocument/2006/relationships/hyperlink" Target="https://login.consultant.ru/link/?req=doc&amp;base=LAW&amp;n=483130&amp;dst=5769" TargetMode="External"/><Relationship Id="rId22" Type="http://schemas.openxmlformats.org/officeDocument/2006/relationships/hyperlink" Target="https://login.consultant.ru/link/?req=doc&amp;base=LAW&amp;n=492192&amp;dst=44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5465</Words>
  <Characters>31156</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36548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Топчий Ю.С.</dc:creator>
  <cp:keywords/>
  <dc:description/>
  <cp:lastModifiedBy>Топчий Ю.С.</cp:lastModifiedBy>
  <cp:revision>1</cp:revision>
  <dcterms:created xsi:type="dcterms:W3CDTF">2025-06-02T10:10:00Z</dcterms:created>
  <dcterms:modified xsi:type="dcterms:W3CDTF">2025-06-02T10:11:00Z</dcterms:modified>
</cp:coreProperties>
</file>