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BF9FF8" w14:textId="77777777" w:rsidR="00A40AEC" w:rsidRPr="000540CE" w:rsidRDefault="00A40AEC">
      <w:pPr>
        <w:rPr>
          <w:rFonts w:ascii="Times New Roman" w:hAnsi="Times New Roman"/>
          <w:color w:val="000000" w:themeColor="text1"/>
          <w:sz w:val="24"/>
          <w:szCs w:val="24"/>
        </w:rPr>
      </w:pPr>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581D37" w:rsidRPr="000540CE" w14:paraId="5757F90C" w14:textId="77777777">
        <w:tc>
          <w:tcPr>
            <w:tcW w:w="8028" w:type="dxa"/>
            <w:tcBorders>
              <w:top w:val="nil"/>
              <w:left w:val="nil"/>
              <w:bottom w:val="nil"/>
              <w:right w:val="nil"/>
            </w:tcBorders>
          </w:tcPr>
          <w:p w14:paraId="7777A061" w14:textId="77777777" w:rsidR="00F74D09" w:rsidRPr="000540CE" w:rsidRDefault="00B271D5" w:rsidP="005C43FF">
            <w:pPr>
              <w:jc w:val="center"/>
              <w:rPr>
                <w:rFonts w:ascii="Times New Roman" w:hAnsi="Times New Roman"/>
                <w:color w:val="000000" w:themeColor="text1"/>
                <w:sz w:val="24"/>
                <w:szCs w:val="24"/>
              </w:rPr>
            </w:pPr>
            <w:r w:rsidRPr="000540CE">
              <w:rPr>
                <w:rFonts w:ascii="Times New Roman" w:hAnsi="Times New Roman"/>
                <w:color w:val="000000" w:themeColor="text1"/>
                <w:sz w:val="24"/>
                <w:szCs w:val="24"/>
              </w:rPr>
              <w:t xml:space="preserve">О внесении изменений в постановление </w:t>
            </w:r>
            <w:proofErr w:type="gramStart"/>
            <w:r w:rsidRPr="000540CE">
              <w:rPr>
                <w:rFonts w:ascii="Times New Roman" w:hAnsi="Times New Roman"/>
                <w:color w:val="000000" w:themeColor="text1"/>
                <w:sz w:val="24"/>
                <w:szCs w:val="24"/>
              </w:rPr>
              <w:t>Администрации</w:t>
            </w:r>
            <w:proofErr w:type="gramEnd"/>
            <w:r w:rsidRPr="000540CE">
              <w:rPr>
                <w:rFonts w:ascii="Times New Roman" w:hAnsi="Times New Roman"/>
                <w:color w:val="000000" w:themeColor="text1"/>
                <w:sz w:val="24"/>
                <w:szCs w:val="24"/>
              </w:rPr>
              <w:t xml:space="preserve"> ЗАТО Северск </w:t>
            </w:r>
          </w:p>
          <w:p w14:paraId="5B689CE6" w14:textId="54098284" w:rsidR="009B201E" w:rsidRPr="000540CE" w:rsidRDefault="00DC43AC" w:rsidP="005C43FF">
            <w:pPr>
              <w:jc w:val="center"/>
              <w:rPr>
                <w:rFonts w:ascii="Times New Roman" w:hAnsi="Times New Roman"/>
                <w:color w:val="000000" w:themeColor="text1"/>
                <w:sz w:val="24"/>
                <w:szCs w:val="24"/>
              </w:rPr>
            </w:pPr>
            <w:r>
              <w:rPr>
                <w:rFonts w:ascii="Times New Roman" w:hAnsi="Times New Roman"/>
                <w:color w:val="000000" w:themeColor="text1"/>
                <w:sz w:val="24"/>
                <w:szCs w:val="24"/>
              </w:rPr>
              <w:t>от 30.06.2016 № 1406</w:t>
            </w:r>
          </w:p>
        </w:tc>
      </w:tr>
    </w:tbl>
    <w:p w14:paraId="64FA24DD" w14:textId="77777777" w:rsidR="00B04806" w:rsidRPr="000540CE" w:rsidRDefault="00B04806" w:rsidP="009E6B58">
      <w:pPr>
        <w:rPr>
          <w:rFonts w:ascii="Times New Roman" w:hAnsi="Times New Roman"/>
          <w:color w:val="000000" w:themeColor="text1"/>
          <w:sz w:val="24"/>
          <w:szCs w:val="24"/>
        </w:rPr>
      </w:pPr>
    </w:p>
    <w:p w14:paraId="6B651484" w14:textId="77777777" w:rsidR="0080227D" w:rsidRPr="000540CE" w:rsidRDefault="0080227D" w:rsidP="0080227D">
      <w:pPr>
        <w:tabs>
          <w:tab w:val="left" w:pos="709"/>
        </w:tabs>
        <w:jc w:val="both"/>
        <w:rPr>
          <w:rFonts w:ascii="Times New Roman" w:hAnsi="Times New Roman"/>
          <w:color w:val="000000" w:themeColor="text1"/>
          <w:sz w:val="24"/>
          <w:szCs w:val="24"/>
        </w:rPr>
      </w:pPr>
    </w:p>
    <w:p w14:paraId="3ACA2198" w14:textId="77777777" w:rsidR="00F74D09" w:rsidRPr="000540CE" w:rsidRDefault="00F74D09" w:rsidP="00F74D09">
      <w:pPr>
        <w:widowControl w:val="0"/>
        <w:ind w:firstLine="709"/>
        <w:jc w:val="both"/>
        <w:rPr>
          <w:rFonts w:ascii="Times New Roman" w:hAnsi="Times New Roman"/>
          <w:color w:val="000000" w:themeColor="text1"/>
          <w:sz w:val="24"/>
          <w:szCs w:val="24"/>
        </w:rPr>
      </w:pPr>
    </w:p>
    <w:p w14:paraId="709CEBB4" w14:textId="550CA907" w:rsidR="003A3F3F" w:rsidRPr="00A315BF" w:rsidRDefault="003A3F3F" w:rsidP="003A3F3F">
      <w:pPr>
        <w:widowControl w:val="0"/>
        <w:ind w:firstLine="709"/>
        <w:jc w:val="both"/>
        <w:rPr>
          <w:rFonts w:ascii="Times New Roman" w:hAnsi="Times New Roman"/>
          <w:sz w:val="24"/>
          <w:szCs w:val="24"/>
        </w:rPr>
      </w:pPr>
      <w:r w:rsidRPr="00A315BF">
        <w:rPr>
          <w:rFonts w:ascii="Times New Roman" w:hAnsi="Times New Roman"/>
          <w:sz w:val="24"/>
          <w:szCs w:val="24"/>
        </w:rPr>
        <w:t>В целях приведения нормативного правового акта в соответствие с действующим законодательством</w:t>
      </w:r>
    </w:p>
    <w:p w14:paraId="4F0B3D65" w14:textId="77777777" w:rsidR="003A3F3F" w:rsidRPr="00A315BF" w:rsidRDefault="003A3F3F" w:rsidP="003A3F3F">
      <w:pPr>
        <w:widowControl w:val="0"/>
        <w:ind w:firstLine="709"/>
        <w:jc w:val="both"/>
        <w:rPr>
          <w:rFonts w:ascii="Times New Roman" w:hAnsi="Times New Roman"/>
          <w:sz w:val="24"/>
          <w:szCs w:val="24"/>
        </w:rPr>
      </w:pPr>
    </w:p>
    <w:p w14:paraId="7D3F1FD5" w14:textId="77777777" w:rsidR="003A3F3F" w:rsidRPr="00A315BF" w:rsidRDefault="003A3F3F" w:rsidP="003A3F3F">
      <w:pPr>
        <w:tabs>
          <w:tab w:val="left" w:pos="9459"/>
        </w:tabs>
        <w:jc w:val="center"/>
        <w:outlineLvl w:val="0"/>
        <w:rPr>
          <w:rFonts w:ascii="Times New Roman" w:hAnsi="Times New Roman"/>
          <w:spacing w:val="-6"/>
          <w:sz w:val="24"/>
          <w:szCs w:val="24"/>
        </w:rPr>
      </w:pPr>
      <w:r w:rsidRPr="00A315BF">
        <w:rPr>
          <w:rFonts w:ascii="Times New Roman" w:hAnsi="Times New Roman"/>
          <w:spacing w:val="-6"/>
          <w:sz w:val="24"/>
          <w:szCs w:val="24"/>
        </w:rPr>
        <w:t>ПОСТАНОВЛЯЕТ:</w:t>
      </w:r>
    </w:p>
    <w:p w14:paraId="0ECF9E26" w14:textId="77777777" w:rsidR="00FD2DCE" w:rsidRDefault="00FD2DCE" w:rsidP="00B52DB8">
      <w:pPr>
        <w:autoSpaceDE w:val="0"/>
        <w:autoSpaceDN w:val="0"/>
        <w:adjustRightInd w:val="0"/>
        <w:ind w:firstLine="709"/>
        <w:jc w:val="both"/>
        <w:rPr>
          <w:rFonts w:ascii="Times New Roman" w:hAnsi="Times New Roman"/>
          <w:spacing w:val="-6"/>
          <w:sz w:val="24"/>
          <w:szCs w:val="24"/>
        </w:rPr>
      </w:pPr>
    </w:p>
    <w:p w14:paraId="36AEFD1E" w14:textId="669BEB23" w:rsidR="003A3F3F" w:rsidRPr="003D0752" w:rsidRDefault="003A3F3F" w:rsidP="003D0752">
      <w:pPr>
        <w:autoSpaceDE w:val="0"/>
        <w:autoSpaceDN w:val="0"/>
        <w:adjustRightInd w:val="0"/>
        <w:ind w:firstLine="709"/>
        <w:jc w:val="both"/>
        <w:rPr>
          <w:rFonts w:ascii="Times New Roman" w:hAnsi="Times New Roman"/>
          <w:b/>
          <w:sz w:val="24"/>
          <w:szCs w:val="24"/>
        </w:rPr>
      </w:pPr>
      <w:r w:rsidRPr="003D0752">
        <w:rPr>
          <w:rFonts w:ascii="Times New Roman" w:hAnsi="Times New Roman"/>
          <w:sz w:val="24"/>
          <w:szCs w:val="24"/>
        </w:rPr>
        <w:t xml:space="preserve">1. Внести в постановление </w:t>
      </w:r>
      <w:r w:rsidR="00DC43AC" w:rsidRPr="003D0752">
        <w:rPr>
          <w:rFonts w:ascii="Times New Roman" w:hAnsi="Times New Roman"/>
          <w:sz w:val="24"/>
          <w:szCs w:val="24"/>
        </w:rPr>
        <w:t>Администрации ЗАТО Северск от 30.06.2016</w:t>
      </w:r>
      <w:r w:rsidRPr="003D0752">
        <w:rPr>
          <w:rFonts w:ascii="Times New Roman" w:hAnsi="Times New Roman"/>
          <w:sz w:val="24"/>
          <w:szCs w:val="24"/>
        </w:rPr>
        <w:t xml:space="preserve"> № </w:t>
      </w:r>
      <w:r w:rsidR="00DC43AC" w:rsidRPr="003D0752">
        <w:rPr>
          <w:rFonts w:ascii="Times New Roman" w:hAnsi="Times New Roman"/>
          <w:sz w:val="24"/>
          <w:szCs w:val="24"/>
        </w:rPr>
        <w:t>1406</w:t>
      </w:r>
      <w:r w:rsidRPr="003D0752">
        <w:rPr>
          <w:rFonts w:ascii="Times New Roman" w:hAnsi="Times New Roman"/>
          <w:sz w:val="24"/>
          <w:szCs w:val="24"/>
        </w:rPr>
        <w:t xml:space="preserve">                 </w:t>
      </w:r>
      <w:proofErr w:type="gramStart"/>
      <w:r w:rsidRPr="003D0752">
        <w:rPr>
          <w:rFonts w:ascii="Times New Roman" w:hAnsi="Times New Roman"/>
          <w:sz w:val="24"/>
          <w:szCs w:val="24"/>
        </w:rPr>
        <w:t xml:space="preserve">   «</w:t>
      </w:r>
      <w:proofErr w:type="gramEnd"/>
      <w:r w:rsidR="00DC43AC" w:rsidRPr="003D0752">
        <w:rPr>
          <w:rFonts w:ascii="Times New Roman" w:hAnsi="Times New Roman"/>
          <w:spacing w:val="-6"/>
          <w:sz w:val="24"/>
          <w:szCs w:val="24"/>
        </w:rPr>
        <w:t>Об утверждении Административного регламента предо</w:t>
      </w:r>
      <w:r w:rsidR="00FD2DCE" w:rsidRPr="003D0752">
        <w:rPr>
          <w:rFonts w:ascii="Times New Roman" w:hAnsi="Times New Roman"/>
          <w:spacing w:val="-6"/>
          <w:sz w:val="24"/>
          <w:szCs w:val="24"/>
        </w:rPr>
        <w:t>ставления муниципальной услуги «</w:t>
      </w:r>
      <w:r w:rsidR="00DC43AC" w:rsidRPr="003D0752">
        <w:rPr>
          <w:rFonts w:ascii="Times New Roman" w:hAnsi="Times New Roman"/>
          <w:spacing w:val="-6"/>
          <w:sz w:val="24"/>
          <w:szCs w:val="24"/>
        </w:rPr>
        <w:t>Утверждение схемы расположения земельного участка или земельных участков на кадастровом плане территории</w:t>
      </w:r>
      <w:r w:rsidRPr="003D0752">
        <w:rPr>
          <w:rFonts w:ascii="Times New Roman" w:hAnsi="Times New Roman"/>
          <w:sz w:val="24"/>
          <w:szCs w:val="24"/>
        </w:rPr>
        <w:t>» следующие изменения:</w:t>
      </w:r>
    </w:p>
    <w:p w14:paraId="5406145E" w14:textId="0E4A7BFB" w:rsidR="003A3F3F" w:rsidRPr="003D0752" w:rsidRDefault="003A3F3F" w:rsidP="003D0752">
      <w:pPr>
        <w:autoSpaceDE w:val="0"/>
        <w:autoSpaceDN w:val="0"/>
        <w:adjustRightInd w:val="0"/>
        <w:ind w:firstLine="709"/>
        <w:jc w:val="both"/>
        <w:rPr>
          <w:rFonts w:ascii="Times New Roman" w:hAnsi="Times New Roman"/>
          <w:sz w:val="24"/>
          <w:szCs w:val="24"/>
        </w:rPr>
      </w:pPr>
      <w:r w:rsidRPr="003D0752">
        <w:rPr>
          <w:rFonts w:ascii="Times New Roman" w:hAnsi="Times New Roman"/>
          <w:sz w:val="24"/>
          <w:szCs w:val="24"/>
        </w:rPr>
        <w:t> в Административн</w:t>
      </w:r>
      <w:r w:rsidR="002F13B4" w:rsidRPr="003D0752">
        <w:rPr>
          <w:rFonts w:ascii="Times New Roman" w:hAnsi="Times New Roman"/>
          <w:sz w:val="24"/>
          <w:szCs w:val="24"/>
        </w:rPr>
        <w:t>ом</w:t>
      </w:r>
      <w:r w:rsidRPr="003D0752">
        <w:rPr>
          <w:rFonts w:ascii="Times New Roman" w:hAnsi="Times New Roman"/>
          <w:sz w:val="24"/>
          <w:szCs w:val="24"/>
        </w:rPr>
        <w:t xml:space="preserve"> </w:t>
      </w:r>
      <w:hyperlink r:id="rId8" w:history="1">
        <w:r w:rsidRPr="003D0752">
          <w:rPr>
            <w:rFonts w:ascii="Times New Roman" w:hAnsi="Times New Roman"/>
            <w:sz w:val="24"/>
            <w:szCs w:val="24"/>
          </w:rPr>
          <w:t>регламент</w:t>
        </w:r>
      </w:hyperlink>
      <w:r w:rsidR="002F13B4" w:rsidRPr="003D0752">
        <w:rPr>
          <w:rFonts w:ascii="Times New Roman" w:hAnsi="Times New Roman"/>
          <w:sz w:val="24"/>
          <w:szCs w:val="24"/>
        </w:rPr>
        <w:t>е</w:t>
      </w:r>
      <w:r w:rsidRPr="003D0752">
        <w:rPr>
          <w:rFonts w:ascii="Times New Roman" w:hAnsi="Times New Roman"/>
          <w:sz w:val="24"/>
          <w:szCs w:val="24"/>
        </w:rPr>
        <w:t xml:space="preserve"> предоставления муниципальной услуги «</w:t>
      </w:r>
      <w:r w:rsidR="00FD2DCE" w:rsidRPr="003D0752">
        <w:rPr>
          <w:rFonts w:ascii="Times New Roman" w:hAnsi="Times New Roman"/>
          <w:spacing w:val="-6"/>
          <w:sz w:val="24"/>
          <w:szCs w:val="24"/>
        </w:rPr>
        <w:t>Утверждение схемы расположения земельного участка или земельных участков на кадастровом плане территории</w:t>
      </w:r>
      <w:r w:rsidR="000170D2" w:rsidRPr="003D0752">
        <w:rPr>
          <w:rFonts w:ascii="Times New Roman" w:hAnsi="Times New Roman"/>
          <w:spacing w:val="-6"/>
          <w:sz w:val="24"/>
          <w:szCs w:val="24"/>
        </w:rPr>
        <w:t>»</w:t>
      </w:r>
      <w:r w:rsidRPr="003D0752">
        <w:rPr>
          <w:rFonts w:ascii="Times New Roman" w:hAnsi="Times New Roman"/>
          <w:sz w:val="24"/>
          <w:szCs w:val="24"/>
        </w:rPr>
        <w:t>, утвержденном указанным постановлением:</w:t>
      </w:r>
    </w:p>
    <w:p w14:paraId="60916E8C" w14:textId="7B64022B" w:rsidR="0066458A" w:rsidRPr="003D0752" w:rsidRDefault="003746AD" w:rsidP="003D0752">
      <w:pPr>
        <w:autoSpaceDE w:val="0"/>
        <w:autoSpaceDN w:val="0"/>
        <w:adjustRightInd w:val="0"/>
        <w:ind w:firstLine="709"/>
        <w:jc w:val="both"/>
        <w:rPr>
          <w:rFonts w:ascii="Times New Roman" w:hAnsi="Times New Roman"/>
          <w:sz w:val="24"/>
          <w:szCs w:val="24"/>
        </w:rPr>
      </w:pPr>
      <w:r w:rsidRPr="003D0752">
        <w:rPr>
          <w:rFonts w:ascii="Times New Roman" w:hAnsi="Times New Roman"/>
          <w:sz w:val="24"/>
          <w:szCs w:val="24"/>
        </w:rPr>
        <w:t xml:space="preserve">1) </w:t>
      </w:r>
      <w:r w:rsidR="0066458A" w:rsidRPr="003D0752">
        <w:rPr>
          <w:rFonts w:ascii="Times New Roman" w:hAnsi="Times New Roman"/>
          <w:sz w:val="24"/>
          <w:szCs w:val="24"/>
        </w:rPr>
        <w:t>пункт 3 дополнить абзацем следующего содержания:</w:t>
      </w:r>
    </w:p>
    <w:p w14:paraId="69F42DDC" w14:textId="48DC4A70" w:rsidR="00FD2DCE" w:rsidRPr="003D0752" w:rsidRDefault="0066458A" w:rsidP="003D0752">
      <w:pPr>
        <w:autoSpaceDE w:val="0"/>
        <w:autoSpaceDN w:val="0"/>
        <w:adjustRightInd w:val="0"/>
        <w:ind w:firstLine="709"/>
        <w:jc w:val="both"/>
        <w:rPr>
          <w:rFonts w:ascii="Times New Roman" w:hAnsi="Times New Roman"/>
          <w:sz w:val="24"/>
          <w:szCs w:val="24"/>
        </w:rPr>
      </w:pPr>
      <w:r w:rsidRPr="003D0752">
        <w:rPr>
          <w:rFonts w:ascii="Times New Roman" w:hAnsi="Times New Roman"/>
          <w:sz w:val="24"/>
          <w:szCs w:val="24"/>
        </w:rPr>
        <w:t xml:space="preserve"> </w:t>
      </w:r>
      <w:r w:rsidR="00FD2DCE" w:rsidRPr="003D0752">
        <w:rPr>
          <w:rFonts w:ascii="Times New Roman" w:hAnsi="Times New Roman"/>
          <w:sz w:val="24"/>
          <w:szCs w:val="24"/>
        </w:rPr>
        <w:t>«</w:t>
      </w:r>
      <w:r w:rsidR="005C3B4E" w:rsidRPr="003D0752">
        <w:rPr>
          <w:rFonts w:ascii="Times New Roman" w:hAnsi="Times New Roman"/>
          <w:sz w:val="24"/>
          <w:szCs w:val="24"/>
        </w:rPr>
        <w:t>Информация о ходе рассмотрения заявления о предоставлении муниципальной услуги, о результатах предоставления муниципальной услуги может быть получена заявителем (его представителем) в личном кабинете на едином портале государственных и муниципальных услуг, а также в соответствующем структурном подразделении уполномоченного органа при обращении заявителями лично, по телефону, посредством электронной почты.</w:t>
      </w:r>
      <w:r w:rsidR="00FD2DCE" w:rsidRPr="003D0752">
        <w:rPr>
          <w:rFonts w:ascii="Times New Roman" w:hAnsi="Times New Roman"/>
          <w:sz w:val="24"/>
          <w:szCs w:val="24"/>
        </w:rPr>
        <w:t>»;</w:t>
      </w:r>
    </w:p>
    <w:p w14:paraId="2EBBE6D6" w14:textId="63A9AEE9" w:rsidR="005C3B4E" w:rsidRPr="003D0752" w:rsidRDefault="005C3B4E" w:rsidP="003D0752">
      <w:pPr>
        <w:autoSpaceDE w:val="0"/>
        <w:autoSpaceDN w:val="0"/>
        <w:adjustRightInd w:val="0"/>
        <w:ind w:firstLine="709"/>
        <w:jc w:val="both"/>
        <w:rPr>
          <w:rFonts w:ascii="Times New Roman" w:hAnsi="Times New Roman"/>
          <w:sz w:val="24"/>
          <w:szCs w:val="24"/>
        </w:rPr>
      </w:pPr>
      <w:r w:rsidRPr="003D0752">
        <w:rPr>
          <w:rFonts w:ascii="Times New Roman" w:hAnsi="Times New Roman"/>
          <w:sz w:val="24"/>
          <w:szCs w:val="24"/>
        </w:rPr>
        <w:t>2) пункт 12 изложить в следующей редакции:</w:t>
      </w:r>
    </w:p>
    <w:p w14:paraId="2559E570" w14:textId="5C3DDF82" w:rsidR="005C3B4E" w:rsidRPr="003D0752" w:rsidRDefault="005C3B4E" w:rsidP="003D0752">
      <w:pPr>
        <w:autoSpaceDE w:val="0"/>
        <w:autoSpaceDN w:val="0"/>
        <w:adjustRightInd w:val="0"/>
        <w:ind w:firstLine="709"/>
        <w:jc w:val="both"/>
        <w:rPr>
          <w:rFonts w:ascii="Times New Roman" w:hAnsi="Times New Roman"/>
          <w:sz w:val="24"/>
          <w:szCs w:val="24"/>
        </w:rPr>
      </w:pPr>
      <w:r w:rsidRPr="003D0752">
        <w:rPr>
          <w:rFonts w:ascii="Times New Roman" w:hAnsi="Times New Roman"/>
          <w:sz w:val="24"/>
          <w:szCs w:val="24"/>
        </w:rPr>
        <w:t xml:space="preserve">«12. </w:t>
      </w:r>
      <w:bookmarkStart w:id="0" w:name="_GoBack"/>
      <w:r w:rsidRPr="003D0752">
        <w:rPr>
          <w:rFonts w:ascii="Times New Roman" w:hAnsi="Times New Roman"/>
          <w:sz w:val="24"/>
          <w:szCs w:val="24"/>
        </w:rPr>
        <w:t xml:space="preserve">Основаниями для отказа в предоставлении муниципальной услуги </w:t>
      </w:r>
      <w:bookmarkEnd w:id="0"/>
      <w:r w:rsidRPr="003D0752">
        <w:rPr>
          <w:rFonts w:ascii="Times New Roman" w:hAnsi="Times New Roman"/>
          <w:sz w:val="24"/>
          <w:szCs w:val="24"/>
        </w:rPr>
        <w:t>является:</w:t>
      </w:r>
    </w:p>
    <w:p w14:paraId="4A2D2D06" w14:textId="4E7F9B5E" w:rsidR="00C410F2" w:rsidRPr="003D0752" w:rsidRDefault="00C410F2" w:rsidP="003D0752">
      <w:pPr>
        <w:pStyle w:val="ae"/>
        <w:numPr>
          <w:ilvl w:val="0"/>
          <w:numId w:val="5"/>
        </w:numPr>
        <w:tabs>
          <w:tab w:val="left" w:pos="1134"/>
        </w:tabs>
        <w:autoSpaceDE w:val="0"/>
        <w:autoSpaceDN w:val="0"/>
        <w:adjustRightInd w:val="0"/>
        <w:ind w:left="0" w:firstLine="709"/>
        <w:jc w:val="both"/>
        <w:rPr>
          <w:rFonts w:ascii="Times New Roman" w:hAnsi="Times New Roman"/>
          <w:sz w:val="24"/>
          <w:szCs w:val="24"/>
        </w:rPr>
      </w:pPr>
      <w:r w:rsidRPr="003D0752">
        <w:rPr>
          <w:rFonts w:ascii="Times New Roman" w:hAnsi="Times New Roman"/>
          <w:sz w:val="24"/>
          <w:szCs w:val="24"/>
        </w:rPr>
        <w:t>схема расположения земельного участка</w:t>
      </w:r>
      <w:r w:rsidR="008B2D6B" w:rsidRPr="003D0752">
        <w:rPr>
          <w:rFonts w:ascii="Times New Roman" w:hAnsi="Times New Roman"/>
          <w:sz w:val="24"/>
          <w:szCs w:val="24"/>
        </w:rPr>
        <w:t xml:space="preserve"> </w:t>
      </w:r>
      <w:r w:rsidRPr="003D0752">
        <w:rPr>
          <w:rFonts w:ascii="Times New Roman" w:hAnsi="Times New Roman"/>
          <w:sz w:val="24"/>
          <w:szCs w:val="24"/>
        </w:rPr>
        <w:t xml:space="preserve">не соответствует по форме, формату или требованиям к ее подготовке, которые установлены </w:t>
      </w:r>
      <w:hyperlink r:id="rId9" w:history="1">
        <w:r w:rsidRPr="003D0752">
          <w:rPr>
            <w:rFonts w:ascii="Times New Roman" w:hAnsi="Times New Roman"/>
            <w:color w:val="0000FF"/>
            <w:sz w:val="24"/>
            <w:szCs w:val="24"/>
          </w:rPr>
          <w:t>приказом</w:t>
        </w:r>
      </w:hyperlink>
      <w:r w:rsidR="004C7EB3">
        <w:rPr>
          <w:rFonts w:ascii="Times New Roman" w:hAnsi="Times New Roman"/>
          <w:sz w:val="24"/>
          <w:szCs w:val="24"/>
        </w:rPr>
        <w:t xml:space="preserve"> Росреестра от 19.04.2022               №</w:t>
      </w:r>
      <w:r w:rsidRPr="003D0752">
        <w:rPr>
          <w:rFonts w:ascii="Times New Roman" w:hAnsi="Times New Roman"/>
          <w:sz w:val="24"/>
          <w:szCs w:val="24"/>
        </w:rPr>
        <w:t xml:space="preserve">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r w:rsidR="008B2D6B" w:rsidRPr="003D0752">
        <w:rPr>
          <w:rFonts w:ascii="Times New Roman" w:hAnsi="Times New Roman"/>
          <w:sz w:val="24"/>
          <w:szCs w:val="24"/>
        </w:rPr>
        <w:t>»;</w:t>
      </w:r>
    </w:p>
    <w:p w14:paraId="13523960" w14:textId="18D57BD7" w:rsidR="00C410F2" w:rsidRPr="003D0752" w:rsidRDefault="00C410F2" w:rsidP="003D0752">
      <w:pPr>
        <w:pStyle w:val="ae"/>
        <w:numPr>
          <w:ilvl w:val="0"/>
          <w:numId w:val="5"/>
        </w:numPr>
        <w:tabs>
          <w:tab w:val="left" w:pos="1134"/>
        </w:tabs>
        <w:autoSpaceDE w:val="0"/>
        <w:autoSpaceDN w:val="0"/>
        <w:adjustRightInd w:val="0"/>
        <w:ind w:left="0" w:firstLine="709"/>
        <w:jc w:val="both"/>
        <w:rPr>
          <w:rFonts w:ascii="Times New Roman" w:hAnsi="Times New Roman"/>
          <w:sz w:val="24"/>
          <w:szCs w:val="24"/>
        </w:rPr>
      </w:pPr>
      <w:r w:rsidRPr="003D0752">
        <w:rPr>
          <w:rFonts w:ascii="Times New Roman" w:hAnsi="Times New Roman"/>
          <w:sz w:val="24"/>
          <w:szCs w:val="24"/>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14:paraId="7B025AD4" w14:textId="521E9380" w:rsidR="00C410F2" w:rsidRPr="003D0752" w:rsidRDefault="00C410F2" w:rsidP="003D0752">
      <w:pPr>
        <w:pStyle w:val="ae"/>
        <w:numPr>
          <w:ilvl w:val="0"/>
          <w:numId w:val="5"/>
        </w:numPr>
        <w:tabs>
          <w:tab w:val="left" w:pos="1134"/>
        </w:tabs>
        <w:autoSpaceDE w:val="0"/>
        <w:autoSpaceDN w:val="0"/>
        <w:adjustRightInd w:val="0"/>
        <w:ind w:left="0" w:firstLine="709"/>
        <w:jc w:val="both"/>
        <w:rPr>
          <w:rFonts w:ascii="Times New Roman" w:hAnsi="Times New Roman"/>
          <w:sz w:val="24"/>
          <w:szCs w:val="24"/>
        </w:rPr>
      </w:pPr>
      <w:r w:rsidRPr="003D0752">
        <w:rPr>
          <w:rFonts w:ascii="Times New Roman" w:hAnsi="Times New Roman"/>
          <w:sz w:val="24"/>
          <w:szCs w:val="24"/>
        </w:rPr>
        <w:t xml:space="preserve">разработка схемы расположения земельного участка проведена с нарушением требований к образуемым земельным участкам, предусмотренных </w:t>
      </w:r>
      <w:hyperlink r:id="rId10" w:history="1">
        <w:r w:rsidRPr="003D0752">
          <w:rPr>
            <w:rFonts w:ascii="Times New Roman" w:hAnsi="Times New Roman"/>
            <w:color w:val="0000FF"/>
            <w:sz w:val="24"/>
            <w:szCs w:val="24"/>
          </w:rPr>
          <w:t>статьей 11.9</w:t>
        </w:r>
      </w:hyperlink>
      <w:r w:rsidRPr="003D0752">
        <w:rPr>
          <w:rFonts w:ascii="Times New Roman" w:hAnsi="Times New Roman"/>
          <w:sz w:val="24"/>
          <w:szCs w:val="24"/>
        </w:rPr>
        <w:t xml:space="preserve"> Земельного кодекса Российской Федерации;</w:t>
      </w:r>
    </w:p>
    <w:p w14:paraId="419E4640" w14:textId="7114C8C0" w:rsidR="008B2D6B" w:rsidRPr="003D0752" w:rsidRDefault="00C410F2" w:rsidP="003D0752">
      <w:pPr>
        <w:pStyle w:val="ae"/>
        <w:numPr>
          <w:ilvl w:val="0"/>
          <w:numId w:val="5"/>
        </w:numPr>
        <w:tabs>
          <w:tab w:val="left" w:pos="1134"/>
        </w:tabs>
        <w:autoSpaceDE w:val="0"/>
        <w:autoSpaceDN w:val="0"/>
        <w:adjustRightInd w:val="0"/>
        <w:ind w:left="0" w:firstLine="709"/>
        <w:jc w:val="both"/>
        <w:rPr>
          <w:rFonts w:ascii="Times New Roman" w:hAnsi="Times New Roman"/>
          <w:sz w:val="24"/>
          <w:szCs w:val="24"/>
        </w:rPr>
      </w:pPr>
      <w:r w:rsidRPr="003D0752">
        <w:rPr>
          <w:rFonts w:ascii="Times New Roman" w:hAnsi="Times New Roman"/>
          <w:sz w:val="24"/>
          <w:szCs w:val="24"/>
        </w:rPr>
        <w:t xml:space="preserve">несоответствие схемы расположения земельного участка утвержденному </w:t>
      </w:r>
      <w:r w:rsidR="008B2D6B" w:rsidRPr="003D0752">
        <w:rPr>
          <w:rFonts w:ascii="Times New Roman" w:hAnsi="Times New Roman"/>
          <w:sz w:val="24"/>
          <w:szCs w:val="24"/>
        </w:rPr>
        <w:t xml:space="preserve">документу территориального планирования, правилам землепользования и застройки, </w:t>
      </w:r>
      <w:r w:rsidR="008B2D6B" w:rsidRPr="003D0752">
        <w:rPr>
          <w:rFonts w:ascii="Times New Roman" w:hAnsi="Times New Roman"/>
          <w:sz w:val="24"/>
          <w:szCs w:val="24"/>
        </w:rPr>
        <w:lastRenderedPageBreak/>
        <w:t>проектам планировки территории, землеустроительной документации, положения об особо охраняемой природной территории, наличия зон с особыми условиями использования территорий, земельных участков общего пользования, территорий общего пользования, красных линий, местоположения границ земельных участков, местоположения зданий, сооружений (в том числе размещение которых предусмотрено государственными программами Российской Федерации, государственными программами субъекта Российской Федерации и (или) региональными инвестиционными программами), объектов незавершенного строительства;</w:t>
      </w:r>
    </w:p>
    <w:p w14:paraId="124652DB" w14:textId="259168D2" w:rsidR="004F09AC" w:rsidRPr="003D0752" w:rsidRDefault="00114740" w:rsidP="003D0752">
      <w:pPr>
        <w:pStyle w:val="ae"/>
        <w:numPr>
          <w:ilvl w:val="0"/>
          <w:numId w:val="5"/>
        </w:numPr>
        <w:tabs>
          <w:tab w:val="left" w:pos="1134"/>
        </w:tabs>
        <w:autoSpaceDE w:val="0"/>
        <w:autoSpaceDN w:val="0"/>
        <w:adjustRightInd w:val="0"/>
        <w:ind w:left="0" w:firstLine="709"/>
        <w:jc w:val="both"/>
        <w:rPr>
          <w:rFonts w:ascii="Times New Roman" w:hAnsi="Times New Roman"/>
          <w:sz w:val="24"/>
          <w:szCs w:val="24"/>
        </w:rPr>
      </w:pPr>
      <w:r w:rsidRPr="003D0752">
        <w:rPr>
          <w:rFonts w:ascii="Times New Roman" w:hAnsi="Times New Roman"/>
          <w:sz w:val="24"/>
          <w:szCs w:val="24"/>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14:paraId="4DFC1E6B" w14:textId="54DF36CE" w:rsidR="00114740" w:rsidRPr="003D0752" w:rsidRDefault="00114740" w:rsidP="003D0752">
      <w:pPr>
        <w:pStyle w:val="ae"/>
        <w:numPr>
          <w:ilvl w:val="0"/>
          <w:numId w:val="5"/>
        </w:numPr>
        <w:tabs>
          <w:tab w:val="left" w:pos="1134"/>
        </w:tabs>
        <w:autoSpaceDE w:val="0"/>
        <w:autoSpaceDN w:val="0"/>
        <w:adjustRightInd w:val="0"/>
        <w:ind w:left="0" w:firstLine="709"/>
        <w:jc w:val="both"/>
        <w:rPr>
          <w:rFonts w:ascii="Times New Roman" w:hAnsi="Times New Roman"/>
          <w:sz w:val="24"/>
          <w:szCs w:val="24"/>
        </w:rPr>
      </w:pPr>
      <w:r w:rsidRPr="003D0752">
        <w:rPr>
          <w:rFonts w:ascii="Times New Roman" w:hAnsi="Times New Roman"/>
          <w:sz w:val="24"/>
          <w:szCs w:val="24"/>
        </w:rPr>
        <w:t xml:space="preserve">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 </w:t>
      </w:r>
    </w:p>
    <w:p w14:paraId="2B59C9EC" w14:textId="0577722C" w:rsidR="00114740" w:rsidRPr="003D0752" w:rsidRDefault="00114740" w:rsidP="003D0752">
      <w:pPr>
        <w:pStyle w:val="ae"/>
        <w:numPr>
          <w:ilvl w:val="0"/>
          <w:numId w:val="5"/>
        </w:numPr>
        <w:tabs>
          <w:tab w:val="left" w:pos="1134"/>
        </w:tabs>
        <w:autoSpaceDE w:val="0"/>
        <w:autoSpaceDN w:val="0"/>
        <w:adjustRightInd w:val="0"/>
        <w:ind w:left="0" w:firstLine="709"/>
        <w:jc w:val="both"/>
        <w:rPr>
          <w:rFonts w:ascii="Times New Roman" w:hAnsi="Times New Roman"/>
          <w:sz w:val="24"/>
          <w:szCs w:val="24"/>
        </w:rPr>
      </w:pPr>
      <w:r w:rsidRPr="003D0752">
        <w:rPr>
          <w:rFonts w:ascii="Times New Roman" w:hAnsi="Times New Roman"/>
          <w:sz w:val="24"/>
          <w:szCs w:val="24"/>
        </w:rPr>
        <w:t>не представлено в письменной форме согласие лиц, указанных в пункте 4 статьи 11.2 Земельного кодекса Российской Федерации;</w:t>
      </w:r>
    </w:p>
    <w:p w14:paraId="5263B336" w14:textId="48653312" w:rsidR="00114740" w:rsidRPr="003D0752" w:rsidRDefault="00114740" w:rsidP="003D0752">
      <w:pPr>
        <w:pStyle w:val="ae"/>
        <w:numPr>
          <w:ilvl w:val="0"/>
          <w:numId w:val="5"/>
        </w:numPr>
        <w:tabs>
          <w:tab w:val="left" w:pos="1134"/>
        </w:tabs>
        <w:autoSpaceDE w:val="0"/>
        <w:autoSpaceDN w:val="0"/>
        <w:adjustRightInd w:val="0"/>
        <w:ind w:left="0" w:firstLine="709"/>
        <w:jc w:val="both"/>
        <w:rPr>
          <w:rFonts w:ascii="Times New Roman" w:hAnsi="Times New Roman"/>
          <w:sz w:val="24"/>
          <w:szCs w:val="24"/>
        </w:rPr>
      </w:pPr>
      <w:r w:rsidRPr="003D0752">
        <w:rPr>
          <w:rFonts w:ascii="Times New Roman" w:hAnsi="Times New Roman"/>
          <w:sz w:val="24"/>
          <w:szCs w:val="24"/>
        </w:rPr>
        <w:t>получен отказ в согласовании схемы расположения земельного участка от органа государственной власти субъекта Российской Федерации</w:t>
      </w:r>
      <w:r w:rsidR="004F09AC" w:rsidRPr="003D0752">
        <w:rPr>
          <w:rFonts w:ascii="Times New Roman" w:hAnsi="Times New Roman"/>
          <w:sz w:val="24"/>
          <w:szCs w:val="24"/>
        </w:rPr>
        <w:t>, уполномоченного в области лесных отношений;</w:t>
      </w:r>
    </w:p>
    <w:p w14:paraId="6D651121" w14:textId="5F38C9A0" w:rsidR="004F09AC" w:rsidRPr="003D0752" w:rsidRDefault="004F09AC" w:rsidP="003D0752">
      <w:pPr>
        <w:pStyle w:val="ae"/>
        <w:numPr>
          <w:ilvl w:val="0"/>
          <w:numId w:val="5"/>
        </w:numPr>
        <w:tabs>
          <w:tab w:val="left" w:pos="1134"/>
        </w:tabs>
        <w:autoSpaceDE w:val="0"/>
        <w:autoSpaceDN w:val="0"/>
        <w:adjustRightInd w:val="0"/>
        <w:ind w:left="0" w:firstLine="709"/>
        <w:jc w:val="both"/>
        <w:rPr>
          <w:rFonts w:ascii="Times New Roman" w:hAnsi="Times New Roman"/>
          <w:sz w:val="24"/>
          <w:szCs w:val="24"/>
        </w:rPr>
      </w:pPr>
      <w:r w:rsidRPr="003D0752">
        <w:rPr>
          <w:rFonts w:ascii="Times New Roman" w:hAnsi="Times New Roman"/>
          <w:sz w:val="24"/>
          <w:szCs w:val="24"/>
        </w:rPr>
        <w:t>с заявлением обратилось лицо, которое в соответствии с законодательством Российской Федерации не обладает правами на исходный земельный участок.</w:t>
      </w:r>
    </w:p>
    <w:p w14:paraId="00332E19" w14:textId="77777777" w:rsidR="008B2D6B" w:rsidRPr="003D0752" w:rsidRDefault="008B2D6B" w:rsidP="003D0752">
      <w:pPr>
        <w:autoSpaceDE w:val="0"/>
        <w:autoSpaceDN w:val="0"/>
        <w:adjustRightInd w:val="0"/>
        <w:ind w:firstLine="709"/>
        <w:jc w:val="both"/>
        <w:rPr>
          <w:rFonts w:ascii="Times New Roman" w:hAnsi="Times New Roman"/>
          <w:sz w:val="24"/>
          <w:szCs w:val="24"/>
        </w:rPr>
      </w:pPr>
      <w:r w:rsidRPr="003D0752">
        <w:rPr>
          <w:rFonts w:ascii="Times New Roman" w:hAnsi="Times New Roman"/>
          <w:sz w:val="24"/>
          <w:szCs w:val="24"/>
        </w:rPr>
        <w:t>Заявителю должны быть указаны все причины отказа в предоставлении муниципальной услуги.</w:t>
      </w:r>
    </w:p>
    <w:p w14:paraId="467C26D6" w14:textId="28A6A778" w:rsidR="008B2D6B" w:rsidRDefault="008B2D6B" w:rsidP="003D0752">
      <w:pPr>
        <w:autoSpaceDE w:val="0"/>
        <w:autoSpaceDN w:val="0"/>
        <w:adjustRightInd w:val="0"/>
        <w:ind w:firstLine="709"/>
        <w:jc w:val="both"/>
        <w:rPr>
          <w:rFonts w:ascii="Times New Roman" w:hAnsi="Times New Roman"/>
          <w:sz w:val="24"/>
          <w:szCs w:val="24"/>
        </w:rPr>
      </w:pPr>
      <w:r w:rsidRPr="003D0752">
        <w:rPr>
          <w:rFonts w:ascii="Times New Roman" w:hAnsi="Times New Roman"/>
          <w:sz w:val="24"/>
          <w:szCs w:val="24"/>
        </w:rPr>
        <w:t>Не допускается отказ в приеме заявления и иных документов, необходимых для предоставления услуги, а также отказ в предоставлении услуги в случае, если заявление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государственных и муниципальных услуг (функций) (</w:t>
      </w:r>
      <w:hyperlink r:id="rId11" w:history="1">
        <w:r w:rsidRPr="003D0752">
          <w:rPr>
            <w:rFonts w:ascii="Times New Roman" w:hAnsi="Times New Roman"/>
            <w:color w:val="0000FF"/>
            <w:sz w:val="24"/>
            <w:szCs w:val="24"/>
          </w:rPr>
          <w:t>http://www.gosuslugi.ru</w:t>
        </w:r>
      </w:hyperlink>
      <w:r w:rsidRPr="003D0752">
        <w:rPr>
          <w:rFonts w:ascii="Times New Roman" w:hAnsi="Times New Roman"/>
          <w:sz w:val="24"/>
          <w:szCs w:val="24"/>
        </w:rPr>
        <w:t>) и официальном сайте Администрации ЗАТО Северск в информаци</w:t>
      </w:r>
      <w:r w:rsidR="004C7EB3">
        <w:rPr>
          <w:rFonts w:ascii="Times New Roman" w:hAnsi="Times New Roman"/>
          <w:sz w:val="24"/>
          <w:szCs w:val="24"/>
        </w:rPr>
        <w:t>онно-телекоммуникационной сети «Интернет»</w:t>
      </w:r>
      <w:r w:rsidRPr="003D0752">
        <w:rPr>
          <w:rFonts w:ascii="Times New Roman" w:hAnsi="Times New Roman"/>
          <w:sz w:val="24"/>
          <w:szCs w:val="24"/>
        </w:rPr>
        <w:t xml:space="preserve"> (</w:t>
      </w:r>
      <w:hyperlink r:id="rId12" w:history="1">
        <w:r w:rsidRPr="003D0752">
          <w:rPr>
            <w:rStyle w:val="a4"/>
            <w:rFonts w:ascii="Times New Roman" w:hAnsi="Times New Roman"/>
            <w:sz w:val="24"/>
            <w:szCs w:val="24"/>
          </w:rPr>
          <w:t>https://зато-северск.рф).»</w:t>
        </w:r>
      </w:hyperlink>
      <w:r w:rsidR="00B21CF7">
        <w:rPr>
          <w:rFonts w:ascii="Times New Roman" w:hAnsi="Times New Roman"/>
          <w:sz w:val="24"/>
          <w:szCs w:val="24"/>
        </w:rPr>
        <w:t>;</w:t>
      </w:r>
    </w:p>
    <w:p w14:paraId="76633C2C" w14:textId="2DB116B6" w:rsidR="00B21CF7" w:rsidRDefault="00B21CF7" w:rsidP="003D0752">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3) пункт 17 дополнить абзацем следующего содержания:</w:t>
      </w:r>
    </w:p>
    <w:p w14:paraId="3A993F25" w14:textId="7E0390C5" w:rsidR="002F1BE6" w:rsidRPr="002F1BE6" w:rsidRDefault="00B21CF7" w:rsidP="002F1BE6">
      <w:pPr>
        <w:autoSpaceDE w:val="0"/>
        <w:autoSpaceDN w:val="0"/>
        <w:adjustRightInd w:val="0"/>
        <w:ind w:firstLine="709"/>
        <w:jc w:val="both"/>
        <w:rPr>
          <w:rFonts w:ascii="Times New Roman" w:hAnsi="Times New Roman"/>
          <w:sz w:val="24"/>
          <w:szCs w:val="24"/>
        </w:rPr>
      </w:pPr>
      <w:r w:rsidRPr="008432B7">
        <w:rPr>
          <w:rFonts w:ascii="Times New Roman" w:hAnsi="Times New Roman"/>
          <w:sz w:val="24"/>
          <w:szCs w:val="24"/>
        </w:rPr>
        <w:t>«</w:t>
      </w:r>
      <w:r w:rsidR="002F1BE6" w:rsidRPr="002F1BE6">
        <w:rPr>
          <w:rFonts w:ascii="Times New Roman" w:hAnsi="Times New Roman"/>
          <w:sz w:val="24"/>
          <w:szCs w:val="24"/>
        </w:rPr>
        <w:t>В целях получения Управлением обратной связи и оценки доступности, качества предоставления муниципальной услуги заявитель вправе пройти опрос, размещенный на главной странице сайта Управления в информационно-коммуникационной сети Интернет</w:t>
      </w:r>
      <w:r w:rsidR="002F1BE6" w:rsidRPr="002F1BE6">
        <w:t xml:space="preserve"> </w:t>
      </w:r>
      <w:r w:rsidR="002F1BE6">
        <w:rPr>
          <w:rFonts w:ascii="Times New Roman" w:hAnsi="Times New Roman"/>
          <w:sz w:val="24"/>
          <w:szCs w:val="24"/>
        </w:rPr>
        <w:t>(</w:t>
      </w:r>
      <w:r w:rsidR="002F1BE6" w:rsidRPr="002F1BE6">
        <w:rPr>
          <w:rFonts w:ascii="Times New Roman" w:hAnsi="Times New Roman"/>
          <w:sz w:val="24"/>
          <w:szCs w:val="24"/>
        </w:rPr>
        <w:t>https://имущество.зато-северск.рф/).</w:t>
      </w:r>
    </w:p>
    <w:p w14:paraId="7DC11603" w14:textId="34FE94E3" w:rsidR="00B21CF7" w:rsidRPr="002F1BE6" w:rsidRDefault="002F1BE6" w:rsidP="002F1BE6">
      <w:pPr>
        <w:pStyle w:val="ConsPlusNormal"/>
        <w:ind w:firstLine="709"/>
        <w:jc w:val="both"/>
        <w:rPr>
          <w:rFonts w:ascii="Times New Roman" w:hAnsi="Times New Roman"/>
          <w:sz w:val="24"/>
          <w:szCs w:val="24"/>
        </w:rPr>
      </w:pPr>
      <w:r w:rsidRPr="002F1BE6">
        <w:rPr>
          <w:rFonts w:ascii="Times New Roman" w:hAnsi="Times New Roman"/>
          <w:sz w:val="24"/>
          <w:szCs w:val="24"/>
        </w:rPr>
        <w:t xml:space="preserve">Для оценки доступности, качества предоставления муниципальной услуги Управление также руководствуется Порядком сбора и анализа обратной связи от внешних и внутренних клиентов органов и структурных подразделений </w:t>
      </w:r>
      <w:proofErr w:type="gramStart"/>
      <w:r w:rsidRPr="002F1BE6">
        <w:rPr>
          <w:rFonts w:ascii="Times New Roman" w:hAnsi="Times New Roman"/>
          <w:sz w:val="24"/>
          <w:szCs w:val="24"/>
        </w:rPr>
        <w:t>Администрации</w:t>
      </w:r>
      <w:proofErr w:type="gramEnd"/>
      <w:r w:rsidRPr="002F1BE6">
        <w:rPr>
          <w:rFonts w:ascii="Times New Roman" w:hAnsi="Times New Roman"/>
          <w:sz w:val="24"/>
          <w:szCs w:val="24"/>
        </w:rPr>
        <w:t xml:space="preserve"> ЗАТО Северск, утвержденным распоряжением Администрации ЗАТО Северск от 27.06.2025 № 557-ра.</w:t>
      </w:r>
      <w:r w:rsidR="00B21CF7" w:rsidRPr="008432B7">
        <w:rPr>
          <w:rFonts w:ascii="Times New Roman" w:hAnsi="Times New Roman"/>
          <w:sz w:val="24"/>
          <w:szCs w:val="24"/>
        </w:rPr>
        <w:t>»;</w:t>
      </w:r>
    </w:p>
    <w:p w14:paraId="6504A739" w14:textId="37BC8416" w:rsidR="005C3B4E" w:rsidRPr="003D0752" w:rsidRDefault="00B21CF7" w:rsidP="00C2541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4</w:t>
      </w:r>
      <w:r w:rsidR="008B2D6B" w:rsidRPr="003D0752">
        <w:rPr>
          <w:rFonts w:ascii="Times New Roman" w:hAnsi="Times New Roman"/>
          <w:sz w:val="24"/>
          <w:szCs w:val="24"/>
        </w:rPr>
        <w:t>) раздел</w:t>
      </w:r>
      <w:r w:rsidR="00C2541D">
        <w:rPr>
          <w:rFonts w:ascii="Times New Roman" w:hAnsi="Times New Roman"/>
          <w:sz w:val="24"/>
          <w:szCs w:val="24"/>
        </w:rPr>
        <w:t>ы</w:t>
      </w:r>
      <w:r w:rsidR="008B2D6B" w:rsidRPr="003D0752">
        <w:rPr>
          <w:rFonts w:ascii="Times New Roman" w:hAnsi="Times New Roman"/>
          <w:sz w:val="24"/>
          <w:szCs w:val="24"/>
        </w:rPr>
        <w:t xml:space="preserve"> </w:t>
      </w:r>
      <w:r w:rsidR="008B2D6B" w:rsidRPr="003D0752">
        <w:rPr>
          <w:rFonts w:ascii="Times New Roman" w:hAnsi="Times New Roman"/>
          <w:sz w:val="24"/>
          <w:szCs w:val="24"/>
          <w:lang w:val="en-US"/>
        </w:rPr>
        <w:t>IV</w:t>
      </w:r>
      <w:r w:rsidR="00C2541D">
        <w:rPr>
          <w:rFonts w:ascii="Times New Roman" w:hAnsi="Times New Roman"/>
          <w:sz w:val="24"/>
          <w:szCs w:val="24"/>
        </w:rPr>
        <w:t xml:space="preserve">, </w:t>
      </w:r>
      <w:r w:rsidR="003D201E" w:rsidRPr="003D0752">
        <w:rPr>
          <w:rFonts w:ascii="Times New Roman" w:hAnsi="Times New Roman"/>
          <w:sz w:val="24"/>
          <w:szCs w:val="24"/>
          <w:lang w:val="en-US"/>
        </w:rPr>
        <w:t>V</w:t>
      </w:r>
      <w:r w:rsidR="00C2541D">
        <w:rPr>
          <w:rFonts w:ascii="Times New Roman" w:hAnsi="Times New Roman"/>
          <w:sz w:val="24"/>
          <w:szCs w:val="24"/>
        </w:rPr>
        <w:t xml:space="preserve"> признать утратившими силу</w:t>
      </w:r>
      <w:r w:rsidR="003D0752" w:rsidRPr="003D0752">
        <w:rPr>
          <w:rFonts w:ascii="Times New Roman" w:hAnsi="Times New Roman"/>
          <w:sz w:val="24"/>
          <w:szCs w:val="24"/>
        </w:rPr>
        <w:t>.</w:t>
      </w:r>
    </w:p>
    <w:p w14:paraId="4B9463A6" w14:textId="2C55720A" w:rsidR="003A3F3F" w:rsidRPr="003D0752" w:rsidRDefault="003A3F3F" w:rsidP="003D0752">
      <w:pPr>
        <w:autoSpaceDE w:val="0"/>
        <w:autoSpaceDN w:val="0"/>
        <w:adjustRightInd w:val="0"/>
        <w:ind w:firstLine="709"/>
        <w:jc w:val="both"/>
        <w:rPr>
          <w:rFonts w:ascii="Times New Roman" w:hAnsi="Times New Roman"/>
          <w:sz w:val="24"/>
          <w:szCs w:val="24"/>
        </w:rPr>
      </w:pPr>
      <w:r w:rsidRPr="003D0752">
        <w:rPr>
          <w:rFonts w:ascii="Times New Roman" w:hAnsi="Times New Roman"/>
          <w:sz w:val="24"/>
          <w:szCs w:val="24"/>
        </w:rPr>
        <w:t xml:space="preserve">2. Управлению имущественных отношений Администрации ЗАТО Северск разместить актуальную редакцию Административного </w:t>
      </w:r>
      <w:hyperlink r:id="rId13" w:history="1">
        <w:r w:rsidRPr="003D0752">
          <w:rPr>
            <w:rFonts w:ascii="Times New Roman" w:hAnsi="Times New Roman"/>
            <w:sz w:val="24"/>
            <w:szCs w:val="24"/>
          </w:rPr>
          <w:t>регламента</w:t>
        </w:r>
      </w:hyperlink>
      <w:r w:rsidRPr="003D0752">
        <w:rPr>
          <w:rFonts w:ascii="Times New Roman" w:hAnsi="Times New Roman"/>
          <w:sz w:val="24"/>
          <w:szCs w:val="24"/>
        </w:rPr>
        <w:t xml:space="preserve"> на официальном сайте Администрации ЗАТО Северск в информационно-телекоммуникационной сети «Интернет»                                    (</w:t>
      </w:r>
      <w:hyperlink r:id="rId14" w:history="1">
        <w:r w:rsidRPr="003D0752">
          <w:rPr>
            <w:rStyle w:val="a4"/>
            <w:rFonts w:ascii="Times New Roman" w:hAnsi="Times New Roman"/>
            <w:color w:val="auto"/>
            <w:sz w:val="24"/>
            <w:szCs w:val="24"/>
            <w:u w:val="none"/>
          </w:rPr>
          <w:t>http</w:t>
        </w:r>
        <w:r w:rsidRPr="003D0752">
          <w:rPr>
            <w:rStyle w:val="a4"/>
            <w:rFonts w:ascii="Times New Roman" w:hAnsi="Times New Roman"/>
            <w:color w:val="auto"/>
            <w:sz w:val="24"/>
            <w:szCs w:val="24"/>
            <w:u w:val="none"/>
            <w:lang w:val="en-US"/>
          </w:rPr>
          <w:t>s</w:t>
        </w:r>
        <w:r w:rsidRPr="003D0752">
          <w:rPr>
            <w:rStyle w:val="a4"/>
            <w:rFonts w:ascii="Times New Roman" w:hAnsi="Times New Roman"/>
            <w:color w:val="auto"/>
            <w:sz w:val="24"/>
            <w:szCs w:val="24"/>
            <w:u w:val="none"/>
          </w:rPr>
          <w:t>://зато-северск.рф</w:t>
        </w:r>
      </w:hyperlink>
      <w:r w:rsidRPr="003D0752">
        <w:rPr>
          <w:rFonts w:ascii="Times New Roman" w:hAnsi="Times New Roman"/>
          <w:sz w:val="24"/>
          <w:szCs w:val="24"/>
        </w:rPr>
        <w:t>) и внести изменение в Реестр муниципальных услуг (функций) городского округа ЗАТО Северск Томской области.</w:t>
      </w:r>
    </w:p>
    <w:p w14:paraId="0FE5948F" w14:textId="16BFA9E1" w:rsidR="0080227D" w:rsidRPr="003D0752" w:rsidRDefault="003A3F3F" w:rsidP="003D0752">
      <w:pPr>
        <w:ind w:firstLine="709"/>
        <w:jc w:val="both"/>
        <w:rPr>
          <w:rFonts w:ascii="Times New Roman" w:hAnsi="Times New Roman"/>
          <w:color w:val="000000" w:themeColor="text1"/>
          <w:sz w:val="24"/>
          <w:szCs w:val="24"/>
        </w:rPr>
      </w:pPr>
      <w:r w:rsidRPr="003D0752">
        <w:rPr>
          <w:rFonts w:ascii="Times New Roman" w:hAnsi="Times New Roman"/>
          <w:sz w:val="24"/>
          <w:szCs w:val="24"/>
        </w:rP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5" w:history="1">
        <w:r w:rsidRPr="003D0752">
          <w:rPr>
            <w:rStyle w:val="a4"/>
            <w:rFonts w:ascii="Times New Roman" w:hAnsi="Times New Roman"/>
            <w:color w:val="auto"/>
            <w:sz w:val="24"/>
            <w:szCs w:val="24"/>
            <w:u w:val="none"/>
          </w:rPr>
          <w:t>http</w:t>
        </w:r>
        <w:r w:rsidRPr="003D0752">
          <w:rPr>
            <w:rStyle w:val="a4"/>
            <w:rFonts w:ascii="Times New Roman" w:hAnsi="Times New Roman"/>
            <w:color w:val="auto"/>
            <w:sz w:val="24"/>
            <w:szCs w:val="24"/>
            <w:u w:val="none"/>
            <w:lang w:val="en-US"/>
          </w:rPr>
          <w:t>s</w:t>
        </w:r>
        <w:r w:rsidRPr="003D0752">
          <w:rPr>
            <w:rStyle w:val="a4"/>
            <w:rFonts w:ascii="Times New Roman" w:hAnsi="Times New Roman"/>
            <w:color w:val="auto"/>
            <w:sz w:val="24"/>
            <w:szCs w:val="24"/>
            <w:u w:val="none"/>
          </w:rPr>
          <w:t>://зато-северск.рф</w:t>
        </w:r>
      </w:hyperlink>
      <w:r w:rsidRPr="003D0752">
        <w:rPr>
          <w:rFonts w:ascii="Times New Roman" w:hAnsi="Times New Roman"/>
          <w:sz w:val="24"/>
          <w:szCs w:val="24"/>
        </w:rPr>
        <w:t>).</w:t>
      </w:r>
    </w:p>
    <w:p w14:paraId="7580F768" w14:textId="77777777" w:rsidR="00B04806" w:rsidRPr="000540CE" w:rsidRDefault="00B04806" w:rsidP="009E6B58">
      <w:pPr>
        <w:rPr>
          <w:rFonts w:ascii="Times New Roman" w:hAnsi="Times New Roman"/>
          <w:color w:val="000000" w:themeColor="text1"/>
          <w:sz w:val="24"/>
          <w:szCs w:val="24"/>
        </w:rPr>
      </w:pPr>
    </w:p>
    <w:p w14:paraId="6FA0393B" w14:textId="77777777" w:rsidR="00D3135E" w:rsidRPr="000540CE" w:rsidRDefault="00D3135E" w:rsidP="005759FB">
      <w:pPr>
        <w:rPr>
          <w:rFonts w:ascii="Times New Roman" w:hAnsi="Times New Roman"/>
          <w:color w:val="000000" w:themeColor="text1"/>
          <w:sz w:val="24"/>
          <w:szCs w:val="24"/>
        </w:rPr>
      </w:pPr>
    </w:p>
    <w:p w14:paraId="2156CF36" w14:textId="77777777" w:rsidR="005759FB" w:rsidRPr="000540CE" w:rsidRDefault="005759FB" w:rsidP="009E6B58">
      <w:pPr>
        <w:rPr>
          <w:rFonts w:ascii="Times New Roman" w:hAnsi="Times New Roman"/>
          <w:color w:val="000000" w:themeColor="text1"/>
          <w:sz w:val="24"/>
          <w:szCs w:val="24"/>
        </w:rPr>
      </w:pPr>
      <w:bookmarkStart w:id="1" w:name="СодержаниеКонец"/>
      <w:bookmarkEnd w:id="1"/>
    </w:p>
    <w:tbl>
      <w:tblPr>
        <w:tblW w:w="9720" w:type="dxa"/>
        <w:tblLayout w:type="fixed"/>
        <w:tblLook w:val="01E0" w:firstRow="1" w:lastRow="1" w:firstColumn="1" w:lastColumn="1" w:noHBand="0" w:noVBand="0"/>
      </w:tblPr>
      <w:tblGrid>
        <w:gridCol w:w="4860"/>
        <w:gridCol w:w="4860"/>
      </w:tblGrid>
      <w:tr w:rsidR="00A359CF" w:rsidRPr="000540CE" w14:paraId="4FBB8DCA" w14:textId="77777777" w:rsidTr="00414DEC">
        <w:tc>
          <w:tcPr>
            <w:tcW w:w="4860" w:type="dxa"/>
            <w:shd w:val="clear" w:color="auto" w:fill="auto"/>
          </w:tcPr>
          <w:p w14:paraId="1A5813FA" w14:textId="77777777" w:rsidR="00A359CF" w:rsidRPr="000540CE" w:rsidRDefault="00B45246" w:rsidP="00414DEC">
            <w:pPr>
              <w:rPr>
                <w:rFonts w:ascii="Times New Roman" w:hAnsi="Times New Roman"/>
                <w:color w:val="000000" w:themeColor="text1"/>
                <w:sz w:val="24"/>
                <w:szCs w:val="24"/>
              </w:rPr>
            </w:pPr>
            <w:r w:rsidRPr="000540CE">
              <w:rPr>
                <w:rFonts w:ascii="Times New Roman" w:hAnsi="Times New Roman"/>
                <w:color w:val="000000" w:themeColor="text1"/>
                <w:sz w:val="24"/>
                <w:szCs w:val="24"/>
              </w:rPr>
              <w:fldChar w:fldCharType="begin">
                <w:ffData>
                  <w:name w:val="ПодписалДолжность"/>
                  <w:enabled/>
                  <w:calcOnExit w:val="0"/>
                  <w:textInput>
                    <w:default w:val="ПодписалДолжность"/>
                  </w:textInput>
                </w:ffData>
              </w:fldChar>
            </w:r>
            <w:bookmarkStart w:id="2" w:name="ПодписалДолжность"/>
            <w:r w:rsidRPr="000540CE">
              <w:rPr>
                <w:rFonts w:ascii="Times New Roman" w:hAnsi="Times New Roman"/>
                <w:color w:val="000000" w:themeColor="text1"/>
                <w:sz w:val="24"/>
                <w:szCs w:val="24"/>
              </w:rPr>
              <w:instrText xml:space="preserve"> FORMTEXT </w:instrText>
            </w:r>
            <w:r w:rsidRPr="000540CE">
              <w:rPr>
                <w:rFonts w:ascii="Times New Roman" w:hAnsi="Times New Roman"/>
                <w:color w:val="000000" w:themeColor="text1"/>
                <w:sz w:val="24"/>
                <w:szCs w:val="24"/>
              </w:rPr>
            </w:r>
            <w:r w:rsidRPr="000540CE">
              <w:rPr>
                <w:rFonts w:ascii="Times New Roman" w:hAnsi="Times New Roman"/>
                <w:color w:val="000000" w:themeColor="text1"/>
                <w:sz w:val="24"/>
                <w:szCs w:val="24"/>
              </w:rPr>
              <w:fldChar w:fldCharType="separate"/>
            </w:r>
            <w:r w:rsidRPr="000540CE">
              <w:rPr>
                <w:rFonts w:ascii="Times New Roman" w:hAnsi="Times New Roman"/>
                <w:noProof/>
                <w:color w:val="000000" w:themeColor="text1"/>
                <w:sz w:val="24"/>
                <w:szCs w:val="24"/>
              </w:rPr>
              <w:t>Мэр ЗАТО Северск</w:t>
            </w:r>
            <w:r w:rsidRPr="000540CE">
              <w:rPr>
                <w:rFonts w:ascii="Times New Roman" w:hAnsi="Times New Roman"/>
                <w:color w:val="000000" w:themeColor="text1"/>
                <w:sz w:val="24"/>
                <w:szCs w:val="24"/>
              </w:rPr>
              <w:fldChar w:fldCharType="end"/>
            </w:r>
            <w:bookmarkEnd w:id="2"/>
          </w:p>
        </w:tc>
        <w:tc>
          <w:tcPr>
            <w:tcW w:w="4860" w:type="dxa"/>
            <w:shd w:val="clear" w:color="auto" w:fill="auto"/>
          </w:tcPr>
          <w:p w14:paraId="40030AA1" w14:textId="77777777" w:rsidR="00A359CF" w:rsidRPr="000540CE" w:rsidRDefault="00B45246" w:rsidP="00414DEC">
            <w:pPr>
              <w:tabs>
                <w:tab w:val="left" w:pos="2303"/>
              </w:tabs>
              <w:jc w:val="right"/>
              <w:rPr>
                <w:rFonts w:ascii="Times New Roman" w:hAnsi="Times New Roman"/>
                <w:color w:val="000000" w:themeColor="text1"/>
                <w:sz w:val="24"/>
                <w:szCs w:val="24"/>
              </w:rPr>
            </w:pPr>
            <w:r w:rsidRPr="000540CE">
              <w:rPr>
                <w:rFonts w:ascii="Times New Roman" w:hAnsi="Times New Roman"/>
                <w:color w:val="000000" w:themeColor="text1"/>
                <w:sz w:val="24"/>
                <w:szCs w:val="24"/>
              </w:rPr>
              <w:fldChar w:fldCharType="begin">
                <w:ffData>
                  <w:name w:val="ПодписалФИО"/>
                  <w:enabled/>
                  <w:calcOnExit w:val="0"/>
                  <w:textInput>
                    <w:default w:val="ПодписалФИО"/>
                  </w:textInput>
                </w:ffData>
              </w:fldChar>
            </w:r>
            <w:bookmarkStart w:id="3" w:name="ПодписалФИО"/>
            <w:r w:rsidRPr="000540CE">
              <w:rPr>
                <w:rFonts w:ascii="Times New Roman" w:hAnsi="Times New Roman"/>
                <w:color w:val="000000" w:themeColor="text1"/>
                <w:sz w:val="24"/>
                <w:szCs w:val="24"/>
              </w:rPr>
              <w:instrText xml:space="preserve"> FORMTEXT </w:instrText>
            </w:r>
            <w:r w:rsidRPr="000540CE">
              <w:rPr>
                <w:rFonts w:ascii="Times New Roman" w:hAnsi="Times New Roman"/>
                <w:color w:val="000000" w:themeColor="text1"/>
                <w:sz w:val="24"/>
                <w:szCs w:val="24"/>
              </w:rPr>
            </w:r>
            <w:r w:rsidRPr="000540CE">
              <w:rPr>
                <w:rFonts w:ascii="Times New Roman" w:hAnsi="Times New Roman"/>
                <w:color w:val="000000" w:themeColor="text1"/>
                <w:sz w:val="24"/>
                <w:szCs w:val="24"/>
              </w:rPr>
              <w:fldChar w:fldCharType="separate"/>
            </w:r>
            <w:r w:rsidRPr="000540CE">
              <w:rPr>
                <w:rFonts w:ascii="Times New Roman" w:hAnsi="Times New Roman"/>
                <w:noProof/>
                <w:color w:val="000000" w:themeColor="text1"/>
                <w:sz w:val="24"/>
                <w:szCs w:val="24"/>
              </w:rPr>
              <w:t>Н.В.Диденко</w:t>
            </w:r>
            <w:r w:rsidRPr="000540CE">
              <w:rPr>
                <w:rFonts w:ascii="Times New Roman" w:hAnsi="Times New Roman"/>
                <w:color w:val="000000" w:themeColor="text1"/>
                <w:sz w:val="24"/>
                <w:szCs w:val="24"/>
              </w:rPr>
              <w:fldChar w:fldCharType="end"/>
            </w:r>
            <w:bookmarkEnd w:id="3"/>
          </w:p>
        </w:tc>
      </w:tr>
    </w:tbl>
    <w:p w14:paraId="0C3CD8E4" w14:textId="10977923" w:rsidR="000540CE" w:rsidRPr="00AE781E" w:rsidRDefault="00314E9B" w:rsidP="003D0752">
      <w:pPr>
        <w:tabs>
          <w:tab w:val="left" w:pos="930"/>
        </w:tabs>
        <w:rPr>
          <w:rFonts w:ascii="Times New Roman" w:hAnsi="Times New Roman"/>
          <w:color w:val="000000" w:themeColor="text1"/>
        </w:rPr>
      </w:pPr>
      <w:r>
        <w:rPr>
          <w:rFonts w:ascii="Times New Roman" w:hAnsi="Times New Roman"/>
          <w:noProof/>
          <w:sz w:val="24"/>
          <w:szCs w:val="24"/>
        </w:rPr>
        <mc:AlternateContent>
          <mc:Choice Requires="wps">
            <w:drawing>
              <wp:anchor distT="0" distB="0" distL="114300" distR="114300" simplePos="0" relativeHeight="251662336" behindDoc="0" locked="0" layoutInCell="1" allowOverlap="1" wp14:anchorId="2734BE19" wp14:editId="46C14E5F">
                <wp:simplePos x="0" y="0"/>
                <wp:positionH relativeFrom="column">
                  <wp:posOffset>2781935</wp:posOffset>
                </wp:positionH>
                <wp:positionV relativeFrom="paragraph">
                  <wp:posOffset>-339725</wp:posOffset>
                </wp:positionV>
                <wp:extent cx="599440" cy="472440"/>
                <wp:effectExtent l="0" t="0" r="0" b="381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472440"/>
                        </a:xfrm>
                        <a:prstGeom prst="rect">
                          <a:avLst/>
                        </a:prstGeom>
                        <a:solidFill>
                          <a:srgbClr val="FFFFFF"/>
                        </a:solidFill>
                        <a:ln w="9525">
                          <a:noFill/>
                          <a:miter lim="800000"/>
                          <a:headEnd/>
                          <a:tailEnd/>
                        </a:ln>
                      </wps:spPr>
                      <wps:txbx>
                        <w:txbxContent>
                          <w:p w14:paraId="2D6D975B" w14:textId="77777777" w:rsidR="00314E9B" w:rsidRDefault="00314E9B" w:rsidP="00314E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34BE19" id="_x0000_t202" coordsize="21600,21600" o:spt="202" path="m,l,21600r21600,l21600,xe">
                <v:stroke joinstyle="miter"/>
                <v:path gradientshapeok="t" o:connecttype="rect"/>
              </v:shapetype>
              <v:shape id="Поле 3" o:spid="_x0000_s1026" type="#_x0000_t202" style="position:absolute;margin-left:219.05pt;margin-top:-26.75pt;width:47.2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" stroked="f">
                <v:textbox>
                  <w:txbxContent>
                    <w:p w14:paraId="2D6D975B" w14:textId="77777777" w:rsidR="00314E9B" w:rsidRDefault="00314E9B" w:rsidP="00314E9B"/>
                  </w:txbxContent>
                </v:textbox>
              </v:shape>
            </w:pict>
          </mc:Fallback>
        </mc:AlternateContent>
      </w:r>
      <w:r w:rsidR="009C5466" w:rsidRPr="001E7D8A">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072D8F6F" wp14:editId="4A325AF1">
                <wp:simplePos x="0" y="0"/>
                <wp:positionH relativeFrom="column">
                  <wp:posOffset>2628265</wp:posOffset>
                </wp:positionH>
                <wp:positionV relativeFrom="paragraph">
                  <wp:posOffset>-405765</wp:posOffset>
                </wp:positionV>
                <wp:extent cx="599440" cy="384810"/>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384810"/>
                        </a:xfrm>
                        <a:prstGeom prst="rect">
                          <a:avLst/>
                        </a:prstGeom>
                        <a:solidFill>
                          <a:srgbClr val="FFFFFF"/>
                        </a:solidFill>
                        <a:ln w="9525">
                          <a:noFill/>
                          <a:miter lim="800000"/>
                          <a:headEnd/>
                          <a:tailEnd/>
                        </a:ln>
                      </wps:spPr>
                      <wps:txbx>
                        <w:txbxContent>
                          <w:p w14:paraId="3E62E8A5" w14:textId="5E7C230E" w:rsidR="001E7D8A" w:rsidRDefault="001E7D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2D8F6F" id="Надпись 2" o:spid="_x0000_s1027" type="#_x0000_t202" style="position:absolute;margin-left:206.95pt;margin-top:-31.95pt;width:47.2pt;height:30.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" stroked="f">
                <v:textbox>
                  <w:txbxContent>
                    <w:p w14:paraId="3E62E8A5" w14:textId="5E7C230E" w:rsidR="001E7D8A" w:rsidRDefault="001E7D8A"/>
                  </w:txbxContent>
                </v:textbox>
              </v:shape>
            </w:pict>
          </mc:Fallback>
        </mc:AlternateContent>
      </w:r>
    </w:p>
    <w:sectPr w:rsidR="000540CE" w:rsidRPr="00AE781E" w:rsidSect="00336C8E">
      <w:headerReference w:type="even" r:id="rId16"/>
      <w:footerReference w:type="even" r:id="rId17"/>
      <w:headerReference w:type="first" r:id="rId18"/>
      <w:pgSz w:w="11907" w:h="16840" w:code="9"/>
      <w:pgMar w:top="1134" w:right="567" w:bottom="851" w:left="1701" w:header="567" w:footer="450"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4C146" w14:textId="77777777" w:rsidR="00C536A6" w:rsidRDefault="00C536A6">
      <w:r>
        <w:separator/>
      </w:r>
    </w:p>
  </w:endnote>
  <w:endnote w:type="continuationSeparator" w:id="0">
    <w:p w14:paraId="758D0934" w14:textId="77777777" w:rsidR="00C536A6" w:rsidRDefault="00C53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27868" w14:textId="77777777" w:rsidR="00EF64C1" w:rsidRDefault="00EF64C1" w:rsidP="00EF64C1">
    <w:pPr>
      <w:pStyle w:val="a7"/>
    </w:pPr>
  </w:p>
  <w:p w14:paraId="72C5E0EA" w14:textId="77777777" w:rsidR="00EF64C1" w:rsidRPr="00AE6EAA" w:rsidRDefault="00EF64C1" w:rsidP="00EF64C1">
    <w:pPr>
      <w:pStyle w:val="a7"/>
      <w:rPr>
        <w:sz w:val="16"/>
      </w:rPr>
    </w:pPr>
    <w:r w:rsidRPr="006C57C6">
      <w:t>Внутренний номер: 0327979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30217" w14:textId="77777777" w:rsidR="00C536A6" w:rsidRDefault="00C536A6">
      <w:r>
        <w:separator/>
      </w:r>
    </w:p>
  </w:footnote>
  <w:footnote w:type="continuationSeparator" w:id="0">
    <w:p w14:paraId="5C8D5991" w14:textId="77777777" w:rsidR="00C536A6" w:rsidRDefault="00C536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2271373"/>
      <w:docPartObj>
        <w:docPartGallery w:val="Page Numbers (Top of Page)"/>
        <w:docPartUnique/>
      </w:docPartObj>
    </w:sdtPr>
    <w:sdtEndPr/>
    <w:sdtContent>
      <w:p w14:paraId="609F6BDA" w14:textId="52FD5BB9" w:rsidR="00336C8E" w:rsidRDefault="00336C8E">
        <w:pPr>
          <w:pStyle w:val="a5"/>
          <w:jc w:val="center"/>
        </w:pPr>
        <w:r>
          <w:fldChar w:fldCharType="begin"/>
        </w:r>
        <w:r>
          <w:instrText>PAGE   \* MERGEFORMAT</w:instrText>
        </w:r>
        <w:r>
          <w:fldChar w:fldCharType="separate"/>
        </w:r>
        <w:r>
          <w:rPr>
            <w:noProof/>
          </w:rPr>
          <w:t>2</w:t>
        </w:r>
        <w:r>
          <w:fldChar w:fldCharType="end"/>
        </w:r>
      </w:p>
    </w:sdtContent>
  </w:sdt>
  <w:p w14:paraId="306BDB41" w14:textId="144F1BB8" w:rsidR="00EF64C1" w:rsidRPr="00EF64C1" w:rsidRDefault="00EF64C1" w:rsidP="00EF64C1">
    <w:pPr>
      <w:pStyle w:val="a5"/>
      <w:jc w:val="center"/>
      <w:rPr>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314936"/>
      <w:docPartObj>
        <w:docPartGallery w:val="Page Numbers (Top of Page)"/>
        <w:docPartUnique/>
      </w:docPartObj>
    </w:sdtPr>
    <w:sdtEndPr>
      <w:rPr>
        <w:sz w:val="24"/>
      </w:rPr>
    </w:sdtEndPr>
    <w:sdtContent>
      <w:p w14:paraId="1D577AEA" w14:textId="35749912" w:rsidR="00B45246" w:rsidRDefault="00B45246" w:rsidP="0048791A">
        <w:pPr>
          <w:spacing w:before="120" w:line="276" w:lineRule="auto"/>
          <w:jc w:val="right"/>
          <w:rPr>
            <w:rFonts w:ascii="Times New Roman" w:hAnsi="Times New Roman"/>
            <w:b/>
          </w:rPr>
        </w:pPr>
        <w:r>
          <w:rPr>
            <w:b/>
            <w:noProof/>
          </w:rPr>
          <w:drawing>
            <wp:anchor distT="0" distB="0" distL="114300" distR="114300" simplePos="0" relativeHeight="251659264" behindDoc="0" locked="0" layoutInCell="0" allowOverlap="1" wp14:anchorId="2836C13F" wp14:editId="57A06819">
              <wp:simplePos x="0" y="0"/>
              <wp:positionH relativeFrom="column">
                <wp:posOffset>2834005</wp:posOffset>
              </wp:positionH>
              <wp:positionV relativeFrom="paragraph">
                <wp:posOffset>-9525</wp:posOffset>
              </wp:positionV>
              <wp:extent cx="530225" cy="664845"/>
              <wp:effectExtent l="0" t="0" r="3175" b="1905"/>
              <wp:wrapThrough wrapText="bothSides">
                <wp:wrapPolygon edited="0">
                  <wp:start x="0" y="0"/>
                  <wp:lineTo x="0" y="21043"/>
                  <wp:lineTo x="20953" y="21043"/>
                  <wp:lineTo x="20953" y="0"/>
                  <wp:lineTo x="0" y="0"/>
                </wp:wrapPolygon>
              </wp:wrapThrough>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14:paraId="40133701" w14:textId="77777777" w:rsidR="00B45246" w:rsidRDefault="00B45246" w:rsidP="00532E0E">
        <w:pPr>
          <w:spacing w:line="276" w:lineRule="auto"/>
          <w:jc w:val="center"/>
          <w:rPr>
            <w:rFonts w:ascii="Times New Roman" w:hAnsi="Times New Roman"/>
            <w:b/>
            <w:sz w:val="24"/>
          </w:rPr>
        </w:pPr>
      </w:p>
      <w:p w14:paraId="3C31EC98" w14:textId="77777777" w:rsidR="00B45246" w:rsidRDefault="00B45246" w:rsidP="00532E0E">
        <w:pPr>
          <w:spacing w:line="276" w:lineRule="auto"/>
          <w:jc w:val="center"/>
          <w:rPr>
            <w:rFonts w:ascii="Times New Roman" w:hAnsi="Times New Roman"/>
            <w:b/>
            <w:sz w:val="24"/>
          </w:rPr>
        </w:pPr>
      </w:p>
      <w:p w14:paraId="624E44C7" w14:textId="77777777" w:rsidR="00B45246" w:rsidRPr="00532E0E" w:rsidRDefault="00B45246" w:rsidP="00542038">
        <w:pPr>
          <w:pStyle w:val="1"/>
          <w:spacing w:before="120" w:after="120"/>
          <w:rPr>
            <w:rFonts w:ascii="Times New Roman" w:hAnsi="Times New Roman"/>
            <w:szCs w:val="28"/>
          </w:rPr>
        </w:pPr>
        <w:proofErr w:type="gramStart"/>
        <w:r w:rsidRPr="00532E0E">
          <w:rPr>
            <w:rFonts w:ascii="Times New Roman" w:hAnsi="Times New Roman"/>
            <w:szCs w:val="28"/>
          </w:rPr>
          <w:t>АДМИНИСТРАЦИЯ</w:t>
        </w:r>
        <w:proofErr w:type="gramEnd"/>
        <w:r w:rsidRPr="00532E0E">
          <w:rPr>
            <w:rFonts w:ascii="Times New Roman" w:hAnsi="Times New Roman"/>
            <w:szCs w:val="28"/>
          </w:rPr>
          <w:t xml:space="preserve"> ЗАТО СЕВЕРСК</w:t>
        </w:r>
      </w:p>
      <w:p w14:paraId="6FB18405" w14:textId="77777777" w:rsidR="00B45246" w:rsidRPr="00532E0E" w:rsidRDefault="00B45246" w:rsidP="00542038">
        <w:pPr>
          <w:pStyle w:val="1"/>
          <w:spacing w:before="120" w:after="120"/>
          <w:rPr>
            <w:rFonts w:ascii="Times New Roman" w:hAnsi="Times New Roman"/>
            <w:szCs w:val="28"/>
          </w:rPr>
        </w:pPr>
        <w:r w:rsidRPr="00532E0E">
          <w:rPr>
            <w:rFonts w:ascii="Times New Roman" w:hAnsi="Times New Roman"/>
            <w:szCs w:val="28"/>
          </w:rPr>
          <w:t>ПОСТАНОВЛЕНИЕ</w:t>
        </w:r>
      </w:p>
      <w:p w14:paraId="0822AC14" w14:textId="77777777" w:rsidR="00B45246" w:rsidRPr="00A237B9" w:rsidRDefault="00B45246" w:rsidP="00B45246">
        <w:pPr>
          <w:rPr>
            <w:rFonts w:ascii="Times New Roman" w:hAnsi="Times New Roman"/>
            <w:sz w:val="24"/>
            <w:szCs w:val="24"/>
          </w:rPr>
        </w:pPr>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7"/>
          <w:gridCol w:w="5575"/>
          <w:gridCol w:w="1619"/>
        </w:tblGrid>
        <w:tr w:rsidR="00B45246" w:rsidRPr="00A237B9" w14:paraId="7AEA6CDE" w14:textId="77777777" w:rsidTr="00BB1EB5">
          <w:tc>
            <w:tcPr>
              <w:tcW w:w="2340" w:type="dxa"/>
              <w:tcBorders>
                <w:bottom w:val="single" w:sz="4" w:space="0" w:color="auto"/>
              </w:tcBorders>
            </w:tcPr>
            <w:p w14:paraId="35304346" w14:textId="77777777" w:rsidR="00B45246" w:rsidRPr="00A237B9" w:rsidRDefault="00B45246" w:rsidP="00B45246">
              <w:pPr>
                <w:jc w:val="center"/>
                <w:rPr>
                  <w:rFonts w:ascii="Times New Roman" w:hAnsi="Times New Roman"/>
                  <w:sz w:val="24"/>
                  <w:szCs w:val="24"/>
                </w:rPr>
              </w:pPr>
            </w:p>
          </w:tc>
          <w:tc>
            <w:tcPr>
              <w:tcW w:w="5580" w:type="dxa"/>
            </w:tcPr>
            <w:p w14:paraId="17919D43" w14:textId="77777777" w:rsidR="00B45246" w:rsidRPr="00A237B9" w:rsidRDefault="00B45246" w:rsidP="00B45246">
              <w:pPr>
                <w:jc w:val="right"/>
                <w:rPr>
                  <w:rFonts w:ascii="Times New Roman" w:hAnsi="Times New Roman"/>
                  <w:sz w:val="24"/>
                  <w:szCs w:val="24"/>
                </w:rPr>
              </w:pPr>
              <w:r w:rsidRPr="00A237B9">
                <w:rPr>
                  <w:rFonts w:ascii="Times New Roman" w:hAnsi="Times New Roman"/>
                  <w:sz w:val="24"/>
                  <w:szCs w:val="24"/>
                </w:rPr>
                <w:t xml:space="preserve"> №</w:t>
              </w:r>
            </w:p>
          </w:tc>
          <w:tc>
            <w:tcPr>
              <w:tcW w:w="1620" w:type="dxa"/>
              <w:tcBorders>
                <w:bottom w:val="single" w:sz="4" w:space="0" w:color="auto"/>
              </w:tcBorders>
            </w:tcPr>
            <w:p w14:paraId="484ADC18" w14:textId="77777777" w:rsidR="00B45246" w:rsidRPr="00A237B9" w:rsidRDefault="00B45246" w:rsidP="00B45246">
              <w:pPr>
                <w:jc w:val="both"/>
                <w:rPr>
                  <w:rFonts w:ascii="Times New Roman" w:hAnsi="Times New Roman"/>
                  <w:sz w:val="24"/>
                  <w:szCs w:val="24"/>
                </w:rPr>
              </w:pPr>
            </w:p>
          </w:tc>
        </w:tr>
      </w:tbl>
      <w:p w14:paraId="0E5F6CEC" w14:textId="77777777" w:rsidR="00B45246" w:rsidRPr="0080227D" w:rsidRDefault="00B45246" w:rsidP="00B45246">
        <w:pPr>
          <w:pStyle w:val="1"/>
          <w:spacing w:before="120"/>
          <w:rPr>
            <w:szCs w:val="32"/>
          </w:rPr>
        </w:pPr>
      </w:p>
      <w:p w14:paraId="7DE25F57" w14:textId="77777777" w:rsidR="00B04806" w:rsidRPr="00D3135E" w:rsidRDefault="00C536A6" w:rsidP="00D3135E">
        <w:pPr>
          <w:pStyle w:val="a5"/>
          <w:jc w:val="center"/>
          <w:rPr>
            <w:sz w:val="24"/>
          </w:rPr>
        </w:pP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D39FF"/>
    <w:multiLevelType w:val="hybridMultilevel"/>
    <w:tmpl w:val="5328A0A0"/>
    <w:lvl w:ilvl="0" w:tplc="1B8AE2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C413AD4"/>
    <w:multiLevelType w:val="hybridMultilevel"/>
    <w:tmpl w:val="150843B8"/>
    <w:lvl w:ilvl="0" w:tplc="140687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97060B6"/>
    <w:multiLevelType w:val="hybridMultilevel"/>
    <w:tmpl w:val="56CC676A"/>
    <w:lvl w:ilvl="0" w:tplc="1B8AE2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7F15C40"/>
    <w:multiLevelType w:val="hybridMultilevel"/>
    <w:tmpl w:val="F20EAB74"/>
    <w:lvl w:ilvl="0" w:tplc="1B8AE2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F3A2529"/>
    <w:multiLevelType w:val="hybridMultilevel"/>
    <w:tmpl w:val="150843B8"/>
    <w:lvl w:ilvl="0" w:tplc="14068790">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7FCA2CDD"/>
    <w:multiLevelType w:val="hybridMultilevel"/>
    <w:tmpl w:val="88DCCC76"/>
    <w:lvl w:ilvl="0" w:tplc="F9F8667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EE"/>
    <w:rsid w:val="000170D2"/>
    <w:rsid w:val="00021BA3"/>
    <w:rsid w:val="00021D10"/>
    <w:rsid w:val="000224BC"/>
    <w:rsid w:val="00047008"/>
    <w:rsid w:val="00052F3F"/>
    <w:rsid w:val="00054096"/>
    <w:rsid w:val="000540CE"/>
    <w:rsid w:val="00070A52"/>
    <w:rsid w:val="00083BF1"/>
    <w:rsid w:val="000903E2"/>
    <w:rsid w:val="00094BF8"/>
    <w:rsid w:val="00095472"/>
    <w:rsid w:val="000B0A18"/>
    <w:rsid w:val="000B72F6"/>
    <w:rsid w:val="000C5609"/>
    <w:rsid w:val="000D085E"/>
    <w:rsid w:val="000D2574"/>
    <w:rsid w:val="000D3D51"/>
    <w:rsid w:val="00103417"/>
    <w:rsid w:val="00104A9C"/>
    <w:rsid w:val="001117E7"/>
    <w:rsid w:val="00114740"/>
    <w:rsid w:val="00123B5E"/>
    <w:rsid w:val="00134BF8"/>
    <w:rsid w:val="00153F92"/>
    <w:rsid w:val="001A0964"/>
    <w:rsid w:val="001A54D5"/>
    <w:rsid w:val="001C133A"/>
    <w:rsid w:val="001D21E1"/>
    <w:rsid w:val="001E7D8A"/>
    <w:rsid w:val="001F1104"/>
    <w:rsid w:val="00207A83"/>
    <w:rsid w:val="00233D42"/>
    <w:rsid w:val="00244701"/>
    <w:rsid w:val="002562C9"/>
    <w:rsid w:val="0025653C"/>
    <w:rsid w:val="00262963"/>
    <w:rsid w:val="002661BA"/>
    <w:rsid w:val="002674C6"/>
    <w:rsid w:val="002833F6"/>
    <w:rsid w:val="002943BE"/>
    <w:rsid w:val="002A1ACE"/>
    <w:rsid w:val="002C2626"/>
    <w:rsid w:val="002D05B6"/>
    <w:rsid w:val="002E194E"/>
    <w:rsid w:val="002E320A"/>
    <w:rsid w:val="002F13B4"/>
    <w:rsid w:val="002F148E"/>
    <w:rsid w:val="002F1BE6"/>
    <w:rsid w:val="002F4C9F"/>
    <w:rsid w:val="00314E9B"/>
    <w:rsid w:val="00320694"/>
    <w:rsid w:val="003268BE"/>
    <w:rsid w:val="003339EE"/>
    <w:rsid w:val="003341A6"/>
    <w:rsid w:val="00336C8E"/>
    <w:rsid w:val="00352B99"/>
    <w:rsid w:val="00353E5E"/>
    <w:rsid w:val="0037055F"/>
    <w:rsid w:val="003746AD"/>
    <w:rsid w:val="00393811"/>
    <w:rsid w:val="003978E6"/>
    <w:rsid w:val="003A3F3F"/>
    <w:rsid w:val="003D0752"/>
    <w:rsid w:val="003D201E"/>
    <w:rsid w:val="003E54E8"/>
    <w:rsid w:val="003E7843"/>
    <w:rsid w:val="003F27CB"/>
    <w:rsid w:val="00410CC3"/>
    <w:rsid w:val="00420CDA"/>
    <w:rsid w:val="00420EBB"/>
    <w:rsid w:val="004311EB"/>
    <w:rsid w:val="004338F8"/>
    <w:rsid w:val="00440EA0"/>
    <w:rsid w:val="0044510A"/>
    <w:rsid w:val="00453189"/>
    <w:rsid w:val="00453C84"/>
    <w:rsid w:val="00461CD6"/>
    <w:rsid w:val="00463B78"/>
    <w:rsid w:val="004677A0"/>
    <w:rsid w:val="0047285E"/>
    <w:rsid w:val="00476E25"/>
    <w:rsid w:val="0047770C"/>
    <w:rsid w:val="0048791A"/>
    <w:rsid w:val="004B1145"/>
    <w:rsid w:val="004B24F4"/>
    <w:rsid w:val="004C6894"/>
    <w:rsid w:val="004C6EB5"/>
    <w:rsid w:val="004C7EB3"/>
    <w:rsid w:val="004F09AC"/>
    <w:rsid w:val="004F743B"/>
    <w:rsid w:val="005044C8"/>
    <w:rsid w:val="0050579A"/>
    <w:rsid w:val="00515A0A"/>
    <w:rsid w:val="00515EDD"/>
    <w:rsid w:val="0051783D"/>
    <w:rsid w:val="00527113"/>
    <w:rsid w:val="005327E6"/>
    <w:rsid w:val="00532E0E"/>
    <w:rsid w:val="00533002"/>
    <w:rsid w:val="00533C9C"/>
    <w:rsid w:val="00534171"/>
    <w:rsid w:val="00542038"/>
    <w:rsid w:val="00557117"/>
    <w:rsid w:val="005759FB"/>
    <w:rsid w:val="00576B1E"/>
    <w:rsid w:val="00577B18"/>
    <w:rsid w:val="00581D37"/>
    <w:rsid w:val="00584E3F"/>
    <w:rsid w:val="00585CE2"/>
    <w:rsid w:val="00592DA1"/>
    <w:rsid w:val="00597DF1"/>
    <w:rsid w:val="005A1842"/>
    <w:rsid w:val="005C3B4E"/>
    <w:rsid w:val="005C43FF"/>
    <w:rsid w:val="005C66EB"/>
    <w:rsid w:val="005E0667"/>
    <w:rsid w:val="00606272"/>
    <w:rsid w:val="00621BA2"/>
    <w:rsid w:val="0063711C"/>
    <w:rsid w:val="00644D1B"/>
    <w:rsid w:val="0066458A"/>
    <w:rsid w:val="00666137"/>
    <w:rsid w:val="006924ED"/>
    <w:rsid w:val="00695515"/>
    <w:rsid w:val="006C10D5"/>
    <w:rsid w:val="006C5681"/>
    <w:rsid w:val="006C57C6"/>
    <w:rsid w:val="006F411C"/>
    <w:rsid w:val="00704634"/>
    <w:rsid w:val="007175AB"/>
    <w:rsid w:val="00722EB0"/>
    <w:rsid w:val="0075579E"/>
    <w:rsid w:val="0075650D"/>
    <w:rsid w:val="0075774F"/>
    <w:rsid w:val="007600C6"/>
    <w:rsid w:val="00782D1D"/>
    <w:rsid w:val="007A13E0"/>
    <w:rsid w:val="007A4CD6"/>
    <w:rsid w:val="007B039C"/>
    <w:rsid w:val="007B54AA"/>
    <w:rsid w:val="007B561F"/>
    <w:rsid w:val="007B5FC6"/>
    <w:rsid w:val="007C030E"/>
    <w:rsid w:val="007C5388"/>
    <w:rsid w:val="007D49EC"/>
    <w:rsid w:val="007D77E9"/>
    <w:rsid w:val="007D7D04"/>
    <w:rsid w:val="007E07F3"/>
    <w:rsid w:val="007E17D8"/>
    <w:rsid w:val="007E4680"/>
    <w:rsid w:val="0080227D"/>
    <w:rsid w:val="0081122F"/>
    <w:rsid w:val="00822D7F"/>
    <w:rsid w:val="00823F91"/>
    <w:rsid w:val="0082544F"/>
    <w:rsid w:val="008271D8"/>
    <w:rsid w:val="0083085D"/>
    <w:rsid w:val="008432B7"/>
    <w:rsid w:val="00853A43"/>
    <w:rsid w:val="00861EC3"/>
    <w:rsid w:val="008657E8"/>
    <w:rsid w:val="00875949"/>
    <w:rsid w:val="00875DCC"/>
    <w:rsid w:val="008768CC"/>
    <w:rsid w:val="00896BDB"/>
    <w:rsid w:val="008A5822"/>
    <w:rsid w:val="008B2D6B"/>
    <w:rsid w:val="008B40DA"/>
    <w:rsid w:val="008C2AC5"/>
    <w:rsid w:val="008C4F0C"/>
    <w:rsid w:val="008C6222"/>
    <w:rsid w:val="008C78B9"/>
    <w:rsid w:val="008E6075"/>
    <w:rsid w:val="008F2F8D"/>
    <w:rsid w:val="008F3391"/>
    <w:rsid w:val="00903340"/>
    <w:rsid w:val="00926577"/>
    <w:rsid w:val="00983248"/>
    <w:rsid w:val="00987233"/>
    <w:rsid w:val="009A522E"/>
    <w:rsid w:val="009A60CA"/>
    <w:rsid w:val="009B0F4E"/>
    <w:rsid w:val="009B201E"/>
    <w:rsid w:val="009C28B4"/>
    <w:rsid w:val="009C5466"/>
    <w:rsid w:val="009D22B2"/>
    <w:rsid w:val="009E19B9"/>
    <w:rsid w:val="009E6B58"/>
    <w:rsid w:val="009F7A9D"/>
    <w:rsid w:val="00A10306"/>
    <w:rsid w:val="00A21B7E"/>
    <w:rsid w:val="00A237B9"/>
    <w:rsid w:val="00A26517"/>
    <w:rsid w:val="00A34A02"/>
    <w:rsid w:val="00A359CF"/>
    <w:rsid w:val="00A40AEC"/>
    <w:rsid w:val="00A45DB2"/>
    <w:rsid w:val="00A508B6"/>
    <w:rsid w:val="00A51515"/>
    <w:rsid w:val="00A57083"/>
    <w:rsid w:val="00A646D5"/>
    <w:rsid w:val="00A67170"/>
    <w:rsid w:val="00A97785"/>
    <w:rsid w:val="00AA2D6C"/>
    <w:rsid w:val="00AA363F"/>
    <w:rsid w:val="00AB049B"/>
    <w:rsid w:val="00AB135B"/>
    <w:rsid w:val="00AC599A"/>
    <w:rsid w:val="00AD192E"/>
    <w:rsid w:val="00AE6EAA"/>
    <w:rsid w:val="00AE781E"/>
    <w:rsid w:val="00B04806"/>
    <w:rsid w:val="00B21CF7"/>
    <w:rsid w:val="00B271D5"/>
    <w:rsid w:val="00B417B5"/>
    <w:rsid w:val="00B41E9F"/>
    <w:rsid w:val="00B45246"/>
    <w:rsid w:val="00B52DB8"/>
    <w:rsid w:val="00B55389"/>
    <w:rsid w:val="00B603DA"/>
    <w:rsid w:val="00B72430"/>
    <w:rsid w:val="00B87336"/>
    <w:rsid w:val="00B9144E"/>
    <w:rsid w:val="00B92A3B"/>
    <w:rsid w:val="00B95163"/>
    <w:rsid w:val="00B96D3B"/>
    <w:rsid w:val="00BA158D"/>
    <w:rsid w:val="00BA6FD4"/>
    <w:rsid w:val="00BB1238"/>
    <w:rsid w:val="00BB2758"/>
    <w:rsid w:val="00BC6934"/>
    <w:rsid w:val="00BC7E2E"/>
    <w:rsid w:val="00BE5975"/>
    <w:rsid w:val="00BF7979"/>
    <w:rsid w:val="00C241F4"/>
    <w:rsid w:val="00C2541D"/>
    <w:rsid w:val="00C410F2"/>
    <w:rsid w:val="00C536A6"/>
    <w:rsid w:val="00C57866"/>
    <w:rsid w:val="00C6448E"/>
    <w:rsid w:val="00C72864"/>
    <w:rsid w:val="00C80D05"/>
    <w:rsid w:val="00C94651"/>
    <w:rsid w:val="00C95CEB"/>
    <w:rsid w:val="00CC7AB3"/>
    <w:rsid w:val="00CD3204"/>
    <w:rsid w:val="00CE4DE5"/>
    <w:rsid w:val="00CF4602"/>
    <w:rsid w:val="00CF4FA2"/>
    <w:rsid w:val="00D01C72"/>
    <w:rsid w:val="00D15E09"/>
    <w:rsid w:val="00D3135E"/>
    <w:rsid w:val="00D6144C"/>
    <w:rsid w:val="00D92501"/>
    <w:rsid w:val="00DA065A"/>
    <w:rsid w:val="00DC43AC"/>
    <w:rsid w:val="00DC4F51"/>
    <w:rsid w:val="00DD7092"/>
    <w:rsid w:val="00E425A5"/>
    <w:rsid w:val="00E752D8"/>
    <w:rsid w:val="00E86AF7"/>
    <w:rsid w:val="00EB508A"/>
    <w:rsid w:val="00EC104F"/>
    <w:rsid w:val="00EC3493"/>
    <w:rsid w:val="00ED3802"/>
    <w:rsid w:val="00EE27A3"/>
    <w:rsid w:val="00EF0DCD"/>
    <w:rsid w:val="00EF64C1"/>
    <w:rsid w:val="00F02713"/>
    <w:rsid w:val="00F2656A"/>
    <w:rsid w:val="00F43D97"/>
    <w:rsid w:val="00F46DA8"/>
    <w:rsid w:val="00F47717"/>
    <w:rsid w:val="00F5148F"/>
    <w:rsid w:val="00F74D09"/>
    <w:rsid w:val="00F75E7E"/>
    <w:rsid w:val="00F808FB"/>
    <w:rsid w:val="00F812A1"/>
    <w:rsid w:val="00F83C30"/>
    <w:rsid w:val="00F93AEF"/>
    <w:rsid w:val="00FA455C"/>
    <w:rsid w:val="00FD11A2"/>
    <w:rsid w:val="00FD2DCE"/>
    <w:rsid w:val="00FF010A"/>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80615E"/>
  <w15:docId w15:val="{A89116D6-4A3B-4412-B609-9D45D70CA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customStyle="1" w:styleId="ConsPlusTitle">
    <w:name w:val="ConsPlusTitle"/>
    <w:rsid w:val="00F74D09"/>
    <w:pPr>
      <w:widowControl w:val="0"/>
      <w:autoSpaceDE w:val="0"/>
      <w:autoSpaceDN w:val="0"/>
    </w:pPr>
    <w:rPr>
      <w:rFonts w:ascii="Calibri" w:hAnsi="Calibri" w:cs="Calibri"/>
      <w:b/>
      <w:sz w:val="22"/>
    </w:rPr>
  </w:style>
  <w:style w:type="paragraph" w:customStyle="1" w:styleId="ConsPlusNonformat">
    <w:name w:val="ConsPlusNonformat"/>
    <w:rsid w:val="000540CE"/>
    <w:pPr>
      <w:widowControl w:val="0"/>
      <w:autoSpaceDE w:val="0"/>
      <w:autoSpaceDN w:val="0"/>
    </w:pPr>
    <w:rPr>
      <w:rFonts w:ascii="Courier New" w:eastAsiaTheme="minorEastAsia" w:hAnsi="Courier New" w:cs="Courier New"/>
      <w:szCs w:val="22"/>
    </w:rPr>
  </w:style>
  <w:style w:type="paragraph" w:customStyle="1" w:styleId="ConsPlusNormal">
    <w:name w:val="ConsPlusNormal"/>
    <w:rsid w:val="003A3F3F"/>
    <w:pPr>
      <w:widowControl w:val="0"/>
      <w:autoSpaceDE w:val="0"/>
      <w:autoSpaceDN w:val="0"/>
    </w:pPr>
    <w:rPr>
      <w:rFonts w:ascii="Times New Roman CYR" w:eastAsiaTheme="minorEastAsia" w:hAnsi="Times New Roman CYR" w:cs="Times New Roman CYR"/>
      <w:szCs w:val="22"/>
    </w:rPr>
  </w:style>
  <w:style w:type="paragraph" w:styleId="ae">
    <w:name w:val="List Paragraph"/>
    <w:basedOn w:val="a"/>
    <w:uiPriority w:val="34"/>
    <w:qFormat/>
    <w:rsid w:val="0051783D"/>
    <w:pPr>
      <w:ind w:left="720"/>
      <w:contextualSpacing/>
    </w:pPr>
  </w:style>
  <w:style w:type="character" w:customStyle="1" w:styleId="Hyperlink0">
    <w:name w:val="Hyperlink.0"/>
    <w:basedOn w:val="a0"/>
    <w:rsid w:val="002E320A"/>
    <w:rPr>
      <w:rFonts w:ascii="Times New Roman" w:eastAsia="Times New Roman" w:hAnsi="Times New Roman" w:cs="Times New Roman"/>
      <w:outline w:val="0"/>
      <w:color w:val="FF0000"/>
      <w:sz w:val="24"/>
      <w:szCs w:val="24"/>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33169">
      <w:bodyDiv w:val="1"/>
      <w:marLeft w:val="0"/>
      <w:marRight w:val="0"/>
      <w:marTop w:val="0"/>
      <w:marBottom w:val="0"/>
      <w:divBdr>
        <w:top w:val="none" w:sz="0" w:space="0" w:color="auto"/>
        <w:left w:val="none" w:sz="0" w:space="0" w:color="auto"/>
        <w:bottom w:val="none" w:sz="0" w:space="0" w:color="auto"/>
        <w:right w:val="none" w:sz="0" w:space="0" w:color="auto"/>
      </w:divBdr>
    </w:div>
    <w:div w:id="207947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84727&amp;dst=100015" TargetMode="External"/><Relationship Id="rId13" Type="http://schemas.openxmlformats.org/officeDocument/2006/relationships/hyperlink" Target="consultantplus://offline/ref=1339C4A77E288CCA26C299B3DA40FFC9A26BF93B264EEF33A31322AFA3AB8BBFA9DBAA8C119CA0FE9289B897aCuDE"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079;&#1072;&#1090;&#1086;-&#1089;&#1077;&#1074;&#1077;&#1088;&#1089;&#1082;.&#1088;&#109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hyperlink" Target="https://&#1079;&#1072;&#1090;&#1086;-&#1089;&#1077;&#1074;&#1077;&#1088;&#1089;&#1082;.&#1088;&#1092;" TargetMode="External"/><Relationship Id="rId10" Type="http://schemas.openxmlformats.org/officeDocument/2006/relationships/hyperlink" Target="https://login.consultant.ru/link/?req=doc&amp;base=LAW&amp;n=501324&amp;dst=16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93957" TargetMode="External"/><Relationship Id="rId14" Type="http://schemas.openxmlformats.org/officeDocument/2006/relationships/hyperlink" Target="https://&#1079;&#1072;&#1090;&#1086;-&#1089;&#1077;&#1074;&#1077;&#1088;&#1089;&#1082;.&#1088;&#109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90A20-D162-476F-B696-CC8034B3D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998</Words>
  <Characters>5689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Alexander V. Tanaseychuk</dc:creator>
  <cp:lastModifiedBy>Kilchinskaia</cp:lastModifiedBy>
  <cp:revision>2</cp:revision>
  <cp:lastPrinted>2009-10-07T02:45:00Z</cp:lastPrinted>
  <dcterms:created xsi:type="dcterms:W3CDTF">2025-07-04T09:19:00Z</dcterms:created>
  <dcterms:modified xsi:type="dcterms:W3CDTF">2025-07-04T09:19:00Z</dcterms:modified>
</cp:coreProperties>
</file>