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4EEF" w:rsidRPr="00A31265" w:rsidRDefault="00A31265" w:rsidP="00480D58">
      <w:pPr>
        <w:spacing w:after="0" w:line="240" w:lineRule="auto"/>
        <w:jc w:val="center"/>
        <w:rPr>
          <w:rFonts w:ascii="Times New Roman" w:hAnsi="Times New Roman" w:cs="Times New Roman"/>
          <w:sz w:val="24"/>
          <w:szCs w:val="24"/>
        </w:rPr>
      </w:pPr>
      <w:r w:rsidRPr="00A31265">
        <w:rPr>
          <w:rFonts w:ascii="Times New Roman" w:hAnsi="Times New Roman" w:cs="Times New Roman"/>
          <w:sz w:val="24"/>
          <w:szCs w:val="24"/>
        </w:rPr>
        <w:t>ОТЧЕТ</w:t>
      </w:r>
    </w:p>
    <w:p w:rsidR="00CF375E" w:rsidRDefault="00A31265" w:rsidP="00CF375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о</w:t>
      </w:r>
      <w:r w:rsidRPr="00A31265">
        <w:rPr>
          <w:rFonts w:ascii="Times New Roman" w:hAnsi="Times New Roman" w:cs="Times New Roman"/>
          <w:sz w:val="24"/>
          <w:szCs w:val="24"/>
        </w:rPr>
        <w:t xml:space="preserve"> проведении публичных консультаций в рамках оценки регулирующего воздействия проекта </w:t>
      </w:r>
      <w:r w:rsidR="00CF375E">
        <w:rPr>
          <w:rFonts w:ascii="Times New Roman" w:hAnsi="Times New Roman"/>
          <w:sz w:val="24"/>
          <w:szCs w:val="24"/>
          <w:lang w:eastAsia="ru-RU"/>
        </w:rPr>
        <w:t>Постановления</w:t>
      </w:r>
      <w:r w:rsidR="00CF375E" w:rsidRPr="00CF375E">
        <w:rPr>
          <w:rFonts w:ascii="Times New Roman" w:hAnsi="Times New Roman"/>
          <w:sz w:val="24"/>
          <w:szCs w:val="24"/>
          <w:lang w:eastAsia="ru-RU"/>
        </w:rPr>
        <w:t xml:space="preserve"> Администрации ЗАТО Северск «О внесении изменений в постановление Администрации ЗАТО Северск</w:t>
      </w:r>
      <w:r w:rsidR="00CF375E" w:rsidRPr="00CF375E">
        <w:rPr>
          <w:rFonts w:ascii="Times New Roman" w:hAnsi="Times New Roman"/>
          <w:color w:val="000000" w:themeColor="text1"/>
          <w:sz w:val="24"/>
          <w:szCs w:val="24"/>
        </w:rPr>
        <w:t xml:space="preserve"> </w:t>
      </w:r>
      <w:r w:rsidR="00CF375E" w:rsidRPr="00CF375E">
        <w:rPr>
          <w:rFonts w:ascii="Times New Roman" w:hAnsi="Times New Roman"/>
          <w:sz w:val="24"/>
          <w:szCs w:val="24"/>
        </w:rPr>
        <w:t>от 29.01.2016 № 114</w:t>
      </w:r>
      <w:r w:rsidR="00CF375E" w:rsidRPr="00CF375E">
        <w:rPr>
          <w:rFonts w:ascii="Times New Roman" w:hAnsi="Times New Roman"/>
          <w:color w:val="000000" w:themeColor="text1"/>
          <w:sz w:val="24"/>
          <w:szCs w:val="24"/>
        </w:rPr>
        <w:t xml:space="preserve"> «</w:t>
      </w:r>
      <w:r w:rsidR="00CF375E" w:rsidRPr="00CF375E">
        <w:rPr>
          <w:rFonts w:ascii="Times New Roman" w:hAnsi="Times New Roman"/>
          <w:sz w:val="24"/>
          <w:szCs w:val="24"/>
        </w:rPr>
        <w:t>Об утверждении Порядка определения размера арендной платы, условий и сроков ее внесения за пользование земельными участками и коэффициентов, учитывающих виды разрешенного использования земельных участков, в целях определения размера арендной платы за пользование земельными участками, расположенными на территории ЗАТО Северск</w:t>
      </w:r>
      <w:r w:rsidR="00CF375E" w:rsidRPr="00CF375E">
        <w:rPr>
          <w:rFonts w:ascii="Times New Roman" w:hAnsi="Times New Roman"/>
          <w:color w:val="000000" w:themeColor="text1"/>
          <w:sz w:val="24"/>
          <w:szCs w:val="24"/>
        </w:rPr>
        <w:t>»</w:t>
      </w:r>
    </w:p>
    <w:p w:rsidR="00CF375E" w:rsidRPr="00CF375E" w:rsidRDefault="00CF375E" w:rsidP="00CF375E">
      <w:pPr>
        <w:spacing w:after="0" w:line="240" w:lineRule="auto"/>
        <w:jc w:val="center"/>
        <w:rPr>
          <w:rFonts w:ascii="Times New Roman" w:hAnsi="Times New Roman" w:cs="Times New Roman"/>
          <w:sz w:val="10"/>
          <w:szCs w:val="10"/>
        </w:rPr>
      </w:pPr>
    </w:p>
    <w:p w:rsidR="00480D58" w:rsidRDefault="00480D58" w:rsidP="00480D58">
      <w:pPr>
        <w:jc w:val="both"/>
        <w:rPr>
          <w:rFonts w:ascii="Times New Roman" w:hAnsi="Times New Roman" w:cs="Times New Roman"/>
          <w:sz w:val="24"/>
          <w:szCs w:val="24"/>
        </w:rPr>
      </w:pPr>
      <w:r>
        <w:rPr>
          <w:rFonts w:ascii="Times New Roman" w:hAnsi="Times New Roman" w:cs="Times New Roman"/>
          <w:sz w:val="24"/>
          <w:szCs w:val="24"/>
        </w:rPr>
        <w:t xml:space="preserve">г. Северск, Томская область                                                                                </w:t>
      </w:r>
      <w:r w:rsidR="00A1017B">
        <w:rPr>
          <w:rFonts w:ascii="Times New Roman" w:hAnsi="Times New Roman" w:cs="Times New Roman"/>
          <w:sz w:val="24"/>
          <w:szCs w:val="24"/>
        </w:rPr>
        <w:t xml:space="preserve"> </w:t>
      </w:r>
      <w:r w:rsidR="00CF375E">
        <w:rPr>
          <w:rFonts w:ascii="Times New Roman" w:hAnsi="Times New Roman" w:cs="Times New Roman"/>
          <w:sz w:val="24"/>
          <w:szCs w:val="24"/>
        </w:rPr>
        <w:t xml:space="preserve">                              15</w:t>
      </w:r>
      <w:r w:rsidR="00050B5B">
        <w:rPr>
          <w:rFonts w:ascii="Times New Roman" w:hAnsi="Times New Roman" w:cs="Times New Roman"/>
          <w:sz w:val="24"/>
          <w:szCs w:val="24"/>
        </w:rPr>
        <w:t>.07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Настоящий отчет составлен Управлением имущественных отношений Администрации ЗАТО Северск во исполнение пункта 20 Порядка проведения оценки регулирующего воздействия проектов муниципальных нормативных правовых актов ЗАТО Северск, устанавливающих или изменяющих ранее предусмотренные муниципальными нормативными актами ЗАТО Северск обязанности для субъектов предпринимательской и инвестиционной деятельности, утвержденного постановлением Администрации ЗАТО Северск от 30.03.2017 № 484 «О проведении  оценки регулирующего воздействия проектов муниципальных нормативных правовых актов ЗАТО Северск и экспертизы муниципальных правовых актов ЗАТО Северск».</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 проведения публичных консуль</w:t>
      </w:r>
      <w:r w:rsidR="00CF375E">
        <w:rPr>
          <w:rFonts w:ascii="Times New Roman" w:hAnsi="Times New Roman" w:cs="Times New Roman"/>
          <w:sz w:val="24"/>
          <w:szCs w:val="24"/>
        </w:rPr>
        <w:t>таций: с 01.07.2025 по 14</w:t>
      </w:r>
      <w:r w:rsidR="00050B5B">
        <w:rPr>
          <w:rFonts w:ascii="Times New Roman" w:hAnsi="Times New Roman" w:cs="Times New Roman"/>
          <w:sz w:val="24"/>
          <w:szCs w:val="24"/>
        </w:rPr>
        <w:t>.07</w:t>
      </w:r>
      <w:r>
        <w:rPr>
          <w:rFonts w:ascii="Times New Roman" w:hAnsi="Times New Roman" w:cs="Times New Roman"/>
          <w:sz w:val="24"/>
          <w:szCs w:val="24"/>
        </w:rPr>
        <w:t>.2025.</w:t>
      </w:r>
    </w:p>
    <w:p w:rsidR="00480D58" w:rsidRDefault="00480D58"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Количество экспертов публичных консультаций – </w:t>
      </w:r>
      <w:r w:rsidR="00050B5B">
        <w:rPr>
          <w:rFonts w:ascii="Times New Roman" w:hAnsi="Times New Roman" w:cs="Times New Roman"/>
          <w:sz w:val="24"/>
          <w:szCs w:val="24"/>
        </w:rPr>
        <w:t>7</w:t>
      </w:r>
      <w:r w:rsidR="00A1017B">
        <w:rPr>
          <w:rFonts w:ascii="Times New Roman" w:hAnsi="Times New Roman" w:cs="Times New Roman"/>
          <w:sz w:val="24"/>
          <w:szCs w:val="24"/>
        </w:rPr>
        <w:t>.</w:t>
      </w:r>
    </w:p>
    <w:p w:rsidR="00480D58" w:rsidRPr="00A31265" w:rsidRDefault="001124CE" w:rsidP="00480D5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Количество предложений (замечаний) – 0.</w:t>
      </w:r>
    </w:p>
    <w:p w:rsidR="00A31265" w:rsidRDefault="00A31265" w:rsidP="00A31265">
      <w:pPr>
        <w:jc w:val="center"/>
      </w:pPr>
    </w:p>
    <w:p w:rsidR="00A1017B" w:rsidRDefault="00A1017B" w:rsidP="00A31265">
      <w:pPr>
        <w:jc w:val="center"/>
      </w:pPr>
    </w:p>
    <w:p w:rsidR="00A31265" w:rsidRPr="001124CE" w:rsidRDefault="001124CE" w:rsidP="001124CE">
      <w:pPr>
        <w:spacing w:after="0" w:line="240" w:lineRule="auto"/>
        <w:jc w:val="both"/>
        <w:rPr>
          <w:rFonts w:ascii="Times New Roman" w:hAnsi="Times New Roman" w:cs="Times New Roman"/>
          <w:sz w:val="24"/>
          <w:szCs w:val="24"/>
        </w:rPr>
      </w:pPr>
      <w:r w:rsidRPr="001124CE">
        <w:rPr>
          <w:rFonts w:ascii="Times New Roman" w:hAnsi="Times New Roman" w:cs="Times New Roman"/>
          <w:sz w:val="24"/>
          <w:szCs w:val="24"/>
        </w:rPr>
        <w:t>Начальник Управления имущественных</w:t>
      </w:r>
    </w:p>
    <w:p w:rsidR="001124CE" w:rsidRDefault="001124CE"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о</w:t>
      </w:r>
      <w:r w:rsidRPr="001124CE">
        <w:rPr>
          <w:rFonts w:ascii="Times New Roman" w:hAnsi="Times New Roman" w:cs="Times New Roman"/>
          <w:sz w:val="24"/>
          <w:szCs w:val="24"/>
        </w:rPr>
        <w:t xml:space="preserve">тношений </w:t>
      </w:r>
      <w:proofErr w:type="gramStart"/>
      <w:r w:rsidRPr="001124CE">
        <w:rPr>
          <w:rFonts w:ascii="Times New Roman" w:hAnsi="Times New Roman" w:cs="Times New Roman"/>
          <w:sz w:val="24"/>
          <w:szCs w:val="24"/>
        </w:rPr>
        <w:t>Администрации</w:t>
      </w:r>
      <w:proofErr w:type="gramEnd"/>
      <w:r w:rsidRPr="001124CE">
        <w:rPr>
          <w:rFonts w:ascii="Times New Roman" w:hAnsi="Times New Roman" w:cs="Times New Roman"/>
          <w:sz w:val="24"/>
          <w:szCs w:val="24"/>
        </w:rPr>
        <w:t xml:space="preserve"> ЗАТО Северск</w:t>
      </w:r>
      <w:r>
        <w:rPr>
          <w:rFonts w:ascii="Times New Roman" w:hAnsi="Times New Roman" w:cs="Times New Roman"/>
          <w:sz w:val="24"/>
          <w:szCs w:val="24"/>
        </w:rPr>
        <w:t xml:space="preserve">                                                                А.С.Саядян      </w:t>
      </w: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1124CE" w:rsidRDefault="001124CE"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bookmarkStart w:id="0" w:name="_GoBack"/>
      <w:bookmarkEnd w:id="0"/>
    </w:p>
    <w:p w:rsidR="00A1017B" w:rsidRDefault="00A1017B" w:rsidP="001124CE">
      <w:pPr>
        <w:spacing w:after="0" w:line="240" w:lineRule="auto"/>
        <w:jc w:val="both"/>
        <w:rPr>
          <w:rFonts w:ascii="Times New Roman" w:hAnsi="Times New Roman" w:cs="Times New Roman"/>
          <w:sz w:val="24"/>
          <w:szCs w:val="24"/>
        </w:rPr>
      </w:pPr>
    </w:p>
    <w:p w:rsidR="00A1017B" w:rsidRDefault="00A1017B" w:rsidP="001124CE">
      <w:pPr>
        <w:spacing w:after="0" w:line="240" w:lineRule="auto"/>
        <w:jc w:val="both"/>
        <w:rPr>
          <w:rFonts w:ascii="Times New Roman" w:hAnsi="Times New Roman" w:cs="Times New Roman"/>
          <w:sz w:val="24"/>
          <w:szCs w:val="24"/>
        </w:rPr>
      </w:pPr>
    </w:p>
    <w:p w:rsid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Кравцова Ирина Владимировна</w:t>
      </w:r>
    </w:p>
    <w:p w:rsidR="001124CE" w:rsidRPr="001124CE" w:rsidRDefault="00A1017B" w:rsidP="001124C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8(3823)77-23-85</w:t>
      </w:r>
      <w:r w:rsidR="001124CE">
        <w:rPr>
          <w:rFonts w:ascii="Times New Roman" w:hAnsi="Times New Roman" w:cs="Times New Roman"/>
          <w:sz w:val="24"/>
          <w:szCs w:val="24"/>
        </w:rPr>
        <w:t xml:space="preserve">                                   </w:t>
      </w:r>
    </w:p>
    <w:sectPr w:rsidR="001124CE" w:rsidRPr="001124C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296300"/>
    <w:multiLevelType w:val="hybridMultilevel"/>
    <w:tmpl w:val="A336C50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4A5"/>
    <w:rsid w:val="000424A5"/>
    <w:rsid w:val="00050B5B"/>
    <w:rsid w:val="001124CE"/>
    <w:rsid w:val="002C4FE7"/>
    <w:rsid w:val="003D0BA5"/>
    <w:rsid w:val="00480D58"/>
    <w:rsid w:val="00513E24"/>
    <w:rsid w:val="00A1017B"/>
    <w:rsid w:val="00A24D6C"/>
    <w:rsid w:val="00A31265"/>
    <w:rsid w:val="00A97573"/>
    <w:rsid w:val="00AC4EEF"/>
    <w:rsid w:val="00C10CF3"/>
    <w:rsid w:val="00CA0A8A"/>
    <w:rsid w:val="00CF37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E79FF"/>
  <w15:chartTrackingRefBased/>
  <w15:docId w15:val="{CEBAF5FA-2BF8-49F4-8D83-732544CB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80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262</Words>
  <Characters>1499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Zubkova</dc:creator>
  <cp:keywords/>
  <dc:description/>
  <cp:lastModifiedBy>Kilchinskaia</cp:lastModifiedBy>
  <cp:revision>2</cp:revision>
  <dcterms:created xsi:type="dcterms:W3CDTF">2025-07-15T04:39:00Z</dcterms:created>
  <dcterms:modified xsi:type="dcterms:W3CDTF">2025-07-15T04:39:00Z</dcterms:modified>
</cp:coreProperties>
</file>