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</w:t>
      </w:r>
    </w:p>
    <w:p w:rsidR="00EB6552" w:rsidRPr="00727A53" w:rsidRDefault="00EB6552" w:rsidP="00727A5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 размещении нестационарного торгового объекта</w:t>
      </w:r>
    </w:p>
    <w:p w:rsidR="00EB6552" w:rsidRPr="00727A53" w:rsidRDefault="00727A53" w:rsidP="00727A53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«__» __________ 20__ г.          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 _____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Управление  имущественных отношений Администрации ЗАТО Северск, действующее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   имени  городского  округа  закрытого  административно-территориального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образования Северск Томской области, в лице ______________________________,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действующего на основании </w:t>
      </w:r>
      <w:hyperlink r:id="rId4" w:history="1">
        <w:r w:rsidRPr="00727A53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Положения</w:t>
        </w:r>
      </w:hyperlink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  Управлении  имущественных отношений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 ЗАТО  Северск, утвержденного  решением  Думы  ЗАТО Северск от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24.06.2021 N 15/1, именуемое в дальнейшем "Управление" с одной  стороны,  и____________________, в лице _____________________________________________,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действующего(-ей) на основании ___________________________________________,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именуемое(-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ый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) в дальнейшем "Владелец объекта", с другой стороны, совместно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именуемые в дальнейшем "Стороны", на основании ____________________________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заключили настоящий договор о размещении нестационарного торгового  объекта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(далее  -  Договор)  о нижеследующем: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 ПРЕДМЕТ ДОГОВОРА</w:t>
      </w:r>
    </w:p>
    <w:p w:rsid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1.1.  Управление предоставляет Владельцу объекта право на использование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земель  (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земельного  участка,  части  земельного участка (указать нужное) с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кадастровым  номером (при наличии) _______________________, площадью ______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кв.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м,  расположенного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по  адресному  ориентиру: _______________ (далее -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Территория),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 размещения  и  эксплуатации  нестационарного  торгового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объекта  (далее  -  НТО),  а Владелец объекта обязуется оплатить Управлению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цену  в  размере  платы  за размещение нестационарного торгового объекта на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территории  ЗАТО  Северск 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Томской области (далее – цена).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1.2.  Нестационарный торговый объект, указанный в пункте 1.1 настоящего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Договора,   должен  соответствовать  требованиям  технических  регламентов,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градостроительного     проектирования,    строительным,    противопожарным,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санитарно-эпидемиологическим,   гигиеническим,   экологическим   нормам   и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правилам,  требованиям  нормативных правовых актов о безопасности дорожного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движения,  нормам  </w:t>
      </w:r>
      <w:hyperlink r:id="rId5" w:history="1">
        <w:r w:rsidRPr="00727A53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Правил</w:t>
        </w:r>
      </w:hyperlink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благоустройства территории городского округа ЗАТО</w:t>
      </w:r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Северск   Томской   области,   утвержденных   решением  Думы  ЗАТО  Северск</w:t>
      </w:r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  01.02.2018  N  34/1  "Об  утверждении Правил благоустройства территории</w:t>
      </w:r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городского  округа ЗАТО Северск Томской области", иным нормативным правовым</w:t>
      </w:r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актам  Российской  Федерации, Томской области, муниципальным правовым актам</w:t>
      </w:r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городского   округа   ЗАТО   Северск   Томской  области  и  нормам  </w:t>
      </w:r>
      <w:hyperlink r:id="rId6" w:history="1">
        <w:r w:rsidRPr="00727A53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Порядка</w:t>
        </w:r>
      </w:hyperlink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рассмотрения  обращений  физических  или юридических лиц, имеющих намерение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разместить  нестационарные торговые объекты на территории городского округа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ЗАТО  Северск  Томской  области,  утвержденных постановлением Администрации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ЗАТО  Северск  от  23.08.2018  N  1565 "Об утверждении порядка рассмотрения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обращений  физических  или  юридических  лиц,  имеющих намерение разместить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нестационарные  торговые  объекты  на  территории  городского  округа  ЗАТО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Северск Томской области".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1.3.   Право   на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использование  Территории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по  настоящему  Договору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предоставляет   Владельцу  объекта  исключительно  право  на  размещение  и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эксплуатацию  НТО,  соответствующего условиям настоящего Договора, в период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(периоды)  времени,  обусловленный настоящим Договором, и не дает Владельцу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объекта прав на использование Территории:</w:t>
      </w:r>
    </w:p>
    <w:p w:rsidR="00EB6552" w:rsidRPr="00727A53" w:rsidRDefault="00EB6552" w:rsidP="004C3E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1.3.1. для строительства;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1.3.2. для иных целей и нужд, не предусмотренных настоящим Договором;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1.3.3.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 размещения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и  (или)  эксплуатации  НТО в период (периоды)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времени, не обусловленный настоящим Договором.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1.4.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Все  улучшения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Территории, произведенные Владельцем объекта и не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входящие  в  состав  НТО,  поступают в собственность городского округа ЗАТО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Северск   Томской   области  и  Владельцу  объекта  не  возвращаются  и  не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компенсируются, их стоимость Владельцу объекта не возмещается.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1.5.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Стороны,  заключая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настоящий  Договор,  соглашаются  с  тем, что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Территория  является  пригодной  для  размещения  НТО,  и подтверждают, что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Территория  представляет  собой  свободную  ровную  площадку без каких-либо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усовершенствованных покрытий (либо с ________________ покрытием).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1.6. Владелец объекта, заключая настоящий Договор, подтверждает, что он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удовлетворен качественным состоянием и иными характеристиками Территории и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 имеет каких-либо претензий к Управлению.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2. СРОК ДОГОВОРА</w:t>
      </w:r>
    </w:p>
    <w:p w:rsidR="00EB6552" w:rsidRPr="00727A53" w:rsidRDefault="00727A53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2.1.  Настоящий </w:t>
      </w:r>
      <w:proofErr w:type="gramStart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  заключен</w:t>
      </w:r>
      <w:proofErr w:type="gramEnd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на  период  с  "___"  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20___ года по "___" ______________ 20___ года.</w:t>
      </w:r>
    </w:p>
    <w:p w:rsidR="00EB6552" w:rsidRPr="00727A53" w:rsidRDefault="00727A53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2.2.  Настоящий </w:t>
      </w:r>
      <w:proofErr w:type="gramStart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  считается</w:t>
      </w:r>
      <w:proofErr w:type="gramEnd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заключенным  со дня его подписания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Сторонами.  Территория </w:t>
      </w:r>
      <w:proofErr w:type="gramStart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передается  Управлением</w:t>
      </w:r>
      <w:proofErr w:type="gramEnd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Владельцу  объекта по акту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приема-передачи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Право  на  использование  Территории по настоящему Договору возникает у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Владельца  объекта  с  даты  начала  периода,  на который заключен Договор,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указанной в пункте 2.1 Договора.</w:t>
      </w:r>
    </w:p>
    <w:p w:rsidR="00EB6552" w:rsidRPr="00727A53" w:rsidRDefault="00727A53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2.3.  По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окончании срока действия настоящего Договора Владелец объекта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обязан  освободить</w:t>
      </w:r>
      <w:proofErr w:type="gramEnd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Территорию  от  размещенного НТО, привести Территорию в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надлежащее  состояние,  в  том  числе демонтировать НТО со всеми элементами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благоустройства  (за исключением случая, указанного в пункте 1.4 настоящего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Договора) и передать Территорию Управлению по акту приема-передачи.</w:t>
      </w:r>
    </w:p>
    <w:p w:rsidR="00EB6552" w:rsidRPr="00727A53" w:rsidRDefault="00727A53" w:rsidP="002A1A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2.4. 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случаях </w:t>
      </w:r>
      <w:proofErr w:type="gramStart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смерти  Владельца</w:t>
      </w:r>
      <w:proofErr w:type="gramEnd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объекта или ликвидации юридического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лица настоящий Договор прекращает свое действие.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3. РАЗМЕР ЦЕНЫ И УСЛОВИЯ ОПЛАТЫ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3.1.  Размер  цены  определен  в  соответствии  с  Порядком определения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размера  ежегодной платы за размещение нестационарного торгового объекта на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территории  ЗАТО  Северск Томской области (начальной цены предмета аукциона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  право  заключения  договора  на  размещение  нестационарного  торгового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объекта)  и  сроков  ее  внесения  (либо  по  результатам аукциона на право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заключения  договора  на  размещение  нестационарного  торгового  объекта в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случае  проведения аукциона) (приложение 2 к Порядку рассмотрения обращений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физических   и   юридических  лиц  о  заключении  договоров  на  размещение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нестационарных   торговых   объектов   на   землях  и  земельных  участках,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расположенных на территории городского округа ЗАТО Северск Томской области,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утвержденному   постановлением   Администрации  ЗАТО  Северск от 10.10.2018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1855) и составляет __________________ руб.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Владелец  объекта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обязуется оплатить цену Управлению на следующих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условиях: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3.2.1.    Внесенный    Владельцем    объекта    задаток    в    размере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___________________руб.  </w:t>
      </w:r>
      <w:proofErr w:type="gramStart"/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засчитывается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счет цены в случае проведения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аукциона.</w:t>
      </w:r>
    </w:p>
    <w:p w:rsidR="002A1AF1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3.2.2.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Окончательный  расчет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производится  не  позднее  10 дней после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подписания  Договора  по  следующим  реквизитам: (указываются реквизиты для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оплаты).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изменении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реквизитов  для  перечисления  платы  за размещение НТО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Управление уведомляет Владельца объекта путем опубликования информационного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сообщения в официальном средстве массовой информации и на официальном сайте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   ЗАТО   Северск  в  информационно-телекоммуникационной  сети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"Интернет" (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https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://зато-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северск.рф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).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3.3. В случае несвоевременного исполнения обязанности по оплате цены,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том  числе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нарушения сроков оплаты, Владелец объекта обязан оплатить пеню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размере 0,05% от суммы задолженности за каждый календарный день просрочки.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 ПРАВА И ОБЯЗАННОСТИ СТОРОН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4.1. Управление имеет прав</w:t>
      </w:r>
      <w:bookmarkStart w:id="0" w:name="_GoBack"/>
      <w:bookmarkEnd w:id="0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Осуществлять  контроль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за использованием Территории Владельцем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объекта.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Требовать  возмещения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убытков, причиненных ухудшением качества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земель  и  экологической обстановки в результате хозяйственной деятельности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Владельца объекта.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4.1.3.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одностороннем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порядке  отказаться  от  исполнения  условий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  без каких-либо выплат, уплаты пени и возмещения Владельцу объекта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убытков за нарушение условий настоящего Договора: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4.1.3.1.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случае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установления  органами  государственного  контроля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(надзора) факта розничной продажи алкогольной продукции;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4.1.3.2.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случае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использования  Владельцем объекта Территории не по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целевому  назначению, а также при использовании способами, приводящими к ее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порче;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4.1.3.3.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случае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невнесения Владельцем объекта платы по истечении 10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календарных дней с даты установленного срока оплаты.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Настоящий Договор считается расторгнутым в одностороннем порядке с даты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получения Владельцем объекта уведомления Управления об одностороннем отказе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 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4.2. Управление обязано: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4.2.1.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  окончании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срока  настоящего Договора принять Территорию от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Владельца  объекта  по  акту приема-передачи, если выполнены условия пункта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2.3 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4.2.2.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  вмешиваться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хозяйственную деятельность Владельца объекта,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если  она  не  наносит ущерба окружающей среде, не нарушает прав и законных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интересов  других  лиц,  не  противоречит  условиям  настоящего  Договора 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действующему законодательству.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4.3. Владелец объекта имеет право: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4.3.1.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Использовать  Территорию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на  условиях, установленных настоящим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Договором.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4.4. Владелец Объекта обязан: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Использовать  Территорию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в соответствии с целью и условиями ее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предоставления.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  допускать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действий,  приводящих  к  ухудшению качественных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характеристик Территории, экологической обстановки на Территории, а также к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загрязнению Территории.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Содержать  в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полном  санитарном  порядке как Территорию, так 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прилегающие  к ней улицы и проезды, выполнять все требования, перечисленные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пункте 1.2 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4.4.4. Обеспечить Управлению свободный доступ на Территорию и НТО.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4.4.5.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Выполнять  в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соответствии с требованиями эксплуатационных служб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условия   эксплуатации   городских   подземных   и  наземных  коммуникаций,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сооружений, дорог, проездов, не препятствовать их ремонту и обслуживанию.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4.4.6.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случае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изменения  места жительства, юридического адреса или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иных  реквизитов в срок не позднее 5 дней направлять Управлению уведомление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 этом.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4.4.7. Не осуществлять на Территории деятельность, в результате которой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создавались  бы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какие-либо  препятствия  (помехи  или  неудобства) третьим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лицам.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4.4.8.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Своевременно  производить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соответствии с условиями настоящего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 оплату цены.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4.4.9. Не передавать Территорию в пользование третьим лицам.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4.4.10.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  окончании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срока  настоящего  Договора,  а  также в случае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досрочного   его   расторжения  освободить  Территорию  от  нестационарного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торгового объекта и выполнить иные обязанности в соответствии с пунктом 2.4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настоящего Договора.</w:t>
      </w:r>
    </w:p>
    <w:p w:rsidR="00EB6552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5. ОТВЕТСТВЕННОСТЬ СТОРОН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  нарушение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условий  Договора  Стороны  несут ответственность,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предусмотренную   законодательством   Российской   Федерации   и  настоящим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Договором.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  нарушение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срока  внесения платы по Договору Владелец объекта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выплачивает  Управлению  пени  в  размере  процентов, равных 1/300 ключевой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ставки,  установленной  Банком  России  и  имевшей  место в соответствующие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периоды, от размера невнесенной платы за каждый день просрочки.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5.3.   За   несвоевременное   освобождение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земельного  участка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после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прекращения или расторжения Договора Владелец объекта уплачивает Управлению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пени в размере 0,1% от размера годовой платы за каждый день просрочки.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5.4.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Ответственность  Сторон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за  нарушение  обязательств по Договору,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вызванных   действием   обстоятельств   непреодолимой   силы,  регулируется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законодательством Российской Федерации.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6. РАССМОТРЕНИЕ И УРЕГУЛИРОВАНИЕ СПОРОВ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6.1.  Все споры между Сторонами, возникающие по Договору, разрешаются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соответствии   с   законодательством   Российской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Федерации  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условиями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6.1.1.   Претензионный   порядок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досудебного  урегулирования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споров,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вытекающих  из  Договора,  является для Сторон обязательным, за исключением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случаев, предусмотренных пунктом 4.1.3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6.1.2. Претензия должна содержать: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6.1.2.1. Наименование Стороны Договора, которой направляется претензия.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6.1.2.2.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Обстоятельства,   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являющиеся   основанием  для  предъявления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претензии,   с   указанием  на  соответствующие  пункты  Договора  и  (или)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нормативные правовые акты.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6.1.2.3.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Расчет  суммы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требований  по претензии, сроки оплаты и номер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счета, на который должны быть перечислены денежные средства.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6.1.2.4.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Информацию  о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мерах,  которые  будут  осуществлены  в случае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отклонения   претензии   и   (или)  неполучения  ответа  на  нее  в  сроки,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установленные для рассмотрения претензии в пункте 7.1.4 настоящего Договора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(приостановка исполнения обязательств Стороной Договора, обращение в суд).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6.1.2.5. Перечень прилагаемых документов (при необходимости).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6.1.3.   Претензия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направляется  заинтересованной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Стороне  по  почте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заказным  письмом с уведомлением о вручении по адресу Стороны, указанному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Договоре,   а   также   посредством  факсимильной  связи,  либо  по  адресу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электронной  почты,  либо  с  использованием иных средств связи и доставки,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обеспечивающих   фиксирование   такого  уведомления  и  получение  Стороной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Договора,   направившей  претензию,  подтверждения  о  ее  отправке  другой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Стороне.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6.1.4.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Срок  рассмотрения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претензии  и  направления  ответа  на  нее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составляет 5 дней со дня получения последней адресатом.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6.1.5.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Сторона  Договора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, направившая претензию, считается исполнившей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порядок досудебного урегулирования споров: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6.1.5.1.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отклонении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претензии  полностью  или  частично Стороной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Договора, которой была направлены претензия.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6.1.5.2.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неполучении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ответа  от  Стороны  Договора,  получившей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претензию, в сроки, установленные для рассмотрения претензии в пункте 7.1.4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6.1.5.3.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отсутствии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информации о получении адресатом претензии по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истечении 10 дней со дня ее направления.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6.1.6.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случае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неурегулирования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споров  и разногласий в досудебном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претензионном  порядке  они  передаются  на  рассмотрение в Арбитражный суд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Томской  области (для юридических лиц и индивидуальных предпринимателей);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Северский  городской  суд  Томской  области  либо  Мировой  суд  Северского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судебного района Томской области (для физических лиц).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7. РАСТОРЖЕНИЕ ДОГОВОРА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7.1.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Все  изменения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и  (или)  дополнения к Договору (кроме изменений,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указанных  в  пункте  3.1.1  настоящего  Договора)  оформляются сторонами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письменной форме.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7.2.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  может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быть  расторгнут  по  требованию  Управления,  на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основаниях  и  в  порядке,  установленных  гражданским законодательством, 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также в случаях, указанных в пункте 4.1.3 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7.3.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прекращении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Договора  Владелец  обязан  вернуть  Управлению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Территорию   в   надлежащем  состоянии,  освобожденным  от  нестационарного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торгового объекта и связанных с ним элементов благоустройства.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8. ЗАКЛЮЧИТЕЛЬНЫЕ ПОЛОЖЕНИЯ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8.1  Взаимоотношения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Сторон,  не  урегулированные настоящим Договором,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определяются  в  соответствии  с  действующим  законодательством Российской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Федерации.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8.2.  Юридически  значимые  сообщения  Сторон  направляются по адресам,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указанным  в  разделе  10 "Реквизиты и подписи Сторон" настоящего Договора,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  этом  Стороны  договорились  </w:t>
      </w:r>
      <w:r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>о  применении  к  их   отношениям  правил</w:t>
      </w:r>
      <w:r w:rsidR="002A1AF1"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hyperlink r:id="rId7" w:history="1">
        <w:r w:rsidRPr="002A1AF1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пункта 3 статьи 54</w:t>
        </w:r>
      </w:hyperlink>
      <w:r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</w:t>
      </w:r>
      <w:hyperlink r:id="rId8" w:history="1">
        <w:r w:rsidRPr="002A1AF1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пункта 1 статьи 165.1</w:t>
        </w:r>
      </w:hyperlink>
      <w:r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Гражданского кодекса Российской</w:t>
      </w:r>
      <w:r w:rsidR="002A1AF1"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Федерации  о   юридически  значимых  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сообщениях.  Об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изменении реквизитов,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указанных в настоящем Договоре, соответствующая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Сторона  обязана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уведомить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другую Сторону, и при невыполнении данной обязанности  юридически  значимые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сообщения,  направленные  нарушившей  данную обязанность Стороне по прежним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реквизитам, считаются ею полученными.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8.3. Датой заключения настоящего Договора считается дата, проставленная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правом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верхнем  углу  на  первой  странице  настоящего Договора под его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наименованием.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8.4.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  составлен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в  2  (двух)  экземплярах, имеющих одинаковую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юридическую силу, из которых по одному экземпляру хранится у Сторон.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9. РЕКВИЗИТЫ И ПОДПИСИ СТОРОН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Управление:   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Владелец объекта: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Управление имущественных отношений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ЗАТО Северск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Юридический и почтовый адрес: 636000,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Томская область, ЗАТО Северск,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г. Северск, просп. Коммунистический, 51.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Фактический адрес: Томская область,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ЗАТО Северск, г. Северск, ул. Лесная, 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11а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Телефоны: 8 (3823) 77 23 61, 77 38 29,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факс: 8 (3823) 54 72 97.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ИНН 7024004494 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КПП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702401001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ОГРН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1027001686910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ОКПО 28842309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Банковские реквизиты: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р/с 40204810600000000159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Отделение Томск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БИК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046902001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Начальник Управления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B6552" w:rsidRPr="00727A53" w:rsidRDefault="00EB6552" w:rsidP="00727A53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_______________________                        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21EF8" w:rsidRPr="00727A53" w:rsidRDefault="00821EF8" w:rsidP="00727A5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21EF8" w:rsidRPr="00727A53" w:rsidSect="00834302">
      <w:pgSz w:w="11906" w:h="16840"/>
      <w:pgMar w:top="1134" w:right="993" w:bottom="1134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552"/>
    <w:rsid w:val="002A1AF1"/>
    <w:rsid w:val="004C3E35"/>
    <w:rsid w:val="00727A53"/>
    <w:rsid w:val="00821EF8"/>
    <w:rsid w:val="00AC7CCD"/>
    <w:rsid w:val="00EB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30C176-C2E4-48B2-871E-9E3C50E00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CC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8471&amp;dst=35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38471&amp;dst=1088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23764&amp;dst=100011" TargetMode="External"/><Relationship Id="rId5" Type="http://schemas.openxmlformats.org/officeDocument/2006/relationships/hyperlink" Target="https://login.consultant.ru/link/?req=doc&amp;base=RLAW091&amp;n=171231&amp;dst=10001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RLAW091&amp;n=164411&amp;dst=10002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2498</Words>
  <Characters>14239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Eremkina</dc:creator>
  <cp:keywords/>
  <dc:description/>
  <cp:lastModifiedBy>Eremkina</cp:lastModifiedBy>
  <cp:revision>3</cp:revision>
  <dcterms:created xsi:type="dcterms:W3CDTF">2024-01-19T03:27:00Z</dcterms:created>
  <dcterms:modified xsi:type="dcterms:W3CDTF">2026-01-16T04:32:00Z</dcterms:modified>
</cp:coreProperties>
</file>