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8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164"/>
        <w:gridCol w:w="4088"/>
        <w:gridCol w:w="1157"/>
        <w:gridCol w:w="1134"/>
        <w:gridCol w:w="1134"/>
        <w:gridCol w:w="1134"/>
        <w:gridCol w:w="1134"/>
        <w:gridCol w:w="1134"/>
        <w:gridCol w:w="1298"/>
        <w:gridCol w:w="1112"/>
      </w:tblGrid>
      <w:tr w:rsidR="00D2647D" w14:paraId="2050798B" w14:textId="77777777" w:rsidTr="00D2647D">
        <w:trPr>
          <w:trHeight w:val="1274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14:paraId="0833B1DE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4088" w:type="dxa"/>
            <w:tcBorders>
              <w:top w:val="nil"/>
              <w:left w:val="nil"/>
              <w:bottom w:val="nil"/>
              <w:right w:val="nil"/>
            </w:tcBorders>
          </w:tcPr>
          <w:p w14:paraId="423B5862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79BA6D0F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F6C0E5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53197D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059378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F7523C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1ABA5D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2</w:t>
            </w:r>
          </w:p>
          <w:p w14:paraId="2E6C5136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постановлению </w:t>
            </w:r>
          </w:p>
          <w:p w14:paraId="0C744CC7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ЗАТО Северск </w:t>
            </w:r>
          </w:p>
          <w:p w14:paraId="64B21EB2" w14:textId="6082A4E9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__</w:t>
            </w:r>
            <w:r w:rsidR="00B11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19.01.2026</w:t>
            </w: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 № __</w:t>
            </w:r>
            <w:r w:rsidR="00B11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45-па</w:t>
            </w: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 w:rsidR="00D2647D" w14:paraId="0EBE8EC8" w14:textId="77777777" w:rsidTr="00D2647D">
        <w:trPr>
          <w:trHeight w:val="86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14:paraId="4A538C08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4088" w:type="dxa"/>
            <w:tcBorders>
              <w:top w:val="nil"/>
              <w:left w:val="nil"/>
              <w:bottom w:val="nil"/>
              <w:right w:val="nil"/>
            </w:tcBorders>
          </w:tcPr>
          <w:p w14:paraId="022FF423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04B5A568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7972D39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AEB526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682802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0D386DA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E946E4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</w:tcPr>
          <w:p w14:paraId="795186BF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7AB3935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Franklin Gothic Book" w:hAnsi="Franklin Gothic Book" w:cs="Franklin Gothic Book"/>
                <w:color w:val="000000"/>
                <w:sz w:val="24"/>
                <w:szCs w:val="24"/>
              </w:rPr>
            </w:pPr>
          </w:p>
        </w:tc>
      </w:tr>
      <w:tr w:rsidR="00D2647D" w14:paraId="2E2DE3D0" w14:textId="77777777" w:rsidTr="00D2647D">
        <w:trPr>
          <w:trHeight w:val="142"/>
        </w:trPr>
        <w:tc>
          <w:tcPr>
            <w:tcW w:w="1448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F78510B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ГРАФИК</w:t>
            </w:r>
          </w:p>
          <w:p w14:paraId="05C9EA4B" w14:textId="77777777" w:rsidR="00D2647D" w:rsidRPr="00D2647D" w:rsidRDefault="00D2647D" w:rsidP="003179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выполнения работ при осуществлении реконструкции объекта трубопроводного транспорта федерального значения «Магистральный нефтепровод «Александровское – Анжеро-Судженск» 260-790. Замена трубы на участке 698 км – 710 км (основная нитка). Томское РНУ. Реконструкция»</w:t>
            </w:r>
          </w:p>
        </w:tc>
      </w:tr>
      <w:tr w:rsidR="00D2647D" w14:paraId="4FED3A9C" w14:textId="77777777" w:rsidTr="00D2647D">
        <w:trPr>
          <w:trHeight w:val="604"/>
        </w:trPr>
        <w:tc>
          <w:tcPr>
            <w:tcW w:w="11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896E9E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40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6564E4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DC28DD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187C4E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7659248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A994BE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ABC2CE5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01307F0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244540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817188" w14:textId="77777777" w:rsid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48"/>
                <w:szCs w:val="48"/>
              </w:rPr>
            </w:pPr>
          </w:p>
        </w:tc>
      </w:tr>
      <w:tr w:rsidR="00EE6D1E" w:rsidRPr="00D2647D" w14:paraId="3E3495F9" w14:textId="77777777" w:rsidTr="00E73DF6">
        <w:trPr>
          <w:trHeight w:val="384"/>
        </w:trPr>
        <w:tc>
          <w:tcPr>
            <w:tcW w:w="116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EE4218" w14:textId="77777777" w:rsidR="00EE6D1E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этапа</w:t>
            </w:r>
          </w:p>
          <w:p w14:paraId="016A813E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</w:t>
            </w:r>
          </w:p>
        </w:tc>
        <w:tc>
          <w:tcPr>
            <w:tcW w:w="40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ECD7ED" w14:textId="77777777" w:rsidR="00EE6D1E" w:rsidRPr="00D2647D" w:rsidRDefault="00EE6D1E" w:rsidP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Наименование этап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92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485FA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</w:tr>
      <w:tr w:rsidR="00EE6D1E" w:rsidRPr="00D2647D" w14:paraId="0DAB4096" w14:textId="77777777" w:rsidTr="00E73DF6">
        <w:trPr>
          <w:trHeight w:val="338"/>
        </w:trPr>
        <w:tc>
          <w:tcPr>
            <w:tcW w:w="116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A363F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FB89F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A8C45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4221C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D6D5B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90629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E4562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8AF6C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E8E84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E0DFB" w14:textId="77777777" w:rsidR="00EE6D1E" w:rsidRPr="00D2647D" w:rsidRDefault="00EE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</w:tr>
      <w:tr w:rsidR="00D2647D" w:rsidRPr="00D2647D" w14:paraId="675B57D6" w14:textId="77777777" w:rsidTr="00D2647D">
        <w:trPr>
          <w:trHeight w:val="2604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96B44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5196D" w14:textId="77777777" w:rsidR="00D2647D" w:rsidRPr="00D2647D" w:rsidRDefault="00D2647D" w:rsidP="003179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Строительно-монтажные работы </w:t>
            </w:r>
            <w:r w:rsidR="003179FD"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осуществлении реконструкции</w:t>
            </w: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17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объекта трубопроводного транспорта </w:t>
            </w: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федерального значения «Магистральный нефтепровод «Александровское</w:t>
            </w:r>
            <w:r w:rsidR="00317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179F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Анжеро-Судженск» 260-790. Замена трубы на участке 698 км-710 км (основная нитка). Томское РНУ. Реконструкция»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D18AF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899E2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468AA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01B73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9CE84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45938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FAD2F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3B6DF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D2647D" w:rsidRPr="00D2647D" w14:paraId="46323938" w14:textId="77777777" w:rsidTr="00D2647D">
        <w:trPr>
          <w:trHeight w:val="142"/>
        </w:trPr>
        <w:tc>
          <w:tcPr>
            <w:tcW w:w="116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4589E1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C74E1D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0D0C6C0E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9A0D6F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1022595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A6878D4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F04398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5DEB3F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</w:tcPr>
          <w:p w14:paraId="3E169F3C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4E7A85A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647D" w:rsidRPr="00D2647D" w14:paraId="6130284E" w14:textId="77777777" w:rsidTr="00D2647D">
        <w:trPr>
          <w:trHeight w:val="142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14:paraId="0FC9FFD9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88" w:type="dxa"/>
            <w:tcBorders>
              <w:top w:val="nil"/>
              <w:left w:val="nil"/>
              <w:bottom w:val="nil"/>
              <w:right w:val="nil"/>
            </w:tcBorders>
          </w:tcPr>
          <w:p w14:paraId="5368EDE4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7B7B174C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C39A5C9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A99EE82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E5FA693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863BD4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6B21978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</w:tcPr>
          <w:p w14:paraId="1987E830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DE339E1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647D" w:rsidRPr="00D2647D" w14:paraId="2A53F461" w14:textId="77777777" w:rsidTr="00D2647D">
        <w:trPr>
          <w:trHeight w:val="142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14:paraId="0F8721B0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88" w:type="dxa"/>
            <w:tcBorders>
              <w:top w:val="nil"/>
              <w:left w:val="nil"/>
              <w:bottom w:val="nil"/>
              <w:right w:val="nil"/>
            </w:tcBorders>
          </w:tcPr>
          <w:p w14:paraId="4E241F40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5ACFAA92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CF9873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1865D2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06EE73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F67E5B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85A34F6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</w:tcPr>
          <w:p w14:paraId="27AE9B48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7087F1CB" w14:textId="77777777" w:rsidR="00D2647D" w:rsidRPr="00D2647D" w:rsidRDefault="00D26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1D2FBFC" w14:textId="77777777" w:rsidR="00316DB8" w:rsidRDefault="00316DB8">
      <w:pPr>
        <w:rPr>
          <w:rFonts w:ascii="Times New Roman" w:hAnsi="Times New Roman" w:cs="Times New Roman"/>
          <w:sz w:val="24"/>
          <w:szCs w:val="24"/>
        </w:rPr>
      </w:pPr>
    </w:p>
    <w:p w14:paraId="4619EF14" w14:textId="77777777" w:rsidR="00D2647D" w:rsidRDefault="00D2647D">
      <w:pPr>
        <w:rPr>
          <w:rFonts w:ascii="Times New Roman" w:hAnsi="Times New Roman" w:cs="Times New Roman"/>
          <w:sz w:val="24"/>
          <w:szCs w:val="24"/>
        </w:rPr>
      </w:pPr>
    </w:p>
    <w:p w14:paraId="6BF5A7E8" w14:textId="77777777" w:rsidR="00F042DD" w:rsidRDefault="00F042DD">
      <w:pPr>
        <w:rPr>
          <w:rFonts w:ascii="Times New Roman" w:hAnsi="Times New Roman" w:cs="Times New Roman"/>
          <w:sz w:val="24"/>
          <w:szCs w:val="24"/>
        </w:rPr>
      </w:pPr>
    </w:p>
    <w:p w14:paraId="4A3760B9" w14:textId="77777777" w:rsidR="00D2647D" w:rsidRPr="00F042DD" w:rsidRDefault="00D2647D" w:rsidP="00F042DD">
      <w:pPr>
        <w:rPr>
          <w:rFonts w:ascii="Times New Roman" w:hAnsi="Times New Roman" w:cs="Times New Roman"/>
          <w:sz w:val="24"/>
          <w:szCs w:val="24"/>
        </w:rPr>
      </w:pPr>
    </w:p>
    <w:sectPr w:rsidR="00D2647D" w:rsidRPr="00F042DD" w:rsidSect="00F042DD">
      <w:footerReference w:type="default" r:id="rId6"/>
      <w:pgSz w:w="16838" w:h="11906" w:orient="landscape"/>
      <w:pgMar w:top="1701" w:right="1134" w:bottom="284" w:left="1134" w:header="709" w:footer="2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78A1C" w14:textId="77777777" w:rsidR="00BB715A" w:rsidRDefault="00BB715A" w:rsidP="00110D4C">
      <w:pPr>
        <w:spacing w:after="0" w:line="240" w:lineRule="auto"/>
      </w:pPr>
      <w:r>
        <w:separator/>
      </w:r>
    </w:p>
  </w:endnote>
  <w:endnote w:type="continuationSeparator" w:id="0">
    <w:p w14:paraId="27C9B56A" w14:textId="77777777" w:rsidR="00BB715A" w:rsidRDefault="00BB715A" w:rsidP="0011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6D383" w14:textId="77777777" w:rsidR="00110D4C" w:rsidRPr="00D2647D" w:rsidRDefault="00110D4C" w:rsidP="00110D4C">
    <w:pPr>
      <w:pStyle w:val="a3"/>
      <w:rPr>
        <w:rFonts w:ascii="Times New Roman" w:hAnsi="Times New Roman"/>
        <w:sz w:val="24"/>
        <w:szCs w:val="24"/>
      </w:rPr>
    </w:pPr>
    <w:r w:rsidRPr="006C57C6">
      <w:t>Внутренний номер: 0367065</w:t>
    </w:r>
  </w:p>
  <w:p w14:paraId="23ED22BB" w14:textId="77777777" w:rsidR="00110D4C" w:rsidRDefault="00110D4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E07A0" w14:textId="77777777" w:rsidR="00BB715A" w:rsidRDefault="00BB715A" w:rsidP="00110D4C">
      <w:pPr>
        <w:spacing w:after="0" w:line="240" w:lineRule="auto"/>
      </w:pPr>
      <w:r>
        <w:separator/>
      </w:r>
    </w:p>
  </w:footnote>
  <w:footnote w:type="continuationSeparator" w:id="0">
    <w:p w14:paraId="5FF97DFD" w14:textId="77777777" w:rsidR="00BB715A" w:rsidRDefault="00BB715A" w:rsidP="00110D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DB3"/>
    <w:rsid w:val="00110D4C"/>
    <w:rsid w:val="00316DB8"/>
    <w:rsid w:val="003179FD"/>
    <w:rsid w:val="00556C51"/>
    <w:rsid w:val="00831A65"/>
    <w:rsid w:val="00A676AD"/>
    <w:rsid w:val="00B111AA"/>
    <w:rsid w:val="00BB6DB3"/>
    <w:rsid w:val="00BB715A"/>
    <w:rsid w:val="00D2647D"/>
    <w:rsid w:val="00EE6D1E"/>
    <w:rsid w:val="00F042DD"/>
    <w:rsid w:val="00F234F4"/>
    <w:rsid w:val="00FB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0B09FA"/>
  <w15:chartTrackingRefBased/>
  <w15:docId w15:val="{73D6829C-D790-4D80-AFEB-DE05E77D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647D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D2647D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10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0D4C"/>
  </w:style>
  <w:style w:type="paragraph" w:styleId="a7">
    <w:name w:val="Balloon Text"/>
    <w:basedOn w:val="a"/>
    <w:link w:val="a8"/>
    <w:uiPriority w:val="99"/>
    <w:semiHidden/>
    <w:unhideWhenUsed/>
    <w:rsid w:val="00F042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042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Kushner</dc:creator>
  <cp:keywords/>
  <dc:description/>
  <cp:lastModifiedBy>Trofimova</cp:lastModifiedBy>
  <cp:revision>4</cp:revision>
  <cp:lastPrinted>2026-01-15T02:35:00Z</cp:lastPrinted>
  <dcterms:created xsi:type="dcterms:W3CDTF">2026-01-15T02:37:00Z</dcterms:created>
  <dcterms:modified xsi:type="dcterms:W3CDTF">2026-01-19T04:11:00Z</dcterms:modified>
</cp:coreProperties>
</file>