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E2F52" w14:textId="77777777" w:rsidR="008126B3" w:rsidRDefault="008126B3">
      <w:pPr>
        <w:pStyle w:val="ConsPlusNormal0"/>
        <w:jc w:val="both"/>
        <w:outlineLvl w:val="0"/>
      </w:pPr>
    </w:p>
    <w:p w14:paraId="082A2DDD" w14:textId="77777777" w:rsidR="008126B3" w:rsidRDefault="00EA6FCB">
      <w:pPr>
        <w:pStyle w:val="ConsPlusTitle0"/>
        <w:jc w:val="center"/>
        <w:outlineLvl w:val="0"/>
      </w:pPr>
      <w:r>
        <w:t>ТОМСКАЯ ОБЛАСТЬ</w:t>
      </w:r>
    </w:p>
    <w:p w14:paraId="552E3F4A" w14:textId="77777777" w:rsidR="008126B3" w:rsidRDefault="00EA6FCB">
      <w:pPr>
        <w:pStyle w:val="ConsPlusTitle0"/>
        <w:jc w:val="center"/>
      </w:pPr>
      <w:r>
        <w:t>ГОРОДСКОЙ ОКРУГ</w:t>
      </w:r>
    </w:p>
    <w:p w14:paraId="6A3EE913" w14:textId="77777777" w:rsidR="008126B3" w:rsidRDefault="00EA6FCB">
      <w:pPr>
        <w:pStyle w:val="ConsPlusTitle0"/>
        <w:jc w:val="center"/>
      </w:pPr>
      <w:r>
        <w:t>ЗАКРЫТОЕ АДМИНИСТРАТИВНО-ТЕРРИТОРИАЛЬНОЕ ОБРАЗОВАНИЕ</w:t>
      </w:r>
    </w:p>
    <w:p w14:paraId="0A806D06" w14:textId="77777777" w:rsidR="008126B3" w:rsidRDefault="00EA6FCB">
      <w:pPr>
        <w:pStyle w:val="ConsPlusTitle0"/>
        <w:jc w:val="center"/>
      </w:pPr>
      <w:r>
        <w:t>СЕВЕРСК</w:t>
      </w:r>
    </w:p>
    <w:p w14:paraId="7BE340F7" w14:textId="77777777" w:rsidR="008126B3" w:rsidRDefault="008126B3">
      <w:pPr>
        <w:pStyle w:val="ConsPlusTitle0"/>
        <w:jc w:val="center"/>
      </w:pPr>
    </w:p>
    <w:p w14:paraId="58403000" w14:textId="77777777" w:rsidR="008126B3" w:rsidRDefault="00EA6FCB">
      <w:pPr>
        <w:pStyle w:val="ConsPlusTitle0"/>
        <w:jc w:val="center"/>
      </w:pPr>
      <w:r>
        <w:t>АДМИНИСТРАЦИЯ</w:t>
      </w:r>
    </w:p>
    <w:p w14:paraId="317E5BF9" w14:textId="77777777" w:rsidR="008126B3" w:rsidRDefault="00EA6FCB">
      <w:pPr>
        <w:pStyle w:val="ConsPlusTitle0"/>
        <w:jc w:val="center"/>
      </w:pPr>
      <w:r>
        <w:t>ЗАКРЫТОГО АДМИНИСТРАТИВНО-ТЕРРИТОРИАЛЬНОГО ОБРАЗОВАНИЯ</w:t>
      </w:r>
    </w:p>
    <w:p w14:paraId="579B2F7B" w14:textId="77777777" w:rsidR="008126B3" w:rsidRDefault="00EA6FCB">
      <w:pPr>
        <w:pStyle w:val="ConsPlusTitle0"/>
        <w:jc w:val="center"/>
      </w:pPr>
      <w:r>
        <w:t>СЕВЕРСК</w:t>
      </w:r>
    </w:p>
    <w:p w14:paraId="77795B38" w14:textId="77777777" w:rsidR="008126B3" w:rsidRDefault="008126B3">
      <w:pPr>
        <w:pStyle w:val="ConsPlusTitle0"/>
        <w:jc w:val="both"/>
      </w:pPr>
    </w:p>
    <w:p w14:paraId="05AD75DF" w14:textId="77777777" w:rsidR="008126B3" w:rsidRDefault="00EA6FCB">
      <w:pPr>
        <w:pStyle w:val="ConsPlusTitle0"/>
        <w:jc w:val="center"/>
      </w:pPr>
      <w:r>
        <w:t>ПОСТАНОВЛЕНИЕ</w:t>
      </w:r>
    </w:p>
    <w:p w14:paraId="6A8FAFAB" w14:textId="77777777" w:rsidR="008126B3" w:rsidRDefault="00EA6FCB">
      <w:pPr>
        <w:pStyle w:val="ConsPlusTitle0"/>
        <w:jc w:val="center"/>
      </w:pPr>
      <w:r>
        <w:t>от 23 сентября 2022 г. N 1709</w:t>
      </w:r>
    </w:p>
    <w:p w14:paraId="25533426" w14:textId="77777777" w:rsidR="008126B3" w:rsidRDefault="008126B3">
      <w:pPr>
        <w:pStyle w:val="ConsPlusTitle0"/>
        <w:jc w:val="both"/>
      </w:pPr>
    </w:p>
    <w:p w14:paraId="04046768" w14:textId="77777777" w:rsidR="008126B3" w:rsidRDefault="00EA6FCB">
      <w:pPr>
        <w:pStyle w:val="ConsPlusTitle0"/>
        <w:jc w:val="center"/>
      </w:pPr>
      <w:r>
        <w:t>ОБ УСТАНОВЛЕНИИ ПОРЯДКА РАЗРАБОТКИ И УТВЕРЖДЕНИЯ</w:t>
      </w:r>
    </w:p>
    <w:p w14:paraId="37FFACD7" w14:textId="77777777" w:rsidR="008126B3" w:rsidRDefault="00EA6FCB">
      <w:pPr>
        <w:pStyle w:val="ConsPlusTitle0"/>
        <w:jc w:val="center"/>
      </w:pPr>
      <w:r>
        <w:t>АДМИНИСТРАТИВНЫХ РЕГЛАМЕНТОВ ПРЕДОСТАВЛЕНИЯ</w:t>
      </w:r>
    </w:p>
    <w:p w14:paraId="66968673" w14:textId="77777777" w:rsidR="008126B3" w:rsidRDefault="00EA6FCB">
      <w:pPr>
        <w:pStyle w:val="ConsPlusTitle0"/>
        <w:jc w:val="center"/>
      </w:pPr>
      <w:r>
        <w:t>МУНИЦИПАЛЬНЫХ УСЛУГ НА ТЕРРИТОРИИ ГОРОДСКОГО</w:t>
      </w:r>
    </w:p>
    <w:p w14:paraId="37B0DB85" w14:textId="77777777" w:rsidR="008126B3" w:rsidRDefault="00EA6FCB">
      <w:pPr>
        <w:pStyle w:val="ConsPlusTitle0"/>
        <w:jc w:val="center"/>
      </w:pPr>
      <w:r>
        <w:t>ОКРУГА ЗАТО СЕВЕРСК ТОМСКОЙ ОБЛАСТИ</w:t>
      </w:r>
    </w:p>
    <w:p w14:paraId="16E24CD1" w14:textId="77777777" w:rsidR="008126B3" w:rsidRDefault="008126B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126B3" w14:paraId="0D77A28D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9BD0E" w14:textId="77777777" w:rsidR="008126B3" w:rsidRDefault="008126B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66E5E" w14:textId="77777777" w:rsidR="008126B3" w:rsidRDefault="008126B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B84F368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67A8C71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266A6C3F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11.03.2025 </w:t>
            </w:r>
            <w:hyperlink r:id="rId6" w:tooltip="Постановление Администрации ЗАТО Северск от 11.03.2025 N 526-па &quot;О внесении изменения в постановление Администрации ЗАТО Северск от 23.09.2022 N 1709&quot; {КонсультантПлюс}">
              <w:r>
                <w:rPr>
                  <w:color w:val="0000FF"/>
                </w:rPr>
                <w:t>N 526-па</w:t>
              </w:r>
            </w:hyperlink>
            <w:r>
              <w:rPr>
                <w:color w:val="392C69"/>
              </w:rPr>
              <w:t xml:space="preserve">, от 16.06.2025 </w:t>
            </w:r>
            <w:hyperlink r:id="rId7" w:tooltip="Постановление Администрации ЗАТО Северск от 16.06.2025 N 1447-па &quot;О внесении изменений в постановление Администрации ЗАТО Северск от 23.09.2022 N 1709&quot; {КонсультантПлюс}">
              <w:r>
                <w:rPr>
                  <w:color w:val="0000FF"/>
                </w:rPr>
                <w:t>N 1447-па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77245" w14:textId="77777777" w:rsidR="008126B3" w:rsidRDefault="008126B3">
            <w:pPr>
              <w:pStyle w:val="ConsPlusNormal0"/>
            </w:pPr>
          </w:p>
        </w:tc>
      </w:tr>
    </w:tbl>
    <w:p w14:paraId="41A3BAC3" w14:textId="77777777" w:rsidR="008126B3" w:rsidRDefault="008126B3">
      <w:pPr>
        <w:pStyle w:val="ConsPlusNormal0"/>
        <w:jc w:val="both"/>
      </w:pPr>
    </w:p>
    <w:p w14:paraId="4140A5E1" w14:textId="77777777" w:rsidR="008126B3" w:rsidRDefault="00EA6FCB">
      <w:pPr>
        <w:pStyle w:val="ConsPlusNormal0"/>
        <w:ind w:firstLine="540"/>
        <w:jc w:val="both"/>
      </w:pPr>
      <w:r>
        <w:t xml:space="preserve">В соответствии со </w:t>
      </w:r>
      <w:hyperlink r:id="rId8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статьей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постановляю:</w:t>
      </w:r>
    </w:p>
    <w:p w14:paraId="682876D0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1. Утвердить прилагаемый </w:t>
      </w:r>
      <w:hyperlink w:anchor="P47" w:tooltip="ПОРЯДОК">
        <w:r>
          <w:rPr>
            <w:color w:val="0000FF"/>
          </w:rPr>
          <w:t>Порядок</w:t>
        </w:r>
      </w:hyperlink>
      <w:r>
        <w:t xml:space="preserve">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области.</w:t>
      </w:r>
    </w:p>
    <w:p w14:paraId="7362EDBD" w14:textId="77777777" w:rsidR="008126B3" w:rsidRDefault="00EA6FCB">
      <w:pPr>
        <w:pStyle w:val="ConsPlusNormal0"/>
        <w:spacing w:before="200"/>
        <w:ind w:firstLine="540"/>
        <w:jc w:val="both"/>
      </w:pPr>
      <w:r>
        <w:t>2. Признать утратившими силу постановления Администрации ЗАТО Северск:</w:t>
      </w:r>
    </w:p>
    <w:p w14:paraId="3547663E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1) от 13.08.2010 </w:t>
      </w:r>
      <w:hyperlink r:id="rId9" w:tooltip="Постановление Администрации ЗАТО Северск от 13.08.2010 N 2127 (ред. от 05.11.2020) &quot;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--">
        <w:r>
          <w:rPr>
            <w:color w:val="0000FF"/>
          </w:rPr>
          <w:t>N 2127</w:t>
        </w:r>
      </w:hyperlink>
      <w:r>
        <w:t xml:space="preserve"> "Об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области";</w:t>
      </w:r>
    </w:p>
    <w:p w14:paraId="0F2A38A9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2) от 30.07.2015 </w:t>
      </w:r>
      <w:hyperlink r:id="rId10" w:tooltip="Постановление Администрации ЗАТО Северск от 30.07.2015 N 1699 &quot;О внесении изменений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1699</w:t>
        </w:r>
      </w:hyperlink>
      <w:r>
        <w:t xml:space="preserve"> "О внесении изменений в постановление Администрации ЗАТО Северск от 13.08.2010 N 2127";</w:t>
      </w:r>
    </w:p>
    <w:p w14:paraId="61CC6098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3) от 04.05.2016 </w:t>
      </w:r>
      <w:hyperlink r:id="rId11" w:tooltip="Постановление Администрации ЗАТО Северск от 04.05.2016 N 901 &quot;О внесении изменения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901</w:t>
        </w:r>
      </w:hyperlink>
      <w:r>
        <w:t xml:space="preserve"> "О внесении изменения в постановление Администрации ЗАТО Северск от 13.08.2010 N 2127";</w:t>
      </w:r>
    </w:p>
    <w:p w14:paraId="78A27FB5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4) от 10.10.2017 </w:t>
      </w:r>
      <w:hyperlink r:id="rId12" w:tooltip="Постановление Администрации ЗАТО Северск от 10.10.2017 N 1802 &quot;О внесении изменения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1802</w:t>
        </w:r>
      </w:hyperlink>
      <w:r>
        <w:t xml:space="preserve"> "О внесении изменения в постановление Администрации ЗАТО Северск от 13.08.2010 N 2127";</w:t>
      </w:r>
    </w:p>
    <w:p w14:paraId="0D0A3074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5) от 16.02.2018 </w:t>
      </w:r>
      <w:hyperlink r:id="rId13" w:tooltip="Постановление Администрации ЗАТО Северск от 16.02.2018 N 229 &quot;О внесении изменений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229</w:t>
        </w:r>
      </w:hyperlink>
      <w:r>
        <w:t xml:space="preserve"> "О внесении изменений в постановление Администрации ЗАТО Северск от 13.08.2010 N 2127";</w:t>
      </w:r>
    </w:p>
    <w:p w14:paraId="5AF1829E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6) от 26.06.2018 </w:t>
      </w:r>
      <w:hyperlink r:id="rId14" w:tooltip="Постановление Администрации ЗАТО Северск от 26.06.2018 N 1072 &quot;О внесении изменений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1072</w:t>
        </w:r>
      </w:hyperlink>
      <w:r>
        <w:t xml:space="preserve"> "О внесении изменений в постановление Администрации ЗАТО Северск от 13.08.2010 N 2127";</w:t>
      </w:r>
    </w:p>
    <w:p w14:paraId="7E2CD53D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7) от 22.08.2018 </w:t>
      </w:r>
      <w:hyperlink r:id="rId15" w:tooltip="Постановление Администрации ЗАТО Северск от 22.08.2018 N 1559 &quot;О внесении изменений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1559</w:t>
        </w:r>
      </w:hyperlink>
      <w:r>
        <w:t xml:space="preserve"> "О внесении изменений в постановление Администрации ЗАТО Северск от 13.08.2010 N 2127";</w:t>
      </w:r>
    </w:p>
    <w:p w14:paraId="18FD904E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8) от 05.11.2020 </w:t>
      </w:r>
      <w:hyperlink r:id="rId16" w:tooltip="Постановление Администрации ЗАТО Северск от 05.11.2020 N 1965 &quot;О внесении изменений в постановление Администрации ЗАТО Северск от 13.08.2010 N 2127&quot; ------------ Утратил силу или отменен {КонсультантПлюс}">
        <w:r>
          <w:rPr>
            <w:color w:val="0000FF"/>
          </w:rPr>
          <w:t>N 1965</w:t>
        </w:r>
      </w:hyperlink>
      <w:r>
        <w:t xml:space="preserve"> "О внесении изменений в постановление Администрации ЗАТО Северск от 13.08.2010 N 2127".</w:t>
      </w:r>
    </w:p>
    <w:p w14:paraId="5295BFA6" w14:textId="77777777" w:rsidR="008126B3" w:rsidRDefault="00EA6FCB">
      <w:pPr>
        <w:pStyle w:val="ConsPlusNormal0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14:paraId="55E62FCD" w14:textId="77777777" w:rsidR="008126B3" w:rsidRDefault="00EA6FCB">
      <w:pPr>
        <w:pStyle w:val="ConsPlusNormal0"/>
        <w:spacing w:before="200"/>
        <w:ind w:firstLine="540"/>
        <w:jc w:val="both"/>
      </w:pPr>
      <w:r>
        <w:t>4. Контроль за исполнением постановления возложить на первого заместителя Мэра ЗАТО Северск, заместителя Мэра ЗАТО Северск по экономике и финансам, заместителя Мэра ЗАТО Северск по социальной политике, заместителя Мэра ЗАТО Северск по капитальному строительству, заместителя Мэра ЗАТО Северск по общественной безопасности, заместителя Мэра ЗАТО Северск - Управляющего делами Администрации ЗАТО Северск.</w:t>
      </w:r>
    </w:p>
    <w:p w14:paraId="7AC4A5E8" w14:textId="77777777" w:rsidR="008126B3" w:rsidRDefault="008126B3">
      <w:pPr>
        <w:pStyle w:val="ConsPlusNormal0"/>
        <w:jc w:val="both"/>
      </w:pPr>
    </w:p>
    <w:p w14:paraId="651DBEB3" w14:textId="77777777" w:rsidR="008126B3" w:rsidRDefault="00EA6FCB">
      <w:pPr>
        <w:pStyle w:val="ConsPlusNormal0"/>
        <w:jc w:val="right"/>
      </w:pPr>
      <w:r>
        <w:t>Мэр ЗАТО Северск</w:t>
      </w:r>
    </w:p>
    <w:p w14:paraId="4129B7F6" w14:textId="77777777" w:rsidR="008126B3" w:rsidRDefault="00EA6FCB">
      <w:pPr>
        <w:pStyle w:val="ConsPlusNormal0"/>
        <w:jc w:val="right"/>
      </w:pPr>
      <w:r>
        <w:t>Н.В.ДИДЕНКО</w:t>
      </w:r>
    </w:p>
    <w:p w14:paraId="78833786" w14:textId="77777777" w:rsidR="008126B3" w:rsidRDefault="008126B3">
      <w:pPr>
        <w:pStyle w:val="ConsPlusNormal0"/>
        <w:jc w:val="both"/>
      </w:pPr>
    </w:p>
    <w:p w14:paraId="5CF603BE" w14:textId="77777777" w:rsidR="008126B3" w:rsidRDefault="008126B3">
      <w:pPr>
        <w:pStyle w:val="ConsPlusNormal0"/>
        <w:jc w:val="both"/>
      </w:pPr>
    </w:p>
    <w:p w14:paraId="745F3AB4" w14:textId="77777777" w:rsidR="008126B3" w:rsidRDefault="00EA6FCB">
      <w:pPr>
        <w:pStyle w:val="ConsPlusNormal0"/>
        <w:jc w:val="right"/>
        <w:outlineLvl w:val="0"/>
      </w:pPr>
      <w:r>
        <w:t>Утвержден</w:t>
      </w:r>
    </w:p>
    <w:p w14:paraId="045C01A2" w14:textId="77777777" w:rsidR="008126B3" w:rsidRDefault="00EA6FCB">
      <w:pPr>
        <w:pStyle w:val="ConsPlusNormal0"/>
        <w:jc w:val="right"/>
      </w:pPr>
      <w:r>
        <w:t>постановлением</w:t>
      </w:r>
    </w:p>
    <w:p w14:paraId="58B7493D" w14:textId="77777777" w:rsidR="008126B3" w:rsidRDefault="00EA6FCB">
      <w:pPr>
        <w:pStyle w:val="ConsPlusNormal0"/>
        <w:jc w:val="right"/>
      </w:pPr>
      <w:r>
        <w:t>Администрации ЗАТО Северск</w:t>
      </w:r>
    </w:p>
    <w:p w14:paraId="0A819B81" w14:textId="77777777" w:rsidR="008126B3" w:rsidRDefault="00EA6FCB">
      <w:pPr>
        <w:pStyle w:val="ConsPlusNormal0"/>
        <w:jc w:val="right"/>
      </w:pPr>
      <w:r>
        <w:t>от 23.09.2022 N 1709</w:t>
      </w:r>
    </w:p>
    <w:p w14:paraId="29375E62" w14:textId="77777777" w:rsidR="008126B3" w:rsidRDefault="008126B3">
      <w:pPr>
        <w:pStyle w:val="ConsPlusNormal0"/>
        <w:jc w:val="both"/>
      </w:pPr>
    </w:p>
    <w:p w14:paraId="4C2CAA1F" w14:textId="77777777" w:rsidR="008126B3" w:rsidRDefault="00EA6FCB">
      <w:pPr>
        <w:pStyle w:val="ConsPlusTitle0"/>
        <w:jc w:val="center"/>
      </w:pPr>
      <w:bookmarkStart w:id="0" w:name="P47"/>
      <w:bookmarkEnd w:id="0"/>
      <w:r>
        <w:t>ПОРЯДОК</w:t>
      </w:r>
    </w:p>
    <w:p w14:paraId="68873CE7" w14:textId="77777777" w:rsidR="008126B3" w:rsidRDefault="00EA6FCB">
      <w:pPr>
        <w:pStyle w:val="ConsPlusTitle0"/>
        <w:jc w:val="center"/>
      </w:pPr>
      <w:r>
        <w:t>РАЗРАБОТКИ И УТВЕРЖДЕНИЯ АДМИНИСТРАТИВНЫХ РЕГЛАМЕНТОВ</w:t>
      </w:r>
    </w:p>
    <w:p w14:paraId="27385B5C" w14:textId="77777777" w:rsidR="008126B3" w:rsidRDefault="00EA6FCB">
      <w:pPr>
        <w:pStyle w:val="ConsPlusTitle0"/>
        <w:jc w:val="center"/>
      </w:pPr>
      <w:r>
        <w:t>ПРЕДОСТАВЛЕНИЯ МУНИЦИПАЛЬНЫХ УСЛУГ НА ТЕРРИТОРИИ ГОРОДСКОГО</w:t>
      </w:r>
    </w:p>
    <w:p w14:paraId="3815B269" w14:textId="77777777" w:rsidR="008126B3" w:rsidRDefault="00EA6FCB">
      <w:pPr>
        <w:pStyle w:val="ConsPlusTitle0"/>
        <w:jc w:val="center"/>
      </w:pPr>
      <w:r>
        <w:t>ОКРУГА ЗАТО СЕВЕРСК ТОМСКОЙ ОБЛАСТИ</w:t>
      </w:r>
    </w:p>
    <w:p w14:paraId="336A45C1" w14:textId="77777777" w:rsidR="008126B3" w:rsidRDefault="008126B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126B3" w14:paraId="4C69845C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2CE44" w14:textId="77777777" w:rsidR="008126B3" w:rsidRDefault="008126B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FAF50" w14:textId="77777777" w:rsidR="008126B3" w:rsidRDefault="008126B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3E57B22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5B1B6EB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3DC340F8" w14:textId="77777777" w:rsidR="008126B3" w:rsidRDefault="00EA6FC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11.03.2025 </w:t>
            </w:r>
            <w:hyperlink r:id="rId17" w:tooltip="Постановление Администрации ЗАТО Северск от 11.03.2025 N 526-па &quot;О внесении изменения в постановление Администрации ЗАТО Северск от 23.09.2022 N 1709&quot; {КонсультантПлюс}">
              <w:r>
                <w:rPr>
                  <w:color w:val="0000FF"/>
                </w:rPr>
                <w:t>N 526-па</w:t>
              </w:r>
            </w:hyperlink>
            <w:r>
              <w:rPr>
                <w:color w:val="392C69"/>
              </w:rPr>
              <w:t xml:space="preserve">, от 16.06.2025 </w:t>
            </w:r>
            <w:hyperlink r:id="rId18" w:tooltip="Постановление Администрации ЗАТО Северск от 16.06.2025 N 1447-па &quot;О внесении изменений в постановление Администрации ЗАТО Северск от 23.09.2022 N 1709&quot; {КонсультантПлюс}">
              <w:r>
                <w:rPr>
                  <w:color w:val="0000FF"/>
                </w:rPr>
                <w:t>N 1447-па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03DA5" w14:textId="77777777" w:rsidR="008126B3" w:rsidRDefault="008126B3">
            <w:pPr>
              <w:pStyle w:val="ConsPlusNormal0"/>
            </w:pPr>
          </w:p>
        </w:tc>
      </w:tr>
    </w:tbl>
    <w:p w14:paraId="070797B7" w14:textId="77777777" w:rsidR="008126B3" w:rsidRDefault="008126B3">
      <w:pPr>
        <w:pStyle w:val="ConsPlusNormal0"/>
        <w:jc w:val="both"/>
      </w:pPr>
    </w:p>
    <w:p w14:paraId="4953F63C" w14:textId="77777777" w:rsidR="008126B3" w:rsidRDefault="00EA6FCB">
      <w:pPr>
        <w:pStyle w:val="ConsPlusTitle0"/>
        <w:jc w:val="center"/>
        <w:outlineLvl w:val="1"/>
      </w:pPr>
      <w:r>
        <w:t>I. ОБЩИЕ ПОЛОЖЕНИЯ</w:t>
      </w:r>
    </w:p>
    <w:p w14:paraId="351A42D3" w14:textId="77777777" w:rsidR="008126B3" w:rsidRDefault="008126B3">
      <w:pPr>
        <w:pStyle w:val="ConsPlusNormal0"/>
        <w:jc w:val="both"/>
      </w:pPr>
    </w:p>
    <w:p w14:paraId="4B826920" w14:textId="77777777" w:rsidR="008126B3" w:rsidRDefault="00EA6FCB">
      <w:pPr>
        <w:pStyle w:val="ConsPlusNormal0"/>
        <w:ind w:firstLine="540"/>
        <w:jc w:val="both"/>
      </w:pPr>
      <w:r>
        <w:t>1. Настоящий Порядок устанавливает требования к разработке и утверждению административных регламентов предоставления муниципальных услуг на территории городского округа ЗАТО Северск Томской области (далее - административный регламент), а также особенности проведения экспертизы проектов административных регламентов.</w:t>
      </w:r>
    </w:p>
    <w:p w14:paraId="6507CD9C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2. В настоящем Порядке используются понятия, установленные Федеральным </w:t>
      </w:r>
      <w:hyperlink r:id="rId1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(далее - Федеральный закон N 210-ФЗ).</w:t>
      </w:r>
    </w:p>
    <w:p w14:paraId="7767C378" w14:textId="77777777" w:rsidR="008126B3" w:rsidRDefault="00EA6FCB">
      <w:pPr>
        <w:pStyle w:val="ConsPlusNormal0"/>
        <w:spacing w:before="200"/>
        <w:ind w:firstLine="540"/>
        <w:jc w:val="both"/>
      </w:pPr>
      <w:r>
        <w:t>3. Административные регламенты разрабатываются отраслевыми (функциональными) органами Администрации ЗАТО Северск, уполномоченными в соответствующей сфере деятельности (далее - уполномоченный орган Администрации ЗАТО Северск), и утверждаются постановлениями Администрации ЗАТО Северск.</w:t>
      </w:r>
    </w:p>
    <w:p w14:paraId="62C2BEB7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4. В административных регламентах не допускается установление полномочий, не предусмотренных действующим законодательством, а также ограничений в части реализации прав и свобод граждан, прав и законных интересов организаций, за исключением случаев, когда возможность и условия введения таких ограничений нормативными правовыми актами исполнительно-распорядительных органов местного самоуправления прямо предусмотрены </w:t>
      </w:r>
      <w:hyperlink r:id="rId2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 и федеральными законами.</w:t>
      </w:r>
    </w:p>
    <w:p w14:paraId="641B5083" w14:textId="77777777" w:rsidR="008126B3" w:rsidRDefault="00EA6FCB">
      <w:pPr>
        <w:pStyle w:val="ConsPlusNormal0"/>
        <w:spacing w:before="200"/>
        <w:ind w:firstLine="540"/>
        <w:jc w:val="both"/>
      </w:pPr>
      <w:r>
        <w:t>5. Уполномоченный орган Администрации ЗАТО Северск одновременно с подготовкой административного регламента вносит предложения по изменению принятых правовых актов Администрации ЗАТО Северск, регламентирующих предоставление муниципальной услуги, либо по их отмене, включив необходимые положения указанных правовых актов в административный регламент.</w:t>
      </w:r>
    </w:p>
    <w:p w14:paraId="06ECB039" w14:textId="77777777" w:rsidR="008126B3" w:rsidRDefault="00EA6FCB">
      <w:pPr>
        <w:pStyle w:val="ConsPlusNormal0"/>
        <w:spacing w:before="200"/>
        <w:ind w:firstLine="540"/>
        <w:jc w:val="both"/>
      </w:pPr>
      <w:r>
        <w:t>6. Уполномоченный орган Администрации ЗАТО Северск обеспечивает обязательное размещение и актуализацию административных регламентов на официальном сайте Администрации ЗАТО Северск в информационно-телекоммуникационной сети "Интернет" (далее - официальный сайт Администрации ЗАТО Северск), в государственной информационной системе и (или) муниципальной информационной системе, обеспечивающих ведение реестра муниципальных услуг в электронной форме, и в местах предоставления муниципальной услуги, а также официальное опубликование административных регламентов в средствах массовой информации.</w:t>
      </w:r>
    </w:p>
    <w:p w14:paraId="41312D22" w14:textId="77777777" w:rsidR="008126B3" w:rsidRDefault="008126B3">
      <w:pPr>
        <w:pStyle w:val="ConsPlusNormal0"/>
        <w:jc w:val="both"/>
      </w:pPr>
    </w:p>
    <w:p w14:paraId="169D548F" w14:textId="77777777" w:rsidR="008126B3" w:rsidRDefault="00EA6FCB">
      <w:pPr>
        <w:pStyle w:val="ConsPlusTitle0"/>
        <w:jc w:val="center"/>
        <w:outlineLvl w:val="1"/>
      </w:pPr>
      <w:r>
        <w:t>II. ТРЕБОВАНИЯ К СТРУКТУРЕ АДМИНИСТРАТИВНЫХ РЕГЛАМЕНТОВ</w:t>
      </w:r>
    </w:p>
    <w:p w14:paraId="2CC1B84F" w14:textId="77777777" w:rsidR="008126B3" w:rsidRDefault="008126B3">
      <w:pPr>
        <w:pStyle w:val="ConsPlusNormal0"/>
        <w:jc w:val="both"/>
      </w:pPr>
    </w:p>
    <w:p w14:paraId="1EC877AF" w14:textId="77777777" w:rsidR="008126B3" w:rsidRDefault="00EA6FCB">
      <w:pPr>
        <w:pStyle w:val="ConsPlusNormal0"/>
        <w:ind w:firstLine="540"/>
        <w:jc w:val="both"/>
      </w:pPr>
      <w:r>
        <w:t xml:space="preserve">7. Структура административного регламента должна содержать разделы, установленные </w:t>
      </w:r>
      <w:hyperlink r:id="rId21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частью 2 статьи 12</w:t>
        </w:r>
      </w:hyperlink>
      <w:r>
        <w:t xml:space="preserve"> Федерального закона N 210-ФЗ.</w:t>
      </w:r>
    </w:p>
    <w:p w14:paraId="0BA424E8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8. Утратил силу. - </w:t>
      </w:r>
      <w:hyperlink r:id="rId22" w:tooltip="Постановление Администрации ЗАТО Северск от 11.03.2025 N 526-па &quot;О внесении изменения в постановление Администрации ЗАТО Северск от 23.09.2022 N 1709&quot;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11.03.2025 N 526-па.</w:t>
      </w:r>
    </w:p>
    <w:p w14:paraId="332891D4" w14:textId="77777777" w:rsidR="008126B3" w:rsidRDefault="008126B3">
      <w:pPr>
        <w:pStyle w:val="ConsPlusNormal0"/>
        <w:jc w:val="both"/>
      </w:pPr>
    </w:p>
    <w:p w14:paraId="366F38AD" w14:textId="77777777" w:rsidR="008126B3" w:rsidRDefault="00EA6FCB">
      <w:pPr>
        <w:pStyle w:val="ConsPlusTitle0"/>
        <w:jc w:val="center"/>
        <w:outlineLvl w:val="1"/>
      </w:pPr>
      <w:r>
        <w:t>III. ТРЕБОВАНИЯ К РАЗДЕЛУ АДМИНИСТРАТИВНОГО</w:t>
      </w:r>
    </w:p>
    <w:p w14:paraId="63DE0356" w14:textId="77777777" w:rsidR="008126B3" w:rsidRDefault="00EA6FCB">
      <w:pPr>
        <w:pStyle w:val="ConsPlusTitle0"/>
        <w:jc w:val="center"/>
      </w:pPr>
      <w:r>
        <w:t>РЕГЛАМЕНТА, УСТАНАВЛИВАЮЩЕМУ ОБЩИЕ ПОЛОЖЕНИЯ</w:t>
      </w:r>
    </w:p>
    <w:p w14:paraId="5732E6D0" w14:textId="77777777" w:rsidR="008126B3" w:rsidRDefault="008126B3">
      <w:pPr>
        <w:pStyle w:val="ConsPlusNormal0"/>
        <w:jc w:val="both"/>
      </w:pPr>
    </w:p>
    <w:p w14:paraId="56CD9AF8" w14:textId="77777777" w:rsidR="008126B3" w:rsidRDefault="00EA6FCB">
      <w:pPr>
        <w:pStyle w:val="ConsPlusNormal0"/>
        <w:ind w:firstLine="540"/>
        <w:jc w:val="both"/>
      </w:pPr>
      <w:r>
        <w:t>9. Раздел административного регламента, устанавливающий общие положения, включает в себя:</w:t>
      </w:r>
    </w:p>
    <w:p w14:paraId="28BEFB08" w14:textId="77777777" w:rsidR="008126B3" w:rsidRDefault="00EA6FCB">
      <w:pPr>
        <w:pStyle w:val="ConsPlusNormal0"/>
        <w:spacing w:before="200"/>
        <w:ind w:firstLine="540"/>
        <w:jc w:val="both"/>
      </w:pPr>
      <w:r>
        <w:t>1) предмет регулирования административного регламента;</w:t>
      </w:r>
    </w:p>
    <w:p w14:paraId="41B11AB4" w14:textId="77777777" w:rsidR="008126B3" w:rsidRDefault="00EA6FCB">
      <w:pPr>
        <w:pStyle w:val="ConsPlusNormal0"/>
        <w:spacing w:before="200"/>
        <w:ind w:firstLine="540"/>
        <w:jc w:val="both"/>
      </w:pPr>
      <w:r>
        <w:t>2) круг заявителей;</w:t>
      </w:r>
    </w:p>
    <w:p w14:paraId="425A3917" w14:textId="77777777" w:rsidR="008126B3" w:rsidRDefault="00EA6FCB">
      <w:pPr>
        <w:pStyle w:val="ConsPlusNormal0"/>
        <w:spacing w:before="200"/>
        <w:ind w:firstLine="540"/>
        <w:jc w:val="both"/>
      </w:pPr>
      <w:r>
        <w:lastRenderedPageBreak/>
        <w:t>3) информацию о размещении сведений об административном регламенте и предоставляемой муниципальной услуге в реестре муниципальных услуг, оказываемых на территории городского округа ЗАТО Северск Томской области.</w:t>
      </w:r>
    </w:p>
    <w:p w14:paraId="1A4D0F0F" w14:textId="77777777" w:rsidR="008126B3" w:rsidRDefault="008126B3">
      <w:pPr>
        <w:pStyle w:val="ConsPlusNormal0"/>
        <w:jc w:val="both"/>
      </w:pPr>
    </w:p>
    <w:p w14:paraId="194774EA" w14:textId="77777777" w:rsidR="008126B3" w:rsidRDefault="00EA6FCB">
      <w:pPr>
        <w:pStyle w:val="ConsPlusTitle0"/>
        <w:jc w:val="center"/>
        <w:outlineLvl w:val="1"/>
      </w:pPr>
      <w:r>
        <w:t>IV. ТРЕБОВАНИЯ К РАЗДЕЛУ АДМИНИСТРАТИВНОГО</w:t>
      </w:r>
    </w:p>
    <w:p w14:paraId="655CECE7" w14:textId="77777777" w:rsidR="008126B3" w:rsidRDefault="00EA6FCB">
      <w:pPr>
        <w:pStyle w:val="ConsPlusTitle0"/>
        <w:jc w:val="center"/>
      </w:pPr>
      <w:r>
        <w:t>РЕГЛАМЕНТА, УСТАНАВЛИВАЮЩЕМУ СТАНДАРТ</w:t>
      </w:r>
    </w:p>
    <w:p w14:paraId="38F94717" w14:textId="77777777" w:rsidR="008126B3" w:rsidRDefault="00EA6FCB">
      <w:pPr>
        <w:pStyle w:val="ConsPlusTitle0"/>
        <w:jc w:val="center"/>
      </w:pPr>
      <w:r>
        <w:t>ПРЕДОСТАВЛЕНИЯ МУНИЦИПАЛЬНОЙ УСЛУГИ</w:t>
      </w:r>
    </w:p>
    <w:p w14:paraId="4E2909C8" w14:textId="77777777" w:rsidR="008126B3" w:rsidRDefault="008126B3">
      <w:pPr>
        <w:pStyle w:val="ConsPlusNormal0"/>
        <w:jc w:val="both"/>
      </w:pPr>
    </w:p>
    <w:p w14:paraId="176921FD" w14:textId="77777777" w:rsidR="008126B3" w:rsidRDefault="00EA6FCB">
      <w:pPr>
        <w:pStyle w:val="ConsPlusNormal0"/>
        <w:ind w:firstLine="540"/>
        <w:jc w:val="both"/>
      </w:pPr>
      <w:r>
        <w:t xml:space="preserve">10. Раздел административного регламента, устанавливающий стандарт предоставления муниципальной услуги, включает сведения, установленные </w:t>
      </w:r>
      <w:hyperlink r:id="rId23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статьей 14</w:t>
        </w:r>
      </w:hyperlink>
      <w:r>
        <w:t xml:space="preserve"> Федерального закона N 210-ФЗ.</w:t>
      </w:r>
    </w:p>
    <w:p w14:paraId="3749A2B4" w14:textId="77777777" w:rsidR="008126B3" w:rsidRDefault="008126B3">
      <w:pPr>
        <w:pStyle w:val="ConsPlusNormal0"/>
        <w:jc w:val="both"/>
      </w:pPr>
    </w:p>
    <w:p w14:paraId="1EF3AB49" w14:textId="77777777" w:rsidR="008126B3" w:rsidRDefault="00EA6FCB">
      <w:pPr>
        <w:pStyle w:val="ConsPlusTitle0"/>
        <w:jc w:val="center"/>
        <w:outlineLvl w:val="1"/>
      </w:pPr>
      <w:r>
        <w:t>V. ТРЕБОВАНИЯ К РАЗДЕЛУ АДМИНИСТРАТИВНОГО РЕГЛАМЕНТА,</w:t>
      </w:r>
    </w:p>
    <w:p w14:paraId="04FEC579" w14:textId="77777777" w:rsidR="008126B3" w:rsidRDefault="00EA6FCB">
      <w:pPr>
        <w:pStyle w:val="ConsPlusTitle0"/>
        <w:jc w:val="center"/>
      </w:pPr>
      <w:r>
        <w:t>УСТАНАВЛИВАЮЩЕМУ СОСТАВ, ПОСЛЕДОВАТЕЛЬНОСТЬ И СРОКИ</w:t>
      </w:r>
    </w:p>
    <w:p w14:paraId="3CEA5E0B" w14:textId="77777777" w:rsidR="008126B3" w:rsidRDefault="00EA6FCB">
      <w:pPr>
        <w:pStyle w:val="ConsPlusTitle0"/>
        <w:jc w:val="center"/>
      </w:pPr>
      <w:r>
        <w:t>ВЫПОЛНЕНИЯ АДМИНИСТРАТИВНЫХ ПРОЦЕДУР, ТРЕБОВАНИЯ К ПОРЯДКУ</w:t>
      </w:r>
    </w:p>
    <w:p w14:paraId="0626907C" w14:textId="77777777" w:rsidR="008126B3" w:rsidRDefault="00EA6FCB">
      <w:pPr>
        <w:pStyle w:val="ConsPlusTitle0"/>
        <w:jc w:val="center"/>
      </w:pPr>
      <w:r>
        <w:t>ИХ ВЫПОЛНЕНИЯ, В ТОМ ЧИСЛЕ ОСОБЕННОСТИ ВЫПОЛНЕНИЯ</w:t>
      </w:r>
    </w:p>
    <w:p w14:paraId="10819946" w14:textId="77777777" w:rsidR="008126B3" w:rsidRDefault="00EA6FCB">
      <w:pPr>
        <w:pStyle w:val="ConsPlusTitle0"/>
        <w:jc w:val="center"/>
      </w:pPr>
      <w:r>
        <w:t>АДМИНИСТРАТИВНЫХ ПРОЦЕДУР В ЭЛЕКТРОННОЙ ФОРМЕ, А ТАКЖЕ</w:t>
      </w:r>
    </w:p>
    <w:p w14:paraId="56E1DD0F" w14:textId="77777777" w:rsidR="008126B3" w:rsidRDefault="00EA6FCB">
      <w:pPr>
        <w:pStyle w:val="ConsPlusTitle0"/>
        <w:jc w:val="center"/>
      </w:pPr>
      <w:r>
        <w:t>ОСОБЕННОСТИ ВЫПОЛНЕНИЯ АДМИНИСТРАТИВНЫХ ПРОЦЕДУР</w:t>
      </w:r>
    </w:p>
    <w:p w14:paraId="31EA5EFE" w14:textId="77777777" w:rsidR="008126B3" w:rsidRDefault="00EA6FCB">
      <w:pPr>
        <w:pStyle w:val="ConsPlusTitle0"/>
        <w:jc w:val="center"/>
      </w:pPr>
      <w:r>
        <w:t>В МНОГОФУНКЦИОНАЛЬНЫХ ЦЕНТРАХ</w:t>
      </w:r>
    </w:p>
    <w:p w14:paraId="074B0840" w14:textId="77777777" w:rsidR="008126B3" w:rsidRDefault="008126B3">
      <w:pPr>
        <w:pStyle w:val="ConsPlusNormal0"/>
        <w:jc w:val="both"/>
      </w:pPr>
    </w:p>
    <w:p w14:paraId="648827C9" w14:textId="77777777" w:rsidR="008126B3" w:rsidRDefault="00EA6FCB">
      <w:pPr>
        <w:pStyle w:val="ConsPlusNormal0"/>
        <w:ind w:firstLine="540"/>
        <w:jc w:val="both"/>
      </w:pPr>
      <w:r>
        <w:t>11. Раздел административного регламента, устанавливающий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центрах, состоит из следующих подразделов:</w:t>
      </w:r>
    </w:p>
    <w:p w14:paraId="566B2E1F" w14:textId="77777777" w:rsidR="008126B3" w:rsidRDefault="00EA6FCB">
      <w:pPr>
        <w:pStyle w:val="ConsPlusNormal0"/>
        <w:spacing w:before="200"/>
        <w:ind w:firstLine="540"/>
        <w:jc w:val="both"/>
      </w:pPr>
      <w:r>
        <w:t>1) состав административных процедур;</w:t>
      </w:r>
    </w:p>
    <w:p w14:paraId="68D54EE0" w14:textId="77777777" w:rsidR="008126B3" w:rsidRDefault="00EA6FCB">
      <w:pPr>
        <w:pStyle w:val="ConsPlusNormal0"/>
        <w:spacing w:before="200"/>
        <w:ind w:firstLine="540"/>
        <w:jc w:val="both"/>
      </w:pPr>
      <w:r>
        <w:t>2) последовательность и сроки выполнения административных процедур;</w:t>
      </w:r>
    </w:p>
    <w:p w14:paraId="5A3FCBA1" w14:textId="77777777" w:rsidR="008126B3" w:rsidRDefault="00EA6FCB">
      <w:pPr>
        <w:pStyle w:val="ConsPlusNormal0"/>
        <w:spacing w:before="200"/>
        <w:ind w:firstLine="540"/>
        <w:jc w:val="both"/>
      </w:pPr>
      <w:r>
        <w:t>3) требования к порядку выполнения административных процедур;</w:t>
      </w:r>
    </w:p>
    <w:p w14:paraId="5C73BAAD" w14:textId="77777777" w:rsidR="008126B3" w:rsidRDefault="00EA6FCB">
      <w:pPr>
        <w:pStyle w:val="ConsPlusNormal0"/>
        <w:spacing w:before="200"/>
        <w:ind w:firstLine="540"/>
        <w:jc w:val="both"/>
      </w:pPr>
      <w:r>
        <w:t>4) особенности выполнения административных процедур в электронной форме;</w:t>
      </w:r>
    </w:p>
    <w:p w14:paraId="5ECD5ADC" w14:textId="77777777" w:rsidR="008126B3" w:rsidRDefault="00EA6FCB">
      <w:pPr>
        <w:pStyle w:val="ConsPlusNormal0"/>
        <w:spacing w:before="200"/>
        <w:ind w:firstLine="540"/>
        <w:jc w:val="both"/>
      </w:pPr>
      <w:r>
        <w:t>5) особенности выполнения административных процедур в многофункциональном центре.</w:t>
      </w:r>
    </w:p>
    <w:p w14:paraId="072385DD" w14:textId="77777777" w:rsidR="008126B3" w:rsidRDefault="00EA6FCB">
      <w:pPr>
        <w:pStyle w:val="ConsPlusNormal0"/>
        <w:spacing w:before="200"/>
        <w:ind w:firstLine="540"/>
        <w:jc w:val="both"/>
      </w:pPr>
      <w:r>
        <w:t>12. Раздел включается в структуру административного регламента в следующих случаях:</w:t>
      </w:r>
    </w:p>
    <w:p w14:paraId="78D31DE3" w14:textId="77777777" w:rsidR="008126B3" w:rsidRDefault="00EA6FCB">
      <w:pPr>
        <w:pStyle w:val="ConsPlusNormal0"/>
        <w:spacing w:before="200"/>
        <w:ind w:firstLine="540"/>
        <w:jc w:val="both"/>
      </w:pPr>
      <w:r>
        <w:t>1) предоставление муниципальной услуги предполагает оценку сведений о заявителе и (или) объектах, принадлежащих заявителю, и (или) иных объектах на предмет их соответствия требованиям законодательства Российской Федерации;</w:t>
      </w:r>
    </w:p>
    <w:p w14:paraId="562E8CEB" w14:textId="77777777" w:rsidR="008126B3" w:rsidRDefault="00EA6FCB">
      <w:pPr>
        <w:pStyle w:val="ConsPlusNormal0"/>
        <w:spacing w:before="200"/>
        <w:ind w:firstLine="540"/>
        <w:jc w:val="both"/>
      </w:pPr>
      <w:r>
        <w:t>2) предоставление муниципальной услуги предполагает осуществление после принятия решения о предоставлении муниципальной услуги распределения в отношении заявителя ограниченного ресурса (в том числе земельных участков).</w:t>
      </w:r>
    </w:p>
    <w:p w14:paraId="52E0EC29" w14:textId="77777777" w:rsidR="008126B3" w:rsidRDefault="00EA6FCB">
      <w:pPr>
        <w:pStyle w:val="ConsPlusNormal0"/>
        <w:jc w:val="both"/>
      </w:pPr>
      <w:r>
        <w:t xml:space="preserve">(п. 12 в ред. </w:t>
      </w:r>
      <w:hyperlink r:id="rId24" w:tooltip="Постановление Администрации ЗАТО Северск от 16.06.2025 N 1447-па &quot;О внесении изменений в постановление Администрации ЗАТО Северск от 23.09.2022 N 1709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16.06.2025 N 1447-па)</w:t>
      </w:r>
    </w:p>
    <w:p w14:paraId="19D0C41A" w14:textId="77777777" w:rsidR="008126B3" w:rsidRDefault="00EA6FCB">
      <w:pPr>
        <w:pStyle w:val="ConsPlusNormal0"/>
        <w:spacing w:before="200"/>
        <w:ind w:firstLine="540"/>
        <w:jc w:val="both"/>
      </w:pPr>
      <w:r>
        <w:t>13. В подразделе, устанавливающем состав административных процедур, указывается наименование выполняемых административных процедур.</w:t>
      </w:r>
    </w:p>
    <w:p w14:paraId="78FFDFCD" w14:textId="77777777" w:rsidR="008126B3" w:rsidRDefault="00EA6FCB">
      <w:pPr>
        <w:pStyle w:val="ConsPlusNormal0"/>
        <w:spacing w:before="200"/>
        <w:ind w:firstLine="540"/>
        <w:jc w:val="both"/>
      </w:pPr>
      <w:r>
        <w:t>14. В подразделе, устанавливающем последовательность и сроки выполнения административных процедур, указываются алгоритм выполнения административных процедур (логическая последовательность административных действий, имеющих конечный результат) и сроки:</w:t>
      </w:r>
    </w:p>
    <w:p w14:paraId="0B39AAD2" w14:textId="77777777" w:rsidR="008126B3" w:rsidRDefault="00EA6FCB">
      <w:pPr>
        <w:pStyle w:val="ConsPlusNormal0"/>
        <w:spacing w:before="200"/>
        <w:ind w:firstLine="540"/>
        <w:jc w:val="both"/>
      </w:pPr>
      <w:r>
        <w:t>1) выполнения отдельных административных процедур, необходимых для предоставления муниципальной услуги;</w:t>
      </w:r>
    </w:p>
    <w:p w14:paraId="3E5AEAC5" w14:textId="77777777" w:rsidR="008126B3" w:rsidRDefault="00EA6FCB">
      <w:pPr>
        <w:pStyle w:val="ConsPlusNormal0"/>
        <w:spacing w:before="200"/>
        <w:ind w:firstLine="540"/>
        <w:jc w:val="both"/>
      </w:pPr>
      <w:r>
        <w:t>2) приостановления выполнения административных процедур в случае, если возможность приостановления предусмотрена законодательством.</w:t>
      </w:r>
    </w:p>
    <w:p w14:paraId="40ED4F0C" w14:textId="77777777" w:rsidR="008126B3" w:rsidRDefault="00EA6FCB">
      <w:pPr>
        <w:pStyle w:val="ConsPlusNormal0"/>
        <w:spacing w:before="200"/>
        <w:ind w:firstLine="540"/>
        <w:jc w:val="both"/>
      </w:pPr>
      <w:r>
        <w:t>15. Описание каждой административной процедуры содержит следующие обязательные элементы:</w:t>
      </w:r>
    </w:p>
    <w:p w14:paraId="6AFE6423" w14:textId="77777777" w:rsidR="008126B3" w:rsidRDefault="00EA6FCB">
      <w:pPr>
        <w:pStyle w:val="ConsPlusNormal0"/>
        <w:spacing w:before="200"/>
        <w:ind w:firstLine="540"/>
        <w:jc w:val="both"/>
      </w:pPr>
      <w:r>
        <w:t>1) юридические факты, являющиеся основанием для начала административной процедуры;</w:t>
      </w:r>
    </w:p>
    <w:p w14:paraId="3C547851" w14:textId="77777777" w:rsidR="008126B3" w:rsidRDefault="00EA6FCB">
      <w:pPr>
        <w:pStyle w:val="ConsPlusNormal0"/>
        <w:spacing w:before="200"/>
        <w:ind w:firstLine="540"/>
        <w:jc w:val="both"/>
      </w:pPr>
      <w:r>
        <w:t>2) сведения о должностном лице или муниципальном служащем, ответственном за выполнение административной процедуры;</w:t>
      </w:r>
    </w:p>
    <w:p w14:paraId="0F98A0F5" w14:textId="77777777" w:rsidR="008126B3" w:rsidRDefault="00EA6FCB">
      <w:pPr>
        <w:pStyle w:val="ConsPlusNormal0"/>
        <w:spacing w:before="200"/>
        <w:ind w:firstLine="540"/>
        <w:jc w:val="both"/>
      </w:pPr>
      <w:r>
        <w:t>3) содержание административной процедуры, продолжительность и (или) максимальный срок ее выполнения;</w:t>
      </w:r>
    </w:p>
    <w:p w14:paraId="6D638F33" w14:textId="77777777" w:rsidR="008126B3" w:rsidRDefault="00EA6FCB">
      <w:pPr>
        <w:pStyle w:val="ConsPlusNormal0"/>
        <w:spacing w:before="200"/>
        <w:ind w:firstLine="540"/>
        <w:jc w:val="both"/>
      </w:pPr>
      <w:r>
        <w:t>4) критерии принятия решений;</w:t>
      </w:r>
    </w:p>
    <w:p w14:paraId="1F797A36" w14:textId="77777777" w:rsidR="008126B3" w:rsidRDefault="00EA6FCB">
      <w:pPr>
        <w:pStyle w:val="ConsPlusNormal0"/>
        <w:spacing w:before="200"/>
        <w:ind w:firstLine="540"/>
        <w:jc w:val="both"/>
      </w:pPr>
      <w:r>
        <w:lastRenderedPageBreak/>
        <w:t>5) результат административной процедуры;</w:t>
      </w:r>
    </w:p>
    <w:p w14:paraId="125225A3" w14:textId="77777777" w:rsidR="008126B3" w:rsidRDefault="00EA6FCB">
      <w:pPr>
        <w:pStyle w:val="ConsPlusNormal0"/>
        <w:spacing w:before="200"/>
        <w:ind w:firstLine="540"/>
        <w:jc w:val="both"/>
      </w:pPr>
      <w:r>
        <w:t>6)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процедуры, в том числе в электронных системах.</w:t>
      </w:r>
    </w:p>
    <w:p w14:paraId="747AA4A5" w14:textId="77777777" w:rsidR="008126B3" w:rsidRDefault="00EA6FCB">
      <w:pPr>
        <w:pStyle w:val="ConsPlusNormal0"/>
        <w:spacing w:before="200"/>
        <w:ind w:firstLine="540"/>
        <w:jc w:val="both"/>
      </w:pPr>
      <w:r>
        <w:t>16. В подразделе, устанавливающем требования к порядку выполнения административных процедур, указываются требования к выполнению отдельных административных процедур.</w:t>
      </w:r>
    </w:p>
    <w:p w14:paraId="200B4441" w14:textId="77777777" w:rsidR="008126B3" w:rsidRDefault="00EA6FCB">
      <w:pPr>
        <w:pStyle w:val="ConsPlusNormal0"/>
        <w:spacing w:before="200"/>
        <w:ind w:firstLine="540"/>
        <w:jc w:val="both"/>
      </w:pPr>
      <w:r>
        <w:t>17. В подразделе, устанавливающем особенности выполнения административных процедур в электронной форме, указывается порядок осуществления в электронной форме следующих административных процедур (действий):</w:t>
      </w:r>
    </w:p>
    <w:p w14:paraId="6B464442" w14:textId="77777777" w:rsidR="008126B3" w:rsidRDefault="00EA6FCB">
      <w:pPr>
        <w:pStyle w:val="ConsPlusNormal0"/>
        <w:spacing w:before="200"/>
        <w:ind w:firstLine="540"/>
        <w:jc w:val="both"/>
      </w:pPr>
      <w:r>
        <w:t>1) 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14:paraId="01B57F3B" w14:textId="77777777" w:rsidR="008126B3" w:rsidRDefault="00EA6FCB">
      <w:pPr>
        <w:pStyle w:val="ConsPlusNormal0"/>
        <w:spacing w:before="200"/>
        <w:ind w:firstLine="540"/>
        <w:jc w:val="both"/>
      </w:pPr>
      <w:r>
        <w:t>2) подача запроса о предоставлении муниципальной услуги и иных документов, необходимых для предоставления муниципальной услуги, и прием таких запроса и документов органом, предоставляющим муниципальную услугу, с использованием информационно-технологической и коммуникационной инфраструктуры, в том числе единого портала государственных и муниципальных услуг (функций);</w:t>
      </w:r>
    </w:p>
    <w:p w14:paraId="2ADEB99A" w14:textId="77777777" w:rsidR="008126B3" w:rsidRDefault="00EA6FCB">
      <w:pPr>
        <w:pStyle w:val="ConsPlusNormal0"/>
        <w:spacing w:before="200"/>
        <w:ind w:firstLine="540"/>
        <w:jc w:val="both"/>
      </w:pPr>
      <w:r>
        <w:t>3) получение заявителем сведений о ходе выполнения запроса о предоставлении муниципальной услуги;</w:t>
      </w:r>
    </w:p>
    <w:p w14:paraId="3D830125" w14:textId="77777777" w:rsidR="008126B3" w:rsidRDefault="00EA6FCB">
      <w:pPr>
        <w:pStyle w:val="ConsPlusNormal0"/>
        <w:spacing w:before="200"/>
        <w:ind w:firstLine="540"/>
        <w:jc w:val="both"/>
      </w:pPr>
      <w:r>
        <w:t>4) взаимодействие органа, предоставляющего муниципальную услугу, с иными органами местного самоуправления, органами государственной власти и организациями, участвующими в предоставлении муниципальной услуги;</w:t>
      </w:r>
    </w:p>
    <w:p w14:paraId="65CFBBC2" w14:textId="77777777" w:rsidR="008126B3" w:rsidRDefault="00EA6FCB">
      <w:pPr>
        <w:pStyle w:val="ConsPlusNormal0"/>
        <w:spacing w:before="200"/>
        <w:ind w:firstLine="540"/>
        <w:jc w:val="both"/>
      </w:pPr>
      <w:r>
        <w:t>5) получение заявителем результата предоставления муниципальной услуги, если иное не установлено федеральным законом;</w:t>
      </w:r>
    </w:p>
    <w:p w14:paraId="6D630114" w14:textId="77777777" w:rsidR="008126B3" w:rsidRDefault="00EA6FCB">
      <w:pPr>
        <w:pStyle w:val="ConsPlusNormal0"/>
        <w:spacing w:before="200"/>
        <w:ind w:firstLine="540"/>
        <w:jc w:val="both"/>
      </w:pPr>
      <w:r>
        <w:t>6) иные действия, необходимые для предоставления муниципальной услуги.</w:t>
      </w:r>
    </w:p>
    <w:p w14:paraId="0A2D42EC" w14:textId="77777777" w:rsidR="008126B3" w:rsidRDefault="00EA6FCB">
      <w:pPr>
        <w:pStyle w:val="ConsPlusNormal0"/>
        <w:spacing w:before="200"/>
        <w:ind w:firstLine="540"/>
        <w:jc w:val="both"/>
      </w:pPr>
      <w:r>
        <w:t>18. В подразделе, устанавливающем особенности выполнения административных процедур в многофункциональных центрах, указываются:</w:t>
      </w:r>
    </w:p>
    <w:p w14:paraId="056D0585" w14:textId="77777777" w:rsidR="008126B3" w:rsidRDefault="00EA6FCB">
      <w:pPr>
        <w:pStyle w:val="ConsPlusNormal0"/>
        <w:spacing w:before="200"/>
        <w:ind w:firstLine="540"/>
        <w:jc w:val="both"/>
      </w:pPr>
      <w:r>
        <w:t>1) информация о порядке приема, проверки запроса и иных документов, необходимых для предоставления муниципальной услуги, направления принятых документов в орган, предоставляющий муниципальную услугу;</w:t>
      </w:r>
    </w:p>
    <w:p w14:paraId="4279721E" w14:textId="77777777" w:rsidR="008126B3" w:rsidRDefault="00EA6FCB">
      <w:pPr>
        <w:pStyle w:val="ConsPlusNormal0"/>
        <w:spacing w:before="200"/>
        <w:ind w:firstLine="540"/>
        <w:jc w:val="both"/>
      </w:pPr>
      <w:r>
        <w:t>2) информация о получении заявителем результата предоставления муниципальной услуги при предоставлении такой услуги через многофункциональный центр.</w:t>
      </w:r>
    </w:p>
    <w:p w14:paraId="481BC895" w14:textId="77777777" w:rsidR="008126B3" w:rsidRDefault="008126B3">
      <w:pPr>
        <w:pStyle w:val="ConsPlusNormal0"/>
        <w:jc w:val="both"/>
      </w:pPr>
    </w:p>
    <w:p w14:paraId="6CEAD43E" w14:textId="77777777" w:rsidR="008126B3" w:rsidRDefault="00EA6FCB">
      <w:pPr>
        <w:pStyle w:val="ConsPlusTitle0"/>
        <w:jc w:val="center"/>
        <w:outlineLvl w:val="1"/>
      </w:pPr>
      <w:r>
        <w:t>VI. ТРЕБОВАНИЯ К РАЗДЕЛУ АДМИНИСТРАТИВНОГО</w:t>
      </w:r>
    </w:p>
    <w:p w14:paraId="07DD3FBE" w14:textId="77777777" w:rsidR="008126B3" w:rsidRDefault="00EA6FCB">
      <w:pPr>
        <w:pStyle w:val="ConsPlusTitle0"/>
        <w:jc w:val="center"/>
      </w:pPr>
      <w:r>
        <w:t>РЕГЛАМЕНТА, УСТАНАВЛИВАЮЩЕМУ ФОРМЫ КОНТРОЛЯ</w:t>
      </w:r>
    </w:p>
    <w:p w14:paraId="4DE3212F" w14:textId="77777777" w:rsidR="008126B3" w:rsidRDefault="00EA6FCB">
      <w:pPr>
        <w:pStyle w:val="ConsPlusTitle0"/>
        <w:jc w:val="center"/>
      </w:pPr>
      <w:r>
        <w:t>ЗА ИСПОЛНЕНИЕМ АДМИНИСТРАТИВНОГО РЕГЛАМЕНТА</w:t>
      </w:r>
    </w:p>
    <w:p w14:paraId="1D7CD4A7" w14:textId="77777777" w:rsidR="008126B3" w:rsidRDefault="008126B3">
      <w:pPr>
        <w:pStyle w:val="ConsPlusNormal0"/>
        <w:jc w:val="both"/>
      </w:pPr>
    </w:p>
    <w:p w14:paraId="58F6D692" w14:textId="77777777" w:rsidR="008126B3" w:rsidRDefault="00EA6FCB">
      <w:pPr>
        <w:pStyle w:val="ConsPlusNormal0"/>
        <w:ind w:firstLine="540"/>
        <w:jc w:val="both"/>
      </w:pPr>
      <w:r>
        <w:t xml:space="preserve">Утратил силу. - </w:t>
      </w:r>
      <w:hyperlink r:id="rId25" w:tooltip="Постановление Администрации ЗАТО Северск от 16.06.2025 N 1447-па &quot;О внесении изменений в постановление Администрации ЗАТО Северск от 23.09.2022 N 1709&quot;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16.06.2025 N 1447-па.</w:t>
      </w:r>
    </w:p>
    <w:p w14:paraId="109278F5" w14:textId="77777777" w:rsidR="008126B3" w:rsidRDefault="008126B3">
      <w:pPr>
        <w:pStyle w:val="ConsPlusNormal0"/>
        <w:jc w:val="both"/>
      </w:pPr>
    </w:p>
    <w:p w14:paraId="5E370147" w14:textId="77777777" w:rsidR="008126B3" w:rsidRDefault="00EA6FCB">
      <w:pPr>
        <w:pStyle w:val="ConsPlusTitle0"/>
        <w:jc w:val="center"/>
        <w:outlineLvl w:val="1"/>
      </w:pPr>
      <w:r>
        <w:t>VII. ТРЕБОВАНИЯ К РАЗДЕЛУ АДМИНИСТРАТИВНОГО РЕГЛАМЕНТА,</w:t>
      </w:r>
    </w:p>
    <w:p w14:paraId="7F38FC6C" w14:textId="77777777" w:rsidR="008126B3" w:rsidRDefault="00EA6FCB">
      <w:pPr>
        <w:pStyle w:val="ConsPlusTitle0"/>
        <w:jc w:val="center"/>
      </w:pPr>
      <w:r>
        <w:t>УСТАНАВЛИВАЮЩЕМУ ДОСУДЕБНЫЙ (ВНЕСУДЕБНЫЙ) ПОРЯДОК</w:t>
      </w:r>
    </w:p>
    <w:p w14:paraId="4838B033" w14:textId="77777777" w:rsidR="008126B3" w:rsidRDefault="00EA6FCB">
      <w:pPr>
        <w:pStyle w:val="ConsPlusTitle0"/>
        <w:jc w:val="center"/>
      </w:pPr>
      <w:r>
        <w:t>ОБЖАЛОВАНИЯ РЕШЕНИЙ И ДЕЙСТВИЙ (БЕЗДЕЙСТВИЯ) ОРГАНА,</w:t>
      </w:r>
    </w:p>
    <w:p w14:paraId="41CC5CD5" w14:textId="77777777" w:rsidR="008126B3" w:rsidRDefault="00EA6FCB">
      <w:pPr>
        <w:pStyle w:val="ConsPlusTitle0"/>
        <w:jc w:val="center"/>
      </w:pPr>
      <w:r>
        <w:t>ПРЕДОСТАВЛЯЮЩЕГО МУНИЦИПАЛЬНУЮ УСЛУГУ, МНОГОФУНКЦИОНАЛЬНОГО</w:t>
      </w:r>
    </w:p>
    <w:p w14:paraId="58123C15" w14:textId="77777777" w:rsidR="008126B3" w:rsidRDefault="00EA6FCB">
      <w:pPr>
        <w:pStyle w:val="ConsPlusTitle0"/>
        <w:jc w:val="center"/>
      </w:pPr>
      <w:r>
        <w:t>ЦЕНТРА, ОРГАНИЗАЦИЙ, ОСУЩЕСТВЛЯЮЩИХ ФУНКЦИИ</w:t>
      </w:r>
    </w:p>
    <w:p w14:paraId="4E97D043" w14:textId="77777777" w:rsidR="008126B3" w:rsidRDefault="00EA6FCB">
      <w:pPr>
        <w:pStyle w:val="ConsPlusTitle0"/>
        <w:jc w:val="center"/>
      </w:pPr>
      <w:r>
        <w:t>ПО ПРЕДОСТАВЛЕНИЮ МУНИЦИПАЛЬНЫХ УСЛУГ, А ТАКЖЕ ИХ</w:t>
      </w:r>
    </w:p>
    <w:p w14:paraId="311D83FD" w14:textId="77777777" w:rsidR="008126B3" w:rsidRDefault="00EA6FCB">
      <w:pPr>
        <w:pStyle w:val="ConsPlusTitle0"/>
        <w:jc w:val="center"/>
      </w:pPr>
      <w:r>
        <w:t>ДОЛЖНОСТНЫХ ЛИЦ, МУНИЦИПАЛЬНЫХ СЛУЖАЩИХ ИЛИ РАБОТНИКОВ</w:t>
      </w:r>
    </w:p>
    <w:p w14:paraId="545D5F18" w14:textId="77777777" w:rsidR="008126B3" w:rsidRDefault="008126B3">
      <w:pPr>
        <w:pStyle w:val="ConsPlusNormal0"/>
        <w:jc w:val="both"/>
      </w:pPr>
    </w:p>
    <w:p w14:paraId="1D1601EC" w14:textId="77777777" w:rsidR="008126B3" w:rsidRDefault="00EA6FCB">
      <w:pPr>
        <w:pStyle w:val="ConsPlusNormal0"/>
        <w:ind w:firstLine="540"/>
        <w:jc w:val="both"/>
      </w:pPr>
      <w:r>
        <w:t xml:space="preserve">Утратил силу. - </w:t>
      </w:r>
      <w:hyperlink r:id="rId26" w:tooltip="Постановление Администрации ЗАТО Северск от 16.06.2025 N 1447-па &quot;О внесении изменений в постановление Администрации ЗАТО Северск от 23.09.2022 N 1709&quot;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16.06.2025 N 1447-па.</w:t>
      </w:r>
    </w:p>
    <w:p w14:paraId="70548B48" w14:textId="77777777" w:rsidR="008126B3" w:rsidRDefault="008126B3">
      <w:pPr>
        <w:pStyle w:val="ConsPlusNormal0"/>
        <w:jc w:val="both"/>
      </w:pPr>
    </w:p>
    <w:p w14:paraId="76702D1C" w14:textId="77777777" w:rsidR="008126B3" w:rsidRDefault="00EA6FCB">
      <w:pPr>
        <w:pStyle w:val="ConsPlusTitle0"/>
        <w:jc w:val="center"/>
        <w:outlineLvl w:val="1"/>
      </w:pPr>
      <w:bookmarkStart w:id="1" w:name="P140"/>
      <w:bookmarkEnd w:id="1"/>
      <w:r>
        <w:t>VIII. ТРЕБОВАНИЯ К РАЗРАБОТКЕ ПРОЕКТОВ</w:t>
      </w:r>
    </w:p>
    <w:p w14:paraId="487F7100" w14:textId="77777777" w:rsidR="008126B3" w:rsidRDefault="00EA6FCB">
      <w:pPr>
        <w:pStyle w:val="ConsPlusTitle0"/>
        <w:jc w:val="center"/>
      </w:pPr>
      <w:r>
        <w:t>АДМИНИСТРАТИВНЫХ РЕГЛАМЕНТОВ</w:t>
      </w:r>
    </w:p>
    <w:p w14:paraId="5C1EE125" w14:textId="77777777" w:rsidR="008126B3" w:rsidRDefault="008126B3">
      <w:pPr>
        <w:pStyle w:val="ConsPlusNormal0"/>
        <w:jc w:val="both"/>
      </w:pPr>
    </w:p>
    <w:p w14:paraId="27B0219C" w14:textId="77777777" w:rsidR="008126B3" w:rsidRDefault="00EA6FCB">
      <w:pPr>
        <w:pStyle w:val="ConsPlusNormal0"/>
        <w:ind w:firstLine="540"/>
        <w:jc w:val="both"/>
      </w:pPr>
      <w:r>
        <w:t>21. Уполномоченный орган Администрации ЗАТО Северск в ходе разработки административных регламентов осуществляет действия в следующей последовательности:</w:t>
      </w:r>
    </w:p>
    <w:p w14:paraId="2B0616FE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1) направляет проект постановления Администрации ЗАТО Северск об утверждении административного регламента, о внесении изменений в административный регламент (далее - проект административного регламента) для проведения соответствующих экспертиз в порядке, установленном </w:t>
      </w:r>
      <w:hyperlink w:anchor="P148" w:tooltip="IX. ПОРЯДОК ПРОВЕДЕНИЯ ЭКСПЕРТИЗ ПРОЕКТОВ">
        <w:r>
          <w:rPr>
            <w:color w:val="0000FF"/>
          </w:rPr>
          <w:t>разделом IX</w:t>
        </w:r>
      </w:hyperlink>
      <w:r>
        <w:t xml:space="preserve"> настоящего Порядка;</w:t>
      </w:r>
    </w:p>
    <w:p w14:paraId="23ACE664" w14:textId="77777777" w:rsidR="008126B3" w:rsidRDefault="00EA6FCB">
      <w:pPr>
        <w:pStyle w:val="ConsPlusNormal0"/>
        <w:spacing w:before="200"/>
        <w:ind w:firstLine="540"/>
        <w:jc w:val="both"/>
      </w:pPr>
      <w:r>
        <w:lastRenderedPageBreak/>
        <w:t>2) направляет проект административного регламента в прокуратуру ЗАТО г. Северск для проверки законности проекта административного регламента, в том числе на предмет коррупциогенности;</w:t>
      </w:r>
    </w:p>
    <w:p w14:paraId="3B0F552F" w14:textId="77777777" w:rsidR="008126B3" w:rsidRDefault="00EA6FCB">
      <w:pPr>
        <w:pStyle w:val="ConsPlusNormal0"/>
        <w:spacing w:before="200"/>
        <w:ind w:firstLine="540"/>
        <w:jc w:val="both"/>
      </w:pPr>
      <w:r>
        <w:t>3) после получения заключения прокуратуры ЗАТО г. Северск направляет проект административного регламента для дальнейшего согласования с органами, организациями и должностными лицами в порядке, предусмотренном Регламентом работы Администрации ЗАТО Северск.</w:t>
      </w:r>
    </w:p>
    <w:p w14:paraId="5643B128" w14:textId="77777777" w:rsidR="008126B3" w:rsidRDefault="008126B3">
      <w:pPr>
        <w:pStyle w:val="ConsPlusNormal0"/>
        <w:jc w:val="both"/>
      </w:pPr>
    </w:p>
    <w:p w14:paraId="7DF03780" w14:textId="77777777" w:rsidR="008126B3" w:rsidRDefault="00EA6FCB">
      <w:pPr>
        <w:pStyle w:val="ConsPlusTitle0"/>
        <w:jc w:val="center"/>
        <w:outlineLvl w:val="1"/>
      </w:pPr>
      <w:bookmarkStart w:id="2" w:name="P148"/>
      <w:bookmarkEnd w:id="2"/>
      <w:r>
        <w:t>IX. ПОРЯДОК ПРОВЕДЕНИЯ ЭКСПЕРТИЗ ПРОЕКТОВ</w:t>
      </w:r>
    </w:p>
    <w:p w14:paraId="038E1FE4" w14:textId="77777777" w:rsidR="008126B3" w:rsidRDefault="00EA6FCB">
      <w:pPr>
        <w:pStyle w:val="ConsPlusTitle0"/>
        <w:jc w:val="center"/>
      </w:pPr>
      <w:r>
        <w:t>АДМИНИСТРАТИВНЫХ РЕГЛАМЕНТОВ</w:t>
      </w:r>
    </w:p>
    <w:p w14:paraId="7E6A2100" w14:textId="77777777" w:rsidR="008126B3" w:rsidRDefault="008126B3">
      <w:pPr>
        <w:pStyle w:val="ConsPlusNormal0"/>
        <w:jc w:val="both"/>
      </w:pPr>
    </w:p>
    <w:p w14:paraId="4880FF86" w14:textId="77777777" w:rsidR="008126B3" w:rsidRDefault="00EA6FCB">
      <w:pPr>
        <w:pStyle w:val="ConsPlusNormal0"/>
        <w:ind w:firstLine="540"/>
        <w:jc w:val="both"/>
      </w:pPr>
      <w:r>
        <w:t>22. Проекты административных регламентов подлежат независимой экспертизе.</w:t>
      </w:r>
    </w:p>
    <w:p w14:paraId="17D7A1B5" w14:textId="77777777" w:rsidR="008126B3" w:rsidRDefault="00EA6FCB">
      <w:pPr>
        <w:pStyle w:val="ConsPlusNormal0"/>
        <w:spacing w:before="200"/>
        <w:ind w:firstLine="540"/>
        <w:jc w:val="both"/>
      </w:pPr>
      <w:r>
        <w:t>23. В целях обеспечения возможности проведения независимой экспертизы уполномоченный орган Администрации ЗАТО Северск направляет проект административного регламента заместителю Мэра ЗАТО Северск по общественной безопасности для размещения на официальном сайте Администрации ЗАТО Северск.</w:t>
      </w:r>
    </w:p>
    <w:p w14:paraId="4663510E" w14:textId="77777777" w:rsidR="008126B3" w:rsidRDefault="00EA6FCB">
      <w:pPr>
        <w:pStyle w:val="ConsPlusNormal0"/>
        <w:spacing w:before="200"/>
        <w:ind w:firstLine="540"/>
        <w:jc w:val="both"/>
      </w:pPr>
      <w:r>
        <w:t>24. Предметом независимой экспертизы проекта административного регламента является оценка возможного положительного эффекта, а также возможных негативных последствий реализации положений проекта административного регламента для граждан и организаций.</w:t>
      </w:r>
    </w:p>
    <w:p w14:paraId="6B2957AE" w14:textId="77777777" w:rsidR="008126B3" w:rsidRDefault="00EA6FCB">
      <w:pPr>
        <w:pStyle w:val="ConsPlusNormal0"/>
        <w:spacing w:before="200"/>
        <w:ind w:firstLine="540"/>
        <w:jc w:val="both"/>
      </w:pPr>
      <w:r>
        <w:t>25. Срок, отведенный для проведения независимой экспертизы, указывается при размещении проекта административного регламента на официальном сайте Администрации ЗАТО Северск и составляет семь дней со дня его размещения.</w:t>
      </w:r>
    </w:p>
    <w:p w14:paraId="2C15A6FF" w14:textId="77777777" w:rsidR="008126B3" w:rsidRDefault="00EA6FCB">
      <w:pPr>
        <w:pStyle w:val="ConsPlusNormal0"/>
        <w:spacing w:before="200"/>
        <w:ind w:firstLine="540"/>
        <w:jc w:val="both"/>
      </w:pPr>
      <w:r>
        <w:t>26. Уполномоченный орган Администрации ЗАТО Северск рассматривает все поступившие заключения независимой экспертизы в 5-дневный срок со дня окончания срока, отведенного для проведения независимой экспертизы.</w:t>
      </w:r>
    </w:p>
    <w:p w14:paraId="55B456FB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27. В течение рабочего дня, соответствующего дню направления проекта административного регламента для проведения независимой экспертизы, уполномоченный орган Администрации ЗАТО Северск направляет проект административного регламента на экспертизу в Правовой комитет Администрации ЗАТО Северск. Предметом экспертизы, проводимой Правовым комитетом Администрации ЗАТО Северск, является оценка соответствия проекта административного регламента требованиям, предъявляемым Федеральным </w:t>
      </w:r>
      <w:hyperlink r:id="rId27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N 210-ФЗ и принятыми в соответствии с ним иными нормативными правовыми актами.</w:t>
      </w:r>
    </w:p>
    <w:p w14:paraId="0279CCEE" w14:textId="77777777" w:rsidR="008126B3" w:rsidRDefault="00EA6FCB">
      <w:pPr>
        <w:pStyle w:val="ConsPlusNormal0"/>
        <w:spacing w:before="200"/>
        <w:ind w:firstLine="540"/>
        <w:jc w:val="both"/>
      </w:pPr>
      <w:r>
        <w:t>28. Экспертиза проекта административного регламента проводится Правовым комитетом Администрации ЗАТО Северск в 10-дневный срок со дня поступления указанного проекта.</w:t>
      </w:r>
    </w:p>
    <w:p w14:paraId="15B76F99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29. По результатам проведения экспертизы Правовой комитет Администрации ЗАТО Северск осуществляет подготовку заключения, в котором указываются выявленные в проекте административного регламента несоответствия требованиям, предъявляемым Федеральным </w:t>
      </w:r>
      <w:hyperlink r:id="rId28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N 210-ФЗ и принятыми в соответствии с ним иными нормативными правовыми актами.</w:t>
      </w:r>
    </w:p>
    <w:p w14:paraId="39410FB6" w14:textId="77777777" w:rsidR="008126B3" w:rsidRDefault="00EA6FCB">
      <w:pPr>
        <w:pStyle w:val="ConsPlusNormal0"/>
        <w:spacing w:before="200"/>
        <w:ind w:firstLine="540"/>
        <w:jc w:val="both"/>
      </w:pPr>
      <w:r>
        <w:t>В случае отсутствия замечаний председатель Правового комитета Администрации ЗАТО Северск визирует проект административного регламента без составления заключения.</w:t>
      </w:r>
    </w:p>
    <w:p w14:paraId="10047C68" w14:textId="77777777" w:rsidR="008126B3" w:rsidRDefault="00EA6FCB">
      <w:pPr>
        <w:pStyle w:val="ConsPlusNormal0"/>
        <w:spacing w:before="200"/>
        <w:ind w:firstLine="540"/>
        <w:jc w:val="both"/>
      </w:pPr>
      <w:r>
        <w:t>30. В заключении по результатам экспертизы проекта административного регламента могут указываться содержащиеся в проекте административного регламента и выявленные в ходе экспертизы коррупциогенные факторы.</w:t>
      </w:r>
    </w:p>
    <w:p w14:paraId="1725599B" w14:textId="77777777" w:rsidR="008126B3" w:rsidRDefault="00EA6FCB">
      <w:pPr>
        <w:pStyle w:val="ConsPlusNormal0"/>
        <w:spacing w:before="200"/>
        <w:ind w:firstLine="540"/>
        <w:jc w:val="both"/>
      </w:pPr>
      <w:r>
        <w:t>31. В 5-дневный срок со дня визирования Правовым комитетом Администрации ЗАТО Северск проект административного регламента направляется в прокуратуру ЗАТО г. Северск и после получения заключения прокуратуры ЗАТО г. Северск проходит дальнейшее согласование с органами, организациями и должностными лицами в порядке, предусмотренном Регламентом работы Администрации ЗАТО Северск.</w:t>
      </w:r>
    </w:p>
    <w:p w14:paraId="0EEB4F27" w14:textId="77777777" w:rsidR="008126B3" w:rsidRDefault="008126B3">
      <w:pPr>
        <w:pStyle w:val="ConsPlusNormal0"/>
        <w:jc w:val="both"/>
      </w:pPr>
    </w:p>
    <w:p w14:paraId="7448355A" w14:textId="77777777" w:rsidR="008126B3" w:rsidRDefault="00EA6FCB">
      <w:pPr>
        <w:pStyle w:val="ConsPlusTitle0"/>
        <w:jc w:val="center"/>
        <w:outlineLvl w:val="1"/>
      </w:pPr>
      <w:r>
        <w:t>X. ВНЕСЕНИЕ ИЗМЕНЕНИЙ В АДМИНИСТРАТИВНЫЕ РЕГЛАМЕНТЫ</w:t>
      </w:r>
    </w:p>
    <w:p w14:paraId="1133A1A7" w14:textId="77777777" w:rsidR="008126B3" w:rsidRDefault="008126B3">
      <w:pPr>
        <w:pStyle w:val="ConsPlusNormal0"/>
        <w:jc w:val="both"/>
      </w:pPr>
    </w:p>
    <w:p w14:paraId="04CD4323" w14:textId="77777777" w:rsidR="008126B3" w:rsidRDefault="00EA6FCB">
      <w:pPr>
        <w:pStyle w:val="ConsPlusNormal0"/>
        <w:ind w:firstLine="540"/>
        <w:jc w:val="both"/>
      </w:pPr>
      <w:r>
        <w:t>32. Основаниями для внесения изменений в административный регламент являются:</w:t>
      </w:r>
    </w:p>
    <w:p w14:paraId="5195436C" w14:textId="77777777" w:rsidR="008126B3" w:rsidRDefault="00EA6FCB">
      <w:pPr>
        <w:pStyle w:val="ConsPlusNormal0"/>
        <w:spacing w:before="200"/>
        <w:ind w:firstLine="540"/>
        <w:jc w:val="both"/>
      </w:pPr>
      <w:r>
        <w:t>1) противоречие административного регламента действующему законодательству, муниципальным правовым актам, регулирующим предоставление муниципальной услуги;</w:t>
      </w:r>
    </w:p>
    <w:p w14:paraId="6648586E" w14:textId="77777777" w:rsidR="008126B3" w:rsidRDefault="00EA6FCB">
      <w:pPr>
        <w:pStyle w:val="ConsPlusNormal0"/>
        <w:spacing w:before="200"/>
        <w:ind w:firstLine="540"/>
        <w:jc w:val="both"/>
      </w:pPr>
      <w:r>
        <w:t>2) изменение структуры Администрации ЗАТО Северск, а также изменения полномочий органа, предоставляющего муниципальную услугу, если такие изменения требуют пересмотра административных процедур;</w:t>
      </w:r>
    </w:p>
    <w:p w14:paraId="007557C5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3) изменение условий и способов предоставления муниципальной услуги, связанных с организацией </w:t>
      </w:r>
      <w:r>
        <w:lastRenderedPageBreak/>
        <w:t>предоставления муниципальной услуги через многофункциональные центры и (или) в электронном виде.</w:t>
      </w:r>
    </w:p>
    <w:p w14:paraId="30B4D1F2" w14:textId="77777777" w:rsidR="008126B3" w:rsidRDefault="00EA6FCB">
      <w:pPr>
        <w:pStyle w:val="ConsPlusNormal0"/>
        <w:spacing w:before="200"/>
        <w:ind w:firstLine="540"/>
        <w:jc w:val="both"/>
      </w:pPr>
      <w:r>
        <w:t>33. Уполномоченный орган Администрации ЗАТО Северск в 30-дневный срок со дня возникновения оснований для внесения изменений в административный регламент обеспечивает принятие нормативного правового акта, которым вносятся изменения в административный регламент.</w:t>
      </w:r>
    </w:p>
    <w:p w14:paraId="23E6FF4B" w14:textId="77777777" w:rsidR="008126B3" w:rsidRDefault="00EA6FCB">
      <w:pPr>
        <w:pStyle w:val="ConsPlusNormal0"/>
        <w:spacing w:before="200"/>
        <w:ind w:firstLine="540"/>
        <w:jc w:val="both"/>
      </w:pPr>
      <w:r>
        <w:t xml:space="preserve">Внесение изменений в административный регламент осуществляется в соответствии с требованиями </w:t>
      </w:r>
      <w:hyperlink w:anchor="P140" w:tooltip="VIII. ТРЕБОВАНИЯ К РАЗРАБОТКЕ ПРОЕКТОВ">
        <w:r>
          <w:rPr>
            <w:color w:val="0000FF"/>
          </w:rPr>
          <w:t>разделов VIII</w:t>
        </w:r>
      </w:hyperlink>
      <w:r>
        <w:t xml:space="preserve"> и </w:t>
      </w:r>
      <w:hyperlink w:anchor="P148" w:tooltip="IX. ПОРЯДОК ПРОВЕДЕНИЯ ЭКСПЕРТИЗ ПРОЕКТОВ">
        <w:r>
          <w:rPr>
            <w:color w:val="0000FF"/>
          </w:rPr>
          <w:t>IX</w:t>
        </w:r>
      </w:hyperlink>
      <w:r>
        <w:t xml:space="preserve"> настоящего Порядка.</w:t>
      </w:r>
    </w:p>
    <w:p w14:paraId="6FDC9F12" w14:textId="77777777" w:rsidR="008126B3" w:rsidRDefault="00EA6FCB">
      <w:pPr>
        <w:pStyle w:val="ConsPlusNormal0"/>
        <w:spacing w:before="200"/>
        <w:ind w:firstLine="540"/>
        <w:jc w:val="both"/>
      </w:pPr>
      <w:r>
        <w:t>34. Ответственность за внесение изменений в административный регламент возлагается на уполномоченный орган Администрации ЗАТО Северск.</w:t>
      </w:r>
    </w:p>
    <w:p w14:paraId="7DCF6E48" w14:textId="77777777" w:rsidR="008126B3" w:rsidRDefault="008126B3">
      <w:pPr>
        <w:pStyle w:val="ConsPlusNormal0"/>
        <w:jc w:val="both"/>
      </w:pPr>
    </w:p>
    <w:p w14:paraId="19C6C89A" w14:textId="77777777" w:rsidR="008126B3" w:rsidRDefault="008126B3">
      <w:pPr>
        <w:pStyle w:val="ConsPlusNormal0"/>
        <w:jc w:val="both"/>
      </w:pPr>
    </w:p>
    <w:sectPr w:rsidR="008126B3" w:rsidSect="002F1F87">
      <w:headerReference w:type="default" r:id="rId29"/>
      <w:footerReference w:type="default" r:id="rId30"/>
      <w:headerReference w:type="first" r:id="rId31"/>
      <w:footerReference w:type="first" r:id="rId32"/>
      <w:pgSz w:w="11906" w:h="16838"/>
      <w:pgMar w:top="567" w:right="566" w:bottom="709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797EC" w14:textId="77777777" w:rsidR="00283A37" w:rsidRDefault="00283A37">
      <w:r>
        <w:separator/>
      </w:r>
    </w:p>
  </w:endnote>
  <w:endnote w:type="continuationSeparator" w:id="0">
    <w:p w14:paraId="3B923CA0" w14:textId="77777777" w:rsidR="00283A37" w:rsidRDefault="0028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2CCF" w14:textId="77777777" w:rsidR="008126B3" w:rsidRDefault="008126B3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19E7DAD" w14:textId="77777777" w:rsidR="008126B3" w:rsidRDefault="00EA6FC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D014" w14:textId="77777777" w:rsidR="008126B3" w:rsidRDefault="008126B3">
    <w:pPr>
      <w:pStyle w:val="ConsPlusNormal0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53CCC" w14:textId="77777777" w:rsidR="00283A37" w:rsidRDefault="00283A37">
      <w:r>
        <w:separator/>
      </w:r>
    </w:p>
  </w:footnote>
  <w:footnote w:type="continuationSeparator" w:id="0">
    <w:p w14:paraId="71E717CC" w14:textId="77777777" w:rsidR="00283A37" w:rsidRDefault="00283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4F427" w14:textId="77777777" w:rsidR="008126B3" w:rsidRDefault="008126B3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887363E" w14:textId="77777777" w:rsidR="008126B3" w:rsidRDefault="008126B3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A7AF" w14:textId="77777777" w:rsidR="008126B3" w:rsidRDefault="008126B3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13FC6A8" w14:textId="77777777" w:rsidR="008126B3" w:rsidRDefault="008126B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B3"/>
    <w:rsid w:val="00283A37"/>
    <w:rsid w:val="002F1F87"/>
    <w:rsid w:val="008126B3"/>
    <w:rsid w:val="00D21646"/>
    <w:rsid w:val="00EA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E4D8C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2F1F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1F87"/>
  </w:style>
  <w:style w:type="paragraph" w:styleId="a5">
    <w:name w:val="footer"/>
    <w:basedOn w:val="a"/>
    <w:link w:val="a6"/>
    <w:uiPriority w:val="99"/>
    <w:unhideWhenUsed/>
    <w:rsid w:val="002F1F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F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18496" TargetMode="External"/><Relationship Id="rId18" Type="http://schemas.openxmlformats.org/officeDocument/2006/relationships/hyperlink" Target="https://login.consultant.ru/link/?req=doc&amp;base=RLAW091&amp;n=194731&amp;dst=100007" TargetMode="External"/><Relationship Id="rId26" Type="http://schemas.openxmlformats.org/officeDocument/2006/relationships/hyperlink" Target="https://login.consultant.ru/link/?req=doc&amp;base=RLAW091&amp;n=194731&amp;dst=10001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23235&amp;dst=100095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94731&amp;dst=100006" TargetMode="External"/><Relationship Id="rId12" Type="http://schemas.openxmlformats.org/officeDocument/2006/relationships/hyperlink" Target="https://login.consultant.ru/link/?req=doc&amp;base=RLAW091&amp;n=113934" TargetMode="External"/><Relationship Id="rId17" Type="http://schemas.openxmlformats.org/officeDocument/2006/relationships/hyperlink" Target="https://login.consultant.ru/link/?req=doc&amp;base=RLAW091&amp;n=192028&amp;dst=100006" TargetMode="External"/><Relationship Id="rId25" Type="http://schemas.openxmlformats.org/officeDocument/2006/relationships/hyperlink" Target="https://login.consultant.ru/link/?req=doc&amp;base=RLAW091&amp;n=194731&amp;dst=100012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46893" TargetMode="External"/><Relationship Id="rId20" Type="http://schemas.openxmlformats.org/officeDocument/2006/relationships/hyperlink" Target="https://login.consultant.ru/link/?req=doc&amp;base=LAW&amp;n=2875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2028&amp;dst=100006" TargetMode="External"/><Relationship Id="rId11" Type="http://schemas.openxmlformats.org/officeDocument/2006/relationships/hyperlink" Target="https://login.consultant.ru/link/?req=doc&amp;base=RLAW091&amp;n=98877" TargetMode="External"/><Relationship Id="rId24" Type="http://schemas.openxmlformats.org/officeDocument/2006/relationships/hyperlink" Target="https://login.consultant.ru/link/?req=doc&amp;base=RLAW091&amp;n=194731&amp;dst=100008" TargetMode="External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23719" TargetMode="External"/><Relationship Id="rId23" Type="http://schemas.openxmlformats.org/officeDocument/2006/relationships/hyperlink" Target="https://login.consultant.ru/link/?req=doc&amp;base=LAW&amp;n=523235&amp;dst=100370" TargetMode="External"/><Relationship Id="rId28" Type="http://schemas.openxmlformats.org/officeDocument/2006/relationships/hyperlink" Target="https://login.consultant.ru/link/?req=doc&amp;base=LAW&amp;n=523235" TargetMode="External"/><Relationship Id="rId10" Type="http://schemas.openxmlformats.org/officeDocument/2006/relationships/hyperlink" Target="https://login.consultant.ru/link/?req=doc&amp;base=RLAW091&amp;n=91111" TargetMode="External"/><Relationship Id="rId19" Type="http://schemas.openxmlformats.org/officeDocument/2006/relationships/hyperlink" Target="https://login.consultant.ru/link/?req=doc&amp;base=LAW&amp;n=523235" TargetMode="External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46913" TargetMode="External"/><Relationship Id="rId14" Type="http://schemas.openxmlformats.org/officeDocument/2006/relationships/hyperlink" Target="https://login.consultant.ru/link/?req=doc&amp;base=RLAW091&amp;n=122407" TargetMode="External"/><Relationship Id="rId22" Type="http://schemas.openxmlformats.org/officeDocument/2006/relationships/hyperlink" Target="https://login.consultant.ru/link/?req=doc&amp;base=RLAW091&amp;n=192028&amp;dst=100006" TargetMode="External"/><Relationship Id="rId27" Type="http://schemas.openxmlformats.org/officeDocument/2006/relationships/hyperlink" Target="https://login.consultant.ru/link/?req=doc&amp;base=LAW&amp;n=523235" TargetMode="External"/><Relationship Id="rId30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235&amp;dst=100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3494</Words>
  <Characters>19920</Characters>
  <Application>Microsoft Office Word</Application>
  <DocSecurity>0</DocSecurity>
  <Lines>166</Lines>
  <Paragraphs>46</Paragraphs>
  <ScaleCrop>false</ScaleCrop>
  <Company>КонсультантПлюс Версия 4025.00.52</Company>
  <LinksUpToDate>false</LinksUpToDate>
  <CharactersWithSpaces>23368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23.09.2022 N 1709
(ред. от 16.06.2025)
"Об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</dc:title>
  <dc:creator>Кузьменко Г.С.</dc:creator>
  <cp:lastModifiedBy>Кузьменко Г.С.</cp:lastModifiedBy>
  <cp:revision>2</cp:revision>
  <dcterms:created xsi:type="dcterms:W3CDTF">2026-01-22T07:07:00Z</dcterms:created>
  <dcterms:modified xsi:type="dcterms:W3CDTF">2026-01-22T07:07:00Z</dcterms:modified>
</cp:coreProperties>
</file>