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81E" w:rsidRPr="00E721E1" w:rsidRDefault="0075581E" w:rsidP="007558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721E1">
        <w:rPr>
          <w:rFonts w:ascii="Times New Roman" w:hAnsi="Times New Roman"/>
          <w:sz w:val="24"/>
          <w:szCs w:val="24"/>
        </w:rPr>
        <w:t xml:space="preserve">Об антинаркотической деятельности за </w:t>
      </w:r>
      <w:r w:rsidRPr="00E721E1">
        <w:rPr>
          <w:rFonts w:ascii="Times New Roman" w:hAnsi="Times New Roman"/>
          <w:sz w:val="24"/>
          <w:szCs w:val="24"/>
        </w:rPr>
        <w:t>4</w:t>
      </w:r>
      <w:r w:rsidRPr="00E721E1">
        <w:rPr>
          <w:rFonts w:ascii="Times New Roman" w:hAnsi="Times New Roman"/>
          <w:sz w:val="24"/>
          <w:szCs w:val="24"/>
        </w:rPr>
        <w:t xml:space="preserve"> квартал 202</w:t>
      </w:r>
      <w:r w:rsidRPr="00E721E1">
        <w:rPr>
          <w:rFonts w:ascii="Times New Roman" w:hAnsi="Times New Roman"/>
          <w:sz w:val="24"/>
          <w:szCs w:val="24"/>
        </w:rPr>
        <w:t>5</w:t>
      </w:r>
      <w:r w:rsidRPr="00E721E1">
        <w:rPr>
          <w:rFonts w:ascii="Times New Roman" w:hAnsi="Times New Roman"/>
          <w:sz w:val="24"/>
          <w:szCs w:val="24"/>
        </w:rPr>
        <w:t xml:space="preserve"> года</w:t>
      </w:r>
    </w:p>
    <w:p w:rsid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Направляем Вам информацию об антинаркотической деятельности за 4 квартал 2025 года.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1. Проведено 1 заседание антинаркотической комиссии ЗАТО Северск и 1 заседание рабочей группы (далее – Комиссия), рассмотрены следующие вопросы: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1) О реализации мероприятий по осуществлению контроля за исполнением лицами, незаконно потребляющими наркотические средства и психотропные вещества, обязанности, возложенной судом, пройти диагностику, профилактические мероприятия, курс лечения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от наркомании, медицинскую и (или) социальную реабилитацию.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2) Об утверждении Плана работы антинаркотической комиссии ЗАТО Северск на 2026 год.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2. На Комиссии приняты следующие решения: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1) рекомендовать начальнику УМВД России по ЗАТО г. Северск Томской области Путинцеву С.И.: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предоставить в антинаркотическую комиссию ЗАТО Северск информацию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 достижении показателей с целью оценки наркоситуации на территории ЗАТО Северск;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продолжить в 2026 году проведение оперативно-профилактических мероприятий,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в том числе совместно с филиалом по ЗАТО Северск ФКУ УИИ УФСИН России по Томской области, направленных на установление местонахождение лиц, уклоняющихся от исполнения обязанностей, возложенных судом на основании ч. 2.1 статьи 4.1 КоАП РФ;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2) рекомендовать генеральному директору ФГБУ 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СибФНКЦ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ФМБА России 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Авхименко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В.А</w:t>
      </w:r>
      <w:r w:rsidRPr="00E721E1">
        <w:rPr>
          <w:rFonts w:ascii="Times New Roman CYR" w:eastAsia="Times New Roman" w:hAnsi="Times New Roman CYR"/>
          <w:sz w:val="24"/>
          <w:szCs w:val="24"/>
          <w:lang w:eastAsia="ru-RU"/>
        </w:rPr>
        <w:t xml:space="preserve">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предоставить в антинаркотическую комиссию ЗАТО Северск информацию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 достижении показателей с целью оценки наркоситуации на территории ЗАТО Северск;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3) начальнику Управления образования Администрации ЗАТО Северск Ковалеву Е.В, врио начальника Управления молодежной и семейной политики, физической культуры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и спорта Администрации ЗАТО Северск 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Малыщенко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Т.Н., начальнику Управления культуры Администрации ЗАТО Северск Кусковой Т.А подготовить план-график проведения в 2026 году профилактических мероприятий по исполнению муниципальной программы «Профилактика алкоголизма, наркомании, токсикомании и ВИЧ-инфекции среди подростков и молодежи ЗАТО Северск» на 2025 - 2027 годы;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4) Утвердить план работы антинаркотической комиссии ЗАТО Северск на 2026 год.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2. Количество лиц, состоящих на учете: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1) с синдромом зависимости от наркотических средств (наркомания) – 198 чел., в т.ч. подростки (15-17 лет) – 0 чел.;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2) потребители наркотических средств – 23 чел., в т.ч. подростки (15-17 лет) – 0 чел.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3) за 4 квартал 2025 года проведено 331 консультация лиц с наркологическими заболеваниями по вопросу лечения и реабилитации.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 Комиссией проведено уточнение показателей для оценки наркоситуации в ЗАТО Северск за 2025 год. ФГБУ 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СибФНКЦ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ФМБА России предоставлены следующие показатели: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395"/>
        <w:gridCol w:w="1134"/>
      </w:tblGrid>
      <w:tr w:rsidR="00E721E1" w:rsidRPr="00E721E1" w:rsidTr="0086403B">
        <w:tc>
          <w:tcPr>
            <w:tcW w:w="8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1E1" w:rsidRPr="00E721E1" w:rsidRDefault="00E721E1" w:rsidP="00E721E1">
            <w:pPr>
              <w:suppressAutoHyphens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1E1" w:rsidRPr="00E721E1" w:rsidRDefault="00E721E1" w:rsidP="00E721E1">
            <w:pPr>
              <w:suppressAutoHyphens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>2025 год</w:t>
            </w:r>
          </w:p>
        </w:tc>
      </w:tr>
      <w:tr w:rsidR="00E721E1" w:rsidRPr="00E721E1" w:rsidTr="0086403B">
        <w:tc>
          <w:tcPr>
            <w:tcW w:w="8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1E1" w:rsidRPr="00E721E1" w:rsidRDefault="00E721E1" w:rsidP="00E721E1">
            <w:pPr>
              <w:suppressAutoHyphens/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>Количество случаев острых отравлений наркотиками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21E1" w:rsidRPr="00E721E1" w:rsidRDefault="00E721E1" w:rsidP="00E721E1">
            <w:pPr>
              <w:suppressAutoHyphens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E721E1" w:rsidRPr="00E721E1" w:rsidTr="0086403B">
        <w:tc>
          <w:tcPr>
            <w:tcW w:w="8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E1" w:rsidRPr="00E721E1" w:rsidRDefault="00E721E1" w:rsidP="00E721E1">
            <w:pPr>
              <w:suppressAutoHyphens/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выездов бригад СМП на отравления наркотическими средствами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1E1" w:rsidRPr="00E721E1" w:rsidRDefault="00E721E1" w:rsidP="00E721E1">
            <w:pPr>
              <w:suppressAutoHyphens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721E1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</w:tr>
    </w:tbl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4. Сотрудниками УМВД России по ЗАТО 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г.Северск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Томской области, прокуратуры ЗАТО г. Северск проводились встречи с учащимися старших классов общеобразовательных организаций,</w:t>
      </w:r>
      <w:r w:rsidRPr="00E721E1">
        <w:rPr>
          <w:rFonts w:ascii="Times New Roman CYR" w:eastAsia="Times New Roman" w:hAnsi="Times New Roman CYR"/>
          <w:sz w:val="24"/>
          <w:szCs w:val="24"/>
          <w:lang w:eastAsia="ru-RU"/>
        </w:rPr>
        <w:t xml:space="preserve"> со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студентами Северского промышленного колледжа, с воспитанниками Северского кадетского корпуса  На встречах проводились беседы на темы подростковой преступности, мерах административной и уголовной ответственности, о вреде употребления наркотиков, алкоголя и табачной продукции.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5. Осуществляется постоянное взаимодействие с общественными объединениями </w:t>
      </w: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по вопросам антинаркотической деятельности и профилактики алкоголизма.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Детско-юношеской общественной организацией «Многодетных, приемных, молодых и неполных семей «ЛОЗА» реализуется проект «Школа мужества» при поддержке Фонда президентских грантов.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Общественной организацией «Родители против наркотиков» («Прозрение») г. Северска Томской области продолжает реализовываться проект «Городская антинаркотическая круглосуточная помощь» при поддержке Фонда президентских грантов.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6. На официальном сайте Администрации ЗАТО Северск и в официальных группах Администрации ЗАТО Северск в социальных сетях «Одноклассники», «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ВКонтакте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», «</w:t>
      </w:r>
      <w:proofErr w:type="spellStart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Telegram</w:t>
      </w:r>
      <w:proofErr w:type="spellEnd"/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» размещены материалы на следующие темы: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- о ежегодной общероссийской антинаркотической акции «Сообщи, где торгуют смертью»;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- о первенстве по боксу «Спорт против наркотиков»;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- о первенстве по тяжелой атлетике «Спорт против наркотиков».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Продолжает работу телефон Экстренной круглосуточной антинаркотической помощи общественной организации «Родители против наркотиков».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7. Запланировано к финансированию на 2025 год из бюджета ЗАТО Северск 1 020,52 тыс. руб., в том числе: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1) постановлением Администрации ЗАТО Северск от 10.12.2024 № 4686-па на 2025 год на финансирование муниципальной программы «Профилактика алкоголизма, наркомании, токсикомании и ВИЧ-инфекции среди подростков и молодежи ЗАТО Северск» на 2025 - 2027 годы утверждена в сумме 970,52 тыс. руб.; </w:t>
      </w:r>
    </w:p>
    <w:p w:rsidR="00E721E1" w:rsidRPr="00E721E1" w:rsidRDefault="00E721E1" w:rsidP="00E721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721E1">
        <w:rPr>
          <w:rFonts w:ascii="Times New Roman" w:eastAsia="Times New Roman" w:hAnsi="Times New Roman"/>
          <w:bCs/>
          <w:sz w:val="24"/>
          <w:szCs w:val="24"/>
          <w:lang w:eastAsia="ru-RU"/>
        </w:rPr>
        <w:t>2) предоставление из бюджета ЗАТО Северск субсидии общественной организации «Родители против наркотиков» («Прозрение») г. Северска Томской области в размере 50,00 тыс. руб.</w:t>
      </w:r>
    </w:p>
    <w:p w:rsidR="00E721E1" w:rsidRDefault="00E721E1"/>
    <w:sectPr w:rsidR="00E72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81E"/>
    <w:rsid w:val="00004920"/>
    <w:rsid w:val="0075581E"/>
    <w:rsid w:val="00E7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CCF54"/>
  <w15:chartTrackingRefBased/>
  <w15:docId w15:val="{3A081BC9-BD17-449B-A80A-2CDDBB94B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581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2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8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2</cp:revision>
  <dcterms:created xsi:type="dcterms:W3CDTF">2026-03-02T01:36:00Z</dcterms:created>
  <dcterms:modified xsi:type="dcterms:W3CDTF">2026-03-02T01:39:00Z</dcterms:modified>
</cp:coreProperties>
</file>