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53D" w:rsidRDefault="0020153D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20153D" w:rsidRDefault="0020153D">
      <w:pPr>
        <w:pStyle w:val="ConsPlusNormal"/>
        <w:jc w:val="both"/>
        <w:outlineLvl w:val="0"/>
      </w:pPr>
    </w:p>
    <w:p w:rsidR="0020153D" w:rsidRDefault="0020153D">
      <w:pPr>
        <w:pStyle w:val="ConsPlusTitle"/>
        <w:jc w:val="center"/>
        <w:outlineLvl w:val="0"/>
      </w:pPr>
      <w:r>
        <w:t>ТОМСКАЯ ОБЛАСТЬ</w:t>
      </w:r>
    </w:p>
    <w:p w:rsidR="0020153D" w:rsidRDefault="0020153D">
      <w:pPr>
        <w:pStyle w:val="ConsPlusTitle"/>
        <w:jc w:val="center"/>
      </w:pPr>
      <w:r>
        <w:t>ГОРОДСКОЙ ОКРУГ</w:t>
      </w:r>
    </w:p>
    <w:p w:rsidR="0020153D" w:rsidRDefault="0020153D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20153D" w:rsidRDefault="0020153D">
      <w:pPr>
        <w:pStyle w:val="ConsPlusTitle"/>
        <w:jc w:val="center"/>
      </w:pPr>
      <w:r>
        <w:t>СЕВЕРСК</w:t>
      </w:r>
    </w:p>
    <w:p w:rsidR="0020153D" w:rsidRDefault="0020153D">
      <w:pPr>
        <w:pStyle w:val="ConsPlusTitle"/>
        <w:jc w:val="center"/>
      </w:pPr>
    </w:p>
    <w:p w:rsidR="0020153D" w:rsidRDefault="0020153D">
      <w:pPr>
        <w:pStyle w:val="ConsPlusTitle"/>
        <w:jc w:val="center"/>
      </w:pPr>
      <w:r>
        <w:t>АДМИНИСТРАЦИЯ</w:t>
      </w:r>
    </w:p>
    <w:p w:rsidR="0020153D" w:rsidRDefault="0020153D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20153D" w:rsidRDefault="0020153D">
      <w:pPr>
        <w:pStyle w:val="ConsPlusTitle"/>
        <w:jc w:val="center"/>
      </w:pPr>
      <w:r>
        <w:t>СЕВЕРСК</w:t>
      </w:r>
    </w:p>
    <w:p w:rsidR="0020153D" w:rsidRDefault="0020153D">
      <w:pPr>
        <w:pStyle w:val="ConsPlusTitle"/>
        <w:jc w:val="both"/>
      </w:pPr>
    </w:p>
    <w:p w:rsidR="0020153D" w:rsidRDefault="0020153D">
      <w:pPr>
        <w:pStyle w:val="ConsPlusTitle"/>
        <w:jc w:val="center"/>
      </w:pPr>
      <w:r>
        <w:t>ПОСТАНОВЛЕНИЕ</w:t>
      </w:r>
    </w:p>
    <w:p w:rsidR="0020153D" w:rsidRDefault="0020153D">
      <w:pPr>
        <w:pStyle w:val="ConsPlusTitle"/>
        <w:jc w:val="center"/>
      </w:pPr>
      <w:r>
        <w:t>от 9 декабря 2024 г. N 4620-па</w:t>
      </w:r>
    </w:p>
    <w:p w:rsidR="0020153D" w:rsidRDefault="0020153D">
      <w:pPr>
        <w:pStyle w:val="ConsPlusTitle"/>
        <w:jc w:val="both"/>
      </w:pPr>
    </w:p>
    <w:p w:rsidR="0020153D" w:rsidRDefault="0020153D">
      <w:pPr>
        <w:pStyle w:val="ConsPlusTitle"/>
        <w:jc w:val="center"/>
      </w:pPr>
      <w:r>
        <w:t>ОБ УТВЕРЖДЕНИИ МУНИЦИПАЛЬНОЙ ПРОГРАММЫ "УЛУЧШЕНИЕ</w:t>
      </w:r>
    </w:p>
    <w:p w:rsidR="0020153D" w:rsidRDefault="0020153D">
      <w:pPr>
        <w:pStyle w:val="ConsPlusTitle"/>
        <w:jc w:val="center"/>
      </w:pPr>
      <w:r>
        <w:t>КАЧЕСТВЕННОГО СОСТОЯНИЯ ОБЪЕКТОВ БЛАГОУСТРОЙСТВА</w:t>
      </w:r>
    </w:p>
    <w:p w:rsidR="0020153D" w:rsidRDefault="0020153D">
      <w:pPr>
        <w:pStyle w:val="ConsPlusTitle"/>
        <w:jc w:val="center"/>
      </w:pPr>
      <w:r>
        <w:t>И ОЗЕЛЕНЕНИЯ ГОРОДА СЕВЕРСКА" НА 2025 - 2027 ГОДЫ</w:t>
      </w:r>
    </w:p>
    <w:p w:rsidR="0020153D" w:rsidRDefault="0020153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0153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5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6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7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,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02.03.2026 </w:t>
            </w:r>
            <w:hyperlink r:id="rId8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10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постановляет: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1. Утвердить прилагаемую муниципальную </w:t>
      </w:r>
      <w:hyperlink w:anchor="P39">
        <w:r>
          <w:rPr>
            <w:color w:val="0000FF"/>
          </w:rPr>
          <w:t>программу</w:t>
        </w:r>
      </w:hyperlink>
      <w:r>
        <w:t xml:space="preserve"> "Улучшение качественного состояния объектов благоустройства и озеленения города Северска" на 2025 - 2027 годы.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2. Постановление вступает в силу с 01.01.2025.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4. Контроль за исполнением постановления возложить на первого заместителя Мэра ЗАТО Северск.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Мэр ЗАТО Северск</w:t>
      </w:r>
    </w:p>
    <w:p w:rsidR="0020153D" w:rsidRDefault="0020153D">
      <w:pPr>
        <w:pStyle w:val="ConsPlusNormal"/>
        <w:jc w:val="right"/>
      </w:pPr>
      <w:r>
        <w:t>Н.В.ДИДЕНКО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  <w:outlineLvl w:val="0"/>
      </w:pPr>
      <w:r>
        <w:t>Утверждена</w:t>
      </w:r>
    </w:p>
    <w:p w:rsidR="0020153D" w:rsidRDefault="0020153D">
      <w:pPr>
        <w:pStyle w:val="ConsPlusNormal"/>
        <w:jc w:val="right"/>
      </w:pPr>
      <w:r>
        <w:t>постановлением</w:t>
      </w:r>
    </w:p>
    <w:p w:rsidR="0020153D" w:rsidRDefault="0020153D">
      <w:pPr>
        <w:pStyle w:val="ConsPlusNormal"/>
        <w:jc w:val="right"/>
      </w:pPr>
      <w:r>
        <w:t>Администрации ЗАТО Северск</w:t>
      </w:r>
    </w:p>
    <w:p w:rsidR="0020153D" w:rsidRDefault="0020153D">
      <w:pPr>
        <w:pStyle w:val="ConsPlusNormal"/>
        <w:jc w:val="right"/>
      </w:pPr>
      <w:r>
        <w:t>от 09.12.2024 N 4620-па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</w:pPr>
      <w:bookmarkStart w:id="0" w:name="P39"/>
      <w:bookmarkEnd w:id="0"/>
      <w:r>
        <w:t>МУНИЦИПАЛЬНАЯ ПРОГРАММА</w:t>
      </w:r>
    </w:p>
    <w:p w:rsidR="0020153D" w:rsidRDefault="0020153D">
      <w:pPr>
        <w:pStyle w:val="ConsPlusTitle"/>
        <w:jc w:val="center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Title"/>
        <w:jc w:val="center"/>
      </w:pPr>
      <w:r>
        <w:t>И ОЗЕЛЕНЕНИЯ ГОРОДА СЕВЕРСКА" НА 2025 - 2027 ГОДЫ</w:t>
      </w:r>
    </w:p>
    <w:p w:rsidR="0020153D" w:rsidRDefault="0020153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0153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11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12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13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,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02.03.2026 </w:t>
            </w:r>
            <w:hyperlink r:id="rId14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1"/>
      </w:pPr>
      <w:r>
        <w:t>ПАСПОРТ МУНИЦИПАЛЬНОЙ ПРОГРАММЫ "УЛУЧШЕНИЕ КАЧЕСТВЕННОГО</w:t>
      </w:r>
    </w:p>
    <w:p w:rsidR="0020153D" w:rsidRDefault="0020153D">
      <w:pPr>
        <w:pStyle w:val="ConsPlusTitle"/>
        <w:jc w:val="center"/>
      </w:pPr>
      <w:r>
        <w:t>СОСТОЯНИЯ ОБЪЕКТОВ БЛАГОУСТРОЙСТВА И ОЗЕЛЕНЕНИЯ</w:t>
      </w:r>
    </w:p>
    <w:p w:rsidR="0020153D" w:rsidRDefault="0020153D">
      <w:pPr>
        <w:pStyle w:val="ConsPlusTitle"/>
        <w:jc w:val="center"/>
      </w:pPr>
      <w:r>
        <w:t>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sectPr w:rsidR="0020153D" w:rsidSect="0007696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38"/>
        <w:gridCol w:w="2211"/>
        <w:gridCol w:w="1144"/>
        <w:gridCol w:w="1144"/>
        <w:gridCol w:w="1144"/>
        <w:gridCol w:w="1144"/>
        <w:gridCol w:w="1531"/>
      </w:tblGrid>
      <w:tr w:rsidR="0020153D">
        <w:tc>
          <w:tcPr>
            <w:tcW w:w="2438" w:type="dxa"/>
          </w:tcPr>
          <w:p w:rsidR="0020153D" w:rsidRDefault="0020153D">
            <w:pPr>
              <w:pStyle w:val="ConsPlusNormal"/>
            </w:pPr>
            <w:r>
              <w:lastRenderedPageBreak/>
              <w:t>Наименование муниципальной программы (далее - Программа)</w:t>
            </w: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Улучшение качественного состояния объектов благоустройства и озеленения города Северска</w:t>
            </w:r>
          </w:p>
        </w:tc>
      </w:tr>
      <w:tr w:rsidR="0020153D">
        <w:tc>
          <w:tcPr>
            <w:tcW w:w="2438" w:type="dxa"/>
          </w:tcPr>
          <w:p w:rsidR="0020153D" w:rsidRDefault="0020153D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2025 - 2027 годы</w:t>
            </w:r>
          </w:p>
        </w:tc>
      </w:tr>
      <w:tr w:rsidR="0020153D">
        <w:tc>
          <w:tcPr>
            <w:tcW w:w="2438" w:type="dxa"/>
          </w:tcPr>
          <w:p w:rsidR="0020153D" w:rsidRDefault="0020153D">
            <w:pPr>
              <w:pStyle w:val="ConsPlusNormal"/>
            </w:pPr>
            <w:r>
              <w:t>Ответственный исполнитель Программы</w:t>
            </w: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0153D">
        <w:tc>
          <w:tcPr>
            <w:tcW w:w="2438" w:type="dxa"/>
          </w:tcPr>
          <w:p w:rsidR="0020153D" w:rsidRDefault="0020153D">
            <w:pPr>
              <w:pStyle w:val="ConsPlusNormal"/>
            </w:pPr>
            <w:r>
              <w:t>Соисполнители Программы</w:t>
            </w: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Отсутствуют</w:t>
            </w:r>
          </w:p>
        </w:tc>
      </w:tr>
      <w:tr w:rsidR="0020153D"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Участники Программы</w:t>
            </w: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20153D">
        <w:tc>
          <w:tcPr>
            <w:tcW w:w="2438" w:type="dxa"/>
          </w:tcPr>
          <w:p w:rsidR="0020153D" w:rsidRDefault="0020153D">
            <w:pPr>
              <w:pStyle w:val="ConsPlusNormal"/>
            </w:pPr>
            <w: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Создание комфортной городской среды</w:t>
            </w:r>
          </w:p>
        </w:tc>
      </w:tr>
      <w:tr w:rsidR="0020153D">
        <w:tc>
          <w:tcPr>
            <w:tcW w:w="2438" w:type="dxa"/>
          </w:tcPr>
          <w:p w:rsidR="0020153D" w:rsidRDefault="0020153D">
            <w:pPr>
              <w:pStyle w:val="ConsPlusNormal"/>
            </w:pPr>
            <w:r>
              <w:t>Цель Программы</w:t>
            </w: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Формирование благоприятной, комфортной и безопасной среды для проживания и жизнедеятельности населения г. Северска</w:t>
            </w:r>
          </w:p>
        </w:tc>
      </w:tr>
      <w:tr w:rsidR="0020153D"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Целевые показатели (индикаторы) результативности Программы и их </w:t>
            </w:r>
            <w:r>
              <w:lastRenderedPageBreak/>
              <w:t>значения (по годам реализации)</w:t>
            </w:r>
          </w:p>
        </w:tc>
        <w:tc>
          <w:tcPr>
            <w:tcW w:w="2211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Показатели цели, единица измерения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выданных 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>2. Количество обращений 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center"/>
            </w:pPr>
            <w:r>
              <w:t>400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center"/>
            </w:pPr>
            <w:r>
              <w:t>33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 xml:space="preserve">4. Доля жителей, удовлетворенных благоустройством г. Северска, от числа </w:t>
            </w:r>
            <w:r>
              <w:lastRenderedPageBreak/>
              <w:t>участников онлайн-опросов на официальных интернет-ресурсах ЗАТО Северск, проц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65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center"/>
            </w:pPr>
            <w:r>
              <w:t>65</w:t>
            </w:r>
          </w:p>
        </w:tc>
      </w:tr>
      <w:tr w:rsidR="0020153D"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Задачи Программы</w:t>
            </w: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1. Создание устойчивой системы озеленения города Северска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2. 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r>
              <w:t>3. 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20153D"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Подпрограммы Программы</w:t>
            </w: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hyperlink w:anchor="P1252">
              <w:r>
                <w:rPr>
                  <w:color w:val="0000FF"/>
                </w:rPr>
                <w:t>Подпрограмма 1</w:t>
              </w:r>
            </w:hyperlink>
            <w:r>
              <w:t xml:space="preserve"> "Озеленение города Северска"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hyperlink w:anchor="P1762">
              <w:r>
                <w:rPr>
                  <w:color w:val="0000FF"/>
                </w:rPr>
                <w:t>Подпрограмма 2</w:t>
              </w:r>
            </w:hyperlink>
            <w:r>
              <w:t xml:space="preserve"> "Благоустройство города Северска"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hyperlink w:anchor="P2359">
              <w:r>
                <w:rPr>
                  <w:color w:val="0000FF"/>
                </w:rPr>
                <w:t>Подпрограмма 3</w:t>
              </w:r>
            </w:hyperlink>
            <w:r>
              <w:t xml:space="preserve"> "Создание комфортной среды в местах массового посещения на территории города Северска"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318" w:type="dxa"/>
            <w:gridSpan w:val="6"/>
          </w:tcPr>
          <w:p w:rsidR="0020153D" w:rsidRDefault="0020153D">
            <w:pPr>
              <w:pStyle w:val="ConsPlusNormal"/>
            </w:pPr>
            <w:hyperlink w:anchor="P419">
              <w:r>
                <w:rPr>
                  <w:color w:val="0000FF"/>
                </w:rPr>
                <w:t>Подпрограмма 4</w:t>
              </w:r>
            </w:hyperlink>
            <w:r>
              <w:t xml:space="preserve"> "Обеспечивающая подпрограмма"</w:t>
            </w:r>
          </w:p>
        </w:tc>
      </w:tr>
      <w:tr w:rsidR="0020153D"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211" w:type="dxa"/>
          </w:tcPr>
          <w:p w:rsidR="0020153D" w:rsidRDefault="0020153D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>Местный бюджет (потребность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915024,60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253901,27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315480,32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345643,01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right"/>
            </w:pPr>
            <w:r>
              <w:t>270790,75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645230,47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253901,27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237709,03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153620,17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right"/>
            </w:pPr>
            <w:r>
              <w:t>162805,80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531" w:type="dxa"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 xml:space="preserve">федеральный </w:t>
            </w:r>
            <w:r>
              <w:lastRenderedPageBreak/>
              <w:t>бюджет (потребность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227,67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>бюджет Томской области (потребность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23498,16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13198,00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5050,09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5250,07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right"/>
            </w:pPr>
            <w:r>
              <w:t>5073,33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19418,40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13198,00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3110,20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3110,20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right"/>
            </w:pPr>
            <w:r>
              <w:t>3110,20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11" w:type="dxa"/>
          </w:tcPr>
          <w:p w:rsidR="0020153D" w:rsidRDefault="0020153D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664876,55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267326,95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240819,23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156730,37</w:t>
            </w:r>
          </w:p>
        </w:tc>
        <w:tc>
          <w:tcPr>
            <w:tcW w:w="1531" w:type="dxa"/>
          </w:tcPr>
          <w:p w:rsidR="0020153D" w:rsidRDefault="0020153D">
            <w:pPr>
              <w:pStyle w:val="ConsPlusNormal"/>
              <w:jc w:val="right"/>
            </w:pPr>
            <w:r>
              <w:t>165916,00</w:t>
            </w:r>
          </w:p>
        </w:tc>
      </w:tr>
    </w:tbl>
    <w:p w:rsidR="0020153D" w:rsidRDefault="0020153D">
      <w:pPr>
        <w:pStyle w:val="ConsPlusNormal"/>
        <w:sectPr w:rsidR="0020153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1"/>
      </w:pPr>
      <w:r>
        <w:t>I. ХАРАКТЕРИСТИКА ТЕКУЩЕГО СОСТОЯНИЯ СФЕРЫ</w:t>
      </w:r>
    </w:p>
    <w:p w:rsidR="0020153D" w:rsidRDefault="0020153D">
      <w:pPr>
        <w:pStyle w:val="ConsPlusTitle"/>
        <w:jc w:val="center"/>
      </w:pPr>
      <w:r>
        <w:t>РЕАЛИЗАЦИИ ПРОГРАММЫ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В муниципальную программу "Улучшение качественного состояния объектов благоустройства и озеленения города Северска" (далее - Программа) включен весь комплекс работ по благоустройству и озеленению на территории г. Северска от капитального строительства и капитального ремонта до текущего содержания.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Цель социально-экономического развития ЗАТО Северск, на реализацию которой направлена Программа - создание комфортной городской среды.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Комфортность города можно охарактеризовать следующими основными факторами: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благоустройством городской территории;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здоровой экологической обстановкой;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наличием достаточного количества общественных пространств;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комфортными внутриквартальными территориями.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Программа направлена на повышение уровня благоустройства, санитарного состояния города и создание комфортных условий для проживания горожан.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Основные мероприятия Программы реализовались в 2021 - 2024 годах в рамках муниципальной </w:t>
      </w:r>
      <w:hyperlink r:id="rId16">
        <w:r>
          <w:rPr>
            <w:color w:val="0000FF"/>
          </w:rPr>
          <w:t>программы</w:t>
        </w:r>
      </w:hyperlink>
      <w:r>
        <w:t xml:space="preserve"> "Улучшение качественного состояния объектов благоустройства и озеленения города Северска", утвержденной постановлением Администрации ЗАТО Северск от 30.12.2020 N 2446 (далее - муниципальная программа).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Имеющиеся объекты благоустройства, расположенные на территории г. Северска, требуют круглогодичного содержания и своевременного ремонта.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Зеленые насаждения являются неотъемлемой частью зеленого фонда города и основным фактором оздоровления экологической обстановки на его территории.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Общая площадь зеленых насаждений на территории г. Северска составляет 521 га, из них 72 га - площадь насаждений общего пользования (парков, скверов, бульваров), 77 га - площадь озеленения автомобильных дорог местного значения, 372 га - площадь городских лесов. На территории города Северска имеется порядка 160 гектаров газонов, требующих регулярной косьбы, около 70 км живой изгороди.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Таким образом, на 1 жителя г. Северска приходится 13,3 кв. м зеленых насаждений (без учета городских лесов). Данный показатель является одним из важнейших при оценке благоустроенности города, который учитывается при расчете индекса качества городской среды.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Вместе с тем часть зеленых насаждений достигла возраста естественного старения. На территории общего пользования г. Северска по информации, включенной в реестр зеленых насаждений, подлежащих сносу и формовочной обрезке, имеется более 9,1 тыс. деревьев, подлежащих сносу, и порядка 10,5 тыс. деревьев, требующих формовочной и омолаживающей обрезки.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Утвержденное бюджетное финансирование действовавшей муниципальной программы не позволяло уменьшить количество таких деревьев. Ежегодный прирост количества деревьев, подлежащих сносу и формовочной обрезке, превышал объем выполненных работ.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lastRenderedPageBreak/>
        <w:t>Учитывая небольшой объем ежегодных работ по сносу и формовочной обрезке, который выполнялся в рамках муниципальной программы в 2021 - 2024 годах, а также ежегодный прирост количества деревьев, подлежащих сносу и формовочной обрезке, данный показатель не снижается. В 2022 году было снесено 865, отформовано 510 деревьев, в 2023 году данные показатели составили 528 и 440 деревьев соответственно. При этом количество деревьев, подлежащих сносу на конец 2022 года, составляло 6253 дерева, а на конец 2023 года - 6449 деревьев. Количество деревьев, подлежащих сносу и формовочной обрезке по состоянию на 01.07.2024, составило соответственно 9114 и 10558. Для предотвращения ситуаций, опасных для жизни, здоровья и имущества жителей города, для формирования эстетически привлекательных объектов озеленения необходимо увеличение объема работ по сносу и формовочной обрезке зеленых насаждений.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рамках текущего ухода за зелеными насаждениями в 2022 - 2023 годах выкашивалось порядка 104 га газонов. Данный уровень планируется сохранить в 2025 - 2027 годах. При этом следует отметить, что многие газоны за сезон выкашиваются 2 - 4 раза, таким образом реальный объем работ по выкашиванию газонов выше на 50 - 70%.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Взамен ликвидированных зеленых насаждений в 2025 - 2027 годах планируется высаживать по 1000 саженцев ежегодно. Всего в период действия программы планируется высадить: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деревьев - 1000 шт.;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кустарников (в группы и живую изгородь) - 2000 шт.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Санитарное благоустройство территории города также является одной из приоритетных задач органов местного самоуправления. На всех площадях, улицах, парковых зонах, остановках городского транспорта должны быть выставлены в достаточном количестве урны. Всего на улицах города и в скверах должно быть установлено не менее 400 урн, тогда как в 2024 году их насчитывалось менее 300. Необходимо выполнять мероприятия по санитарной уборке указанных территорий, своевременному вывозу и утилизации мусора, в том числе с мест несанкционированного складирования твердых коммунальных отходов (далее - ТКО).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Ликвидация стихийно создающихся на периферийных участках города несанкционированных свалок является отдельной проблемой. Объем мусора, стихийно образующегося на периферийных территориях, вывозимого ежегодно с несанкционированных свалок на полигон ТКО, составляет 2 - 3 тыс. тонн.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2023 году на полигон ТКО вывезен мусор с несанкционированных свалок в объеме 4,2 тыс. тонн. В 2024 году - более 1,5 тыс. тонн. При этом ликвидация несанкционированных свалок включает в себя не только их систематический вывоз, но и проведение большой работы по предотвращению их возникновения. К таким мероприятиям можно отнести проведение совместных рейдов с представителями УМВД России по ЗАТО Северск, установку аншлагов, запрещающих сброс мусора в неустановленных местах, информирование населения о необходимости соблюдения установленных требований утилизации ТКО.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Несмотря на то, что в прошедшие годы вывоз мусора с несанкционированных свалок осуществлялся систематически, ликвидировать несанкционированные свалки на периферийных участках г. Северска не удалось. В 2025 - 2027 годах предполагается не только вывозить мусор с несанкционированных свалок, но и выполнять мероприятия, не допускающие его образование.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Для содержания объектов благоустройства в надлежащем состоянии необходимо своевременно выполнять комплекс работ по текущему содержанию, санитарной очистке объектов благоустройства.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Для повышения уровня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</w:t>
      </w:r>
      <w:r>
        <w:lastRenderedPageBreak/>
        <w:t>а также по благоустройству внутриквартальных территорий, прилегающих к территориям многоквартирных домов.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На регулярной основе требуется выполнение работ по текущему содержанию внутриквартальных территорий, скверов города, территории городского кладбища, мест отдыха на реке Томи, ликвидация несанкционированных свалок на периферийных территориях города.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Площадь внутриквартальных территорий, которые необходимо содержать в рамках мероприятий, составляет 2783 тыс. кв. м.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Содержание 56 га муниципального кладбища г. Северска должно обеспечить жителям доступ во все кварталы кладбища в зимний период и удовлетворительное санитарное состояние в летний период.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обязательном порядке необходимо выполнять праздничное оформление города, обеспечивать бесперебойную работу фонтанов, а также выполнять иные мероприятия, направленные на повышение уровня комфортности и безопасности проживания.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г. Северске для создания необходимого уровня благоустройства, в том числе для организации и проведения массовых и праздничных мероприятий, необходимо: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организовывать праздничное оформление баннерной продукцией следующих объектов: площади имени В.И.Ленина, театральной площади, просп. Коммунистического, ул. Курчатова, ул. Ленинградской, ул. Калинина;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устанавливать и украшать новогодние ели;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поддерживать в надлежащем состоянии памятники;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обеспечивать в летний период функционирование фонтанов.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 целью праздничного оформления города регулярно изготавливаются флаговые конструкции, отвечающие требованиям современного дизайна оформления городских пространств. По состоянию на 01.06.2024 для праздничного оформления города имеются 18 флаговых конструкций, 6 из которых морально устарели и требуют обновления.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г. Северске ежегодно проводится городской конкурс "Северский дворик" для привлечения населения, частных организаций, организаций бюджетной сферы, индивидуальных предпринимателей в процесс благоустройства городских территорий.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Для соблюдения санитарно-гигиенических требований, создания безопасных условий для проживания и жизнедеятельности населения г. Северска необходима постоянная реализация следующих мероприятий: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выполнение противоклещевой обработки лесных массивов в черте города;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обеспечение круглосуточного дежурства бригады по доставке тел умерших в морг;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организация мероприятий по регулированию численности животных без владельцев.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 целью соблюдения санитарно-эпидемиологических требований и предупреждения нападения животных на людей осуществляется отлов животных без владельцев, в весенний период проводится противоклещевая обработка лесных массивов в черте города, обеспечивается транспортировка тел (останков) умерших (погибших) в специализированные медицинские учреждения.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Ежегодно выполняются мероприятия по отлову животных без владельцев. Количество </w:t>
      </w:r>
      <w:r>
        <w:lastRenderedPageBreak/>
        <w:t>отловленных животных за последние два года уменьшилось. Так, в 2022 году была отловлена 251 собака, в 2023 году - всего 45, а в 2024 году - 38. В плановом периоде ожидается уменьшение количества животных без владельцев по причине проведения планомерной работы по их отлову и стерилизации.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Ежегодно проводится противоклещевая обработка лесопарковой зоны на территории г. Северска, необходимая для минимизации рисков заражения клещевым энцефалитом и болезнью Лайма. Площадь территории, требующей ежегодной обработки, составляет порядка 160 га. Фактически обрабатываемая площадь лесных массивов составляет 138 - 150 га, площадь ежегодной противоклещевой обработки предполагается сохранить в 2025 - 2027 годах.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Поддержание мест массового отдыха горожан в надлежащем состоянии, обеспечение разнообразия оформления парков и скверов города являются приоритетными задачами органов местного самоуправления.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Для повышения уровня внешнего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внутриквартальных территорий, прилегающих к территориям многоквартирных домов.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Скверы, парки, бульвары - традиционные места прогулок и отдыха городского населения, они не только играют значительную роль в архитектуре города, но и являются общественными пространствами, площадками для проведения развлекательных и культурных мероприятий. Работы по благоустройству общественных пространств выполняются в рамках муниципальной </w:t>
      </w:r>
      <w:hyperlink r:id="rId17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среды" на 2023 - 2027 годы, утвержденной постановлением Администрации ЗАТО Северск от 30.12.2022 N 2475. В рамках данной Программы ведутся работы по техническому содержанию существующих элементов благоустройства, а также строительство отдельных объектов.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Для поддержания уровня благоустройства общественных пространств необходимо проводить комплекс работ по их содержанию. Необходимо постоянное обновление садово-парковой мебели и малых архитектурных форм.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Оснащение скверов малыми архитектурными формами требуется постоянно, так как садовая мебель приходит в негодность в течение 5 - 7 лет, после чего требуется ее обновление. Кроме того, необходимо изготовление конструкций для праздничного оформления города. На территории города в настоящее время установлено более 400 садово-парковых скамеек и уличных диванов. В 2022 - 2023 годах садово-парковая мебель на территории города в рамках текущего содержания не обновлялась. Около 100 скамеек требуют плановой замены, так как имеют устаревшие проржавевшие основания, сгнившие деревянные сидения. Кроме того, ежегодно поступают обращения жителей о необходимости установки скамеек на новых участках.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На всех площадях, тротуарах, скверах, парковых зонах, остановках городского транспорта должны быть выставлены в достаточном количестве урны, контейнеры для сбора ТКО. Для обеспечения урнами всех мест общего пользования необходимо однократно изготавливать ежегодно не менее 50 урн, такое количество ежегодно приходит в негодность либо утрачивается.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Следующим направлением по созданию благоприятной качественной городской среды является организация содержания мест захоронений и предоставление гарантированного перечня услуг по погребению в соответствии с действующим законодательством. На территории города расположено общественное кладбище, в течение года данные территории требуют санитарного обслуживания. Площадь участков для захоронения на городском кладбище сокращается, в связи с чем ведется строительство нового городского кладбища. В 2025 - 2027 годах предполагается выполнение работ по завершению строительства данного объекта.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1"/>
      </w:pPr>
      <w:r>
        <w:lastRenderedPageBreak/>
        <w:t>II. ЦЕЛИ И ЗАДАЧИ ПРОГРАММЫ, СРОКИ И ЭТАПЫ ЕЕ РЕАЛИЗАЦИИ,</w:t>
      </w:r>
    </w:p>
    <w:p w:rsidR="0020153D" w:rsidRDefault="0020153D">
      <w:pPr>
        <w:pStyle w:val="ConsPlusTitle"/>
        <w:jc w:val="center"/>
      </w:pPr>
      <w:r>
        <w:t>ЦЕЛЕВЫЕ ПОКАЗАТЕЛИ (ИНДИКАТОРЫ) РЕЗУЛЬТАТИВНОСТИ</w:t>
      </w:r>
    </w:p>
    <w:p w:rsidR="0020153D" w:rsidRDefault="0020153D">
      <w:pPr>
        <w:pStyle w:val="ConsPlusTitle"/>
        <w:jc w:val="center"/>
      </w:pPr>
      <w:r>
        <w:t>РЕАЛИЗАЦИИ ПРОГРАММЫ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Цель Программы: формирование благоприятной, комфортной и безопасной среды для проживания и жизнедеятельности населения г. Северска.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На достижение поставленной цели направлена реализация следующих задач: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создание устойчивой системы озеленения города Северска;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обеспечение комфортных и безопасных условий для проживания и жизнедеятельности населения города Северска;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повышение уровня благоустройства и создание обновленной инфраструктуры в местах массового посещения.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Реализация Программы запланирована на 2025 - 2027 годы. Этапы не предусмотрены.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Программы приведены в таблице 1.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center"/>
      </w:pPr>
      <w:r>
        <w:t>Сведения составе и значениях целевых показателей</w:t>
      </w:r>
    </w:p>
    <w:p w:rsidR="0020153D" w:rsidRDefault="0020153D">
      <w:pPr>
        <w:pStyle w:val="ConsPlusNormal"/>
        <w:jc w:val="center"/>
      </w:pPr>
      <w:r>
        <w:t>(индикаторов) результативности муниципальной программы</w:t>
      </w:r>
    </w:p>
    <w:p w:rsidR="0020153D" w:rsidRDefault="0020153D">
      <w:pPr>
        <w:pStyle w:val="ConsPlusNormal"/>
        <w:jc w:val="center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Normal"/>
        <w:jc w:val="center"/>
      </w:pPr>
      <w:r>
        <w:t>и озеленения 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Таблица 1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sectPr w:rsidR="0020153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284"/>
        <w:gridCol w:w="737"/>
        <w:gridCol w:w="794"/>
        <w:gridCol w:w="784"/>
        <w:gridCol w:w="794"/>
        <w:gridCol w:w="794"/>
        <w:gridCol w:w="794"/>
        <w:gridCol w:w="964"/>
        <w:gridCol w:w="1714"/>
        <w:gridCol w:w="1684"/>
        <w:gridCol w:w="1804"/>
      </w:tblGrid>
      <w:tr w:rsidR="0020153D">
        <w:tc>
          <w:tcPr>
            <w:tcW w:w="45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28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924" w:type="dxa"/>
            <w:gridSpan w:val="6"/>
          </w:tcPr>
          <w:p w:rsidR="0020153D" w:rsidRDefault="0020153D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3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6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  <w:jc w:val="center"/>
            </w:pPr>
            <w:r>
              <w:t>12</w:t>
            </w:r>
          </w:p>
        </w:tc>
      </w:tr>
      <w:tr w:rsidR="0020153D">
        <w:tc>
          <w:tcPr>
            <w:tcW w:w="13601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муниципальной программы "Улучшение качественного состояния объектов благоустройства и озеленения города Северска"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</w:pPr>
            <w:r>
              <w:t>Количество выданных за год предписаний надзорных органов, направленных на улучшение санитарного состояния г. Северска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</w:pPr>
            <w:r>
              <w:t>Количество обращений жителей города в ландшафтную комиссию с целью сноса и формовочной обрезки деревьев на территории г. Северска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</w:pPr>
            <w:r>
              <w:t xml:space="preserve">Доля объектов с обновленными элементами благоустройства относительно общего количества объектов, </w:t>
            </w:r>
            <w:r>
              <w:lastRenderedPageBreak/>
              <w:t>подлежащих обновлению (нарастающим итогом)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</w:pPr>
            <w:r>
              <w:t>Доля жителей, удовлетворенных благоустройством г. Северска, от числа участников онлайн-опросов на официальных интернет-ресурсах ЗАТО Северск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13601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задачи 1 "Создание устойчивой системы озеленения города Северска" Программы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</w:pPr>
            <w: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8,44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6,98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4,66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4,46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4,18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4,18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</w:pPr>
            <w: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74,24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109,42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77,08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13601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задачи 2 "Обеспечение комфортных и безопасных условий для проживания и жизнедеятельности населения города Северска" Программы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</w:pPr>
            <w:r>
              <w:t xml:space="preserve">Объем мусора, </w:t>
            </w:r>
            <w:r>
              <w:lastRenderedPageBreak/>
              <w:t>вывезенного на полигон ТКО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16876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4295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20460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15200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 xml:space="preserve">Ведомственная </w:t>
            </w:r>
            <w:r>
              <w:lastRenderedPageBreak/>
              <w:t>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</w:pPr>
            <w: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4595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13601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задачи 3 "Повышение уровня благоустройства и создание обновленной инфраструктуры в местах массового посещения" Программы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</w:pPr>
            <w:r>
              <w:t>Количество установленных малых архитектурных форм и садово-парковой мебели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</w:pPr>
            <w: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284" w:type="dxa"/>
          </w:tcPr>
          <w:p w:rsidR="0020153D" w:rsidRDefault="0020153D">
            <w:pPr>
              <w:pStyle w:val="ConsPlusNormal"/>
            </w:pPr>
            <w:r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</w:tr>
    </w:tbl>
    <w:p w:rsidR="0020153D" w:rsidRDefault="0020153D">
      <w:pPr>
        <w:pStyle w:val="ConsPlusNormal"/>
        <w:sectPr w:rsidR="0020153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1"/>
      </w:pPr>
      <w:r>
        <w:t>III. ПОДПРОГРАММЫ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Программа включает 4 подпрограммы, каждая из которых направлена на решение задач Программы:</w:t>
      </w:r>
    </w:p>
    <w:p w:rsidR="0020153D" w:rsidRDefault="0020153D">
      <w:pPr>
        <w:pStyle w:val="ConsPlusNormal"/>
        <w:spacing w:before="220"/>
        <w:ind w:firstLine="540"/>
        <w:jc w:val="both"/>
      </w:pPr>
      <w:hyperlink w:anchor="P1252">
        <w:r>
          <w:rPr>
            <w:color w:val="0000FF"/>
          </w:rPr>
          <w:t>подпрограмму 1</w:t>
        </w:r>
      </w:hyperlink>
      <w:r>
        <w:t xml:space="preserve"> "Озеленение города Северска" (приложение 1);</w:t>
      </w:r>
    </w:p>
    <w:p w:rsidR="0020153D" w:rsidRDefault="0020153D">
      <w:pPr>
        <w:pStyle w:val="ConsPlusNormal"/>
        <w:spacing w:before="220"/>
        <w:ind w:firstLine="540"/>
        <w:jc w:val="both"/>
      </w:pPr>
      <w:hyperlink w:anchor="P1762">
        <w:r>
          <w:rPr>
            <w:color w:val="0000FF"/>
          </w:rPr>
          <w:t>подпрограмму 2</w:t>
        </w:r>
      </w:hyperlink>
      <w:r>
        <w:t xml:space="preserve"> "Благоустройство города Северска" (приложение 2);</w:t>
      </w:r>
    </w:p>
    <w:p w:rsidR="0020153D" w:rsidRDefault="0020153D">
      <w:pPr>
        <w:pStyle w:val="ConsPlusNormal"/>
        <w:spacing w:before="220"/>
        <w:ind w:firstLine="540"/>
        <w:jc w:val="both"/>
      </w:pPr>
      <w:hyperlink w:anchor="P2359">
        <w:r>
          <w:rPr>
            <w:color w:val="0000FF"/>
          </w:rPr>
          <w:t>подпрограмму 3</w:t>
        </w:r>
      </w:hyperlink>
      <w:r>
        <w:t xml:space="preserve"> "Создание комфортной среды в местах массового посещения на территории города Северска" (приложение 3);</w:t>
      </w:r>
    </w:p>
    <w:p w:rsidR="0020153D" w:rsidRDefault="0020153D">
      <w:pPr>
        <w:pStyle w:val="ConsPlusNormal"/>
        <w:spacing w:before="220"/>
        <w:ind w:firstLine="540"/>
        <w:jc w:val="both"/>
      </w:pPr>
      <w:hyperlink w:anchor="P419">
        <w:r>
          <w:rPr>
            <w:color w:val="0000FF"/>
          </w:rPr>
          <w:t>подпрограмму 4</w:t>
        </w:r>
      </w:hyperlink>
      <w:r>
        <w:t xml:space="preserve"> "Обеспечивающая подпрограмма".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1"/>
      </w:pPr>
      <w:bookmarkStart w:id="1" w:name="P419"/>
      <w:bookmarkEnd w:id="1"/>
      <w:r>
        <w:t>IV. ОБЕСПЕЧИВАЮЩАЯ ПОДПРОГРАММА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Подпрограмма 4 "Обеспечивающая подпрограмма" включает расходы на финансовое обеспечение деятельности ответственного исполнителя Программы - Управления жилищно-коммунального хозяйства, транспорта и связи Администрации ЗАТО Северск.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Комплекс процессных мероприятий по обеспечению деятельности Управления жилищно-коммунального хозяйства, транспорта и связи Администрации ЗАТО Северск приведен в </w:t>
      </w:r>
      <w:hyperlink w:anchor="P435">
        <w:r>
          <w:rPr>
            <w:color w:val="0000FF"/>
          </w:rPr>
          <w:t>таблице 2</w:t>
        </w:r>
      </w:hyperlink>
      <w:r>
        <w:t>.</w:t>
      </w:r>
    </w:p>
    <w:p w:rsidR="0020153D" w:rsidRDefault="0020153D">
      <w:pPr>
        <w:pStyle w:val="ConsPlusNormal"/>
        <w:jc w:val="both"/>
      </w:pPr>
      <w:r>
        <w:t xml:space="preserve">(в ред. </w:t>
      </w:r>
      <w:hyperlink r:id="rId19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21.10.2025 N 2586-па)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Помимо финансирования подпрограммы 4 "Обеспечивающая подпрограмма" из средств местного бюджета предусмотрено финансирование из бюджета Томской области на осуществление управленческих функций при реализации отдельных государственных полномочий.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Финансовое обеспечение передаваемых отдельных государственных полномочий осуществляется путем предоставления бюджету ЗАТО Северск субвенций из областного бюджета в соответствии с законом об областном бюджете на очередной финансовый год и плановый период.</w:t>
      </w:r>
    </w:p>
    <w:p w:rsidR="0020153D" w:rsidRDefault="0020153D">
      <w:pPr>
        <w:pStyle w:val="ConsPlusNormal"/>
        <w:spacing w:before="220"/>
        <w:ind w:firstLine="540"/>
        <w:jc w:val="both"/>
      </w:pPr>
      <w:hyperlink w:anchor="P467">
        <w:r>
          <w:rPr>
            <w:color w:val="0000FF"/>
          </w:rPr>
          <w:t>Информация</w:t>
        </w:r>
      </w:hyperlink>
      <w:r>
        <w:t xml:space="preserve"> об основных мерах регулирования в сфере реализации Программы представлена в таблице 3.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КОМПЛЕКС ПРОЦЕССНЫХ МЕРОПРИЯТИЙ</w:t>
      </w:r>
    </w:p>
    <w:p w:rsidR="0020153D" w:rsidRDefault="0020153D">
      <w:pPr>
        <w:pStyle w:val="ConsPlusTitle"/>
        <w:jc w:val="center"/>
      </w:pPr>
      <w:r>
        <w:t>ПО ОБЕСПЕЧЕНИЮ ДЕЯТЕЛЬНОСТИ УПРАВЛЕНИЯ ЖИЛИЩНО-КОММУНАЛЬНОГО</w:t>
      </w:r>
    </w:p>
    <w:p w:rsidR="0020153D" w:rsidRDefault="0020153D">
      <w:pPr>
        <w:pStyle w:val="ConsPlusTitle"/>
        <w:jc w:val="center"/>
      </w:pPr>
      <w:r>
        <w:t>ХОЗЯЙСТВА, ТРАНСПОРТА И СВЯЗИ АДМИНИСТРАЦИИ ЗАТО СЕВЕРСК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21.10.2025 N 2586-па)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center"/>
      </w:pPr>
      <w:bookmarkStart w:id="2" w:name="P435"/>
      <w:bookmarkEnd w:id="2"/>
      <w:r>
        <w:t>Финансовое обеспечение деятельности ответственного</w:t>
      </w:r>
    </w:p>
    <w:p w:rsidR="0020153D" w:rsidRDefault="0020153D">
      <w:pPr>
        <w:pStyle w:val="ConsPlusNormal"/>
        <w:jc w:val="center"/>
      </w:pPr>
      <w:r>
        <w:t>исполнителя муниципальной программы "Улучшение качественного</w:t>
      </w:r>
    </w:p>
    <w:p w:rsidR="0020153D" w:rsidRDefault="0020153D">
      <w:pPr>
        <w:pStyle w:val="ConsPlusNormal"/>
        <w:jc w:val="center"/>
      </w:pPr>
      <w:r>
        <w:t>состояния объектов благоустройства и озеленения города</w:t>
      </w:r>
    </w:p>
    <w:p w:rsidR="0020153D" w:rsidRDefault="0020153D">
      <w:pPr>
        <w:pStyle w:val="ConsPlusNormal"/>
        <w:jc w:val="center"/>
      </w:pPr>
      <w:r>
        <w:t>Северска" на 2025 - 2027 годы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Таблица 2</w:t>
      </w:r>
    </w:p>
    <w:p w:rsidR="0020153D" w:rsidRDefault="0020153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948"/>
        <w:gridCol w:w="1191"/>
        <w:gridCol w:w="1077"/>
        <w:gridCol w:w="1077"/>
        <w:gridCol w:w="1077"/>
        <w:gridCol w:w="1191"/>
      </w:tblGrid>
      <w:tr w:rsidR="0020153D">
        <w:tc>
          <w:tcPr>
            <w:tcW w:w="45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2948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 xml:space="preserve">Ответственный исполнитель, </w:t>
            </w:r>
            <w:r>
              <w:lastRenderedPageBreak/>
              <w:t>соисполнитель, участник</w:t>
            </w:r>
          </w:p>
        </w:tc>
        <w:tc>
          <w:tcPr>
            <w:tcW w:w="5613" w:type="dxa"/>
            <w:gridSpan w:val="5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Распределение объема финансирования</w:t>
            </w: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94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48" w:type="dxa"/>
          </w:tcPr>
          <w:p w:rsidR="0020153D" w:rsidRDefault="0020153D">
            <w:pPr>
              <w:pStyle w:val="ConsPlusNormal"/>
            </w:pPr>
            <w:r>
              <w:t>Ответственный исполнитель - УЖКХ ТиС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152567,58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51968,28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53349,88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47245,90</w:t>
            </w:r>
          </w:p>
        </w:tc>
      </w:tr>
      <w:tr w:rsidR="0020153D">
        <w:tc>
          <w:tcPr>
            <w:tcW w:w="3402" w:type="dxa"/>
            <w:gridSpan w:val="2"/>
          </w:tcPr>
          <w:p w:rsidR="0020153D" w:rsidRDefault="0020153D">
            <w:pPr>
              <w:pStyle w:val="ConsPlusNormal"/>
            </w:pPr>
            <w:r>
              <w:t>Итого объем финансирования по комплексу процессных мероприятий, тыс. руб.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152567,58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51968,28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53349,88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47245,90</w:t>
            </w: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center"/>
      </w:pPr>
      <w:bookmarkStart w:id="3" w:name="P467"/>
      <w:bookmarkEnd w:id="3"/>
      <w:r>
        <w:t>Информация об основных мерах правового регулирования, в том</w:t>
      </w:r>
    </w:p>
    <w:p w:rsidR="0020153D" w:rsidRDefault="0020153D">
      <w:pPr>
        <w:pStyle w:val="ConsPlusNormal"/>
        <w:jc w:val="center"/>
      </w:pPr>
      <w:r>
        <w:t>числе налоговых расходах, в сфере реализации муниципальной</w:t>
      </w:r>
    </w:p>
    <w:p w:rsidR="0020153D" w:rsidRDefault="0020153D">
      <w:pPr>
        <w:pStyle w:val="ConsPlusNormal"/>
        <w:jc w:val="center"/>
      </w:pPr>
      <w:r>
        <w:t>программы "Улучшение качественного состояния объектов</w:t>
      </w:r>
    </w:p>
    <w:p w:rsidR="0020153D" w:rsidRDefault="0020153D">
      <w:pPr>
        <w:pStyle w:val="ConsPlusNormal"/>
        <w:jc w:val="center"/>
      </w:pPr>
      <w:r>
        <w:t>благоустройства и озеленения города Северска"</w:t>
      </w:r>
    </w:p>
    <w:p w:rsidR="0020153D" w:rsidRDefault="0020153D">
      <w:pPr>
        <w:pStyle w:val="ConsPlusNormal"/>
        <w:jc w:val="center"/>
      </w:pPr>
      <w:r>
        <w:t>на 2025 - 2027 годы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Таблица 3</w:t>
      </w:r>
    </w:p>
    <w:p w:rsidR="0020153D" w:rsidRDefault="0020153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14"/>
        <w:gridCol w:w="2041"/>
        <w:gridCol w:w="1189"/>
        <w:gridCol w:w="1264"/>
        <w:gridCol w:w="2268"/>
      </w:tblGrid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4" w:type="dxa"/>
          </w:tcPr>
          <w:p w:rsidR="0020153D" w:rsidRDefault="0020153D">
            <w:pPr>
              <w:pStyle w:val="ConsPlusNormal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189" w:type="dxa"/>
          </w:tcPr>
          <w:p w:rsidR="0020153D" w:rsidRDefault="0020153D">
            <w:pPr>
              <w:pStyle w:val="ConsPlusNormal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264" w:type="dxa"/>
          </w:tcPr>
          <w:p w:rsidR="0020153D" w:rsidRDefault="0020153D">
            <w:pPr>
              <w:pStyle w:val="ConsPlusNormal"/>
              <w:jc w:val="center"/>
            </w:pPr>
            <w:r>
              <w:t>Куратор налогового расхода</w:t>
            </w:r>
          </w:p>
        </w:tc>
        <w:tc>
          <w:tcPr>
            <w:tcW w:w="2268" w:type="dxa"/>
          </w:tcPr>
          <w:p w:rsidR="0020153D" w:rsidRDefault="0020153D">
            <w:pPr>
              <w:pStyle w:val="ConsPlusNormal"/>
              <w:jc w:val="center"/>
            </w:pPr>
            <w: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20153D" w:rsidRDefault="0020153D">
            <w:pPr>
              <w:pStyle w:val="ConsPlusNormal"/>
            </w:pPr>
            <w: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Правовые акты 2025 - 2027 годов</w:t>
            </w:r>
          </w:p>
        </w:tc>
        <w:tc>
          <w:tcPr>
            <w:tcW w:w="1189" w:type="dxa"/>
          </w:tcPr>
          <w:p w:rsidR="0020153D" w:rsidRDefault="0020153D">
            <w:pPr>
              <w:pStyle w:val="ConsPlusNormal"/>
            </w:pPr>
            <w:r>
              <w:t>Ежегодно</w:t>
            </w:r>
          </w:p>
        </w:tc>
        <w:tc>
          <w:tcPr>
            <w:tcW w:w="1264" w:type="dxa"/>
          </w:tcPr>
          <w:p w:rsidR="0020153D" w:rsidRDefault="0020153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68" w:type="dxa"/>
          </w:tcPr>
          <w:p w:rsidR="0020153D" w:rsidRDefault="0020153D">
            <w:pPr>
              <w:pStyle w:val="ConsPlusNormal"/>
            </w:pPr>
            <w:r>
              <w:t>Создание эффективной системы управления реализацией Программы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20153D" w:rsidRDefault="0020153D">
            <w:pPr>
              <w:pStyle w:val="ConsPlusNormal"/>
            </w:pPr>
            <w:r>
              <w:t>Мониторинг выполнения мероприятий Программы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Отчеты исполнителей мероприятий Программы</w:t>
            </w:r>
          </w:p>
        </w:tc>
        <w:tc>
          <w:tcPr>
            <w:tcW w:w="1189" w:type="dxa"/>
          </w:tcPr>
          <w:p w:rsidR="0020153D" w:rsidRDefault="0020153D">
            <w:pPr>
              <w:pStyle w:val="ConsPlusNormal"/>
            </w:pPr>
            <w:r>
              <w:t>Ежегодно</w:t>
            </w:r>
          </w:p>
        </w:tc>
        <w:tc>
          <w:tcPr>
            <w:tcW w:w="1264" w:type="dxa"/>
          </w:tcPr>
          <w:p w:rsidR="0020153D" w:rsidRDefault="0020153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68" w:type="dxa"/>
          </w:tcPr>
          <w:p w:rsidR="0020153D" w:rsidRDefault="0020153D">
            <w:pPr>
              <w:pStyle w:val="ConsPlusNormal"/>
            </w:pPr>
            <w:r>
              <w:t>Обеспечение достижения целей, решение задач и выполнение мероприятий Программы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20153D" w:rsidRDefault="0020153D">
            <w:pPr>
              <w:pStyle w:val="ConsPlusNormal"/>
            </w:pPr>
            <w:r>
              <w:t xml:space="preserve">Уточнение объемов работ в рамках мероприятий Программы в зависимости от </w:t>
            </w:r>
            <w:r>
              <w:lastRenderedPageBreak/>
              <w:t>утвержденного бюджетного финансирования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lastRenderedPageBreak/>
              <w:t>Выполнение корректировок Программы</w:t>
            </w:r>
          </w:p>
        </w:tc>
        <w:tc>
          <w:tcPr>
            <w:tcW w:w="1189" w:type="dxa"/>
          </w:tcPr>
          <w:p w:rsidR="0020153D" w:rsidRDefault="0020153D">
            <w:pPr>
              <w:pStyle w:val="ConsPlusNormal"/>
            </w:pPr>
            <w:r>
              <w:t>Ежегодно</w:t>
            </w:r>
          </w:p>
        </w:tc>
        <w:tc>
          <w:tcPr>
            <w:tcW w:w="1264" w:type="dxa"/>
          </w:tcPr>
          <w:p w:rsidR="0020153D" w:rsidRDefault="0020153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68" w:type="dxa"/>
          </w:tcPr>
          <w:p w:rsidR="0020153D" w:rsidRDefault="0020153D">
            <w:pPr>
              <w:pStyle w:val="ConsPlusNormal"/>
            </w:pPr>
            <w:r>
              <w:t xml:space="preserve">Исполнение мероприятий Программы на 100% в соответствии с объемом запланированных </w:t>
            </w:r>
            <w:r>
              <w:lastRenderedPageBreak/>
              <w:t>бюджетных ассигнований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1814" w:type="dxa"/>
          </w:tcPr>
          <w:p w:rsidR="0020153D" w:rsidRDefault="0020153D">
            <w:pPr>
              <w:pStyle w:val="ConsPlusNormal"/>
            </w:pPr>
            <w:r>
              <w:t xml:space="preserve">Освобождение от уплаты НДФЛ доходов в соответствии с </w:t>
            </w:r>
            <w:hyperlink r:id="rId22">
              <w:r>
                <w:rPr>
                  <w:color w:val="0000FF"/>
                </w:rPr>
                <w:t>пунктом. 6.4 статьи 217</w:t>
              </w:r>
            </w:hyperlink>
            <w:r>
              <w:t xml:space="preserve"> налогового кодекса Российской Федерации в отношении конкурса по благоустройству территории ЗАТО Северск "Северский дворик"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Привлечение широкого круга участников проведения мероприятий по благоустройству территории ЗАТО Северск</w:t>
            </w:r>
          </w:p>
        </w:tc>
        <w:tc>
          <w:tcPr>
            <w:tcW w:w="1189" w:type="dxa"/>
          </w:tcPr>
          <w:p w:rsidR="0020153D" w:rsidRDefault="0020153D">
            <w:pPr>
              <w:pStyle w:val="ConsPlusNormal"/>
            </w:pPr>
            <w:r>
              <w:t>Ежегодно</w:t>
            </w:r>
          </w:p>
        </w:tc>
        <w:tc>
          <w:tcPr>
            <w:tcW w:w="1264" w:type="dxa"/>
          </w:tcPr>
          <w:p w:rsidR="0020153D" w:rsidRDefault="0020153D">
            <w:pPr>
              <w:pStyle w:val="ConsPlusNormal"/>
              <w:jc w:val="center"/>
            </w:pPr>
            <w:r>
              <w:t>УЖКХ ТиС</w:t>
            </w:r>
          </w:p>
        </w:tc>
        <w:tc>
          <w:tcPr>
            <w:tcW w:w="2268" w:type="dxa"/>
          </w:tcPr>
          <w:p w:rsidR="0020153D" w:rsidRDefault="0020153D">
            <w:pPr>
              <w:pStyle w:val="ConsPlusNormal"/>
            </w:pPr>
            <w:r>
              <w:t>Выполнение дополнительных работ по благоустройству без привлечения средств бюджета ЗАТО Северск</w:t>
            </w: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1"/>
      </w:pPr>
      <w:r>
        <w:t>V. СИСТЕМА МЕРОПРИЯТИЙ ПРОГРАММЫ И ЕЕ РЕСУРСНОЕ ОБЕСПЕЧЕНИЕ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Программные мероприятия определены на основании целей и задач Программы.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Помимо финансирования Программы из средств местного бюджета Программой предусмотрено финансирование из бюджета Томской области на финансирование отдельных государственных полномочий, переданных городскому округу ЗАТО Северск на основании: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- </w:t>
      </w:r>
      <w:hyperlink r:id="rId23">
        <w:r>
          <w:rPr>
            <w:color w:val="0000FF"/>
          </w:rPr>
          <w:t>Закона</w:t>
        </w:r>
      </w:hyperlink>
      <w:r>
        <w:t xml:space="preserve"> Томской области от 11 апреля 2013 года N 51-ОЗ "О наделении органов местного самоуправления отдельными государственными полномочиями при осуществлении деятельности по обращению с животными без владельцев";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- </w:t>
      </w:r>
      <w:hyperlink r:id="rId24">
        <w:r>
          <w:rPr>
            <w:color w:val="0000FF"/>
          </w:rPr>
          <w:t>Закона</w:t>
        </w:r>
      </w:hyperlink>
      <w:r>
        <w:t xml:space="preserve"> Томской области от 13 апреля 2006 года N 73-ОЗ "О наделении органов местного самоуправления государственными полномочиями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местностей".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Финансовое обеспечение передаваемых отдельных государственных полномочий осуществляется путем предоставления бюджету ЗАТО Северск субвенций из областного бюджета в соответствии с законом об областном бюджете на очередной финансовый год и плановый период.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Ресурсное </w:t>
      </w:r>
      <w:hyperlink w:anchor="P517">
        <w:r>
          <w:rPr>
            <w:color w:val="0000FF"/>
          </w:rPr>
          <w:t>обеспечение</w:t>
        </w:r>
      </w:hyperlink>
      <w:r>
        <w:t xml:space="preserve"> Программы в целом с распределением по подпрограммам представлено в таблице 4.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Информация о расходах бюджета ЗАТО Северск на реализацию Программы в разрезе главных распорядителей средств бюджета ЗАТО Северск представлена в </w:t>
      </w:r>
      <w:hyperlink w:anchor="P714">
        <w:r>
          <w:rPr>
            <w:color w:val="0000FF"/>
          </w:rPr>
          <w:t>таблице 5</w:t>
        </w:r>
      </w:hyperlink>
      <w:r>
        <w:t>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Общая </w:t>
      </w:r>
      <w:hyperlink w:anchor="P2940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Программы, включая прогнозную оценку расходов, представлена в приложении 4 к Программе.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center"/>
      </w:pPr>
      <w:bookmarkStart w:id="4" w:name="P517"/>
      <w:bookmarkEnd w:id="4"/>
      <w:r>
        <w:t>Ресурсное обеспечение муниципальной программы</w:t>
      </w:r>
    </w:p>
    <w:p w:rsidR="0020153D" w:rsidRDefault="0020153D">
      <w:pPr>
        <w:pStyle w:val="ConsPlusNormal"/>
        <w:jc w:val="center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Normal"/>
        <w:jc w:val="center"/>
      </w:pPr>
      <w:r>
        <w:lastRenderedPageBreak/>
        <w:t>и озеленения 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2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Таблица 4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sectPr w:rsidR="0020153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84"/>
        <w:gridCol w:w="1077"/>
        <w:gridCol w:w="1247"/>
        <w:gridCol w:w="1134"/>
        <w:gridCol w:w="1304"/>
        <w:gridCol w:w="1247"/>
        <w:gridCol w:w="1361"/>
        <w:gridCol w:w="1474"/>
      </w:tblGrid>
      <w:tr w:rsidR="0020153D">
        <w:tc>
          <w:tcPr>
            <w:tcW w:w="45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24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5046" w:type="dxa"/>
            <w:gridSpan w:val="4"/>
          </w:tcPr>
          <w:p w:rsidR="0020153D" w:rsidRDefault="0020153D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47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Соисполнители</w:t>
            </w: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24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74" w:type="dxa"/>
          </w:tcPr>
          <w:p w:rsidR="0020153D" w:rsidRDefault="0020153D">
            <w:pPr>
              <w:pStyle w:val="ConsPlusNormal"/>
              <w:jc w:val="center"/>
            </w:pPr>
            <w:r>
              <w:t>9</w:t>
            </w:r>
          </w:p>
        </w:tc>
      </w:tr>
      <w:tr w:rsidR="0020153D">
        <w:tc>
          <w:tcPr>
            <w:tcW w:w="45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  <w:vMerge w:val="restart"/>
          </w:tcPr>
          <w:p w:rsidR="0020153D" w:rsidRDefault="0020153D">
            <w:pPr>
              <w:pStyle w:val="ConsPlusNormal"/>
            </w:pPr>
            <w:hyperlink w:anchor="P1252">
              <w:r>
                <w:rPr>
                  <w:color w:val="0000FF"/>
                </w:rPr>
                <w:t>Подпрограмма 1</w:t>
              </w:r>
            </w:hyperlink>
            <w:r>
              <w:t xml:space="preserve"> "Озеленение города Северска"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104979,42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104979,42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20153D" w:rsidRDefault="0020153D">
            <w:pPr>
              <w:pStyle w:val="ConsPlusNormal"/>
            </w:pPr>
            <w:r>
              <w:t>Отсутствуют</w:t>
            </w: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41806,15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41806,15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  <w:vMerge w:val="restart"/>
          </w:tcPr>
          <w:p w:rsidR="0020153D" w:rsidRDefault="0020153D">
            <w:pPr>
              <w:pStyle w:val="ConsPlusNormal"/>
            </w:pPr>
            <w:hyperlink w:anchor="P1762">
              <w:r>
                <w:rPr>
                  <w:color w:val="0000FF"/>
                </w:rPr>
                <w:t>Подпрограмма 2</w:t>
              </w:r>
            </w:hyperlink>
            <w:r>
              <w:t xml:space="preserve"> "Благоустройство города Северска"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339030,03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19244,10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319785,93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20153D" w:rsidRDefault="0020153D">
            <w:pPr>
              <w:pStyle w:val="ConsPlusNormal"/>
            </w:pPr>
            <w:r>
              <w:t>Отсутствуют</w:t>
            </w: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13139,90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132122,52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134585,62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131533,52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59181,99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56129,89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  <w:vAlign w:val="center"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 xml:space="preserve">2028 (прогнозный </w:t>
            </w:r>
            <w:r>
              <w:lastRenderedPageBreak/>
              <w:t>период)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59044,35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55992,25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474" w:type="dxa"/>
          </w:tcPr>
          <w:p w:rsidR="0020153D" w:rsidRDefault="0020153D">
            <w:pPr>
              <w:pStyle w:val="ConsPlusNormal"/>
            </w:pPr>
            <w:r>
              <w:t>Отсутствуют</w:t>
            </w:r>
          </w:p>
        </w:tc>
      </w:tr>
      <w:tr w:rsidR="0020153D">
        <w:tc>
          <w:tcPr>
            <w:tcW w:w="45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  <w:vMerge w:val="restart"/>
          </w:tcPr>
          <w:p w:rsidR="0020153D" w:rsidRDefault="0020153D">
            <w:pPr>
              <w:pStyle w:val="ConsPlusNormal"/>
            </w:pPr>
            <w:hyperlink w:anchor="P2359">
              <w:r>
                <w:rPr>
                  <w:color w:val="0000FF"/>
                </w:rPr>
                <w:t>Подпрограмма 3</w:t>
              </w:r>
            </w:hyperlink>
            <w:r>
              <w:t xml:space="preserve"> "Создание комфортной среды в местах массового посещения на территории города Северска"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68299,52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68299,52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20153D" w:rsidRDefault="0020153D">
            <w:pPr>
              <w:pStyle w:val="ConsPlusNormal"/>
            </w:pPr>
            <w:r>
              <w:t>Отсутствуют</w:t>
            </w: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984" w:type="dxa"/>
            <w:vMerge w:val="restart"/>
          </w:tcPr>
          <w:p w:rsidR="0020153D" w:rsidRDefault="0020153D">
            <w:pPr>
              <w:pStyle w:val="ConsPlusNormal"/>
            </w:pPr>
            <w:hyperlink w:anchor="P419">
              <w:r>
                <w:rPr>
                  <w:color w:val="0000FF"/>
                </w:rPr>
                <w:t>Подпрограмма 4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152567,58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174,30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152165,60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20153D" w:rsidRDefault="0020153D">
            <w:pPr>
              <w:pStyle w:val="ConsPlusNormal"/>
            </w:pPr>
            <w:r>
              <w:t>Отсутствуют</w:t>
            </w: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51968,28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51682,50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53349,88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53291,78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47191,32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47245,90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47187,80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 w:val="restart"/>
          </w:tcPr>
          <w:p w:rsidR="0020153D" w:rsidRDefault="0020153D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664876,55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19418,40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645230,47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267326,95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13198,00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253901,27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240819,23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3110,20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237709,03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156730,37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3110,20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153620,17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 xml:space="preserve">2028 </w:t>
            </w:r>
            <w:r>
              <w:lastRenderedPageBreak/>
              <w:t>(прогнозный период)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165916,00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20153D" w:rsidRDefault="0020153D">
            <w:pPr>
              <w:pStyle w:val="ConsPlusNormal"/>
              <w:jc w:val="right"/>
            </w:pPr>
            <w:r>
              <w:t>3110,20</w:t>
            </w:r>
          </w:p>
        </w:tc>
        <w:tc>
          <w:tcPr>
            <w:tcW w:w="1247" w:type="dxa"/>
          </w:tcPr>
          <w:p w:rsidR="0020153D" w:rsidRDefault="0020153D">
            <w:pPr>
              <w:pStyle w:val="ConsPlusNormal"/>
              <w:jc w:val="right"/>
            </w:pPr>
            <w:r>
              <w:t>162805,80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</w:tbl>
    <w:p w:rsidR="0020153D" w:rsidRDefault="0020153D">
      <w:pPr>
        <w:pStyle w:val="ConsPlusNormal"/>
        <w:sectPr w:rsidR="0020153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center"/>
      </w:pPr>
      <w:bookmarkStart w:id="5" w:name="P714"/>
      <w:bookmarkEnd w:id="5"/>
      <w:r>
        <w:t>Ресурсное обеспечение реализации муниципальной программы</w:t>
      </w:r>
    </w:p>
    <w:p w:rsidR="0020153D" w:rsidRDefault="0020153D">
      <w:pPr>
        <w:pStyle w:val="ConsPlusNormal"/>
        <w:jc w:val="center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Normal"/>
        <w:jc w:val="center"/>
      </w:pPr>
      <w:r>
        <w:t>и озеленения города Северска" за счет средств бюджета ЗАТО</w:t>
      </w:r>
    </w:p>
    <w:p w:rsidR="0020153D" w:rsidRDefault="0020153D">
      <w:pPr>
        <w:pStyle w:val="ConsPlusNormal"/>
        <w:jc w:val="center"/>
      </w:pPr>
      <w:r>
        <w:t>Северск по главным распорядителям бюджетных средств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Таблица 5</w:t>
      </w:r>
    </w:p>
    <w:p w:rsidR="0020153D" w:rsidRDefault="0020153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438"/>
        <w:gridCol w:w="964"/>
        <w:gridCol w:w="1361"/>
        <w:gridCol w:w="1361"/>
        <w:gridCol w:w="1144"/>
        <w:gridCol w:w="1191"/>
      </w:tblGrid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Наименования муниципальной программы, подпрограммы, структурного элемента</w:t>
            </w: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361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3696" w:type="dxa"/>
            <w:gridSpan w:val="3"/>
          </w:tcPr>
          <w:p w:rsidR="0020153D" w:rsidRDefault="0020153D">
            <w:pPr>
              <w:pStyle w:val="ConsPlusNormal"/>
              <w:jc w:val="center"/>
            </w:pPr>
            <w: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36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center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УЖКХ ТиС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center"/>
            </w:pPr>
            <w:r>
              <w:t>УКС Администрации ЗАТО Северск</w:t>
            </w:r>
          </w:p>
        </w:tc>
      </w:tr>
      <w:tr w:rsidR="0020153D">
        <w:tc>
          <w:tcPr>
            <w:tcW w:w="604" w:type="dxa"/>
            <w:vAlign w:val="center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  <w:vAlign w:val="center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20153D" w:rsidRDefault="0020153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  <w:vAlign w:val="center"/>
          </w:tcPr>
          <w:p w:rsidR="0020153D" w:rsidRDefault="0020153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91" w:type="dxa"/>
            <w:vAlign w:val="center"/>
          </w:tcPr>
          <w:p w:rsidR="0020153D" w:rsidRDefault="0020153D">
            <w:pPr>
              <w:pStyle w:val="ConsPlusNormal"/>
              <w:jc w:val="center"/>
            </w:pPr>
            <w:r>
              <w:t>7</w:t>
            </w:r>
          </w:p>
        </w:tc>
      </w:tr>
      <w:tr w:rsidR="0020153D">
        <w:tc>
          <w:tcPr>
            <w:tcW w:w="3042" w:type="dxa"/>
            <w:gridSpan w:val="2"/>
            <w:vMerge w:val="restart"/>
          </w:tcPr>
          <w:p w:rsidR="0020153D" w:rsidRDefault="0020153D">
            <w:pPr>
              <w:pStyle w:val="ConsPlusNormal"/>
            </w:pPr>
            <w:r>
              <w:t>Муниципальная программа "Улучшение качественного состояния объектов благоустройства и озеленения города Северска"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664876,55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1467,20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595109,83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68299,52</w:t>
            </w:r>
          </w:p>
        </w:tc>
      </w:tr>
      <w:tr w:rsidR="0020153D">
        <w:tc>
          <w:tcPr>
            <w:tcW w:w="3042" w:type="dxa"/>
            <w:gridSpan w:val="2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267326,95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235513,29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</w:tr>
      <w:tr w:rsidR="0020153D">
        <w:tc>
          <w:tcPr>
            <w:tcW w:w="3042" w:type="dxa"/>
            <w:gridSpan w:val="2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240819,23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229008,05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</w:tr>
      <w:tr w:rsidR="0020153D">
        <w:tc>
          <w:tcPr>
            <w:tcW w:w="3042" w:type="dxa"/>
            <w:gridSpan w:val="2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156730,37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130588,49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</w:tr>
      <w:tr w:rsidR="0020153D">
        <w:tc>
          <w:tcPr>
            <w:tcW w:w="3042" w:type="dxa"/>
            <w:gridSpan w:val="2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165916,00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130447,33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35468,67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hyperlink w:anchor="P1252">
              <w:r>
                <w:rPr>
                  <w:color w:val="0000FF"/>
                </w:rPr>
                <w:t>Подпрограмма 1</w:t>
              </w:r>
            </w:hyperlink>
            <w:r>
              <w:t xml:space="preserve"> "Озеленение города Северска"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104979,42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1467,20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103512,22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38282,59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41806,15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41072,55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Основное мероприятие. Организация мероприятий по текущему содержанию </w:t>
            </w:r>
            <w:r>
              <w:lastRenderedPageBreak/>
              <w:t>объектов озеленения (до 31.12.2025), в т.ч.: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37674,77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37674,77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Содержание древесно-кустарниковых насаждений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Содержание газонов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10883,57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10883,57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Содержание цветников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КПМ "Организация мероприятий по текущему содержанию объектов озеленения города Северска"</w:t>
            </w:r>
          </w:p>
          <w:p w:rsidR="0020153D" w:rsidRDefault="0020153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64519,37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63785,77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41037,88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40304,28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КПМ "Восстановление зеленого фонда города Северска"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2051,68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2051,68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768,27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768,27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hyperlink w:anchor="P1762">
              <w:r>
                <w:rPr>
                  <w:color w:val="0000FF"/>
                </w:rPr>
                <w:t>Подпрограмма 2</w:t>
              </w:r>
            </w:hyperlink>
            <w:r>
              <w:t xml:space="preserve"> "Благоустройство города Северска"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339030,03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339030,03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134585,62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134585,62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59181,99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59181,99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59044,35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59044,35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КПМ "Текущее содержание и ремонт объектов благоустройства на </w:t>
            </w:r>
            <w:r>
              <w:lastRenderedPageBreak/>
              <w:t>территории города Северска"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323435,30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323435,30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139218,99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139218,99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129542,19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129542,19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54674,12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54674,12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54536,48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54536,48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КПМ "Проведение мероприятий для обеспечения безопасных и комфортных условий проживания на территории города Северска"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15594,73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15594,73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6043,43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6043,43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5043,43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5043,43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4507,87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4507,87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4507,87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4507,87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</w:t>
            </w:r>
          </w:p>
          <w:p w:rsidR="0020153D" w:rsidRDefault="0020153D">
            <w:pPr>
              <w:pStyle w:val="ConsPlusNormal"/>
            </w:pPr>
            <w:r>
              <w:t>(до 31.12.2025), в т.ч.: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2.3.1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Проведение месячников, субботников и иных мероприятий для привлечения жителей к благоустройству и санитарной очистке г. Северска (до 31.12.2025)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КПМ "Привлечение жителей к благоустройству и санитарной очистке города Северска"</w:t>
            </w:r>
          </w:p>
          <w:p w:rsidR="0020153D" w:rsidRDefault="0020153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hyperlink w:anchor="P2359">
              <w:r>
                <w:rPr>
                  <w:color w:val="0000FF"/>
                </w:rPr>
                <w:t>Подпрограмма 3</w:t>
              </w:r>
            </w:hyperlink>
            <w:r>
              <w:t xml:space="preserve"> "Создание комфортной </w:t>
            </w:r>
            <w:r>
              <w:lastRenderedPageBreak/>
              <w:t>среды в местах массового посещения на территории города Северска"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68299,52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68299,52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35468,67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Основное мероприятие. Приобретение и монтаж малых архитектурных форм и садово-парковой мебели</w:t>
            </w:r>
          </w:p>
          <w:p w:rsidR="0020153D" w:rsidRDefault="0020153D">
            <w:pPr>
              <w:pStyle w:val="ConsPlusNormal"/>
            </w:pPr>
            <w:r>
              <w:t>(до 31.12.2025), в т.ч.: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Приобретение и монтаж садово-парковых диванов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КПМ "Создание комфортной инфраструктуры в местах массового отдыха населения города Северска"</w:t>
            </w:r>
          </w:p>
          <w:p w:rsidR="0020153D" w:rsidRDefault="0020153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Основное мероприятие. Строительство, реконструкция и капитальный ремонт объектов благоустройства (до 31.12.2025), в т.ч.: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3.2.1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3.2.2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Капитальный ремонт благоустройства пешеходной зоны по ул. </w:t>
            </w:r>
            <w:r>
              <w:lastRenderedPageBreak/>
              <w:t>Сосновая в г. Северске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3.2.3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3.3.4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Капитальный ремонт благоустройства, прилегающего к зданию по адресу: Томская область, г. Северск, просп. Коммунистический, 51 (ремонт наружного ограждения)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Проект "Строительство, реконструкция и капитальный ремонт объектов благоустройства" (с 01.01.2026)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37219,46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37219,46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35468,67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35468,67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hyperlink w:anchor="P419">
              <w:r>
                <w:rPr>
                  <w:color w:val="0000FF"/>
                </w:rPr>
                <w:t>Подпрограмма 4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152567,58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152567,58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51968,28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51968,28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53349,88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53349,88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47245,90</w:t>
            </w:r>
          </w:p>
        </w:tc>
        <w:tc>
          <w:tcPr>
            <w:tcW w:w="136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47245,90</w:t>
            </w:r>
          </w:p>
        </w:tc>
        <w:tc>
          <w:tcPr>
            <w:tcW w:w="1191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1"/>
      </w:pPr>
      <w:r>
        <w:t>VI. УПРАВЛЕНИЕ ПРОГРАММОЙ И КОНТРОЛЬ ЕЕ РЕАЛИЗАЦИИ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Механизм реализации Программы представляет собой совокупность отношений, складывающихся между ответственным исполнителем, участниками Программы и участниками мероприятий Программы в процессе реализации Программы.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Управление и контроль за ходом реализации Программы в целом осуществляет Управление жилищно-коммунального хозяйства, транспорта и связи Администрации ЗАТО Северск как ответственный исполнитель Программы.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Участниками Программы являются: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lastRenderedPageBreak/>
        <w:t>УЖКХ ТиС;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УКС Администрации ЗАТО Северск;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Управление имущественных отношений Администрации ЗАТО Северск.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Участниками мероприятий Программы являются: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УЖКХ ТиС;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УКС Администрации ЗАТО Северск;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Управление имущественных отношений Администрации ЗАТО Северск;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Муниципальное бюджетное эксплуатационное учреждение ЗАТО Северск.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Ответственный исполнитель с учетом объема финансовых средств, ежегодно выделяемых на реализацию Программы, уточняет целевые показатели, перечень мероприятий и затраты на них, состав участников мероприятий Программы. В необходимых случаях готовит предложения о корректировке перечня мероприятий и средств на их реализацию.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Факторы риска: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внешние риски реализации Программы: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изменение регионального законодательства в части финансирования Программ;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внутренние риски реализации Программы: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несвоевременное и не в полном объеме обеспечение финансирования.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Предложения по мерам управления рисками реализации Программы: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регулярное взаимодействие с региональными органами исполнительной власти;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усиление контроля за ходом выполнения мероприятий Программы и совершенствование механизма текущего управления реализацией Программы;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своевременная корректировка мероприятий Программы.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  <w:outlineLvl w:val="1"/>
      </w:pPr>
      <w:r>
        <w:t>Приложение 1</w:t>
      </w:r>
    </w:p>
    <w:p w:rsidR="0020153D" w:rsidRDefault="0020153D">
      <w:pPr>
        <w:pStyle w:val="ConsPlusNormal"/>
        <w:jc w:val="right"/>
      </w:pPr>
      <w:r>
        <w:t>к муниципальной программе</w:t>
      </w:r>
    </w:p>
    <w:p w:rsidR="0020153D" w:rsidRDefault="0020153D">
      <w:pPr>
        <w:pStyle w:val="ConsPlusNormal"/>
        <w:jc w:val="right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Normal"/>
        <w:jc w:val="right"/>
      </w:pPr>
      <w:r>
        <w:t>и озеленения города Северска" на 2025 - 2027 годы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</w:pPr>
      <w:bookmarkStart w:id="6" w:name="P1252"/>
      <w:bookmarkEnd w:id="6"/>
      <w:r>
        <w:t>ПОДПРОГРАММА 1</w:t>
      </w:r>
    </w:p>
    <w:p w:rsidR="0020153D" w:rsidRDefault="0020153D">
      <w:pPr>
        <w:pStyle w:val="ConsPlusTitle"/>
        <w:jc w:val="center"/>
      </w:pPr>
      <w:r>
        <w:t>"ОЗЕЛЕНЕНИЕ ГОРОДА СЕВЕРСКА" МУНИЦИПАЛЬНОЙ ПРОГРАММЫ</w:t>
      </w:r>
    </w:p>
    <w:p w:rsidR="0020153D" w:rsidRDefault="0020153D">
      <w:pPr>
        <w:pStyle w:val="ConsPlusTitle"/>
        <w:jc w:val="center"/>
      </w:pPr>
      <w:r>
        <w:lastRenderedPageBreak/>
        <w:t>"УЛУЧШЕНИЕ КАЧЕСТВЕННОГО СОСТОЯНИЯ ОБЪЕКТОВ БЛАГОУСТРОЙСТВА</w:t>
      </w:r>
    </w:p>
    <w:p w:rsidR="0020153D" w:rsidRDefault="0020153D">
      <w:pPr>
        <w:pStyle w:val="ConsPlusTitle"/>
        <w:jc w:val="center"/>
      </w:pPr>
      <w:r>
        <w:t>И ОЗЕЛЕНЕНИЯ ГОРОДА СЕВЕРСКА"</w:t>
      </w:r>
    </w:p>
    <w:p w:rsidR="0020153D" w:rsidRDefault="0020153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0153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27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28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29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,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02.03.2026 </w:t>
            </w:r>
            <w:hyperlink r:id="rId30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ПАСПОРТ ПОДПРОГРАММЫ 1 "ОЗЕЛЕНЕНИЕ ГОРОДА СЕВЕРСКА"</w:t>
      </w:r>
    </w:p>
    <w:p w:rsidR="0020153D" w:rsidRDefault="0020153D">
      <w:pPr>
        <w:pStyle w:val="ConsPlusTitle"/>
        <w:jc w:val="center"/>
      </w:pPr>
      <w:r>
        <w:t>МУНИЦИПАЛЬНОЙ ПРОГРАММЫ "УЛУЧШЕНИЕ КАЧЕСТВЕННОГО СОСТОЯНИЯ</w:t>
      </w:r>
    </w:p>
    <w:p w:rsidR="0020153D" w:rsidRDefault="0020153D">
      <w:pPr>
        <w:pStyle w:val="ConsPlusTitle"/>
        <w:jc w:val="center"/>
      </w:pPr>
      <w:r>
        <w:t>ОБЪЕКТОВ БЛАГОУСТРОЙСТВА И ОЗЕЛЕНЕНИЯ 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1924"/>
        <w:gridCol w:w="1144"/>
        <w:gridCol w:w="1024"/>
        <w:gridCol w:w="1024"/>
        <w:gridCol w:w="1024"/>
        <w:gridCol w:w="1134"/>
      </w:tblGrid>
      <w:tr w:rsidR="0020153D">
        <w:tc>
          <w:tcPr>
            <w:tcW w:w="1757" w:type="dxa"/>
          </w:tcPr>
          <w:p w:rsidR="0020153D" w:rsidRDefault="0020153D">
            <w:pPr>
              <w:pStyle w:val="ConsPlusNormal"/>
            </w:pPr>
            <w:r>
              <w:t>Наименование подпрограммы 1</w:t>
            </w:r>
          </w:p>
        </w:tc>
        <w:tc>
          <w:tcPr>
            <w:tcW w:w="7274" w:type="dxa"/>
            <w:gridSpan w:val="6"/>
          </w:tcPr>
          <w:p w:rsidR="0020153D" w:rsidRDefault="0020153D">
            <w:pPr>
              <w:pStyle w:val="ConsPlusNormal"/>
            </w:pPr>
            <w:r>
              <w:t>Озеленение города Северска</w:t>
            </w:r>
          </w:p>
        </w:tc>
      </w:tr>
      <w:tr w:rsidR="0020153D">
        <w:tc>
          <w:tcPr>
            <w:tcW w:w="1757" w:type="dxa"/>
          </w:tcPr>
          <w:p w:rsidR="0020153D" w:rsidRDefault="0020153D">
            <w:pPr>
              <w:pStyle w:val="ConsPlusNormal"/>
            </w:pPr>
            <w:r>
              <w:t>Срок реализации подпрограммы 1</w:t>
            </w:r>
          </w:p>
        </w:tc>
        <w:tc>
          <w:tcPr>
            <w:tcW w:w="7274" w:type="dxa"/>
            <w:gridSpan w:val="6"/>
          </w:tcPr>
          <w:p w:rsidR="0020153D" w:rsidRDefault="0020153D">
            <w:pPr>
              <w:pStyle w:val="ConsPlusNormal"/>
            </w:pPr>
            <w:r>
              <w:t>2025 - 2027 годы</w:t>
            </w:r>
          </w:p>
        </w:tc>
      </w:tr>
      <w:tr w:rsidR="0020153D">
        <w:tc>
          <w:tcPr>
            <w:tcW w:w="1757" w:type="dxa"/>
          </w:tcPr>
          <w:p w:rsidR="0020153D" w:rsidRDefault="0020153D">
            <w:pPr>
              <w:pStyle w:val="ConsPlusNormal"/>
            </w:pPr>
            <w:r>
              <w:t>Ответственный исполнитель подпрограммы 1</w:t>
            </w:r>
          </w:p>
          <w:p w:rsidR="0020153D" w:rsidRDefault="0020153D">
            <w:pPr>
              <w:pStyle w:val="ConsPlusNormal"/>
            </w:pPr>
            <w:r>
              <w:t>(соисполнитель Программы)</w:t>
            </w:r>
          </w:p>
        </w:tc>
        <w:tc>
          <w:tcPr>
            <w:tcW w:w="7274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0153D"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7274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0153D"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274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20153D">
        <w:tc>
          <w:tcPr>
            <w:tcW w:w="1757" w:type="dxa"/>
          </w:tcPr>
          <w:p w:rsidR="0020153D" w:rsidRDefault="0020153D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7274" w:type="dxa"/>
            <w:gridSpan w:val="6"/>
          </w:tcPr>
          <w:p w:rsidR="0020153D" w:rsidRDefault="0020153D">
            <w:pPr>
              <w:pStyle w:val="ConsPlusNormal"/>
            </w:pPr>
            <w:r>
              <w:t>Создание устойчивой системы озеленения города Северска</w:t>
            </w:r>
          </w:p>
        </w:tc>
      </w:tr>
      <w:tr w:rsidR="0020153D"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1924" w:type="dxa"/>
          </w:tcPr>
          <w:p w:rsidR="0020153D" w:rsidRDefault="0020153D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20153D"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24" w:type="dxa"/>
          </w:tcPr>
          <w:p w:rsidR="0020153D" w:rsidRDefault="0020153D">
            <w:pPr>
              <w:pStyle w:val="ConsPlusNormal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6,98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4,66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4,46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4,18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4,18</w:t>
            </w:r>
          </w:p>
        </w:tc>
      </w:tr>
      <w:tr w:rsidR="0020153D"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24" w:type="dxa"/>
          </w:tcPr>
          <w:p w:rsidR="0020153D" w:rsidRDefault="0020153D">
            <w:pPr>
              <w:pStyle w:val="ConsPlusNormal"/>
            </w:pPr>
            <w:r>
              <w:t xml:space="preserve">2. Индекс восстановленных зеленых насаждений (отношение числа </w:t>
            </w:r>
            <w:r>
              <w:lastRenderedPageBreak/>
              <w:t>посаженных саженцев к числу снесенных деревьев), проц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109,42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77,08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</w:tr>
      <w:tr w:rsidR="0020153D"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7274" w:type="dxa"/>
            <w:gridSpan w:val="6"/>
          </w:tcPr>
          <w:p w:rsidR="0020153D" w:rsidRDefault="0020153D">
            <w:pPr>
              <w:pStyle w:val="ConsPlusNormal"/>
            </w:pPr>
            <w:r>
              <w:t>1. Организация мероприятий по текущему содержанию объектов озеленения города Северска</w:t>
            </w:r>
          </w:p>
        </w:tc>
      </w:tr>
      <w:tr w:rsidR="0020153D"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274" w:type="dxa"/>
            <w:gridSpan w:val="6"/>
          </w:tcPr>
          <w:p w:rsidR="0020153D" w:rsidRDefault="0020153D">
            <w:pPr>
              <w:pStyle w:val="ConsPlusNormal"/>
            </w:pPr>
            <w:r>
              <w:t>2. Восстановление зеленого фонда города Северска</w:t>
            </w:r>
          </w:p>
        </w:tc>
      </w:tr>
      <w:tr w:rsidR="0020153D"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</w:pPr>
            <w: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1924" w:type="dxa"/>
          </w:tcPr>
          <w:p w:rsidR="0020153D" w:rsidRDefault="0020153D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20153D"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24" w:type="dxa"/>
          </w:tcPr>
          <w:p w:rsidR="0020153D" w:rsidRDefault="0020153D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104979,42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41806,15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</w:tr>
      <w:tr w:rsidR="0020153D"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24" w:type="dxa"/>
          </w:tcPr>
          <w:p w:rsidR="0020153D" w:rsidRDefault="0020153D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134" w:type="dxa"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24" w:type="dxa"/>
          </w:tcPr>
          <w:p w:rsidR="0020153D" w:rsidRDefault="0020153D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24" w:type="dxa"/>
          </w:tcPr>
          <w:p w:rsidR="0020153D" w:rsidRDefault="0020153D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24" w:type="dxa"/>
          </w:tcPr>
          <w:p w:rsidR="0020153D" w:rsidRDefault="0020153D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24" w:type="dxa"/>
          </w:tcPr>
          <w:p w:rsidR="0020153D" w:rsidRDefault="0020153D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104979,42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41806,15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20153D" w:rsidRDefault="0020153D">
      <w:pPr>
        <w:pStyle w:val="ConsPlusTitle"/>
        <w:jc w:val="center"/>
      </w:pPr>
      <w:r>
        <w:t>СФЕРЫ РЕАЛИЗАЦИИ ПОДПРОГРАММЫ 1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Зеленые насаждения являются неотъемлемой частью зеленого фонда города и основным фактором оздоровления экологической обстановки на его территории.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Общая площадь зеленых насаждений на территории г. Северска составляет 521 га, из них 72 га - площадь насаждений общего пользования (парков, скверов, бульваров), 77 га - площадь озеленения автомобильных дорог местного значения, 372 га - площадь городских лесов. На территории г. Северска имеется порядка 160 гектаров газонов, требующих регулярной косьбы, около 70 км живой изгороди.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Таким образом, на 1 жителя г. Северска приходится 13,3 кв. м зеленых насаждений (без учета городских лесов). Данный показатель является одним из важнейших при оценке благоустроенности города.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Учитывая небольшой объем ежегодных работ по сносу и формовочной обрезке, который выполнялся в рамках муниципальной программы в 2021 - 2024 годах, а также ежегодный прирост количества деревьев, подлежащих сносу и формовочной обрезке, данный показатель не </w:t>
      </w:r>
      <w:r>
        <w:lastRenderedPageBreak/>
        <w:t>снижается. В 2022 году было снесено 865, отформовано 510 деревьев, в 2023 году данные показатели составили 528 и 440 деревьев соответственно. При этом количество деревьев, подлежащих сносу на конец 2022 года, составляло 6253 дерева, а на конец 2023 года - 6449 деревьев. Количество деревьев, подлежащих сносу и формовочной обрезке по состоянию на 01.07.2024, составило соответственно 9114 и 10558. Для предотвращения ситуаций, опасных для жизни, здоровья и имущества жителей города, для формирования эстетически привлекательных объектов озеленения необходимо увеличение объема работ по сносу и формовочной обрезке зеленых насаждений.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рамках текущего ухода за зелеными насаждениями в 2022 - 2023 годах выкашивалось порядка 104 га газонов. Данный уровень планируется сохранить в 2025 - 2027 годах. При этом следует отметить, что многие газоны за сезон выкашиваются 2 - 4 раза, таким образом реальный объем работ по выкашиванию газонов выше на 50 - 70%.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Взамен ликвидированных зеленых насаждений в 2025 - 2027 годах планируется высаживать по 1000 саженцев ежегодно. Всего в период действия Программы планируется высадить: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деревьев - 1000 шт.;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кустарников (в группы и живую изгородь) - 2000 шт.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II. ЦЕЛИ И ЗАДАЧИ ПОДПРОГРАММЫ 1, СРОКИ ЕЕ РЕАЛИЗАЦИИ,</w:t>
      </w:r>
    </w:p>
    <w:p w:rsidR="0020153D" w:rsidRDefault="0020153D">
      <w:pPr>
        <w:pStyle w:val="ConsPlusTitle"/>
        <w:jc w:val="center"/>
      </w:pPr>
      <w:r>
        <w:t>ЦЕЛЕВЫЕ ПОКАЗАТЕЛИ (ИНДИКАТОРЫ) РЕЗУЛЬТАТИВНОСТИ</w:t>
      </w:r>
    </w:p>
    <w:p w:rsidR="0020153D" w:rsidRDefault="0020153D">
      <w:pPr>
        <w:pStyle w:val="ConsPlusTitle"/>
        <w:jc w:val="center"/>
      </w:pPr>
      <w:r>
        <w:t>РЕАЛИЗАЦИИ ПОДПРОГРАММЫ 1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Основной целью подпрограммы 1 является создание устойчивой системы озеленения г. Северска.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Достижение цели обеспечивается путем решения следующих задач: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организация мероприятий по текущему содержанию объектов озеленения г. Северска;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восстановление зеленого фонда г. Северска.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Сроки реализации подпрограммы 1 - 2025 - 2027 годы. Этапы не предусмотрены.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1 представлены в таблице 1.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center"/>
      </w:pPr>
      <w:r>
        <w:t>Сведения о составе и значениях целевых показателей</w:t>
      </w:r>
    </w:p>
    <w:p w:rsidR="0020153D" w:rsidRDefault="0020153D">
      <w:pPr>
        <w:pStyle w:val="ConsPlusNormal"/>
        <w:jc w:val="center"/>
      </w:pPr>
      <w:r>
        <w:t>(индикаторов) результативности подпрограммы 1 "Озеленение</w:t>
      </w:r>
    </w:p>
    <w:p w:rsidR="0020153D" w:rsidRDefault="0020153D">
      <w:pPr>
        <w:pStyle w:val="ConsPlusNormal"/>
        <w:jc w:val="center"/>
      </w:pPr>
      <w:r>
        <w:t>города Северска" муниципальной программы "Улучшение</w:t>
      </w:r>
    </w:p>
    <w:p w:rsidR="0020153D" w:rsidRDefault="0020153D">
      <w:pPr>
        <w:pStyle w:val="ConsPlusNormal"/>
        <w:jc w:val="center"/>
      </w:pPr>
      <w:r>
        <w:t>качественного состояния объектов благоустройства</w:t>
      </w:r>
    </w:p>
    <w:p w:rsidR="0020153D" w:rsidRDefault="0020153D">
      <w:pPr>
        <w:pStyle w:val="ConsPlusNormal"/>
        <w:jc w:val="center"/>
      </w:pPr>
      <w:r>
        <w:t>и озеленения 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Таблица 1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sectPr w:rsidR="0020153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2"/>
        <w:gridCol w:w="2381"/>
        <w:gridCol w:w="850"/>
        <w:gridCol w:w="664"/>
        <w:gridCol w:w="784"/>
        <w:gridCol w:w="664"/>
        <w:gridCol w:w="604"/>
        <w:gridCol w:w="604"/>
        <w:gridCol w:w="964"/>
        <w:gridCol w:w="1714"/>
        <w:gridCol w:w="1684"/>
        <w:gridCol w:w="1474"/>
      </w:tblGrid>
      <w:tr w:rsidR="0020153D">
        <w:tc>
          <w:tcPr>
            <w:tcW w:w="602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N</w:t>
            </w:r>
          </w:p>
          <w:p w:rsidR="0020153D" w:rsidRDefault="0020153D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284" w:type="dxa"/>
            <w:gridSpan w:val="6"/>
          </w:tcPr>
          <w:p w:rsidR="0020153D" w:rsidRDefault="0020153D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47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20153D">
        <w:tc>
          <w:tcPr>
            <w:tcW w:w="602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6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7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602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74" w:type="dxa"/>
          </w:tcPr>
          <w:p w:rsidR="0020153D" w:rsidRDefault="0020153D">
            <w:pPr>
              <w:pStyle w:val="ConsPlusNormal"/>
              <w:jc w:val="center"/>
            </w:pPr>
            <w:r>
              <w:t>12</w:t>
            </w:r>
          </w:p>
        </w:tc>
      </w:tr>
      <w:tr w:rsidR="0020153D">
        <w:tc>
          <w:tcPr>
            <w:tcW w:w="12989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подпрограммы 1 "Озеленение города Северска"</w:t>
            </w:r>
          </w:p>
        </w:tc>
      </w:tr>
      <w:tr w:rsidR="0020153D">
        <w:tc>
          <w:tcPr>
            <w:tcW w:w="602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8,44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6,98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4,66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4,46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4,18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4,18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602" w:type="dxa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74,24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109,42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77,08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12989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задачи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20153D">
        <w:tc>
          <w:tcPr>
            <w:tcW w:w="2983" w:type="dxa"/>
            <w:gridSpan w:val="2"/>
          </w:tcPr>
          <w:p w:rsidR="0020153D" w:rsidRDefault="0020153D">
            <w:pPr>
              <w:pStyle w:val="ConsPlusNormal"/>
            </w:pPr>
            <w:r>
              <w:t>Количество снесенных деревьев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528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2983" w:type="dxa"/>
            <w:gridSpan w:val="2"/>
          </w:tcPr>
          <w:p w:rsidR="0020153D" w:rsidRDefault="0020153D">
            <w:pPr>
              <w:pStyle w:val="ConsPlusNormal"/>
            </w:pPr>
            <w:r>
              <w:t>Доля площади выстриженных газонов от общей площади газонов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 в сезонный период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2983" w:type="dxa"/>
            <w:gridSpan w:val="2"/>
          </w:tcPr>
          <w:p w:rsidR="0020153D" w:rsidRDefault="0020153D">
            <w:pPr>
              <w:pStyle w:val="ConsPlusNormal"/>
            </w:pPr>
            <w:r>
              <w:t xml:space="preserve">Доля площади ухоженных </w:t>
            </w:r>
            <w:r>
              <w:lastRenderedPageBreak/>
              <w:t>цветников от общей площади цветников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 xml:space="preserve">Ежеквартально </w:t>
            </w:r>
            <w:r>
              <w:lastRenderedPageBreak/>
              <w:t>в сезонный период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lastRenderedPageBreak/>
              <w:t xml:space="preserve">Ведомственная </w:t>
            </w:r>
            <w:r>
              <w:lastRenderedPageBreak/>
              <w:t>статистика</w:t>
            </w:r>
          </w:p>
        </w:tc>
        <w:tc>
          <w:tcPr>
            <w:tcW w:w="1474" w:type="dxa"/>
          </w:tcPr>
          <w:p w:rsidR="0020153D" w:rsidRDefault="0020153D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20153D">
        <w:tc>
          <w:tcPr>
            <w:tcW w:w="12989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задачи 2 "Восстановление зеленого фонда города Северска" подпрограммы 1</w:t>
            </w:r>
          </w:p>
        </w:tc>
      </w:tr>
      <w:tr w:rsidR="0020153D">
        <w:tc>
          <w:tcPr>
            <w:tcW w:w="2983" w:type="dxa"/>
            <w:gridSpan w:val="2"/>
          </w:tcPr>
          <w:p w:rsidR="0020153D" w:rsidRDefault="0020153D">
            <w:pPr>
              <w:pStyle w:val="ConsPlusNormal"/>
            </w:pPr>
            <w:r>
              <w:t>Количество высаженных саженцев древесно-кустарниковых насаждений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784" w:type="dxa"/>
          </w:tcPr>
          <w:p w:rsidR="0020153D" w:rsidRDefault="0020153D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664" w:type="dxa"/>
          </w:tcPr>
          <w:p w:rsidR="0020153D" w:rsidRDefault="0020153D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</w:tcPr>
          <w:p w:rsidR="0020153D" w:rsidRDefault="0020153D">
            <w:pPr>
              <w:pStyle w:val="ConsPlusNormal"/>
              <w:jc w:val="center"/>
            </w:pPr>
            <w:r>
              <w:t>УЖКХ ТиС</w:t>
            </w:r>
          </w:p>
        </w:tc>
      </w:tr>
    </w:tbl>
    <w:p w:rsidR="0020153D" w:rsidRDefault="0020153D">
      <w:pPr>
        <w:pStyle w:val="ConsPlusNormal"/>
        <w:sectPr w:rsidR="0020153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III. СИСТЕМА МЕРОПРИЯТИЙ ПОДПРОГРАММЫ 1</w:t>
      </w:r>
    </w:p>
    <w:p w:rsidR="0020153D" w:rsidRDefault="0020153D">
      <w:pPr>
        <w:pStyle w:val="ConsPlusTitle"/>
        <w:jc w:val="center"/>
      </w:pPr>
      <w:r>
        <w:t>И ЕЕ РЕСУРСНОЕ ОБЕСПЕЧЕНИЕ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3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21.10.2025 N 2586-па)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Для выполнения задач подпрограммы 1 "Озеленение города Северска" в состав подпрограммы включены: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1) основное мероприятие "Организация мероприятий по текущему содержанию объектов озеленения города Северска" (до 31.12.2025);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2) комплексы процессных мероприятий (далее - КПМ):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а) "Организация мероприятий по текущему содержанию объектов озеленения города Северска" (с 01.01.2026);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б) "Восстановление зеленого фонда города Северска".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Финансирование основного мероприятия и КПМ осуществляется за счет средств местного бюджета.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рамках основного мероприятия и КПМ "Организация мероприятий по текущему содержанию объектов озеленения города Северска" необходимо выполнить следующие мероприятия: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содержание древесно-кустарниковых насаждений;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содержание газонов;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содержание цветников.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рамках КПМ "Восстановление зеленого фонда города Северска" для решения задачи по восстановлению зеленого фонда реализуются мероприятия по планомерной замене снесенных старовозрастных насаждений с использованием в качестве посадочного материала саженцев ценных пород деревьев и декоративных кустарников.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Ресурсное обеспечение подпрограммы 1 представлено в таблице 2.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20153D" w:rsidRDefault="0020153D">
      <w:pPr>
        <w:pStyle w:val="ConsPlusNormal"/>
        <w:jc w:val="center"/>
      </w:pPr>
      <w:r>
        <w:t>подпрограммы 1 "Озеленение города Северска" муниципальной</w:t>
      </w:r>
    </w:p>
    <w:p w:rsidR="0020153D" w:rsidRDefault="0020153D">
      <w:pPr>
        <w:pStyle w:val="ConsPlusNormal"/>
        <w:jc w:val="center"/>
      </w:pPr>
      <w:r>
        <w:t>программы "Улучшение качественного состояния объектов</w:t>
      </w:r>
    </w:p>
    <w:p w:rsidR="0020153D" w:rsidRDefault="0020153D">
      <w:pPr>
        <w:pStyle w:val="ConsPlusNormal"/>
        <w:jc w:val="center"/>
      </w:pPr>
      <w:r>
        <w:t>благоустройства и озеленения 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3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Таблица 2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sectPr w:rsidR="0020153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757"/>
        <w:gridCol w:w="1020"/>
        <w:gridCol w:w="1144"/>
        <w:gridCol w:w="907"/>
        <w:gridCol w:w="907"/>
        <w:gridCol w:w="1144"/>
        <w:gridCol w:w="1077"/>
        <w:gridCol w:w="1804"/>
        <w:gridCol w:w="2381"/>
        <w:gridCol w:w="850"/>
      </w:tblGrid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102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035" w:type="dxa"/>
            <w:gridSpan w:val="4"/>
          </w:tcPr>
          <w:p w:rsidR="0020153D" w:rsidRDefault="0020153D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231" w:type="dxa"/>
            <w:gridSpan w:val="2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20153D">
        <w:trPr>
          <w:trHeight w:val="269"/>
        </w:trPr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3231" w:type="dxa"/>
            <w:gridSpan w:val="2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11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91" w:type="dxa"/>
            <w:gridSpan w:val="10"/>
          </w:tcPr>
          <w:p w:rsidR="0020153D" w:rsidRDefault="0020153D">
            <w:pPr>
              <w:pStyle w:val="ConsPlusNormal"/>
            </w:pPr>
            <w:r>
              <w:t>Задача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</w:pPr>
            <w:r>
              <w:t>Основное мероприятие. Организация мероприятий по текущему содержанию объектов озеленения города Северска (до 31.12.2025),</w:t>
            </w:r>
          </w:p>
          <w:p w:rsidR="0020153D" w:rsidRDefault="0020153D">
            <w:pPr>
              <w:pStyle w:val="ConsPlusNormal"/>
            </w:pPr>
            <w:r>
              <w:t>в т.ч.:</w:t>
            </w: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МБЭУ, Управление имущественных отношений Администрации ЗАТО Северск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493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1.1.1</w:t>
            </w:r>
          </w:p>
        </w:tc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Содержание древесно-кустарниковых </w:t>
            </w:r>
            <w:r>
              <w:lastRenderedPageBreak/>
              <w:t>насаждений</w:t>
            </w: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МБЭУ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снесенных деревьев,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493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1.1.2</w:t>
            </w:r>
          </w:p>
        </w:tc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</w:pPr>
            <w:r>
              <w:t>Содержание газонов</w:t>
            </w: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Управление имущественных отношений Администрации ЗАТО Северск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1. Доля площади выстриженных газонов от общей площади газонов,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80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</w:pPr>
            <w:r>
              <w:t>1.1.3</w:t>
            </w:r>
          </w:p>
        </w:tc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</w:pPr>
            <w:r>
              <w:t>Содержание цветников</w:t>
            </w: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МБЭУ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1. Доля площади ухоженных цветников от общей площади цветников,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91" w:type="dxa"/>
            <w:gridSpan w:val="10"/>
          </w:tcPr>
          <w:p w:rsidR="0020153D" w:rsidRDefault="0020153D">
            <w:pPr>
              <w:pStyle w:val="ConsPlusNormal"/>
            </w:pPr>
            <w:r>
              <w:t>Задача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</w:pPr>
            <w:r>
              <w:t>КПМ "Организация мероприятий по текущему содержанию объектов озеленения города Северска"</w:t>
            </w:r>
          </w:p>
          <w:p w:rsidR="0020153D" w:rsidRDefault="0020153D">
            <w:pPr>
              <w:pStyle w:val="ConsPlusNormal"/>
            </w:pPr>
            <w:r>
              <w:t>(с 01.01.2026)</w:t>
            </w: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64519,37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64519,37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Управление имущественных отношений Администрации ЗАТО Северск, МБЭУ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41037,88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41037,88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450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450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23481,49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450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91" w:type="dxa"/>
            <w:gridSpan w:val="10"/>
          </w:tcPr>
          <w:p w:rsidR="0020153D" w:rsidRDefault="0020153D">
            <w:pPr>
              <w:pStyle w:val="ConsPlusNormal"/>
            </w:pPr>
            <w:r>
              <w:t>Задача 2 "Восстановление зеленого фонда города Северска" подпрограммы 1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КПМ "Восстановление зеленого фонда города </w:t>
            </w:r>
            <w:r>
              <w:lastRenderedPageBreak/>
              <w:t>Северска"</w:t>
            </w: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2051,68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2051,68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МБЭУ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1. Количество высаженных саженцев древесно-</w:t>
            </w:r>
            <w:r>
              <w:lastRenderedPageBreak/>
              <w:t>кустарниковых насаждений, шт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380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768,27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768,27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1. Количество высаженных саженцев древесно-кустарниковых насаждений, шт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450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1. Количество высаженных саженцев древесно-кустарниковых насаждений, шт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450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675,59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1. Количество высаженных саженцев древесно-кустарниковых насаждений, шт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450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20153D" w:rsidRDefault="0020153D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104979,42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104979,42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41806,15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41806,15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5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0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24157,08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</w:tbl>
    <w:p w:rsidR="0020153D" w:rsidRDefault="0020153D">
      <w:pPr>
        <w:pStyle w:val="ConsPlusNormal"/>
        <w:sectPr w:rsidR="0020153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  <w:outlineLvl w:val="1"/>
      </w:pPr>
      <w:r>
        <w:t>Приложение 2</w:t>
      </w:r>
    </w:p>
    <w:p w:rsidR="0020153D" w:rsidRDefault="0020153D">
      <w:pPr>
        <w:pStyle w:val="ConsPlusNormal"/>
        <w:jc w:val="right"/>
      </w:pPr>
      <w:r>
        <w:t>к муниципальной программе</w:t>
      </w:r>
    </w:p>
    <w:p w:rsidR="0020153D" w:rsidRDefault="0020153D">
      <w:pPr>
        <w:pStyle w:val="ConsPlusNormal"/>
        <w:jc w:val="right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Normal"/>
        <w:jc w:val="right"/>
      </w:pPr>
      <w:r>
        <w:t>и озеленения города Северска" на 2025 - 2027 годы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</w:pPr>
      <w:bookmarkStart w:id="7" w:name="P1762"/>
      <w:bookmarkEnd w:id="7"/>
      <w:r>
        <w:t>ПОДПРОГРАММА 2</w:t>
      </w:r>
    </w:p>
    <w:p w:rsidR="0020153D" w:rsidRDefault="0020153D">
      <w:pPr>
        <w:pStyle w:val="ConsPlusTitle"/>
        <w:jc w:val="center"/>
      </w:pPr>
      <w:r>
        <w:t>"БЛАГОУСТРОЙСТВО ГОРОДА СЕВЕРСКА" МУНИЦИПАЛЬНОЙ ПРОГРАММЫ</w:t>
      </w:r>
    </w:p>
    <w:p w:rsidR="0020153D" w:rsidRDefault="0020153D">
      <w:pPr>
        <w:pStyle w:val="ConsPlusTitle"/>
        <w:jc w:val="center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Title"/>
        <w:jc w:val="center"/>
      </w:pPr>
      <w:r>
        <w:t>И ОЗЕЛЕНЕНИЯ ГОРОДА СЕВЕРСКА"</w:t>
      </w:r>
    </w:p>
    <w:p w:rsidR="0020153D" w:rsidRDefault="0020153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0153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35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36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37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,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02.03.2026 </w:t>
            </w:r>
            <w:hyperlink r:id="rId38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ПАСПОРТ ПОДПРОГРАММЫ 2 "БЛАГОУСТРОЙСТВО ГОРОДА СЕВЕРСКА"</w:t>
      </w:r>
    </w:p>
    <w:p w:rsidR="0020153D" w:rsidRDefault="0020153D">
      <w:pPr>
        <w:pStyle w:val="ConsPlusTitle"/>
        <w:jc w:val="center"/>
      </w:pPr>
      <w:r>
        <w:t>МУНИЦИПАЛЬНОЙ ПРОГРАММЫ "УЛУЧШЕНИЕ КАЧЕСТВЕННОГО СОСТОЯНИЯ</w:t>
      </w:r>
    </w:p>
    <w:p w:rsidR="0020153D" w:rsidRDefault="0020153D">
      <w:pPr>
        <w:pStyle w:val="ConsPlusTitle"/>
        <w:jc w:val="center"/>
      </w:pPr>
      <w:r>
        <w:t>ОБЪЕКТОВ БЛАГОУСТРОЙСТВА И ОЗЕЛЕНЕНИЯ 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3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9"/>
        <w:gridCol w:w="1587"/>
        <w:gridCol w:w="1144"/>
        <w:gridCol w:w="1144"/>
        <w:gridCol w:w="1144"/>
        <w:gridCol w:w="1024"/>
        <w:gridCol w:w="1134"/>
      </w:tblGrid>
      <w:tr w:rsidR="0020153D">
        <w:tc>
          <w:tcPr>
            <w:tcW w:w="1849" w:type="dxa"/>
          </w:tcPr>
          <w:p w:rsidR="0020153D" w:rsidRDefault="0020153D">
            <w:pPr>
              <w:pStyle w:val="ConsPlusNormal"/>
            </w:pPr>
            <w:r>
              <w:t>Наименование подпрограммы 2</w:t>
            </w:r>
          </w:p>
        </w:tc>
        <w:tc>
          <w:tcPr>
            <w:tcW w:w="7177" w:type="dxa"/>
            <w:gridSpan w:val="6"/>
          </w:tcPr>
          <w:p w:rsidR="0020153D" w:rsidRDefault="0020153D">
            <w:pPr>
              <w:pStyle w:val="ConsPlusNormal"/>
            </w:pPr>
            <w:r>
              <w:t>Благоустройство города Северска</w:t>
            </w:r>
          </w:p>
        </w:tc>
      </w:tr>
      <w:tr w:rsidR="0020153D">
        <w:tc>
          <w:tcPr>
            <w:tcW w:w="1849" w:type="dxa"/>
          </w:tcPr>
          <w:p w:rsidR="0020153D" w:rsidRDefault="0020153D">
            <w:pPr>
              <w:pStyle w:val="ConsPlusNormal"/>
            </w:pPr>
            <w:r>
              <w:t>Срок реализации подпрограммы 2</w:t>
            </w:r>
          </w:p>
        </w:tc>
        <w:tc>
          <w:tcPr>
            <w:tcW w:w="7177" w:type="dxa"/>
            <w:gridSpan w:val="6"/>
          </w:tcPr>
          <w:p w:rsidR="0020153D" w:rsidRDefault="0020153D">
            <w:pPr>
              <w:pStyle w:val="ConsPlusNormal"/>
            </w:pPr>
            <w:r>
              <w:t>2025 - 2027 годы</w:t>
            </w:r>
          </w:p>
        </w:tc>
      </w:tr>
      <w:tr w:rsidR="0020153D">
        <w:tc>
          <w:tcPr>
            <w:tcW w:w="1849" w:type="dxa"/>
          </w:tcPr>
          <w:p w:rsidR="0020153D" w:rsidRDefault="0020153D">
            <w:pPr>
              <w:pStyle w:val="ConsPlusNormal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7177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0153D">
        <w:tc>
          <w:tcPr>
            <w:tcW w:w="1849" w:type="dxa"/>
            <w:vMerge w:val="restart"/>
          </w:tcPr>
          <w:p w:rsidR="0020153D" w:rsidRDefault="0020153D">
            <w:pPr>
              <w:pStyle w:val="ConsPlusNormal"/>
            </w:pPr>
            <w:r>
              <w:t>Участники подпрограммы 2</w:t>
            </w:r>
          </w:p>
        </w:tc>
        <w:tc>
          <w:tcPr>
            <w:tcW w:w="7177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177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20153D">
        <w:tc>
          <w:tcPr>
            <w:tcW w:w="1849" w:type="dxa"/>
          </w:tcPr>
          <w:p w:rsidR="0020153D" w:rsidRDefault="0020153D">
            <w:pPr>
              <w:pStyle w:val="ConsPlusNormal"/>
            </w:pPr>
            <w:r>
              <w:t>Цель подпрограммы 2</w:t>
            </w:r>
          </w:p>
        </w:tc>
        <w:tc>
          <w:tcPr>
            <w:tcW w:w="7177" w:type="dxa"/>
            <w:gridSpan w:val="6"/>
          </w:tcPr>
          <w:p w:rsidR="0020153D" w:rsidRDefault="0020153D">
            <w:pPr>
              <w:pStyle w:val="ConsPlusNormal"/>
            </w:pPr>
            <w:r>
              <w:t>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20153D">
        <w:tc>
          <w:tcPr>
            <w:tcW w:w="1849" w:type="dxa"/>
            <w:vMerge w:val="restart"/>
          </w:tcPr>
          <w:p w:rsidR="0020153D" w:rsidRDefault="0020153D">
            <w:pPr>
              <w:pStyle w:val="ConsPlusNormal"/>
            </w:pPr>
            <w:r>
              <w:t>Показатели цели подпрограммы 2 и их значения (по годам реализации)</w:t>
            </w:r>
          </w:p>
        </w:tc>
        <w:tc>
          <w:tcPr>
            <w:tcW w:w="1587" w:type="dxa"/>
          </w:tcPr>
          <w:p w:rsidR="0020153D" w:rsidRDefault="0020153D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587" w:type="dxa"/>
          </w:tcPr>
          <w:p w:rsidR="0020153D" w:rsidRDefault="0020153D">
            <w:pPr>
              <w:pStyle w:val="ConsPlusNormal"/>
            </w:pPr>
            <w:r>
              <w:t xml:space="preserve">1. Объем </w:t>
            </w:r>
            <w:r>
              <w:lastRenderedPageBreak/>
              <w:t>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4295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20460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15200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2800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587" w:type="dxa"/>
          </w:tcPr>
          <w:p w:rsidR="0020153D" w:rsidRDefault="0020153D">
            <w:pPr>
              <w:pStyle w:val="ConsPlusNormal"/>
            </w:pPr>
            <w:r>
              <w:t>2. Площадь отремонтированного асфальтового покрытия 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4595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500</w:t>
            </w:r>
          </w:p>
        </w:tc>
      </w:tr>
      <w:tr w:rsidR="0020153D">
        <w:tc>
          <w:tcPr>
            <w:tcW w:w="1849" w:type="dxa"/>
            <w:vMerge w:val="restart"/>
          </w:tcPr>
          <w:p w:rsidR="0020153D" w:rsidRDefault="0020153D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7177" w:type="dxa"/>
            <w:gridSpan w:val="6"/>
          </w:tcPr>
          <w:p w:rsidR="0020153D" w:rsidRDefault="0020153D">
            <w:pPr>
              <w:pStyle w:val="ConsPlusNormal"/>
            </w:pPr>
            <w:r>
              <w:t>1. Текущее содержание и ремонт объектов благоустройства на территории города Северска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177" w:type="dxa"/>
            <w:gridSpan w:val="6"/>
          </w:tcPr>
          <w:p w:rsidR="0020153D" w:rsidRDefault="0020153D">
            <w:pPr>
              <w:pStyle w:val="ConsPlusNormal"/>
            </w:pPr>
            <w:r>
              <w:t>2. Проведение мероприятий для обеспечения безопасных и комфортных условий проживания на территории города Северска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177" w:type="dxa"/>
            <w:gridSpan w:val="6"/>
          </w:tcPr>
          <w:p w:rsidR="0020153D" w:rsidRDefault="0020153D">
            <w:pPr>
              <w:pStyle w:val="ConsPlusNormal"/>
            </w:pPr>
            <w:r>
              <w:t>3. Привлечение жителей к благоустройству и санитарной очистке города Северска</w:t>
            </w:r>
          </w:p>
        </w:tc>
      </w:tr>
      <w:tr w:rsidR="0020153D">
        <w:tc>
          <w:tcPr>
            <w:tcW w:w="1849" w:type="dxa"/>
            <w:vMerge w:val="restart"/>
          </w:tcPr>
          <w:p w:rsidR="0020153D" w:rsidRDefault="0020153D">
            <w:pPr>
              <w:pStyle w:val="ConsPlusNormal"/>
            </w:pPr>
            <w: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587" w:type="dxa"/>
          </w:tcPr>
          <w:p w:rsidR="0020153D" w:rsidRDefault="0020153D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587" w:type="dxa"/>
          </w:tcPr>
          <w:p w:rsidR="0020153D" w:rsidRDefault="0020153D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319785,93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132122,52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131533,52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56129,89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55992,25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587" w:type="dxa"/>
          </w:tcPr>
          <w:p w:rsidR="0020153D" w:rsidRDefault="0020153D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134" w:type="dxa"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587" w:type="dxa"/>
          </w:tcPr>
          <w:p w:rsidR="0020153D" w:rsidRDefault="0020153D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587" w:type="dxa"/>
          </w:tcPr>
          <w:p w:rsidR="0020153D" w:rsidRDefault="0020153D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19244,10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13139,90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587" w:type="dxa"/>
          </w:tcPr>
          <w:p w:rsidR="0020153D" w:rsidRDefault="0020153D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587" w:type="dxa"/>
          </w:tcPr>
          <w:p w:rsidR="0020153D" w:rsidRDefault="0020153D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339030,03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134585,62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59181,99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59044,35</w:t>
            </w: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20153D" w:rsidRDefault="0020153D">
      <w:pPr>
        <w:pStyle w:val="ConsPlusTitle"/>
        <w:jc w:val="center"/>
      </w:pPr>
      <w:r>
        <w:t>СФЕРЫ РЕАЛИЗАЦИИ ПОДПРОГРАММЫ 2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lastRenderedPageBreak/>
        <w:t>Имеющиеся объекты благоустройства, расположенные на территории г. Северска, требуют круглогодичного содержания и своевременного ремонта.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Санитарное благоустройство территории города также является одной из приоритетных задач органов местного самоуправления. На всех площадях, улицах, парковой зоне, остановках городского транспорта должны быть установлены в достаточном количестве урны. Всего на улицах города и в скверах должно быть установлено не менее 400 урн, тогда как в 2024 году их насчитывалось менее 300. Необходимо выполнять мероприятия по санитарной уборке указанных территорий, своевременному вывозу и утилизации мусора, в том числе с мест несанкционированного складирования ТКО.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Ликвидация стихийно создающихся на периферийных участках города несанкционированных свалок является отдельной проблемой. Объем мусора, стихийно образующегося на периферийных территориях, вывозимого ежегодно с несанкционированных свалок на полигон ТКО, составляет 2 - 3 тыс. тонн.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Несмотря на то, что вывоз мусора с несанкционированных свалок осуществлялся систематически, ликвидировать несанкционированные свалки на периферийных участках г. Северска не удалось. В 2025 - 2027 годах предполагается не только вывозить мусор с несанкционированных свалок, но и выполнять мероприятия, не допускающие образования свалок.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Для содержания объектов благоустройства в надлежащем состоянии необходимо своевременно выполнять комплекс работ по текущему содержанию, санитарной очистке объектов благоустройства.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Для повышения уровня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по благоустройству внутриквартальных территорий, прилегающих к территориям многоквартирных домов.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На регулярной основе необходимо выполнять работы по текущему содержанию внутриквартальных территорий, скверов города, территории городского кладбища, мест отдыха на р. Томи, ликвидации несанкционированных свалок на периферийных территориях города.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Площадь внутриквартальных территорий, которые необходимо содержать в рамках мероприятий, составляет 2783 тыс. м</w:t>
      </w:r>
      <w:r>
        <w:rPr>
          <w:vertAlign w:val="superscript"/>
        </w:rPr>
        <w:t>2</w:t>
      </w:r>
      <w:r>
        <w:t>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Содержание 56 га муниципального кладбища г. Северска должно обеспечить жителям доступ во все кварталы кладбища в зимний период и удовлетворительное санитарное состояние в летний период. С территории кладбища ежегодно вывозится порядка 1,5 тыс. тонн мусора.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обязательном порядке необходимо выполнять праздничное оформление города, обеспечивать бесперебойную работу фонтанов, а также выполнять иные мероприятия, направленные на повышение уровня комфортности и безопасности проживания.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г. Северске для создания необходимого уровня благоустройства, в том числе для организации и проведения массовых и праздничных мероприятий, необходимо: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организовывать праздничное оформление баннерной продукцией следующих объектов: площади имени В.И.Ленина, театральной площади, просп. Коммунистического, ул. Курчатова, ул. Ленинградской, ул. Калинина;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устанавливать и украшать новогодние ели;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поддерживать в надлежащем состоянии памятники;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lastRenderedPageBreak/>
        <w:t>- обеспечивать в летний период функционирование фонтанов.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 целью праздничного оформления города регулярно изготавливаются флаговые конструкции, отвечающие требованиям современного дизайна оформления городских пространств. По состоянию на 01.06.2024 для праздничного оформления города имеются в наличии 18 флаговых конструкций, 6 из которых морально устарели и требуют обновления.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г. Северске ежегодно проводится городской конкурс "Северский дворик" для привлечения населения, частных организаций и организаций бюджетной сферы, индивидуальных предпринимателей в процесс благоустройства городских территорий.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Для соблюдения санитарно-гигиенических требований, создания безопасных условий для проживания и жизнедеятельности населения г. Северска необходима постоянная реализация следующих мероприятий: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выполнение противоклещевой обработки лесных массивов в черте города;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обеспечение круглосуточного дежурства бригады по доставке тел умерших в морг;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- организация мероприятий по регулированию численности безнадзорных животных.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 целью соблюдения санитарно-эпидемиологических требований на территории г. Северска и предупреждения нападения животных на людей в городе осуществляется отлов животных без владельцев, в весенний период проводится противоклещевая обработка лесных массивов в черте города, обеспечивается транспортировка тел (останков) умерших (погибших) в специализированные медицинские учреждения.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Ежегодно выполняются мероприятия по отлову животных без владельцев. Количество отловленных животных в 2022 - 2023 годах уменьшилось. Так, в 2022 году была отловлена 251 собака, в 2023 году - 45, а в 2024 году - 38. В плановом периоде ожидается уменьшение количества животных без владельцев, в результате проведения планомерной работы по их отлову и стерилизации. При этом уменьшение затрат на выполнение мероприятий в целом не ожидается, так как в приюте неизбежно увеличивается количество отловленных агрессивных животных, подлежащих пожизненному содержанию.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Ежегодно проводится противоклещевая обработка лесопарковой зоны на территории г. Северска, необходимая для минимизации рисков заражения клещевым энцефалитом и болезнью Лайма. Площадь территории, требующая ежегодной обработки, составляет порядка 160 га. Фактически обрабатываемая площадь лесных массивов составляет 138 - 150 га, эту же площадь предполагается обрабатывать в 2025 - 2027 годах.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Поддержание мест массового отдыха горожан в надлежащем состоянии, обеспечение разнообразия оформления парков и скверов города являются приоритетными задачами органов местного самоуправления.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Для повышения уровня внешнего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внутриквартальных территорий, прилегающих к территориям многоквартирных домов.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II. ЦЕЛИ И ЗАДАЧИ ПОДПРОГРАММЫ 2, СРОКИ ЕЕ РЕАЛИЗАЦИИ,</w:t>
      </w:r>
    </w:p>
    <w:p w:rsidR="0020153D" w:rsidRDefault="0020153D">
      <w:pPr>
        <w:pStyle w:val="ConsPlusTitle"/>
        <w:jc w:val="center"/>
      </w:pPr>
      <w:r>
        <w:t>ЦЕЛЕВЫЕ ПОКАЗАТЕЛИ (ИНДИКАТОРЫ) РЕЗУЛЬТАТИВНОСТИ</w:t>
      </w:r>
    </w:p>
    <w:p w:rsidR="0020153D" w:rsidRDefault="0020153D">
      <w:pPr>
        <w:pStyle w:val="ConsPlusTitle"/>
        <w:jc w:val="center"/>
      </w:pPr>
      <w:r>
        <w:t>РЕАЛИЗАЦИИ ПОДПРОГРАММЫ 2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Основной целью подпрограммы 2 является обеспечение комфортных и безопасных условий для проживания и жизнедеятельности населения города Северска.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lastRenderedPageBreak/>
        <w:t>Достижение цели обеспечивается путем решения следующих задач: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текущее содержание и ремонт объектов благоустройства на территории города Северска;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проведение мероприятий для обеспечения безопасных и комфортных условий проживания на территории города Северска;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привлечение жителей к благоустройству и санитарной очистке города Северска.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Сроки реализации подпрограммы 2 - 2025 - 2027 годы. Этапы не предусмотрены.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2 представлены в таблице 1.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center"/>
      </w:pPr>
      <w:r>
        <w:t>Сведения о составе и значениях целевых показателей</w:t>
      </w:r>
    </w:p>
    <w:p w:rsidR="0020153D" w:rsidRDefault="0020153D">
      <w:pPr>
        <w:pStyle w:val="ConsPlusNormal"/>
        <w:jc w:val="center"/>
      </w:pPr>
      <w:r>
        <w:t>(индикаторов) результативности подпрограммы 2</w:t>
      </w:r>
    </w:p>
    <w:p w:rsidR="0020153D" w:rsidRDefault="0020153D">
      <w:pPr>
        <w:pStyle w:val="ConsPlusNormal"/>
        <w:jc w:val="center"/>
      </w:pPr>
      <w:r>
        <w:t>"Благоустройство города Северска" муниципальной программы</w:t>
      </w:r>
    </w:p>
    <w:p w:rsidR="0020153D" w:rsidRDefault="0020153D">
      <w:pPr>
        <w:pStyle w:val="ConsPlusNormal"/>
        <w:jc w:val="center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Normal"/>
        <w:jc w:val="center"/>
      </w:pPr>
      <w:r>
        <w:t>и озеленения 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4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Таблица 1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sectPr w:rsidR="0020153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381"/>
        <w:gridCol w:w="794"/>
        <w:gridCol w:w="724"/>
        <w:gridCol w:w="737"/>
        <w:gridCol w:w="737"/>
        <w:gridCol w:w="737"/>
        <w:gridCol w:w="737"/>
        <w:gridCol w:w="964"/>
        <w:gridCol w:w="1894"/>
        <w:gridCol w:w="1684"/>
        <w:gridCol w:w="1744"/>
      </w:tblGrid>
      <w:tr w:rsidR="0020153D">
        <w:tc>
          <w:tcPr>
            <w:tcW w:w="45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9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636" w:type="dxa"/>
            <w:gridSpan w:val="6"/>
          </w:tcPr>
          <w:p w:rsidR="0020153D" w:rsidRDefault="0020153D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89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74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9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24" w:type="dxa"/>
          </w:tcPr>
          <w:p w:rsidR="0020153D" w:rsidRDefault="0020153D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89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6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4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4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94" w:type="dxa"/>
          </w:tcPr>
          <w:p w:rsidR="0020153D" w:rsidRDefault="0020153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744" w:type="dxa"/>
          </w:tcPr>
          <w:p w:rsidR="0020153D" w:rsidRDefault="0020153D">
            <w:pPr>
              <w:pStyle w:val="ConsPlusNormal"/>
              <w:jc w:val="center"/>
            </w:pPr>
            <w:r>
              <w:t>12</w:t>
            </w:r>
          </w:p>
        </w:tc>
      </w:tr>
      <w:tr w:rsidR="0020153D">
        <w:tc>
          <w:tcPr>
            <w:tcW w:w="13587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подпрограммы 2 "Благоустройство города Северска"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Объем мусора, вывезенного на полигон ТКО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24" w:type="dxa"/>
          </w:tcPr>
          <w:p w:rsidR="0020153D" w:rsidRDefault="0020153D">
            <w:pPr>
              <w:pStyle w:val="ConsPlusNormal"/>
              <w:jc w:val="center"/>
            </w:pPr>
            <w:r>
              <w:t>16876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4295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20460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15200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189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24" w:type="dxa"/>
          </w:tcPr>
          <w:p w:rsidR="0020153D" w:rsidRDefault="0020153D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4595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89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13587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задачи 1 "Текущее содержание и ремонт объектов благоустройства на территории города Северска" подпрограммы 2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Количество мусора, вывезенного на полигон ТКО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т</w:t>
            </w:r>
          </w:p>
        </w:tc>
        <w:tc>
          <w:tcPr>
            <w:tcW w:w="724" w:type="dxa"/>
          </w:tcPr>
          <w:p w:rsidR="0020153D" w:rsidRDefault="0020153D">
            <w:pPr>
              <w:pStyle w:val="ConsPlusNormal"/>
              <w:jc w:val="center"/>
            </w:pPr>
            <w:r>
              <w:t>4219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1074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9205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89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0153D" w:rsidRDefault="0020153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9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 xml:space="preserve">Количество </w:t>
            </w:r>
            <w:r>
              <w:lastRenderedPageBreak/>
              <w:t>отремонтированных объектов благоустройства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72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9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 xml:space="preserve">Ведомственная </w:t>
            </w:r>
            <w:r>
              <w:lastRenderedPageBreak/>
              <w:t>отчетность</w:t>
            </w:r>
          </w:p>
        </w:tc>
        <w:tc>
          <w:tcPr>
            <w:tcW w:w="1744" w:type="dxa"/>
          </w:tcPr>
          <w:p w:rsidR="0020153D" w:rsidRDefault="0020153D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20153D">
        <w:tc>
          <w:tcPr>
            <w:tcW w:w="13587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задачи 2 "Проведение мероприятий для обеспечения безопасных и комфортных условий проживания на территории города Северска" подпрограммы 2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</w:pPr>
            <w:r>
              <w:t>2.1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Площадь противоклещевой обработки лесопарковой зоны г. Северска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724" w:type="dxa"/>
          </w:tcPr>
          <w:p w:rsidR="0020153D" w:rsidRDefault="0020153D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138,1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137,5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137,5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94" w:type="dxa"/>
          </w:tcPr>
          <w:p w:rsidR="0020153D" w:rsidRDefault="0020153D">
            <w:pPr>
              <w:pStyle w:val="ConsPlusNormal"/>
            </w:pPr>
            <w:r>
              <w:t>Ежеквартально в весенне-летний период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Количество отловленных животных без владельцев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0153D" w:rsidRDefault="0020153D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89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Количество дней дежурства бригады по доставке тел умерших в морг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сут;</w:t>
            </w:r>
          </w:p>
          <w:p w:rsidR="0020153D" w:rsidRDefault="0020153D">
            <w:pPr>
              <w:pStyle w:val="ConsPlusNormal"/>
              <w:jc w:val="center"/>
            </w:pPr>
            <w:r>
              <w:t>дн</w:t>
            </w:r>
          </w:p>
        </w:tc>
        <w:tc>
          <w:tcPr>
            <w:tcW w:w="724" w:type="dxa"/>
          </w:tcPr>
          <w:p w:rsidR="0020153D" w:rsidRDefault="0020153D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189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13587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задачи 3 "Привлечение жителей к благоустройству и санитарной очистке города Северска" подпрограммы 2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</w:pPr>
            <w:r>
              <w:t>Количество организованных мероприятий для привлечения жителей к благоустройству и санитарной очистке г. Северска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20153D" w:rsidRDefault="0020153D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94" w:type="dxa"/>
          </w:tcPr>
          <w:p w:rsidR="0020153D" w:rsidRDefault="0020153D">
            <w:pPr>
              <w:pStyle w:val="ConsPlusNormal"/>
            </w:pPr>
            <w:r>
              <w:t>Ежеквартально в весенне-осенний период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</w:tbl>
    <w:p w:rsidR="0020153D" w:rsidRDefault="0020153D">
      <w:pPr>
        <w:pStyle w:val="ConsPlusNormal"/>
        <w:sectPr w:rsidR="0020153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III. СИСТЕМА МЕРОПРИЯТИЙ ПОДПРОГРАММЫ 2</w:t>
      </w:r>
    </w:p>
    <w:p w:rsidR="0020153D" w:rsidRDefault="0020153D">
      <w:pPr>
        <w:pStyle w:val="ConsPlusTitle"/>
        <w:jc w:val="center"/>
      </w:pPr>
      <w:r>
        <w:t>И ЕЕ РЕСУРСНОЕ ОБЕСПЕЧЕНИЕ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4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21.10.2025 N 2586-па)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Для выполнения задач подпрограммы 2 "Благоустройство города Северска" в состав подпрограммы включены основное мероприятие и три комплекса процессных мероприятий (далее - КПМ):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1) основное мероприятие "Организация месячников, субботников и иных мероприятий для привлечения жителей к благоустройству и санитарной очистке города Северска" (до 31.12.2025);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2) КПМ "Текущее содержание и ремонт объектов благоустройства на территории города Северска";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3) КПМ "Проведение мероприятий для обеспечения безопасных и комфортных условий проживания на территории города Северска";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4) КПМ "Привлечение жителей к благоустройству и санитарной очистке города Северска" (с 01.01.2026).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рамках КПМ "Текущее содержание и ремонт объектов благоустройства на территории города Северска" выполняются следующие мероприятия: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а) содержание мест общего пользования;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б) содержание малых архитектурных форм;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в) содержание городского кладбища;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г) ликвидация несанкционированных мест хранения отходов;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д) содержание мест отдыха на р. Томи;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е) ремонт объектов и элементов благоустройства;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ж) праздничное оформление города Северска.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В рамках КПМ "Проведение мероприятий для обеспечения безопасных и комфортных условий проживания на территории города Северска" реализуются мероприятия по противоклещевой обработке лесопарковой зоны на территории г. Северска, по регулированию численности животных без владельцев, а также по организации бригады для вывоза тел умерших.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Основное мероприятие "Организация месячников, субботников и иных мероприятий для привлечения жителей к благоустройству и санитарной очистке города Северска" и КПМ "Привлечение жителей к благоустройству и санитарной очистке города Северска" реализуются без привлечения бюджетных средств и направлены на повышение активности населения в реализации мероприятий по благоустройству города.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Финансирование подпрограммы 2 осуществляется за счет средств местного бюджета с привлечением средств областного бюджета для реализации отдельных государственных полномочий по регулированию численности животных без владельцев.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Ресурсное обеспечение подпрограммы 2 представлено в таблице 2.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center"/>
      </w:pPr>
      <w:r>
        <w:lastRenderedPageBreak/>
        <w:t>Перечень структурных элементов и ресурсное обеспечение</w:t>
      </w:r>
    </w:p>
    <w:p w:rsidR="0020153D" w:rsidRDefault="0020153D">
      <w:pPr>
        <w:pStyle w:val="ConsPlusNormal"/>
        <w:jc w:val="center"/>
      </w:pPr>
      <w:r>
        <w:t>подпрограммы 2 "Благоустройство города Северска"</w:t>
      </w:r>
    </w:p>
    <w:p w:rsidR="0020153D" w:rsidRDefault="0020153D">
      <w:pPr>
        <w:pStyle w:val="ConsPlusNormal"/>
        <w:jc w:val="center"/>
      </w:pPr>
      <w:r>
        <w:t>муниципальной программы "Улучшение качественного состояния</w:t>
      </w:r>
    </w:p>
    <w:p w:rsidR="0020153D" w:rsidRDefault="0020153D">
      <w:pPr>
        <w:pStyle w:val="ConsPlusNormal"/>
        <w:jc w:val="center"/>
      </w:pPr>
      <w:r>
        <w:t>объектов благоустройства и озеленения 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4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Таблица 2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sectPr w:rsidR="0020153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804"/>
        <w:gridCol w:w="850"/>
        <w:gridCol w:w="1417"/>
        <w:gridCol w:w="907"/>
        <w:gridCol w:w="1077"/>
        <w:gridCol w:w="1144"/>
        <w:gridCol w:w="907"/>
        <w:gridCol w:w="1714"/>
        <w:gridCol w:w="2224"/>
        <w:gridCol w:w="907"/>
      </w:tblGrid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41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035" w:type="dxa"/>
            <w:gridSpan w:val="4"/>
          </w:tcPr>
          <w:p w:rsidR="0020153D" w:rsidRDefault="0020153D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1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131" w:type="dxa"/>
            <w:gridSpan w:val="2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20153D">
        <w:trPr>
          <w:trHeight w:val="269"/>
        </w:trPr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3131" w:type="dxa"/>
            <w:gridSpan w:val="2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11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51" w:type="dxa"/>
            <w:gridSpan w:val="10"/>
          </w:tcPr>
          <w:p w:rsidR="0020153D" w:rsidRDefault="0020153D">
            <w:pPr>
              <w:pStyle w:val="ConsPlusNormal"/>
            </w:pPr>
            <w:r>
              <w:t>Задача 1 "Текущее содержание и ремонт объектов благоустройства на территории города Северска" подпрограммы 2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КПМ "Текущее содержание и ремонт объектов благоустройства на территории города Северска"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323435,30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10087,80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313347,50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МБЭУ</w:t>
            </w: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139218,99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10087,80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129131,19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9205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22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1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129542,19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129542,19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1250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22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54674,12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54674,12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800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41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54536,48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54536,48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800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51" w:type="dxa"/>
            <w:gridSpan w:val="10"/>
          </w:tcPr>
          <w:p w:rsidR="0020153D" w:rsidRDefault="0020153D">
            <w:pPr>
              <w:pStyle w:val="ConsPlusNormal"/>
            </w:pPr>
            <w:r>
              <w:t>Задача 2 "Проведение мероприятий для обеспечения безопасных и комфортных условий проживания на территории города Северска" подпрограммы 2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КПМ "Проведение мероприятий для обеспечения безопасных и комфортных условий проживания на территории города Северска"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15594,73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9156,30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6438,43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6043,43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2991,33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137,5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9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 xml:space="preserve">3. Количество дней </w:t>
            </w:r>
            <w:r>
              <w:lastRenderedPageBreak/>
              <w:t>дежурства бригады по доставке тел умерших в морг, сут; дн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365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5043,43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1991,33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137,5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60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365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4507,87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1455,77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40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 xml:space="preserve">3. Количество дней дежурства бригады </w:t>
            </w:r>
            <w:r>
              <w:lastRenderedPageBreak/>
              <w:t>по доставке тел умерших в морг, сут; дн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365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41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4507,87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1455,77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40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41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366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951" w:type="dxa"/>
            <w:gridSpan w:val="10"/>
          </w:tcPr>
          <w:p w:rsidR="0020153D" w:rsidRDefault="0020153D">
            <w:pPr>
              <w:pStyle w:val="ConsPlusNormal"/>
            </w:pPr>
            <w:r>
              <w:t>Задача 3 "Привлечение жителей к благоустройству и санитарной очистке города Северска" подпрограммы 2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</w:t>
            </w:r>
            <w:r>
              <w:lastRenderedPageBreak/>
              <w:t>Северска (до 31.12.2025),</w:t>
            </w:r>
          </w:p>
          <w:p w:rsidR="0020153D" w:rsidRDefault="0020153D">
            <w:pPr>
              <w:pStyle w:val="ConsPlusNormal"/>
            </w:pPr>
            <w:r>
              <w:t>в т.ч.: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4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Проведение месячников, субботников и иных мероприятий для привлечения жителей к благоустройству и санитарной очистке г. Северска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4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951" w:type="dxa"/>
            <w:gridSpan w:val="10"/>
          </w:tcPr>
          <w:p w:rsidR="0020153D" w:rsidRDefault="0020153D">
            <w:pPr>
              <w:pStyle w:val="ConsPlusNormal"/>
            </w:pPr>
            <w:r>
              <w:t>Задача 3 "Привлечение жителей к благоустройству и санитарной очистке города Северска" подпрограммы 2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КПМ "Привлечение жителей к благоустройству и санитарной очистке города Северска" (с 01.01.2026)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4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4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4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339030,03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19244,10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319785,93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13139,90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132122,52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134585,62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131533,52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59181,99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56129,89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</w:t>
            </w:r>
          </w:p>
        </w:tc>
        <w:tc>
          <w:tcPr>
            <w:tcW w:w="1417" w:type="dxa"/>
          </w:tcPr>
          <w:p w:rsidR="0020153D" w:rsidRDefault="0020153D">
            <w:pPr>
              <w:pStyle w:val="ConsPlusNormal"/>
              <w:jc w:val="right"/>
            </w:pPr>
            <w:r>
              <w:t>59044,35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55992,25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22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</w:tbl>
    <w:p w:rsidR="0020153D" w:rsidRDefault="0020153D">
      <w:pPr>
        <w:pStyle w:val="ConsPlusNormal"/>
        <w:sectPr w:rsidR="0020153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  <w:outlineLvl w:val="1"/>
      </w:pPr>
      <w:r>
        <w:t>Приложение 3</w:t>
      </w:r>
    </w:p>
    <w:p w:rsidR="0020153D" w:rsidRDefault="0020153D">
      <w:pPr>
        <w:pStyle w:val="ConsPlusNormal"/>
        <w:jc w:val="right"/>
      </w:pPr>
      <w:r>
        <w:t>к муниципальной программе</w:t>
      </w:r>
    </w:p>
    <w:p w:rsidR="0020153D" w:rsidRDefault="0020153D">
      <w:pPr>
        <w:pStyle w:val="ConsPlusNormal"/>
        <w:jc w:val="right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Normal"/>
        <w:jc w:val="right"/>
      </w:pPr>
      <w:r>
        <w:t>и озеленения города Северска" на 2025 - 2027 годы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</w:pPr>
      <w:bookmarkStart w:id="8" w:name="P2359"/>
      <w:bookmarkEnd w:id="8"/>
      <w:r>
        <w:t>ПОДПРОГРАММА 3</w:t>
      </w:r>
    </w:p>
    <w:p w:rsidR="0020153D" w:rsidRDefault="0020153D">
      <w:pPr>
        <w:pStyle w:val="ConsPlusTitle"/>
        <w:jc w:val="center"/>
      </w:pPr>
      <w:r>
        <w:t>"СОЗДАНИЕ КОМФОРТНОЙ СРЕДЫ В МЕСТАХ МАССОВОГО ПОСЕЩЕНИЯ</w:t>
      </w:r>
    </w:p>
    <w:p w:rsidR="0020153D" w:rsidRDefault="0020153D">
      <w:pPr>
        <w:pStyle w:val="ConsPlusTitle"/>
        <w:jc w:val="center"/>
      </w:pPr>
      <w:r>
        <w:t>НА ТЕРРИТОРИИ ГОРОДА СЕВЕРСКА" МУНИЦИПАЛЬНОЙ ПРОГРАММЫ</w:t>
      </w:r>
    </w:p>
    <w:p w:rsidR="0020153D" w:rsidRDefault="0020153D">
      <w:pPr>
        <w:pStyle w:val="ConsPlusTitle"/>
        <w:jc w:val="center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Title"/>
        <w:jc w:val="center"/>
      </w:pPr>
      <w:r>
        <w:t>И ОЗЕЛЕНЕНИЯ ГОРОДА СЕВЕРСКА"</w:t>
      </w:r>
    </w:p>
    <w:p w:rsidR="0020153D" w:rsidRDefault="0020153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0153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43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44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45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,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02.03.2026 </w:t>
            </w:r>
            <w:hyperlink r:id="rId46">
              <w:r>
                <w:rPr>
                  <w:color w:val="0000FF"/>
                </w:rPr>
                <w:t>N 369-па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ПАСПОРТ ПОДПРОГРАММЫ 3 "СОЗДАНИЕ КОМФОРТНОЙ СРЕДЫ В МЕСТАХ</w:t>
      </w:r>
    </w:p>
    <w:p w:rsidR="0020153D" w:rsidRDefault="0020153D">
      <w:pPr>
        <w:pStyle w:val="ConsPlusTitle"/>
        <w:jc w:val="center"/>
      </w:pPr>
      <w:r>
        <w:t>МАССОВОГО ПОСЕЩЕНИЯ НА ТЕРРИТОРИИ ГОРОДА СЕВЕРСКА"</w:t>
      </w:r>
    </w:p>
    <w:p w:rsidR="0020153D" w:rsidRDefault="0020153D">
      <w:pPr>
        <w:pStyle w:val="ConsPlusTitle"/>
        <w:jc w:val="center"/>
      </w:pPr>
      <w:r>
        <w:t>МУНИЦИПАЛЬНОЙ ПРОГРАММЫ "УЛУЧШЕНИЕ КАЧЕСТВЕННОГО СОСТОЯНИЯ</w:t>
      </w:r>
    </w:p>
    <w:p w:rsidR="0020153D" w:rsidRDefault="0020153D">
      <w:pPr>
        <w:pStyle w:val="ConsPlusTitle"/>
        <w:jc w:val="center"/>
      </w:pPr>
      <w:r>
        <w:t>ОБЪЕКТОВ БЛАГОУСТРОЙСТВА И ОЗЕЛЕНЕНИЯ 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4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9"/>
        <w:gridCol w:w="1701"/>
        <w:gridCol w:w="1084"/>
        <w:gridCol w:w="1084"/>
        <w:gridCol w:w="1084"/>
        <w:gridCol w:w="1084"/>
        <w:gridCol w:w="1134"/>
      </w:tblGrid>
      <w:tr w:rsidR="0020153D">
        <w:tc>
          <w:tcPr>
            <w:tcW w:w="1849" w:type="dxa"/>
          </w:tcPr>
          <w:p w:rsidR="0020153D" w:rsidRDefault="0020153D">
            <w:pPr>
              <w:pStyle w:val="ConsPlusNormal"/>
            </w:pPr>
            <w:r>
              <w:t>Наименование подпрограммы 3</w:t>
            </w:r>
          </w:p>
        </w:tc>
        <w:tc>
          <w:tcPr>
            <w:tcW w:w="7171" w:type="dxa"/>
            <w:gridSpan w:val="6"/>
          </w:tcPr>
          <w:p w:rsidR="0020153D" w:rsidRDefault="0020153D">
            <w:pPr>
              <w:pStyle w:val="ConsPlusNormal"/>
            </w:pPr>
            <w:r>
              <w:t>Создание комфортной среды в местах массового посещения на территории города Северска</w:t>
            </w:r>
          </w:p>
        </w:tc>
      </w:tr>
      <w:tr w:rsidR="0020153D">
        <w:tc>
          <w:tcPr>
            <w:tcW w:w="1849" w:type="dxa"/>
          </w:tcPr>
          <w:p w:rsidR="0020153D" w:rsidRDefault="0020153D">
            <w:pPr>
              <w:pStyle w:val="ConsPlusNormal"/>
            </w:pPr>
            <w:r>
              <w:t>Срок реализации подпрограммы 3</w:t>
            </w:r>
          </w:p>
        </w:tc>
        <w:tc>
          <w:tcPr>
            <w:tcW w:w="7171" w:type="dxa"/>
            <w:gridSpan w:val="6"/>
          </w:tcPr>
          <w:p w:rsidR="0020153D" w:rsidRDefault="0020153D">
            <w:pPr>
              <w:pStyle w:val="ConsPlusNormal"/>
            </w:pPr>
            <w:r>
              <w:t>2025 - 2027 годы</w:t>
            </w:r>
          </w:p>
        </w:tc>
      </w:tr>
      <w:tr w:rsidR="0020153D">
        <w:tc>
          <w:tcPr>
            <w:tcW w:w="1849" w:type="dxa"/>
          </w:tcPr>
          <w:p w:rsidR="0020153D" w:rsidRDefault="0020153D">
            <w:pPr>
              <w:pStyle w:val="ConsPlusNormal"/>
            </w:pPr>
            <w:r>
              <w:t>Ответственный исполнитель подпрограммы 3 (соисполнитель Программы)</w:t>
            </w:r>
          </w:p>
        </w:tc>
        <w:tc>
          <w:tcPr>
            <w:tcW w:w="7171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0153D">
        <w:tc>
          <w:tcPr>
            <w:tcW w:w="1849" w:type="dxa"/>
            <w:vMerge w:val="restart"/>
          </w:tcPr>
          <w:p w:rsidR="0020153D" w:rsidRDefault="0020153D">
            <w:pPr>
              <w:pStyle w:val="ConsPlusNormal"/>
            </w:pPr>
            <w:r>
              <w:t>Участники подпрограммы 3</w:t>
            </w:r>
          </w:p>
        </w:tc>
        <w:tc>
          <w:tcPr>
            <w:tcW w:w="7171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171" w:type="dxa"/>
            <w:gridSpan w:val="6"/>
          </w:tcPr>
          <w:p w:rsidR="0020153D" w:rsidRDefault="0020153D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20153D">
        <w:tc>
          <w:tcPr>
            <w:tcW w:w="1849" w:type="dxa"/>
          </w:tcPr>
          <w:p w:rsidR="0020153D" w:rsidRDefault="0020153D">
            <w:pPr>
              <w:pStyle w:val="ConsPlusNormal"/>
            </w:pPr>
            <w:r>
              <w:t>Цель подпрограммы 3</w:t>
            </w:r>
          </w:p>
        </w:tc>
        <w:tc>
          <w:tcPr>
            <w:tcW w:w="7171" w:type="dxa"/>
            <w:gridSpan w:val="6"/>
          </w:tcPr>
          <w:p w:rsidR="0020153D" w:rsidRDefault="0020153D">
            <w:pPr>
              <w:pStyle w:val="ConsPlusNormal"/>
            </w:pPr>
            <w:r>
              <w:t>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20153D">
        <w:tc>
          <w:tcPr>
            <w:tcW w:w="1849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Показатели цели подпрограммы 3 и их значения (по годам </w:t>
            </w:r>
            <w:r>
              <w:lastRenderedPageBreak/>
              <w:t>реализации)</w:t>
            </w:r>
          </w:p>
        </w:tc>
        <w:tc>
          <w:tcPr>
            <w:tcW w:w="1701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Показатели цели, единица измерения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01" w:type="dxa"/>
          </w:tcPr>
          <w:p w:rsidR="0020153D" w:rsidRDefault="0020153D">
            <w:pPr>
              <w:pStyle w:val="ConsPlusNormal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01" w:type="dxa"/>
          </w:tcPr>
          <w:p w:rsidR="0020153D" w:rsidRDefault="0020153D">
            <w:pPr>
              <w:pStyle w:val="ConsPlusNormal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01" w:type="dxa"/>
          </w:tcPr>
          <w:p w:rsidR="0020153D" w:rsidRDefault="0020153D">
            <w:pPr>
              <w:pStyle w:val="ConsPlusNormal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</w:tr>
      <w:tr w:rsidR="0020153D">
        <w:tc>
          <w:tcPr>
            <w:tcW w:w="1849" w:type="dxa"/>
            <w:vMerge w:val="restart"/>
          </w:tcPr>
          <w:p w:rsidR="0020153D" w:rsidRDefault="0020153D">
            <w:pPr>
              <w:pStyle w:val="ConsPlusNormal"/>
            </w:pPr>
            <w:r>
              <w:t>Задачи подпрограммы 3</w:t>
            </w:r>
          </w:p>
        </w:tc>
        <w:tc>
          <w:tcPr>
            <w:tcW w:w="7171" w:type="dxa"/>
            <w:gridSpan w:val="6"/>
          </w:tcPr>
          <w:p w:rsidR="0020153D" w:rsidRDefault="0020153D">
            <w:pPr>
              <w:pStyle w:val="ConsPlusNormal"/>
            </w:pPr>
            <w:r>
              <w:t>1. Создание комфортной инфраструктуры в местах массового отдыха населения города Северска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171" w:type="dxa"/>
            <w:gridSpan w:val="6"/>
          </w:tcPr>
          <w:p w:rsidR="0020153D" w:rsidRDefault="0020153D">
            <w:pPr>
              <w:pStyle w:val="ConsPlusNormal"/>
            </w:pPr>
            <w:r>
              <w:t>2. Строительство и обновление объектов благоустройства на территории города Северска</w:t>
            </w:r>
          </w:p>
        </w:tc>
      </w:tr>
      <w:tr w:rsidR="0020153D">
        <w:tc>
          <w:tcPr>
            <w:tcW w:w="1849" w:type="dxa"/>
            <w:vMerge w:val="restart"/>
          </w:tcPr>
          <w:p w:rsidR="0020153D" w:rsidRDefault="0020153D">
            <w:pPr>
              <w:pStyle w:val="ConsPlusNormal"/>
            </w:pPr>
            <w: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701" w:type="dxa"/>
          </w:tcPr>
          <w:p w:rsidR="0020153D" w:rsidRDefault="0020153D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01" w:type="dxa"/>
          </w:tcPr>
          <w:p w:rsidR="0020153D" w:rsidRDefault="0020153D">
            <w:pPr>
              <w:pStyle w:val="ConsPlusNormal"/>
            </w:pPr>
            <w:r>
              <w:t>Местный бюджет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68299,52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35486,67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01" w:type="dxa"/>
          </w:tcPr>
          <w:p w:rsidR="0020153D" w:rsidRDefault="0020153D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08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08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08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134" w:type="dxa"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01" w:type="dxa"/>
          </w:tcPr>
          <w:p w:rsidR="0020153D" w:rsidRDefault="0020153D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01" w:type="dxa"/>
          </w:tcPr>
          <w:p w:rsidR="0020153D" w:rsidRDefault="0020153D">
            <w:pPr>
              <w:pStyle w:val="ConsPlusNormal"/>
            </w:pPr>
            <w:r>
              <w:t xml:space="preserve">бюджет Томской области (по </w:t>
            </w:r>
            <w:r>
              <w:lastRenderedPageBreak/>
              <w:t>согласованию (прогноз)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01" w:type="dxa"/>
          </w:tcPr>
          <w:p w:rsidR="0020153D" w:rsidRDefault="0020153D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</w:tr>
      <w:tr w:rsidR="0020153D">
        <w:tc>
          <w:tcPr>
            <w:tcW w:w="184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701" w:type="dxa"/>
          </w:tcPr>
          <w:p w:rsidR="0020153D" w:rsidRDefault="0020153D">
            <w:pPr>
              <w:pStyle w:val="ConsPlusNormal"/>
            </w:pPr>
            <w:r>
              <w:t>Всего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68299,52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  <w:tc>
          <w:tcPr>
            <w:tcW w:w="1134" w:type="dxa"/>
          </w:tcPr>
          <w:p w:rsidR="0020153D" w:rsidRDefault="0020153D">
            <w:pPr>
              <w:pStyle w:val="ConsPlusNormal"/>
              <w:jc w:val="right"/>
            </w:pPr>
            <w:r>
              <w:t>35486,67</w:t>
            </w: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20153D" w:rsidRDefault="0020153D">
      <w:pPr>
        <w:pStyle w:val="ConsPlusTitle"/>
        <w:jc w:val="center"/>
      </w:pPr>
      <w:r>
        <w:t>СФЕРЫ РЕАЛИЗАЦИИ ПОДПРОГРАММЫ 3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Содержание мест массового отдыха горожан в надлежащем состоянии, обеспечение разнообразия оформления парков и скверов г. Северска являются приоритетными задачами органов местного самоуправления.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Скверы, парки, бульвары - традиционные места прогулок и отдыха городского населения, они не только играют значительную роль в архитектуре города, но и являются общественными пространствами, площадками для проведения развлекательных и культурных мероприятий. Работы по благоустройству общественных пространств выполняются в рамках муниципальной </w:t>
      </w:r>
      <w:hyperlink r:id="rId48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среды" на 2023 - 2027 годы, утвержденной постановлением Администрации ЗАТО Северск от 30.12.2022 N 2475. В рамках подпрограммы 3 ведутся работы по техническому содержанию существующих элементов благоустройства, а также строительство отдельных объектов.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Оснащать скверы малыми архитектурными формами требуется постоянно, так как садовая мебель приходит в негодность в течение 5 - 7 лет, после чего требуется ее обновление. На территории г. Северска в настоящее время установлено более 400 садово-парковых скамеек и уличных диванов. В 2022 - 2023 годах садово-парковая мебель на территории г. Северска в рамках текущего содержания не обновлялась. Около 100 скамеек требуют плановой замены.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Для поддержания уровня благоустройства общественных пространств необходимо проводить комплекс работ по их содержанию. Необходимо постоянное обновление садово-парковой мебели и малых архитектурных форм. Обращения жителей о необходимости установки скамеек на новых участках поступают ежегодно.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Кроме того, необходимо изготовление конструкций для праздничного оформления г. Северска.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 целью праздничного оформления г. Северска регулярно изготавливаются флаговые конструкции, отвечающие требованиям современного дизайна оформления городских пространств.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Действующее городское кладбище может предоставить участки для захоронения на ближайшие два года, вследствие чего возникла потребность завершения строительства нового общественного муниципального кладбища.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 xml:space="preserve">В рамках муниципальной </w:t>
      </w:r>
      <w:hyperlink r:id="rId49">
        <w:r>
          <w:rPr>
            <w:color w:val="0000FF"/>
          </w:rPr>
          <w:t>программы</w:t>
        </w:r>
      </w:hyperlink>
      <w:r>
        <w:t xml:space="preserve"> "Улучшение качественного состояния объектов улично-дорожной сети, благоустройства и озеленения территории г. Северска" на 2015 - 2020 годы, утвержденной постановлением Администрации ЗАТО Северск от 30.12.2014 N 3541, разработана проектная документация и начаты работы по строительству объекта. Завершение строительства кладбища предполагается выполнить в рамках мероприятий подпрограммы 3. Кроме того, в состав программных мероприятий включаются иные работы по строительству и обновлению объектов благоустройства, потребность в которых возникает ежегодно.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II. ЦЕЛИ И ЗАДАЧИ ПОДПРОГРАММЫ 3, СРОКИ ЕЕ РЕАЛИЗАЦИИ,</w:t>
      </w:r>
    </w:p>
    <w:p w:rsidR="0020153D" w:rsidRDefault="0020153D">
      <w:pPr>
        <w:pStyle w:val="ConsPlusTitle"/>
        <w:jc w:val="center"/>
      </w:pPr>
      <w:r>
        <w:t>ЦЕЛЕВЫЕ ПОКАЗАТЕЛИ (ИНДИКАТОРЫ) РЕЗУЛЬТАТИВНОСТИ</w:t>
      </w:r>
    </w:p>
    <w:p w:rsidR="0020153D" w:rsidRDefault="0020153D">
      <w:pPr>
        <w:pStyle w:val="ConsPlusTitle"/>
        <w:jc w:val="center"/>
      </w:pPr>
      <w:r>
        <w:t>РЕАЛИЗАЦИИ ПОДПРОГРАММЫ 3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Основной целью подпрограммы 3 является повышение уровня благоустройства и создание обновленной инфраструктуры в местах массового посещения.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Достижение цели обеспечивается путем решения следующих задач: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создание комфортной инфраструктуры в местах массового отдыха населения города Северска;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строительство и обновление объектов благоустройства на территории города Северска.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Сроки реализации подпрограммы 3 - 2025 - 2027 годы. Этапы не предусмотрены.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3 представлены в таблице 1.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center"/>
      </w:pPr>
      <w:r>
        <w:t>Сведения о составе и значениях целевых показателей</w:t>
      </w:r>
    </w:p>
    <w:p w:rsidR="0020153D" w:rsidRDefault="0020153D">
      <w:pPr>
        <w:pStyle w:val="ConsPlusNormal"/>
        <w:jc w:val="center"/>
      </w:pPr>
      <w:r>
        <w:t>(индикаторов) результативности подпрограммы 3 "Создание</w:t>
      </w:r>
    </w:p>
    <w:p w:rsidR="0020153D" w:rsidRDefault="0020153D">
      <w:pPr>
        <w:pStyle w:val="ConsPlusNormal"/>
        <w:jc w:val="center"/>
      </w:pPr>
      <w:r>
        <w:t>комфортной среды в местах массового посещения на территории</w:t>
      </w:r>
    </w:p>
    <w:p w:rsidR="0020153D" w:rsidRDefault="0020153D">
      <w:pPr>
        <w:pStyle w:val="ConsPlusNormal"/>
        <w:jc w:val="center"/>
      </w:pPr>
      <w:r>
        <w:t>города Северска" муниципальной программы "Улучшение</w:t>
      </w:r>
    </w:p>
    <w:p w:rsidR="0020153D" w:rsidRDefault="0020153D">
      <w:pPr>
        <w:pStyle w:val="ConsPlusNormal"/>
        <w:jc w:val="center"/>
      </w:pPr>
      <w:r>
        <w:t>качественного состояния объектов благоустройства</w:t>
      </w:r>
    </w:p>
    <w:p w:rsidR="0020153D" w:rsidRDefault="0020153D">
      <w:pPr>
        <w:pStyle w:val="ConsPlusNormal"/>
        <w:jc w:val="center"/>
      </w:pPr>
      <w:r>
        <w:t>и озеленения 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5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Таблица 1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sectPr w:rsidR="0020153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79"/>
        <w:gridCol w:w="794"/>
        <w:gridCol w:w="604"/>
        <w:gridCol w:w="604"/>
        <w:gridCol w:w="604"/>
        <w:gridCol w:w="604"/>
        <w:gridCol w:w="604"/>
        <w:gridCol w:w="1077"/>
        <w:gridCol w:w="1714"/>
        <w:gridCol w:w="1684"/>
        <w:gridCol w:w="1804"/>
      </w:tblGrid>
      <w:tr w:rsidR="0020153D">
        <w:tc>
          <w:tcPr>
            <w:tcW w:w="45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79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9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097" w:type="dxa"/>
            <w:gridSpan w:val="6"/>
          </w:tcPr>
          <w:p w:rsidR="0020153D" w:rsidRDefault="0020153D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20153D">
        <w:tc>
          <w:tcPr>
            <w:tcW w:w="45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79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79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2038 год (прогнозный период)</w:t>
            </w:r>
          </w:p>
        </w:tc>
        <w:tc>
          <w:tcPr>
            <w:tcW w:w="171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6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9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  <w:jc w:val="center"/>
            </w:pPr>
            <w:r>
              <w:t>12</w:t>
            </w:r>
          </w:p>
        </w:tc>
      </w:tr>
      <w:tr w:rsidR="0020153D">
        <w:tc>
          <w:tcPr>
            <w:tcW w:w="12426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подпрограммы 3 "Создание комфортной среды в местах массового посещения на территории города Северска"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79" w:type="dxa"/>
          </w:tcPr>
          <w:p w:rsidR="0020153D" w:rsidRDefault="0020153D">
            <w:pPr>
              <w:pStyle w:val="ConsPlusNormal"/>
            </w:pPr>
            <w:r>
              <w:t>Количество установленных малых архитектурных форм и садово-парковой мебели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79" w:type="dxa"/>
          </w:tcPr>
          <w:p w:rsidR="0020153D" w:rsidRDefault="0020153D">
            <w:pPr>
              <w:pStyle w:val="ConsPlusNormal"/>
            </w:pPr>
            <w: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879" w:type="dxa"/>
          </w:tcPr>
          <w:p w:rsidR="0020153D" w:rsidRDefault="0020153D">
            <w:pPr>
              <w:pStyle w:val="ConsPlusNormal"/>
            </w:pPr>
            <w:r>
              <w:t xml:space="preserve">Количество объектов благоустройства, на которых выполнялись работы по строительству или </w:t>
            </w:r>
            <w:r>
              <w:lastRenderedPageBreak/>
              <w:t>капитальному ремонту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20153D">
        <w:tc>
          <w:tcPr>
            <w:tcW w:w="12426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задачи 1 "Создание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9" w:type="dxa"/>
          </w:tcPr>
          <w:p w:rsidR="0020153D" w:rsidRDefault="0020153D">
            <w:pPr>
              <w:pStyle w:val="ConsPlusNormal"/>
            </w:pPr>
            <w:r>
              <w:t>Количество установленных садово-парковых скамеек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79" w:type="dxa"/>
          </w:tcPr>
          <w:p w:rsidR="0020153D" w:rsidRDefault="0020153D">
            <w:pPr>
              <w:pStyle w:val="ConsPlusNormal"/>
            </w:pPr>
            <w:r>
              <w:t>Количество установленных малых архитектурных форм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</w:tr>
      <w:tr w:rsidR="0020153D">
        <w:tc>
          <w:tcPr>
            <w:tcW w:w="12426" w:type="dxa"/>
            <w:gridSpan w:val="12"/>
          </w:tcPr>
          <w:p w:rsidR="0020153D" w:rsidRDefault="0020153D">
            <w:pPr>
              <w:pStyle w:val="ConsPlusNormal"/>
            </w:pPr>
            <w:r>
              <w:t>Показатели задачи 2 "Строительство и обновление объектов благоустройства на территории города Северска" подпрограммы 3</w:t>
            </w:r>
          </w:p>
        </w:tc>
      </w:tr>
      <w:tr w:rsidR="0020153D">
        <w:tc>
          <w:tcPr>
            <w:tcW w:w="454" w:type="dxa"/>
          </w:tcPr>
          <w:p w:rsidR="0020153D" w:rsidRDefault="0020153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9" w:type="dxa"/>
          </w:tcPr>
          <w:p w:rsidR="0020153D" w:rsidRDefault="0020153D">
            <w:pPr>
              <w:pStyle w:val="ConsPlusNormal"/>
            </w:pPr>
            <w:r>
              <w:t>Площадь объектов, на которых выполнены работы по строительству и ремонту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3,3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1714" w:type="dxa"/>
          </w:tcPr>
          <w:p w:rsidR="0020153D" w:rsidRDefault="0020153D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</w:tcPr>
          <w:p w:rsidR="0020153D" w:rsidRDefault="0020153D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</w:tr>
    </w:tbl>
    <w:p w:rsidR="0020153D" w:rsidRDefault="0020153D">
      <w:pPr>
        <w:pStyle w:val="ConsPlusNormal"/>
        <w:sectPr w:rsidR="0020153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  <w:outlineLvl w:val="2"/>
      </w:pPr>
      <w:r>
        <w:t>III. СИСТЕМА МЕРОПРИЯТИЙ ПОДПРОГРАММЫ 3</w:t>
      </w:r>
    </w:p>
    <w:p w:rsidR="0020153D" w:rsidRDefault="0020153D">
      <w:pPr>
        <w:pStyle w:val="ConsPlusTitle"/>
        <w:jc w:val="center"/>
      </w:pPr>
      <w:r>
        <w:t>И ЕЕ РЕСУРСНОЕ ОБЕСПЕЧЕНИЕ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5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21.10.2025 N 2586-па)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ind w:firstLine="540"/>
        <w:jc w:val="both"/>
      </w:pPr>
      <w:r>
        <w:t>Задачи подпрограммы 3 "Создание комфортной среды в местах массового посещения на территории города Северска" решаются в процессе реализации ее структурных элементов: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а) приобретение и монтаж малых архитектурных форм и садово-парковой мебели;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б) строительство, реконструкция и капитальный ремонт объектов благоустройства;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2) КПМ "Создание комфортной инфраструктуры в местах массового отдыха населения города Северска" (с 01.01.2026);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3) проекта "Строительство, реконструкция и капитальный ремонт объектов благоустройства" (с 01.01.2026).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Финансирование основных мероприятий, КПМ и проекта подпрограммы осуществляется за счет средств местного бюджета.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Главные распорядители бюджетных средств основных мероприятий - УЖКХ ТиС и Управление капитального строительства Администрации ЗАТО Северск.</w:t>
      </w:r>
    </w:p>
    <w:p w:rsidR="0020153D" w:rsidRDefault="0020153D">
      <w:pPr>
        <w:pStyle w:val="ConsPlusNormal"/>
        <w:spacing w:before="220"/>
        <w:ind w:firstLine="540"/>
        <w:jc w:val="both"/>
      </w:pPr>
      <w:r>
        <w:t>Ресурсное обеспечение подпрограммы 3 представлено в таблице 2.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20153D" w:rsidRDefault="0020153D">
      <w:pPr>
        <w:pStyle w:val="ConsPlusNormal"/>
        <w:jc w:val="center"/>
      </w:pPr>
      <w:r>
        <w:t>подпрограммы 3 "Создание комфортной среды в местах массового</w:t>
      </w:r>
    </w:p>
    <w:p w:rsidR="0020153D" w:rsidRDefault="0020153D">
      <w:pPr>
        <w:pStyle w:val="ConsPlusNormal"/>
        <w:jc w:val="center"/>
      </w:pPr>
      <w:r>
        <w:t>посещения на территории города Северска" муниципальной</w:t>
      </w:r>
    </w:p>
    <w:p w:rsidR="0020153D" w:rsidRDefault="0020153D">
      <w:pPr>
        <w:pStyle w:val="ConsPlusNormal"/>
        <w:jc w:val="center"/>
      </w:pPr>
      <w:r>
        <w:t>программы "Улучшение качественного состояния объектов</w:t>
      </w:r>
    </w:p>
    <w:p w:rsidR="0020153D" w:rsidRDefault="0020153D">
      <w:pPr>
        <w:pStyle w:val="ConsPlusNormal"/>
        <w:jc w:val="center"/>
      </w:pPr>
      <w:r>
        <w:t>благоустройства и озеленения города Северска"</w:t>
      </w:r>
    </w:p>
    <w:p w:rsidR="0020153D" w:rsidRDefault="0020153D">
      <w:pPr>
        <w:pStyle w:val="ConsPlusNormal"/>
        <w:jc w:val="center"/>
      </w:pPr>
    </w:p>
    <w:p w:rsidR="0020153D" w:rsidRDefault="0020153D">
      <w:pPr>
        <w:pStyle w:val="ConsPlusNormal"/>
        <w:jc w:val="center"/>
      </w:pPr>
      <w:r>
        <w:t xml:space="preserve">(в ред. </w:t>
      </w:r>
      <w:hyperlink r:id="rId5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20153D" w:rsidRDefault="0020153D">
      <w:pPr>
        <w:pStyle w:val="ConsPlusNormal"/>
        <w:jc w:val="center"/>
      </w:pPr>
      <w:r>
        <w:t>от 02.03.2026 N 369-па)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</w:pPr>
      <w:r>
        <w:t>Таблица 2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sectPr w:rsidR="0020153D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438"/>
        <w:gridCol w:w="964"/>
        <w:gridCol w:w="1077"/>
        <w:gridCol w:w="907"/>
        <w:gridCol w:w="907"/>
        <w:gridCol w:w="1084"/>
        <w:gridCol w:w="907"/>
        <w:gridCol w:w="1871"/>
        <w:gridCol w:w="1954"/>
        <w:gridCol w:w="850"/>
      </w:tblGrid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805" w:type="dxa"/>
            <w:gridSpan w:val="4"/>
          </w:tcPr>
          <w:p w:rsidR="0020153D" w:rsidRDefault="0020153D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804" w:type="dxa"/>
            <w:gridSpan w:val="2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20153D">
        <w:trPr>
          <w:trHeight w:val="269"/>
        </w:trPr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8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804" w:type="dxa"/>
            <w:gridSpan w:val="2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</w:tcPr>
          <w:p w:rsidR="0020153D" w:rsidRDefault="0020153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11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59" w:type="dxa"/>
            <w:gridSpan w:val="10"/>
          </w:tcPr>
          <w:p w:rsidR="0020153D" w:rsidRDefault="0020153D">
            <w:pPr>
              <w:pStyle w:val="ConsPlusNormal"/>
            </w:pPr>
            <w:r>
              <w:t>Задача 1 "Создание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Основное мероприятие. Приобретение и монтаж малых архитектурных форм и садово-парковой мебели (до 31.12.2025), в т.ч.: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 xml:space="preserve">1. Количество установленных малых архитектурных </w:t>
            </w:r>
            <w:r>
              <w:lastRenderedPageBreak/>
              <w:t>форм,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Приобретение и монтаж садово-парковых диванов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59" w:type="dxa"/>
            <w:gridSpan w:val="10"/>
          </w:tcPr>
          <w:p w:rsidR="0020153D" w:rsidRDefault="0020153D">
            <w:pPr>
              <w:pStyle w:val="ConsPlusNormal"/>
            </w:pPr>
            <w:r>
              <w:t>Задача 1 "Создание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КПМ "Создание комфортной инфраструктуры в местах массового отдыха населения города Северска"</w:t>
            </w:r>
          </w:p>
          <w:p w:rsidR="0020153D" w:rsidRDefault="0020153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7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7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8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07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59" w:type="dxa"/>
            <w:gridSpan w:val="10"/>
          </w:tcPr>
          <w:p w:rsidR="0020153D" w:rsidRDefault="0020153D">
            <w:pPr>
              <w:pStyle w:val="ConsPlusNormal"/>
            </w:pPr>
            <w:r>
              <w:t>Задача 2 "Строительство и обновление объектов благоустройства на территории города Северска" подпрограммы 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Основное мероприятие. Строительство, реконструкция и капитальный ремонт объектов благоустройства (до 31.12.2025), в т.ч.: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3,3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1. Степень готовности объекта строительства,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Капитальный ремонт благоустройства пешеходной зоны по ул. Сосновая в г. Северске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 xml:space="preserve">1. Степень готовности объекта </w:t>
            </w:r>
            <w:r>
              <w:lastRenderedPageBreak/>
              <w:t>строительства,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1. Степень готовности объекта строительства, проц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57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Капитальный ремонт благоустройства, прилегающего к зданию по адресу: Томская область, г. Северск, просп. Коммунистический, 51 (ремонт наружного ограждения)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1.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59" w:type="dxa"/>
            <w:gridSpan w:val="10"/>
          </w:tcPr>
          <w:p w:rsidR="0020153D" w:rsidRDefault="0020153D">
            <w:pPr>
              <w:pStyle w:val="ConsPlusNormal"/>
            </w:pPr>
            <w:r>
              <w:t>Задача 2 "Строительство и обновление объектов благоустройства на территории города Северска подпрограммы 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Проект "Строительство, реконструкция и капитальный ремонт объектов благоустройства"</w:t>
            </w:r>
          </w:p>
          <w:p w:rsidR="0020153D" w:rsidRDefault="0020153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37219,46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37219,46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 xml:space="preserve">1. Площадь </w:t>
            </w:r>
            <w:r>
              <w:lastRenderedPageBreak/>
              <w:t>объектов, на которых выполнены работы по строительству и ремонту, га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35486,67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35486,67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1,5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 w:val="restart"/>
          </w:tcPr>
          <w:p w:rsidR="0020153D" w:rsidRDefault="0020153D">
            <w:pPr>
              <w:pStyle w:val="ConsPlusNormal"/>
            </w:pPr>
            <w:r>
              <w:t>Итого по подпрограмме 3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68299,52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68299,52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11077,58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26141,88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438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77" w:type="dxa"/>
          </w:tcPr>
          <w:p w:rsidR="0020153D" w:rsidRDefault="0020153D">
            <w:pPr>
              <w:pStyle w:val="ConsPlusNormal"/>
              <w:jc w:val="right"/>
            </w:pPr>
            <w:r>
              <w:t>35486,67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84" w:type="dxa"/>
          </w:tcPr>
          <w:p w:rsidR="0020153D" w:rsidRDefault="0020153D">
            <w:pPr>
              <w:pStyle w:val="ConsPlusNormal"/>
              <w:jc w:val="right"/>
            </w:pPr>
            <w:r>
              <w:t>35486,67</w:t>
            </w:r>
          </w:p>
        </w:tc>
        <w:tc>
          <w:tcPr>
            <w:tcW w:w="907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95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</w:tbl>
    <w:p w:rsidR="0020153D" w:rsidRDefault="0020153D">
      <w:pPr>
        <w:pStyle w:val="ConsPlusNormal"/>
        <w:sectPr w:rsidR="0020153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right"/>
        <w:outlineLvl w:val="1"/>
      </w:pPr>
      <w:r>
        <w:t>Приложение 4</w:t>
      </w:r>
    </w:p>
    <w:p w:rsidR="0020153D" w:rsidRDefault="0020153D">
      <w:pPr>
        <w:pStyle w:val="ConsPlusNormal"/>
        <w:jc w:val="right"/>
      </w:pPr>
      <w:r>
        <w:t>к муниципальной программе</w:t>
      </w:r>
    </w:p>
    <w:p w:rsidR="0020153D" w:rsidRDefault="0020153D">
      <w:pPr>
        <w:pStyle w:val="ConsPlusNormal"/>
        <w:jc w:val="right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Normal"/>
        <w:jc w:val="right"/>
      </w:pPr>
      <w:r>
        <w:t>и озеленения города Северска" на 2025 - 2027 годы</w:t>
      </w: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Title"/>
        <w:jc w:val="center"/>
      </w:pPr>
      <w:bookmarkStart w:id="9" w:name="P2940"/>
      <w:bookmarkEnd w:id="9"/>
      <w:r>
        <w:t>ОБЩАЯ ПОТРЕБНОСТЬ</w:t>
      </w:r>
    </w:p>
    <w:p w:rsidR="0020153D" w:rsidRDefault="0020153D">
      <w:pPr>
        <w:pStyle w:val="ConsPlusTitle"/>
        <w:jc w:val="center"/>
      </w:pPr>
      <w:r>
        <w:t>В РЕСУРСНОМ ОБЕСПЕЧЕНИИ РЕАЛИЗАЦИИ МУНИЦИПАЛЬНОЙ ПРОГРАММЫ</w:t>
      </w:r>
    </w:p>
    <w:p w:rsidR="0020153D" w:rsidRDefault="0020153D">
      <w:pPr>
        <w:pStyle w:val="ConsPlusTitle"/>
        <w:jc w:val="center"/>
      </w:pPr>
      <w:r>
        <w:t>"УЛУЧШЕНИЕ КАЧЕСТВЕННОГО СОСТОЯНИЯ ОБЪЕКТОВ БЛАГОУСТРОЙСТВА</w:t>
      </w:r>
    </w:p>
    <w:p w:rsidR="0020153D" w:rsidRDefault="0020153D">
      <w:pPr>
        <w:pStyle w:val="ConsPlusTitle"/>
        <w:jc w:val="center"/>
      </w:pPr>
      <w:r>
        <w:t>И ОЗЕЛЕНЕНИЯ ГОРОДА СЕВЕРСКА", ВКЛЮЧАЯ ПРОГНОЗНУЮ</w:t>
      </w:r>
    </w:p>
    <w:p w:rsidR="0020153D" w:rsidRDefault="0020153D">
      <w:pPr>
        <w:pStyle w:val="ConsPlusTitle"/>
        <w:jc w:val="center"/>
      </w:pPr>
      <w:r>
        <w:t>ОЦЕНКУ РАСХОДОВ</w:t>
      </w:r>
    </w:p>
    <w:p w:rsidR="0020153D" w:rsidRDefault="0020153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4284"/>
        <w:gridCol w:w="113"/>
      </w:tblGrid>
      <w:tr w:rsidR="0020153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3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20153D" w:rsidRDefault="0020153D">
            <w:pPr>
              <w:pStyle w:val="ConsPlusNormal"/>
              <w:jc w:val="center"/>
            </w:pPr>
            <w:r>
              <w:rPr>
                <w:color w:val="392C69"/>
              </w:rPr>
              <w:t>от 02.03.2026 N 369-па)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0153D" w:rsidRDefault="0020153D">
            <w:pPr>
              <w:pStyle w:val="ConsPlusNormal"/>
            </w:pPr>
          </w:p>
        </w:tc>
      </w:tr>
    </w:tbl>
    <w:p w:rsidR="0020153D" w:rsidRDefault="0020153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381"/>
        <w:gridCol w:w="964"/>
        <w:gridCol w:w="1144"/>
        <w:gridCol w:w="850"/>
        <w:gridCol w:w="1024"/>
        <w:gridCol w:w="1144"/>
        <w:gridCol w:w="850"/>
        <w:gridCol w:w="1804"/>
        <w:gridCol w:w="2041"/>
        <w:gridCol w:w="794"/>
      </w:tblGrid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868" w:type="dxa"/>
            <w:gridSpan w:val="4"/>
          </w:tcPr>
          <w:p w:rsidR="0020153D" w:rsidRDefault="0020153D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2835" w:type="dxa"/>
            <w:gridSpan w:val="2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Показатели конечного результата структурного элемента по годам реализации</w:t>
            </w:r>
          </w:p>
        </w:tc>
      </w:tr>
      <w:tr w:rsidR="0020153D">
        <w:trPr>
          <w:trHeight w:val="269"/>
        </w:trPr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федерального бюджета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внебюджетных источников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835" w:type="dxa"/>
            <w:gridSpan w:val="2"/>
            <w:vMerge/>
          </w:tcPr>
          <w:p w:rsidR="0020153D" w:rsidRDefault="0020153D">
            <w:pPr>
              <w:pStyle w:val="ConsPlusNormal"/>
            </w:pP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20153D" w:rsidRDefault="0020153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20153D" w:rsidRDefault="0020153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11</w:t>
            </w:r>
          </w:p>
        </w:tc>
      </w:tr>
      <w:tr w:rsidR="0020153D">
        <w:tc>
          <w:tcPr>
            <w:tcW w:w="13600" w:type="dxa"/>
            <w:gridSpan w:val="11"/>
          </w:tcPr>
          <w:p w:rsidR="0020153D" w:rsidRDefault="0020153D">
            <w:pPr>
              <w:pStyle w:val="ConsPlusNormal"/>
              <w:outlineLvl w:val="2"/>
            </w:pPr>
            <w:r>
              <w:lastRenderedPageBreak/>
              <w:t>Подпрограмма 1 "Озеленение города Северска" Программы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96" w:type="dxa"/>
            <w:gridSpan w:val="10"/>
          </w:tcPr>
          <w:p w:rsidR="0020153D" w:rsidRDefault="0020153D">
            <w:pPr>
              <w:pStyle w:val="ConsPlusNormal"/>
            </w:pPr>
            <w:r>
              <w:t>Задача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Основное мероприятие.</w:t>
            </w:r>
          </w:p>
          <w:p w:rsidR="0020153D" w:rsidRDefault="0020153D">
            <w:pPr>
              <w:pStyle w:val="ConsPlusNormal"/>
            </w:pPr>
            <w:r>
              <w:t>Организация мероприятий по текущему содержанию объектов озеленения города Северска (до 31.12.2025), в т.ч.: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Управление имущественных отношений Администрации ЗАТО Северск, МБЭУ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38408,37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493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Содержание древесно-кустарниковых насаждений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МБЭУ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11368,23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493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Содержание газонов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МБЭУ, Управление имущественных отношений Администрации ЗАТО Северск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11617,17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Доля площади выстриженных газонов от общей площади газонов,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80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</w:pPr>
            <w:r>
              <w:lastRenderedPageBreak/>
              <w:t>1.1.3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Содержание цветников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15422,97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Доля площади ухоженных цветников от общей площади цветников,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96" w:type="dxa"/>
            <w:gridSpan w:val="10"/>
          </w:tcPr>
          <w:p w:rsidR="0020153D" w:rsidRDefault="0020153D">
            <w:pPr>
              <w:pStyle w:val="ConsPlusNormal"/>
            </w:pPr>
            <w:r>
              <w:t>Задача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КПМ "Организация мероприятий по текущему содержанию объектов озеленения города Северска"</w:t>
            </w:r>
          </w:p>
          <w:p w:rsidR="0020153D" w:rsidRDefault="0020153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102969,23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102969,23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Управление имущественных отношений Администрации ЗАТО Северск, МБЭУ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50475,11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50475,11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52494,12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52494,12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2. Доля площади выстриженных газонов от общей </w:t>
            </w:r>
            <w:r>
              <w:lastRenderedPageBreak/>
              <w:t>площади газонов,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54593,89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54593,89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снесенных деревьев,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96" w:type="dxa"/>
            <w:gridSpan w:val="10"/>
          </w:tcPr>
          <w:p w:rsidR="0020153D" w:rsidRDefault="0020153D">
            <w:pPr>
              <w:pStyle w:val="ConsPlusNormal"/>
            </w:pPr>
            <w:r>
              <w:t>Задача 2 "Восстановление зеленого фонда города Северска" подпрограммы 1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КПМ "Восстановление зеленого фонда города Северска"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4534,05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4534,05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МБЭУ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607,82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высаженных саженцев древесно-кустарниковых насаждений,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1924,62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1924,62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высаженных саженцев древесно-кустарниковых насаждений,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2001,61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2001,61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высаженных саженцев древесно-кустарниковых насаждений,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2081,67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2081,67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высаженных саженцев древесно-кустарниковых насаждений,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Итого по </w:t>
            </w:r>
            <w:hyperlink w:anchor="P1252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145911,65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145911,65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39016,19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4,66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2. Индекс восстановленных зеленых насаждений </w:t>
            </w:r>
            <w:r>
              <w:lastRenderedPageBreak/>
              <w:t>(отношение числа посаженных саженцев к числу снесенных деревьев),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77,08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52399,73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52399,73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10,98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54495,73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54495,73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11,94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2. Индекс восстановленных </w:t>
            </w:r>
            <w:r>
              <w:lastRenderedPageBreak/>
              <w:t>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56675,56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56675,56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11,94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13600" w:type="dxa"/>
            <w:gridSpan w:val="11"/>
          </w:tcPr>
          <w:p w:rsidR="0020153D" w:rsidRDefault="0020153D">
            <w:pPr>
              <w:pStyle w:val="ConsPlusNormal"/>
              <w:outlineLvl w:val="2"/>
            </w:pPr>
            <w:r>
              <w:t>Подпрограмма 2 "Благоустройство города Северска" Программы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96" w:type="dxa"/>
            <w:gridSpan w:val="10"/>
          </w:tcPr>
          <w:p w:rsidR="0020153D" w:rsidRDefault="0020153D">
            <w:pPr>
              <w:pStyle w:val="ConsPlusNormal"/>
            </w:pPr>
            <w:r>
              <w:t>Задача 1 "Текущее содержание и ремонт объектов благоустройства на территории города Северска" подпрограммы 2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КПМ "Текущее содержание и ремонт объектов благоустройства на </w:t>
            </w:r>
            <w:r>
              <w:lastRenderedPageBreak/>
              <w:t>территории города Северска"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392462,58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10087,80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382374,78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ТиС, МБЭУ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139218,99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10087,80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129131,19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1. Количество мусора, вывезенного на </w:t>
            </w:r>
            <w:r>
              <w:lastRenderedPageBreak/>
              <w:t>полигон ТКО, т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9205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22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142802,08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142802,08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9203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22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110441,51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110441,51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1250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22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114921,62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114921,62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мусора, вывезенного на полигон ТКО, т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1250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22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Количество отремонтированны</w:t>
            </w:r>
            <w:r>
              <w:lastRenderedPageBreak/>
              <w:t>х объектов благоустройства,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3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96" w:type="dxa"/>
            <w:gridSpan w:val="10"/>
          </w:tcPr>
          <w:p w:rsidR="0020153D" w:rsidRDefault="0020153D">
            <w:pPr>
              <w:pStyle w:val="ConsPlusNormal"/>
            </w:pPr>
            <w:r>
              <w:t>Задача 2 "Проведение мероприятий для обеспечения безопасных и комфортных условий проживания на территории города Северска" подпрограммы 2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КПМ "Проведение мероприятий для обеспечения безопасных и комфортных условий проживания на территории города Северска"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25041,32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13251,06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11790,26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6043,43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3052,10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2991,33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137,5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9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365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9459,75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4999,49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4460,26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160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60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365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9538,14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5199,47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4338,67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160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40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365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9919,67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5022,73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4896,94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160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отловленных животных без владельцев,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40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3. Количество дней </w:t>
            </w:r>
            <w:r>
              <w:lastRenderedPageBreak/>
              <w:t>дежурства бригады по доставке тел умерших в морг, сут; дн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366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996" w:type="dxa"/>
            <w:gridSpan w:val="10"/>
          </w:tcPr>
          <w:p w:rsidR="0020153D" w:rsidRDefault="0020153D">
            <w:pPr>
              <w:pStyle w:val="ConsPlusNormal"/>
            </w:pPr>
            <w:r>
              <w:t>Задача 3 "Привлечение жителей к благоустройству и санитарной очистке города Северска" подпрограммы 2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 (до 31.12.2025), в т.ч.: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4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Проведение месячников, субботников и иных мероприятий для привлечения жителей к благоустройству и санитарной очистке г. Северска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4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996" w:type="dxa"/>
            <w:gridSpan w:val="10"/>
          </w:tcPr>
          <w:p w:rsidR="0020153D" w:rsidRDefault="0020153D">
            <w:pPr>
              <w:pStyle w:val="ConsPlusNormal"/>
            </w:pPr>
            <w:r>
              <w:t>Задача 3 "Привлечение жителей к благоустройству и санитарной очистке города Северска" подпрограммы 2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КПМ "Привлечение жителей к </w:t>
            </w:r>
            <w:r>
              <w:lastRenderedPageBreak/>
              <w:t>благоустройству и санитарной очистке города Северска"</w:t>
            </w:r>
          </w:p>
          <w:p w:rsidR="0020153D" w:rsidRDefault="0020153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4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4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Итого по </w:t>
            </w:r>
            <w:hyperlink w:anchor="P1762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417503,90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23338,86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394165,04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145262,42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13139,90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132122,52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20460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2. Площадь отремонтированного асфальтового </w:t>
            </w:r>
            <w:r>
              <w:lastRenderedPageBreak/>
              <w:t>покрытия 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2100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152261,83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4999,49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147262,34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19206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Площадь отремонтированного асфальтового покрытия 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2500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119979,65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5199,47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114780,18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5000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Площадь отремонтированного асфальтового покрытия 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2500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124841,29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5022,73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119818,56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5000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2. Площадь отремонтированного асфальтового покрытия внутриквартальных </w:t>
            </w:r>
            <w:r>
              <w:lastRenderedPageBreak/>
              <w:t>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2500</w:t>
            </w:r>
          </w:p>
        </w:tc>
      </w:tr>
      <w:tr w:rsidR="0020153D">
        <w:tc>
          <w:tcPr>
            <w:tcW w:w="13600" w:type="dxa"/>
            <w:gridSpan w:val="11"/>
          </w:tcPr>
          <w:p w:rsidR="0020153D" w:rsidRDefault="0020153D">
            <w:pPr>
              <w:pStyle w:val="ConsPlusNormal"/>
              <w:outlineLvl w:val="2"/>
            </w:pPr>
            <w:r>
              <w:t>Подпрограмма 3 "Создание комфортной среды в местах массового посещения на территории города Северска" Программы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96" w:type="dxa"/>
            <w:gridSpan w:val="10"/>
          </w:tcPr>
          <w:p w:rsidR="0020153D" w:rsidRDefault="0020153D">
            <w:pPr>
              <w:pStyle w:val="ConsPlusNormal"/>
            </w:pPr>
            <w:r>
              <w:t>Задача 1 "Создание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Основное мероприятие. Приобретение и монтаж малых архитектурных форм и садово-парковой мебели (до 31.12.2025), в т.ч.: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установленных малых архитектурных форм,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Приобретение и монтаж садово-парковых диванов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96" w:type="dxa"/>
            <w:gridSpan w:val="10"/>
          </w:tcPr>
          <w:p w:rsidR="0020153D" w:rsidRDefault="0020153D">
            <w:pPr>
              <w:pStyle w:val="ConsPlusNormal"/>
            </w:pPr>
            <w:r>
              <w:t>Задача 1 "Создание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КПМ "Создание комфортной инфраструктуры в местах массового отдыха населения города Северска"</w:t>
            </w:r>
          </w:p>
          <w:p w:rsidR="0020153D" w:rsidRDefault="0020153D">
            <w:pPr>
              <w:pStyle w:val="ConsPlusNormal"/>
            </w:pPr>
            <w:r>
              <w:t>(с 01.01.2026)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5154,00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5154,00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2526,47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2526,47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2627,53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2627,53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2762,63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2762,63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12996" w:type="dxa"/>
            <w:gridSpan w:val="10"/>
          </w:tcPr>
          <w:p w:rsidR="0020153D" w:rsidRDefault="0020153D">
            <w:pPr>
              <w:pStyle w:val="ConsPlusNormal"/>
            </w:pPr>
            <w:r>
              <w:t>Задача 2 "Строительство и обновление объектов благоустройства на территории города Северска" подпрограммы 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Основное мероприятие. Строительство, реконструкция и капитальный ремонт объектов благоустройства (до 31.12.2025), в т.ч.: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  <w:r>
              <w:t>31080,06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  <w:r>
              <w:t>31080,06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  <w:r>
              <w:t>31080,06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</w:pPr>
            <w:r>
              <w:t>31080,06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3,3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Степень готовности объекта строительства,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Капитальный ремонт благоустройства пешеходной зоны по ул. Сосновая в г. Северске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3512,03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Степень готовности объекта строительства,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100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27001,69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Степень готовности объекта строительства,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57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Капитальный ремонт благоустройства, прилегающего к зданию по адресу: Томская область, г. </w:t>
            </w:r>
            <w:r>
              <w:lastRenderedPageBreak/>
              <w:t>Северск, просп. Коммунистический, 51 (ремонт наружного ограждения)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566,34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1. Количество объектов благоустройства, </w:t>
            </w:r>
            <w:r>
              <w:lastRenderedPageBreak/>
              <w:t>введенных в эксплуатацию после строительства или капитального ремонта,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0153D">
        <w:tc>
          <w:tcPr>
            <w:tcW w:w="604" w:type="dxa"/>
          </w:tcPr>
          <w:p w:rsidR="0020153D" w:rsidRDefault="0020153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96" w:type="dxa"/>
            <w:gridSpan w:val="10"/>
          </w:tcPr>
          <w:p w:rsidR="0020153D" w:rsidRDefault="0020153D">
            <w:pPr>
              <w:pStyle w:val="ConsPlusNormal"/>
            </w:pPr>
            <w:r>
              <w:t>Задача 2 "Строительство и обновление объектов благоустройства на территории города Северска" подпрограммы 3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Проект "Строительство, реконструкция и капитальный ремонт объектов благоустройства" (с 01.01.2026)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186548,25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186548,25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X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60000,00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60000,00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6,3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126548,25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126548,25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9,3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44346,20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44346,20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8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Итого по </w:t>
            </w:r>
            <w:hyperlink w:anchor="P2359">
              <w:r>
                <w:rPr>
                  <w:color w:val="0000FF"/>
                </w:rPr>
                <w:t>подпрограмме 3</w:t>
              </w:r>
            </w:hyperlink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222782,31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222782,31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31080,06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1. Количество установленных </w:t>
            </w:r>
            <w:r>
              <w:lastRenderedPageBreak/>
              <w:t>малых архитектурных форм и садово-парковой мебели,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2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62526,47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62526,47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2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129175,78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129175,78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47108,83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47108,83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3. Количество объектов благоустройства, на которых выполнялись работы по строительству или </w:t>
            </w:r>
            <w:r>
              <w:lastRenderedPageBreak/>
              <w:t>капитальному ремонту,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20153D">
        <w:tc>
          <w:tcPr>
            <w:tcW w:w="13600" w:type="dxa"/>
            <w:gridSpan w:val="11"/>
          </w:tcPr>
          <w:p w:rsidR="0020153D" w:rsidRDefault="0020153D">
            <w:pPr>
              <w:pStyle w:val="ConsPlusNormal"/>
              <w:outlineLvl w:val="2"/>
            </w:pPr>
            <w:r>
              <w:t>Подпрограмма 4 "Обеспечивающая подпрограмма" Программы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 xml:space="preserve">Итого по </w:t>
            </w:r>
            <w:hyperlink w:anchor="P419">
              <w:r>
                <w:rPr>
                  <w:color w:val="0000FF"/>
                </w:rPr>
                <w:t>подпрограмме 4</w:t>
              </w:r>
            </w:hyperlink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152567,58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174,30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152165,60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51968,27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51682,50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53349,88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53291,78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47249,42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47191,32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47245,90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58,10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47187,80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20153D" w:rsidRDefault="0020153D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964" w:type="dxa"/>
          </w:tcPr>
          <w:p w:rsidR="0020153D" w:rsidRDefault="0020153D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938765,44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024" w:type="dxa"/>
          </w:tcPr>
          <w:p w:rsidR="0020153D" w:rsidRDefault="0020153D">
            <w:pPr>
              <w:pStyle w:val="ConsPlusNormal"/>
              <w:jc w:val="right"/>
            </w:pPr>
            <w:r>
              <w:t>23513,16</w:t>
            </w:r>
          </w:p>
        </w:tc>
        <w:tc>
          <w:tcPr>
            <w:tcW w:w="1144" w:type="dxa"/>
          </w:tcPr>
          <w:p w:rsidR="0020153D" w:rsidRDefault="0020153D">
            <w:pPr>
              <w:pStyle w:val="ConsPlusNormal"/>
              <w:jc w:val="right"/>
            </w:pPr>
            <w:r>
              <w:t>915024,60</w:t>
            </w:r>
          </w:p>
        </w:tc>
        <w:tc>
          <w:tcPr>
            <w:tcW w:w="850" w:type="dxa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center"/>
            </w:pPr>
            <w:r>
              <w:t>Х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267326,94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227,67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13198,00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253901,27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выданных 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2. Количество обращений жителей города в ландшафтную комиссию с целью </w:t>
            </w:r>
            <w:r>
              <w:lastRenderedPageBreak/>
              <w:t>сноса и формовочной обрезки деревьев на территории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378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32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4. Доля жителей, удовлетворенных благоустройством г. 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65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320537,91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5057,59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315480,32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1. Количество выданных за год предписаний надзорных органов, направленных на улучшение </w:t>
            </w:r>
            <w:r>
              <w:lastRenderedPageBreak/>
              <w:t>санитарного состояния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обращений 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340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35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4. Доля жителей, удовлетворенных благоустройством г. Северска, от числа участников онлайн-опросов на официальных </w:t>
            </w:r>
            <w:r>
              <w:lastRenderedPageBreak/>
              <w:t>интернет-ресурсах ЗАТО Северск,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350900,58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5257,57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345643,01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выданных 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обращений 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330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</w:t>
            </w:r>
            <w:r>
              <w:lastRenderedPageBreak/>
              <w:t>итогом),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40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4. Доля жителей, удовлетворенных благоустройством г. 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80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20153D" w:rsidRDefault="0020153D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275871,58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5080,83</w:t>
            </w:r>
          </w:p>
        </w:tc>
        <w:tc>
          <w:tcPr>
            <w:tcW w:w="1144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270790,75</w:t>
            </w:r>
          </w:p>
        </w:tc>
        <w:tc>
          <w:tcPr>
            <w:tcW w:w="850" w:type="dxa"/>
            <w:vMerge w:val="restart"/>
          </w:tcPr>
          <w:p w:rsidR="0020153D" w:rsidRDefault="0020153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1. Количество выданных 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1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2. Количество обращений 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330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 xml:space="preserve">3. Доля объектов с </w:t>
            </w:r>
            <w:r>
              <w:lastRenderedPageBreak/>
              <w:t>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lastRenderedPageBreak/>
              <w:t>40</w:t>
            </w:r>
          </w:p>
        </w:tc>
      </w:tr>
      <w:tr w:rsidR="0020153D">
        <w:tc>
          <w:tcPr>
            <w:tcW w:w="6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381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96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02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14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850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1804" w:type="dxa"/>
            <w:vMerge/>
          </w:tcPr>
          <w:p w:rsidR="0020153D" w:rsidRDefault="0020153D">
            <w:pPr>
              <w:pStyle w:val="ConsPlusNormal"/>
            </w:pPr>
          </w:p>
        </w:tc>
        <w:tc>
          <w:tcPr>
            <w:tcW w:w="2041" w:type="dxa"/>
          </w:tcPr>
          <w:p w:rsidR="0020153D" w:rsidRDefault="0020153D">
            <w:pPr>
              <w:pStyle w:val="ConsPlusNormal"/>
            </w:pPr>
            <w:r>
              <w:t>4. Доля жителей, удовлетворенных благоустройством г. 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794" w:type="dxa"/>
          </w:tcPr>
          <w:p w:rsidR="0020153D" w:rsidRDefault="0020153D">
            <w:pPr>
              <w:pStyle w:val="ConsPlusNormal"/>
              <w:jc w:val="right"/>
            </w:pPr>
            <w:r>
              <w:t>80</w:t>
            </w:r>
          </w:p>
        </w:tc>
      </w:tr>
    </w:tbl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jc w:val="both"/>
      </w:pPr>
    </w:p>
    <w:p w:rsidR="0020153D" w:rsidRDefault="0020153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13E13" w:rsidRDefault="00313E13">
      <w:bookmarkStart w:id="10" w:name="_GoBack"/>
      <w:bookmarkEnd w:id="10"/>
    </w:p>
    <w:sectPr w:rsidR="00313E13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53D"/>
    <w:rsid w:val="0020153D"/>
    <w:rsid w:val="0031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C7967-DD49-4B42-A688-804B6D934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15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0153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015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0153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015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015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015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0153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98497&amp;dst=100007" TargetMode="External"/><Relationship Id="rId18" Type="http://schemas.openxmlformats.org/officeDocument/2006/relationships/hyperlink" Target="https://login.consultant.ru/link/?req=doc&amp;base=RLAW091&amp;n=202964&amp;dst=100009" TargetMode="External"/><Relationship Id="rId26" Type="http://schemas.openxmlformats.org/officeDocument/2006/relationships/hyperlink" Target="https://login.consultant.ru/link/?req=doc&amp;base=RLAW091&amp;n=202964&amp;dst=100012" TargetMode="External"/><Relationship Id="rId39" Type="http://schemas.openxmlformats.org/officeDocument/2006/relationships/hyperlink" Target="https://login.consultant.ru/link/?req=doc&amp;base=RLAW091&amp;n=202964&amp;dst=100018" TargetMode="External"/><Relationship Id="rId21" Type="http://schemas.openxmlformats.org/officeDocument/2006/relationships/hyperlink" Target="https://login.consultant.ru/link/?req=doc&amp;base=RLAW091&amp;n=202964&amp;dst=100010" TargetMode="External"/><Relationship Id="rId34" Type="http://schemas.openxmlformats.org/officeDocument/2006/relationships/hyperlink" Target="https://login.consultant.ru/link/?req=doc&amp;base=RLAW091&amp;n=202964&amp;dst=100016" TargetMode="External"/><Relationship Id="rId42" Type="http://schemas.openxmlformats.org/officeDocument/2006/relationships/hyperlink" Target="https://login.consultant.ru/link/?req=doc&amp;base=RLAW091&amp;n=202964&amp;dst=100020" TargetMode="External"/><Relationship Id="rId47" Type="http://schemas.openxmlformats.org/officeDocument/2006/relationships/hyperlink" Target="https://login.consultant.ru/link/?req=doc&amp;base=RLAW091&amp;n=202964&amp;dst=100022" TargetMode="External"/><Relationship Id="rId50" Type="http://schemas.openxmlformats.org/officeDocument/2006/relationships/hyperlink" Target="https://login.consultant.ru/link/?req=doc&amp;base=RLAW091&amp;n=202964&amp;dst=100023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98497&amp;dst=100006" TargetMode="External"/><Relationship Id="rId12" Type="http://schemas.openxmlformats.org/officeDocument/2006/relationships/hyperlink" Target="https://login.consultant.ru/link/?req=doc&amp;base=RLAW091&amp;n=196242&amp;dst=100007" TargetMode="External"/><Relationship Id="rId17" Type="http://schemas.openxmlformats.org/officeDocument/2006/relationships/hyperlink" Target="https://login.consultant.ru/link/?req=doc&amp;base=RLAW091&amp;n=203605&amp;dst=100011" TargetMode="External"/><Relationship Id="rId25" Type="http://schemas.openxmlformats.org/officeDocument/2006/relationships/hyperlink" Target="https://login.consultant.ru/link/?req=doc&amp;base=RLAW091&amp;n=202964&amp;dst=100011" TargetMode="External"/><Relationship Id="rId33" Type="http://schemas.openxmlformats.org/officeDocument/2006/relationships/hyperlink" Target="https://login.consultant.ru/link/?req=doc&amp;base=RLAW091&amp;n=198497&amp;dst=100013" TargetMode="External"/><Relationship Id="rId38" Type="http://schemas.openxmlformats.org/officeDocument/2006/relationships/hyperlink" Target="https://login.consultant.ru/link/?req=doc&amp;base=RLAW091&amp;n=202964&amp;dst=100017" TargetMode="External"/><Relationship Id="rId46" Type="http://schemas.openxmlformats.org/officeDocument/2006/relationships/hyperlink" Target="https://login.consultant.ru/link/?req=doc&amp;base=RLAW091&amp;n=202964&amp;dst=10002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90612&amp;dst=100012" TargetMode="External"/><Relationship Id="rId20" Type="http://schemas.openxmlformats.org/officeDocument/2006/relationships/hyperlink" Target="https://login.consultant.ru/link/?req=doc&amp;base=RLAW091&amp;n=198497&amp;dst=100011" TargetMode="External"/><Relationship Id="rId29" Type="http://schemas.openxmlformats.org/officeDocument/2006/relationships/hyperlink" Target="https://login.consultant.ru/link/?req=doc&amp;base=RLAW091&amp;n=198497&amp;dst=100013" TargetMode="External"/><Relationship Id="rId41" Type="http://schemas.openxmlformats.org/officeDocument/2006/relationships/hyperlink" Target="https://login.consultant.ru/link/?req=doc&amp;base=RLAW091&amp;n=198497&amp;dst=100014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6242&amp;dst=100006" TargetMode="External"/><Relationship Id="rId11" Type="http://schemas.openxmlformats.org/officeDocument/2006/relationships/hyperlink" Target="https://login.consultant.ru/link/?req=doc&amp;base=RLAW091&amp;n=192721&amp;dst=100007" TargetMode="External"/><Relationship Id="rId24" Type="http://schemas.openxmlformats.org/officeDocument/2006/relationships/hyperlink" Target="https://login.consultant.ru/link/?req=doc&amp;base=RLAW091&amp;n=197306" TargetMode="External"/><Relationship Id="rId32" Type="http://schemas.openxmlformats.org/officeDocument/2006/relationships/hyperlink" Target="https://login.consultant.ru/link/?req=doc&amp;base=RLAW091&amp;n=202964&amp;dst=100015" TargetMode="External"/><Relationship Id="rId37" Type="http://schemas.openxmlformats.org/officeDocument/2006/relationships/hyperlink" Target="https://login.consultant.ru/link/?req=doc&amp;base=RLAW091&amp;n=198497&amp;dst=100014" TargetMode="External"/><Relationship Id="rId40" Type="http://schemas.openxmlformats.org/officeDocument/2006/relationships/hyperlink" Target="https://login.consultant.ru/link/?req=doc&amp;base=RLAW091&amp;n=202964&amp;dst=100019" TargetMode="External"/><Relationship Id="rId45" Type="http://schemas.openxmlformats.org/officeDocument/2006/relationships/hyperlink" Target="https://login.consultant.ru/link/?req=doc&amp;base=RLAW091&amp;n=198497&amp;dst=100015" TargetMode="External"/><Relationship Id="rId53" Type="http://schemas.openxmlformats.org/officeDocument/2006/relationships/hyperlink" Target="https://login.consultant.ru/link/?req=doc&amp;base=RLAW091&amp;n=202964&amp;dst=100025" TargetMode="External"/><Relationship Id="rId5" Type="http://schemas.openxmlformats.org/officeDocument/2006/relationships/hyperlink" Target="https://login.consultant.ru/link/?req=doc&amp;base=RLAW091&amp;n=192721&amp;dst=100006" TargetMode="External"/><Relationship Id="rId15" Type="http://schemas.openxmlformats.org/officeDocument/2006/relationships/hyperlink" Target="https://login.consultant.ru/link/?req=doc&amp;base=RLAW091&amp;n=202964&amp;dst=100008" TargetMode="External"/><Relationship Id="rId23" Type="http://schemas.openxmlformats.org/officeDocument/2006/relationships/hyperlink" Target="https://login.consultant.ru/link/?req=doc&amp;base=RLAW091&amp;n=201126" TargetMode="External"/><Relationship Id="rId28" Type="http://schemas.openxmlformats.org/officeDocument/2006/relationships/hyperlink" Target="https://login.consultant.ru/link/?req=doc&amp;base=RLAW091&amp;n=196242&amp;dst=100035" TargetMode="External"/><Relationship Id="rId36" Type="http://schemas.openxmlformats.org/officeDocument/2006/relationships/hyperlink" Target="https://login.consultant.ru/link/?req=doc&amp;base=RLAW091&amp;n=196242&amp;dst=100038" TargetMode="External"/><Relationship Id="rId49" Type="http://schemas.openxmlformats.org/officeDocument/2006/relationships/hyperlink" Target="https://login.consultant.ru/link/?req=doc&amp;base=RLAW091&amp;n=149351&amp;dst=100717" TargetMode="External"/><Relationship Id="rId10" Type="http://schemas.openxmlformats.org/officeDocument/2006/relationships/hyperlink" Target="https://login.consultant.ru/link/?req=doc&amp;base=RLAW091&amp;n=194271" TargetMode="External"/><Relationship Id="rId19" Type="http://schemas.openxmlformats.org/officeDocument/2006/relationships/hyperlink" Target="https://login.consultant.ru/link/?req=doc&amp;base=RLAW091&amp;n=198497&amp;dst=100009" TargetMode="External"/><Relationship Id="rId31" Type="http://schemas.openxmlformats.org/officeDocument/2006/relationships/hyperlink" Target="https://login.consultant.ru/link/?req=doc&amp;base=RLAW091&amp;n=202964&amp;dst=100014" TargetMode="External"/><Relationship Id="rId44" Type="http://schemas.openxmlformats.org/officeDocument/2006/relationships/hyperlink" Target="https://login.consultant.ru/link/?req=doc&amp;base=RLAW091&amp;n=196242&amp;dst=100041" TargetMode="External"/><Relationship Id="rId52" Type="http://schemas.openxmlformats.org/officeDocument/2006/relationships/hyperlink" Target="https://login.consultant.ru/link/?req=doc&amp;base=RLAW091&amp;n=202964&amp;dst=10002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01480" TargetMode="External"/><Relationship Id="rId14" Type="http://schemas.openxmlformats.org/officeDocument/2006/relationships/hyperlink" Target="https://login.consultant.ru/link/?req=doc&amp;base=RLAW091&amp;n=202964&amp;dst=100007" TargetMode="External"/><Relationship Id="rId22" Type="http://schemas.openxmlformats.org/officeDocument/2006/relationships/hyperlink" Target="https://login.consultant.ru/link/?req=doc&amp;base=LAW&amp;n=527232&amp;dst=24990" TargetMode="External"/><Relationship Id="rId27" Type="http://schemas.openxmlformats.org/officeDocument/2006/relationships/hyperlink" Target="https://login.consultant.ru/link/?req=doc&amp;base=RLAW091&amp;n=192721&amp;dst=100013" TargetMode="External"/><Relationship Id="rId30" Type="http://schemas.openxmlformats.org/officeDocument/2006/relationships/hyperlink" Target="https://login.consultant.ru/link/?req=doc&amp;base=RLAW091&amp;n=202964&amp;dst=100013" TargetMode="External"/><Relationship Id="rId35" Type="http://schemas.openxmlformats.org/officeDocument/2006/relationships/hyperlink" Target="https://login.consultant.ru/link/?req=doc&amp;base=RLAW091&amp;n=192721&amp;dst=100017" TargetMode="External"/><Relationship Id="rId43" Type="http://schemas.openxmlformats.org/officeDocument/2006/relationships/hyperlink" Target="https://login.consultant.ru/link/?req=doc&amp;base=RLAW091&amp;n=192721&amp;dst=100021" TargetMode="External"/><Relationship Id="rId48" Type="http://schemas.openxmlformats.org/officeDocument/2006/relationships/hyperlink" Target="https://login.consultant.ru/link/?req=doc&amp;base=RLAW091&amp;n=203605&amp;dst=100011" TargetMode="External"/><Relationship Id="rId8" Type="http://schemas.openxmlformats.org/officeDocument/2006/relationships/hyperlink" Target="https://login.consultant.ru/link/?req=doc&amp;base=RLAW091&amp;n=202964&amp;dst=100006" TargetMode="External"/><Relationship Id="rId51" Type="http://schemas.openxmlformats.org/officeDocument/2006/relationships/hyperlink" Target="https://login.consultant.ru/link/?req=doc&amp;base=RLAW091&amp;n=198497&amp;dst=100015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92</Pages>
  <Words>16296</Words>
  <Characters>92893</Characters>
  <Application>Microsoft Office Word</Application>
  <DocSecurity>0</DocSecurity>
  <Lines>774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FadeevaOA</cp:lastModifiedBy>
  <cp:revision>1</cp:revision>
  <dcterms:created xsi:type="dcterms:W3CDTF">2026-03-27T03:03:00Z</dcterms:created>
  <dcterms:modified xsi:type="dcterms:W3CDTF">2026-03-27T03:04:00Z</dcterms:modified>
</cp:coreProperties>
</file>