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7F0" w:rsidRDefault="009627F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9627F0" w:rsidRDefault="009627F0">
      <w:pPr>
        <w:pStyle w:val="ConsPlusNormal"/>
        <w:jc w:val="both"/>
        <w:outlineLvl w:val="0"/>
      </w:pPr>
    </w:p>
    <w:p w:rsidR="009627F0" w:rsidRDefault="009627F0">
      <w:pPr>
        <w:pStyle w:val="ConsPlusTitle"/>
        <w:jc w:val="center"/>
        <w:outlineLvl w:val="0"/>
      </w:pPr>
      <w:r>
        <w:t>ТОМСКАЯ ОБЛАСТЬ</w:t>
      </w:r>
    </w:p>
    <w:p w:rsidR="009627F0" w:rsidRDefault="009627F0">
      <w:pPr>
        <w:pStyle w:val="ConsPlusTitle"/>
        <w:jc w:val="center"/>
      </w:pPr>
      <w:r>
        <w:t>ГОРОДСКОЙ ОКРУГ</w:t>
      </w:r>
    </w:p>
    <w:p w:rsidR="009627F0" w:rsidRDefault="009627F0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9627F0" w:rsidRDefault="009627F0">
      <w:pPr>
        <w:pStyle w:val="ConsPlusTitle"/>
        <w:jc w:val="center"/>
      </w:pPr>
      <w:r>
        <w:t>СЕВЕРСК</w:t>
      </w:r>
    </w:p>
    <w:p w:rsidR="009627F0" w:rsidRDefault="009627F0">
      <w:pPr>
        <w:pStyle w:val="ConsPlusTitle"/>
        <w:jc w:val="center"/>
      </w:pPr>
    </w:p>
    <w:p w:rsidR="009627F0" w:rsidRDefault="009627F0">
      <w:pPr>
        <w:pStyle w:val="ConsPlusTitle"/>
        <w:jc w:val="center"/>
      </w:pPr>
      <w:r>
        <w:t>АДМИНИСТРАЦИЯ</w:t>
      </w:r>
    </w:p>
    <w:p w:rsidR="009627F0" w:rsidRDefault="009627F0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9627F0" w:rsidRDefault="009627F0">
      <w:pPr>
        <w:pStyle w:val="ConsPlusTitle"/>
        <w:jc w:val="center"/>
      </w:pPr>
      <w:r>
        <w:t>СЕВЕРСК</w:t>
      </w:r>
    </w:p>
    <w:p w:rsidR="009627F0" w:rsidRDefault="009627F0">
      <w:pPr>
        <w:pStyle w:val="ConsPlusTitle"/>
        <w:jc w:val="both"/>
      </w:pPr>
    </w:p>
    <w:p w:rsidR="009627F0" w:rsidRDefault="009627F0">
      <w:pPr>
        <w:pStyle w:val="ConsPlusTitle"/>
        <w:jc w:val="center"/>
      </w:pPr>
      <w:r>
        <w:t>ПОСТАНОВЛЕНИЕ</w:t>
      </w:r>
    </w:p>
    <w:p w:rsidR="009627F0" w:rsidRDefault="009627F0">
      <w:pPr>
        <w:pStyle w:val="ConsPlusTitle"/>
        <w:jc w:val="center"/>
      </w:pPr>
      <w:r>
        <w:t>от 10 декабря 2024 г. N 4686-па</w:t>
      </w:r>
    </w:p>
    <w:p w:rsidR="009627F0" w:rsidRDefault="009627F0">
      <w:pPr>
        <w:pStyle w:val="ConsPlusTitle"/>
        <w:jc w:val="both"/>
      </w:pPr>
    </w:p>
    <w:p w:rsidR="009627F0" w:rsidRDefault="009627F0">
      <w:pPr>
        <w:pStyle w:val="ConsPlusTitle"/>
        <w:jc w:val="center"/>
      </w:pPr>
      <w:r>
        <w:t>ОБ УТВЕРЖДЕНИИ МУНИЦИПАЛЬНОЙ ПРОГРАММЫ "ПРОФИЛАКТИКА</w:t>
      </w:r>
    </w:p>
    <w:p w:rsidR="009627F0" w:rsidRDefault="009627F0">
      <w:pPr>
        <w:pStyle w:val="ConsPlusTitle"/>
        <w:jc w:val="center"/>
      </w:pPr>
      <w:r>
        <w:t>АЛКОГОЛИЗМА, НАРКОМАНИИ, ТОКСИКОМАНИИ И ВИЧ-ИНФЕКЦИИ</w:t>
      </w:r>
    </w:p>
    <w:p w:rsidR="009627F0" w:rsidRDefault="009627F0">
      <w:pPr>
        <w:pStyle w:val="ConsPlusTitle"/>
        <w:jc w:val="center"/>
      </w:pPr>
      <w:r>
        <w:t>СРЕДИ ПОДРОСТКОВ И МОЛОДЕЖИ ЗАТО СЕВЕРСК"</w:t>
      </w:r>
    </w:p>
    <w:p w:rsidR="009627F0" w:rsidRDefault="009627F0">
      <w:pPr>
        <w:pStyle w:val="ConsPlusTitle"/>
        <w:jc w:val="center"/>
      </w:pPr>
      <w:r>
        <w:t>НА 2025 - 2027 ГОДЫ</w:t>
      </w:r>
    </w:p>
    <w:p w:rsidR="009627F0" w:rsidRDefault="009627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627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5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6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8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39">
        <w:r>
          <w:rPr>
            <w:color w:val="0000FF"/>
          </w:rPr>
          <w:t>программу</w:t>
        </w:r>
      </w:hyperlink>
      <w:r>
        <w:t xml:space="preserve"> "Профилактика алкоголизма, наркомании, токсикомании и ВИЧ-инфекции среди подростков и молодежи ЗАТО Северск" на 2025 - 2027 годы.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2. Постановление вступает в силу с 01.01.2025.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заместителя Мэра ЗАТО Северск по социальной политике.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Мэр ЗАТО Северск</w:t>
      </w:r>
    </w:p>
    <w:p w:rsidR="009627F0" w:rsidRDefault="009627F0">
      <w:pPr>
        <w:pStyle w:val="ConsPlusNormal"/>
        <w:jc w:val="right"/>
      </w:pPr>
      <w:r>
        <w:t>Н.В.ДИДЕНКО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  <w:outlineLvl w:val="0"/>
      </w:pPr>
      <w:r>
        <w:t>Утверждена</w:t>
      </w:r>
    </w:p>
    <w:p w:rsidR="009627F0" w:rsidRDefault="009627F0">
      <w:pPr>
        <w:pStyle w:val="ConsPlusNormal"/>
        <w:jc w:val="right"/>
      </w:pPr>
      <w:r>
        <w:t>постановлением</w:t>
      </w:r>
    </w:p>
    <w:p w:rsidR="009627F0" w:rsidRDefault="009627F0">
      <w:pPr>
        <w:pStyle w:val="ConsPlusNormal"/>
        <w:jc w:val="right"/>
      </w:pPr>
      <w:r>
        <w:t>Администрации ЗАТО Северск</w:t>
      </w:r>
    </w:p>
    <w:p w:rsidR="009627F0" w:rsidRDefault="009627F0">
      <w:pPr>
        <w:pStyle w:val="ConsPlusNormal"/>
        <w:jc w:val="right"/>
      </w:pPr>
      <w:r>
        <w:lastRenderedPageBreak/>
        <w:t>от 10.12.2024 N 4686-па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</w:pPr>
      <w:bookmarkStart w:id="0" w:name="P39"/>
      <w:bookmarkEnd w:id="0"/>
      <w:r>
        <w:t>МУНИЦИПАЛЬНАЯ ПРОГРАММА</w:t>
      </w:r>
    </w:p>
    <w:p w:rsidR="009627F0" w:rsidRDefault="009627F0">
      <w:pPr>
        <w:pStyle w:val="ConsPlusTitle"/>
        <w:jc w:val="center"/>
      </w:pPr>
      <w:r>
        <w:t>"ПРОФИЛАКТИКА АЛКОГОЛИЗМА, НАРКОМАНИИ, ТОКСИКОМАНИИ</w:t>
      </w:r>
    </w:p>
    <w:p w:rsidR="009627F0" w:rsidRDefault="009627F0">
      <w:pPr>
        <w:pStyle w:val="ConsPlusTitle"/>
        <w:jc w:val="center"/>
      </w:pPr>
      <w:r>
        <w:t>И ВИЧ-ИНФЕКЦИИ СРЕДИ ПОДРОСТКОВ И МОЛОДЕЖИ ЗАТО СЕВЕРСК"</w:t>
      </w:r>
    </w:p>
    <w:p w:rsidR="009627F0" w:rsidRDefault="009627F0">
      <w:pPr>
        <w:pStyle w:val="ConsPlusTitle"/>
        <w:jc w:val="center"/>
      </w:pPr>
      <w:r>
        <w:t>НА 2025 - 2027 ГОДЫ</w:t>
      </w:r>
    </w:p>
    <w:p w:rsidR="009627F0" w:rsidRDefault="009627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627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9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10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1"/>
      </w:pPr>
      <w:r>
        <w:t>ПАСПОРТ МУНИЦИПАЛЬНОЙ ПРОГРАММЫ "ПРОФИЛАКТИКА АЛКОГОЛИЗМА,</w:t>
      </w:r>
    </w:p>
    <w:p w:rsidR="009627F0" w:rsidRDefault="009627F0">
      <w:pPr>
        <w:pStyle w:val="ConsPlusTitle"/>
        <w:jc w:val="center"/>
      </w:pPr>
      <w:r>
        <w:t>НАРКОМАНИИ, ТОКСИКОМАНИИ И ВИЧ-ИНФЕКЦИИ СРЕДИ ПОДРОСТКОВ</w:t>
      </w:r>
    </w:p>
    <w:p w:rsidR="009627F0" w:rsidRDefault="009627F0">
      <w:pPr>
        <w:pStyle w:val="ConsPlusTitle"/>
        <w:jc w:val="center"/>
      </w:pPr>
      <w:r>
        <w:t>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041"/>
        <w:gridCol w:w="904"/>
        <w:gridCol w:w="784"/>
        <w:gridCol w:w="904"/>
        <w:gridCol w:w="904"/>
        <w:gridCol w:w="1077"/>
      </w:tblGrid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2025 - 2027 годы</w:t>
            </w:r>
          </w:p>
        </w:tc>
      </w:tr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Отсутствуют</w:t>
            </w:r>
          </w:p>
        </w:tc>
      </w:tr>
      <w:tr w:rsidR="009627F0">
        <w:tc>
          <w:tcPr>
            <w:tcW w:w="2438" w:type="dxa"/>
            <w:vMerge w:val="restart"/>
          </w:tcPr>
          <w:p w:rsidR="009627F0" w:rsidRDefault="009627F0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Обеспечение продолжительной здоровой и активной жизни населения</w:t>
            </w:r>
          </w:p>
        </w:tc>
      </w:tr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  <w:r>
              <w:t>Цель Программы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</w:pPr>
            <w:r>
              <w:t>Снижение распространенности наркомании, алкоголизма, ВИЧ-инфекции в молодежной среде</w:t>
            </w:r>
          </w:p>
        </w:tc>
      </w:tr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  <w:r>
              <w:t xml:space="preserve">Целевые показатели (индикаторы) результативности </w:t>
            </w:r>
            <w:r>
              <w:lastRenderedPageBreak/>
              <w:t>Программы и их значения (по годам реализации)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 xml:space="preserve">2028 год (прогнозный </w:t>
            </w:r>
            <w:r>
              <w:lastRenderedPageBreak/>
              <w:t>период)</w:t>
            </w:r>
          </w:p>
        </w:tc>
      </w:tr>
      <w:tr w:rsidR="009627F0">
        <w:tc>
          <w:tcPr>
            <w:tcW w:w="2438" w:type="dxa"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1. Численность молодежи в возрасте от 13 до 18 лет, прошедших социально-психологическое тестирование (СПТ) и вошедших в группу риска (высочайшая вероятность проявлений рискового поведения), чел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150</w:t>
            </w:r>
          </w:p>
        </w:tc>
      </w:tr>
      <w:tr w:rsidR="009627F0">
        <w:tc>
          <w:tcPr>
            <w:tcW w:w="2438" w:type="dxa"/>
            <w:vMerge w:val="restart"/>
          </w:tcPr>
          <w:p w:rsidR="009627F0" w:rsidRDefault="009627F0">
            <w:pPr>
              <w:pStyle w:val="ConsPlusNormal"/>
            </w:pPr>
            <w:r>
              <w:t>Задачи Программы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  <w:jc w:val="both"/>
            </w:pPr>
            <w:r>
              <w:t>1.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  <w:jc w:val="both"/>
            </w:pPr>
            <w:r>
              <w:t>2. 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9627F0">
        <w:tc>
          <w:tcPr>
            <w:tcW w:w="2438" w:type="dxa"/>
            <w:vMerge w:val="restart"/>
          </w:tcPr>
          <w:p w:rsidR="009627F0" w:rsidRDefault="009627F0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  <w:jc w:val="both"/>
            </w:pPr>
            <w:hyperlink w:anchor="P1117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  <w:jc w:val="both"/>
            </w:pPr>
            <w:hyperlink w:anchor="P1670">
              <w:r>
                <w:rPr>
                  <w:color w:val="0000FF"/>
                </w:rPr>
                <w:t>Подпрограмма 2</w:t>
              </w:r>
            </w:hyperlink>
            <w:r>
              <w:t xml:space="preserve"> "Мониторинг распространения потребления психоактивных веществ среди подростков и молодежи ЗАТО Северск"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614" w:type="dxa"/>
            <w:gridSpan w:val="6"/>
          </w:tcPr>
          <w:p w:rsidR="009627F0" w:rsidRDefault="009627F0">
            <w:pPr>
              <w:pStyle w:val="ConsPlusNormal"/>
              <w:jc w:val="both"/>
            </w:pPr>
            <w:hyperlink w:anchor="P359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</w:tr>
      <w:tr w:rsidR="009627F0">
        <w:tc>
          <w:tcPr>
            <w:tcW w:w="2438" w:type="dxa"/>
            <w:vMerge w:val="restart"/>
          </w:tcPr>
          <w:p w:rsidR="009627F0" w:rsidRDefault="009627F0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Местный бюджет (потребность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4784,38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1886,93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1926,93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Местный бюджет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2984,02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Другие источники: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78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 xml:space="preserve">федеральный бюджет </w:t>
            </w:r>
            <w:r>
              <w:lastRenderedPageBreak/>
              <w:t>(потребность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федеральный бюджет (по согласованию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бюджет Томской области (потребность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бюджет Томской области (по согласованию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внебюджетные источники (по согласованию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43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2984,02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1"/>
      </w:pPr>
      <w:r>
        <w:t>I. ХАРАКТЕРИСТИКА ТЕКУЩЕГО СОСТОЯНИЯ</w:t>
      </w:r>
    </w:p>
    <w:p w:rsidR="009627F0" w:rsidRDefault="009627F0">
      <w:pPr>
        <w:pStyle w:val="ConsPlusTitle"/>
        <w:jc w:val="center"/>
      </w:pPr>
      <w:r>
        <w:t>СФЕРЫ РЕАЛИЗАЦИИ ПРОГРАММЫ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Муниципальная программа "Профилактика алкоголизма, наркомании, токсикомании и ВИЧ-инфекции среди подростков и молодежи ЗАТО Северск" на 2025 - 2027 годы (далее - Программа) направлена на снижение распространенности наркомании, алкоголизма, ВИЧ-инфекции в молодежной среде через формирование у подростков и молодежи негативного отношения к употреблению наркотиков, алкоголя и психоактивных веществ с одновременным формированием устойчивой мотивации выбора здорового образа жизни.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Профилактика алкоголизма, наркомании, токсикомании и ВИЧ-инфекции строится на комплексной основе и обеспечивается совместными усилиями воспитателей, учителей, психологов, медиков, социальных работников, сотрудников правоохранительных органов.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Все профилактические мероприятия можно разделить на 2 группы в зависимости от аудитории, на которую они направлены.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Первичная профилактика алкоголизма, наркомании, токсикомании и ВИЧ-инфекции направлена на здоровых людей, никогда не употреблявших психоактивные вещества (далее - ПАВ). Этот вид профилактики направлен на молодежь и подростков. Целями первичной профилактики злоупотребления ПАВ являются: формирование отрицательного отношения детей и молодежи к наркотикам, ответственности за свое поведение, обусловливающей снижение спроса на ПАВ, сдерживание вовлеченности детей и молодежи в прием наркотических средств за счет пропаганды здорового образа жизни.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Вторичная профилактика алкоголизма, наркомании, токсикомании и ВИЧ-инфекции направлена на людей, имеющих опыт употребления ПАВ, но не имеющих сформированной зависимости от их употребления, так называемую "группу риска". Целью вторичной профилактики является предотвращение дальнейшего употребления ПАВ подростками и молодежью.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lastRenderedPageBreak/>
        <w:t>Несмотря на высокий уровень участия психиатров-наркологов в осуществлении профилактики, активное участие в этом процессе воспитателей, педагогов, школьных психологов, социальных педагогов должно рассматриваться в качестве одного из основных факторов решения проблем профилактики алкоголизма, наркомании, токсикомании и ВИЧ-инфекции.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Профилактика потребления ПАВ предусматривает более полный и постоянный охват обучающихся общеобразовательных организаций ЗАТО Северск массовыми и групповыми мероприятиями, которые в разной форме и с разным подходом способствуют формированию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Необходимо осуществлять постоянный анализ данных медицинской статистики.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За время реализации муниципальной </w:t>
      </w:r>
      <w:hyperlink r:id="rId12">
        <w:r>
          <w:rPr>
            <w:color w:val="0000FF"/>
          </w:rPr>
          <w:t>программы</w:t>
        </w:r>
      </w:hyperlink>
      <w:r>
        <w:t xml:space="preserve"> "Профилактика алкоголизма, наркомании, токсикомании и ВИЧ-инфекции среди подростков и молодежи ЗАТО Северск" в период с 2021 по 2024 год (утверждена постановлением Администрации ЗАТО Северск от 18.01.2021 N 38) произошли в основном положительные изменения наркоситуации в ЗАТО Северск.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Ситуацию с наркологическими заболеваниями за прошедшие 2022 и 2023 годы можно охарактеризовать как относительно стабильную. Но появляются новые синтетические препараты, такие как метадон, которые вызывают быстрое привыкание и стопроцентный летальный исход при передозировке.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Для более детальной оценки, а также определения стратегии для дальнейших действий был проведен анализ сложившейся ситуации с целью выработки необходимых предупредительных мер, а также мер по улучшению показателей.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Для понимания ситуации необходимо, в первую очередь, оценить динамику посещаемости врачей-наркологов.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Динамика посещений врачей-наркологов представлена в таблице 1.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1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33"/>
        <w:gridCol w:w="1361"/>
        <w:gridCol w:w="1077"/>
      </w:tblGrid>
      <w:tr w:rsidR="009627F0">
        <w:tc>
          <w:tcPr>
            <w:tcW w:w="6633" w:type="dxa"/>
          </w:tcPr>
          <w:p w:rsidR="009627F0" w:rsidRDefault="009627F0">
            <w:pPr>
              <w:pStyle w:val="ConsPlusNormal"/>
              <w:jc w:val="center"/>
            </w:pPr>
            <w:r>
              <w:t>Причина посещения врача-нарколога</w:t>
            </w:r>
          </w:p>
        </w:tc>
        <w:tc>
          <w:tcPr>
            <w:tcW w:w="1361" w:type="dxa"/>
          </w:tcPr>
          <w:p w:rsidR="009627F0" w:rsidRDefault="009627F0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1077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2023 г.</w:t>
            </w:r>
          </w:p>
        </w:tc>
      </w:tr>
      <w:tr w:rsidR="009627F0">
        <w:tc>
          <w:tcPr>
            <w:tcW w:w="6633" w:type="dxa"/>
          </w:tcPr>
          <w:p w:rsidR="009627F0" w:rsidRDefault="009627F0">
            <w:pPr>
              <w:pStyle w:val="ConsPlusNormal"/>
              <w:jc w:val="both"/>
            </w:pPr>
            <w:r>
              <w:t>Всего,</w:t>
            </w:r>
          </w:p>
        </w:tc>
        <w:tc>
          <w:tcPr>
            <w:tcW w:w="1361" w:type="dxa"/>
            <w:vAlign w:val="center"/>
          </w:tcPr>
          <w:p w:rsidR="009627F0" w:rsidRDefault="009627F0">
            <w:pPr>
              <w:pStyle w:val="ConsPlusNormal"/>
              <w:jc w:val="right"/>
            </w:pPr>
            <w:r>
              <w:t>21966</w:t>
            </w:r>
          </w:p>
        </w:tc>
        <w:tc>
          <w:tcPr>
            <w:tcW w:w="1077" w:type="dxa"/>
            <w:vAlign w:val="center"/>
          </w:tcPr>
          <w:p w:rsidR="009627F0" w:rsidRDefault="009627F0">
            <w:pPr>
              <w:pStyle w:val="ConsPlusNormal"/>
              <w:jc w:val="right"/>
            </w:pPr>
            <w:r>
              <w:t>20901</w:t>
            </w:r>
          </w:p>
        </w:tc>
      </w:tr>
      <w:tr w:rsidR="009627F0">
        <w:tc>
          <w:tcPr>
            <w:tcW w:w="6633" w:type="dxa"/>
          </w:tcPr>
          <w:p w:rsidR="009627F0" w:rsidRDefault="009627F0">
            <w:pPr>
              <w:pStyle w:val="ConsPlusNormal"/>
              <w:jc w:val="both"/>
            </w:pPr>
            <w:r>
              <w:t>в т.ч. по поводу заболевания</w:t>
            </w:r>
          </w:p>
        </w:tc>
        <w:tc>
          <w:tcPr>
            <w:tcW w:w="1361" w:type="dxa"/>
            <w:vAlign w:val="center"/>
          </w:tcPr>
          <w:p w:rsidR="009627F0" w:rsidRDefault="009627F0">
            <w:pPr>
              <w:pStyle w:val="ConsPlusNormal"/>
              <w:jc w:val="right"/>
            </w:pPr>
            <w:r>
              <w:t>3999</w:t>
            </w:r>
          </w:p>
        </w:tc>
        <w:tc>
          <w:tcPr>
            <w:tcW w:w="1077" w:type="dxa"/>
            <w:vAlign w:val="center"/>
          </w:tcPr>
          <w:p w:rsidR="009627F0" w:rsidRDefault="009627F0">
            <w:pPr>
              <w:pStyle w:val="ConsPlusNormal"/>
              <w:jc w:val="right"/>
            </w:pPr>
            <w:r>
              <w:t>4153</w:t>
            </w:r>
          </w:p>
        </w:tc>
      </w:tr>
      <w:tr w:rsidR="009627F0">
        <w:tc>
          <w:tcPr>
            <w:tcW w:w="6633" w:type="dxa"/>
          </w:tcPr>
          <w:p w:rsidR="009627F0" w:rsidRDefault="009627F0">
            <w:pPr>
              <w:pStyle w:val="ConsPlusNormal"/>
              <w:jc w:val="both"/>
            </w:pPr>
            <w:r>
              <w:t>в т.ч. профилактическая</w:t>
            </w:r>
          </w:p>
        </w:tc>
        <w:tc>
          <w:tcPr>
            <w:tcW w:w="1361" w:type="dxa"/>
            <w:vAlign w:val="center"/>
          </w:tcPr>
          <w:p w:rsidR="009627F0" w:rsidRDefault="009627F0">
            <w:pPr>
              <w:pStyle w:val="ConsPlusNormal"/>
              <w:jc w:val="right"/>
            </w:pPr>
            <w:r>
              <w:t>17967</w:t>
            </w:r>
          </w:p>
        </w:tc>
        <w:tc>
          <w:tcPr>
            <w:tcW w:w="1077" w:type="dxa"/>
            <w:vAlign w:val="center"/>
          </w:tcPr>
          <w:p w:rsidR="009627F0" w:rsidRDefault="009627F0">
            <w:pPr>
              <w:pStyle w:val="ConsPlusNormal"/>
              <w:jc w:val="right"/>
            </w:pPr>
            <w:r>
              <w:t>16749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За последние два года отмечается тенденция к увеличению обращаемости к врачам-наркологам по поводу заболеваний, при этом количество профилактических обращений снижается. Увеличение обращений по поводу заболеваний вызвана активной работой с диспансерными больными.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 2023 году специалистами Психоневрологического диспансера ФГБУ СибФНКЦ ФМБА России (далее - ПНД) активно велась работа по совершенствованию порядка диспансерного наблюдения. При помощи телефонной связи разыскивались пациенты, не посещающие врача. Было отправлено 250 уведомлений о необходимости посетить врача-нарколога в связи с употреблением наркотических веществ. Пришел 71 пациент. Эта работа продолжается.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Снять пациента с учета возможно только после проведения специализированного </w:t>
      </w:r>
      <w:r>
        <w:lastRenderedPageBreak/>
        <w:t>тестирования. При этом количество пациентов, снятых с диспансерного учета, возросло вдвое. В 2022 году снят с диспансерного наблюдения 21 человек, в 2023 году - 41 человек.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По итогам 2023 года под наблюдением у врачей-наркологов в ПНД состоят: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с синдромом зависимости от употребления наркотиков 213 человек;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с пагубным употреблением наркотических веществ 19 человек.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Контингент наркобольных, находящихся на диспансерном учете, представлен в таблице 2.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2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43"/>
        <w:gridCol w:w="907"/>
        <w:gridCol w:w="1020"/>
      </w:tblGrid>
      <w:tr w:rsidR="009627F0">
        <w:tc>
          <w:tcPr>
            <w:tcW w:w="7143" w:type="dxa"/>
          </w:tcPr>
          <w:p w:rsidR="009627F0" w:rsidRDefault="009627F0">
            <w:pPr>
              <w:pStyle w:val="ConsPlusNormal"/>
              <w:jc w:val="center"/>
            </w:pPr>
            <w:r>
              <w:t>Наименование заболевания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center"/>
            </w:pPr>
            <w:r>
              <w:t>2023 г.</w:t>
            </w:r>
          </w:p>
        </w:tc>
      </w:tr>
      <w:tr w:rsidR="009627F0">
        <w:tc>
          <w:tcPr>
            <w:tcW w:w="7143" w:type="dxa"/>
          </w:tcPr>
          <w:p w:rsidR="009627F0" w:rsidRDefault="009627F0">
            <w:pPr>
              <w:pStyle w:val="ConsPlusNormal"/>
              <w:jc w:val="both"/>
            </w:pPr>
            <w:r>
              <w:t>Синдром зависимости от наркотических веществ</w:t>
            </w:r>
          </w:p>
        </w:tc>
        <w:tc>
          <w:tcPr>
            <w:tcW w:w="907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20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213</w:t>
            </w:r>
          </w:p>
        </w:tc>
      </w:tr>
      <w:tr w:rsidR="009627F0">
        <w:tc>
          <w:tcPr>
            <w:tcW w:w="7143" w:type="dxa"/>
          </w:tcPr>
          <w:p w:rsidR="009627F0" w:rsidRDefault="009627F0">
            <w:pPr>
              <w:pStyle w:val="ConsPlusNormal"/>
              <w:jc w:val="both"/>
            </w:pPr>
            <w:r>
              <w:t>Употребление наркотических веществ с вредными последствиями</w:t>
            </w:r>
          </w:p>
        </w:tc>
        <w:tc>
          <w:tcPr>
            <w:tcW w:w="907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0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19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Количество пациентов, впервые взятых под наблюдение, представлено в таблице 3.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3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7"/>
        <w:gridCol w:w="964"/>
        <w:gridCol w:w="964"/>
      </w:tblGrid>
      <w:tr w:rsidR="009627F0">
        <w:tc>
          <w:tcPr>
            <w:tcW w:w="7087" w:type="dxa"/>
          </w:tcPr>
          <w:p w:rsidR="009627F0" w:rsidRDefault="009627F0">
            <w:pPr>
              <w:pStyle w:val="ConsPlusNormal"/>
              <w:jc w:val="center"/>
            </w:pPr>
            <w:r>
              <w:t>Наименование заболевания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2023 г.</w:t>
            </w:r>
          </w:p>
        </w:tc>
      </w:tr>
      <w:tr w:rsidR="009627F0">
        <w:tc>
          <w:tcPr>
            <w:tcW w:w="7087" w:type="dxa"/>
          </w:tcPr>
          <w:p w:rsidR="009627F0" w:rsidRDefault="009627F0">
            <w:pPr>
              <w:pStyle w:val="ConsPlusNormal"/>
              <w:jc w:val="both"/>
            </w:pPr>
            <w:r>
              <w:t>Синдром зависимости от наркотических веществ</w:t>
            </w:r>
          </w:p>
        </w:tc>
        <w:tc>
          <w:tcPr>
            <w:tcW w:w="964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64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19</w:t>
            </w:r>
          </w:p>
        </w:tc>
      </w:tr>
      <w:tr w:rsidR="009627F0">
        <w:tc>
          <w:tcPr>
            <w:tcW w:w="7087" w:type="dxa"/>
          </w:tcPr>
          <w:p w:rsidR="009627F0" w:rsidRDefault="009627F0">
            <w:pPr>
              <w:pStyle w:val="ConsPlusNormal"/>
              <w:jc w:val="both"/>
            </w:pPr>
            <w:r>
              <w:t>Употребление наркотических веществ с вредными последствиями</w:t>
            </w:r>
          </w:p>
        </w:tc>
        <w:tc>
          <w:tcPr>
            <w:tcW w:w="964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Динамика заболеваемости представлена в таблице 4.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4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1247"/>
        <w:gridCol w:w="2098"/>
        <w:gridCol w:w="1247"/>
        <w:gridCol w:w="3628"/>
      </w:tblGrid>
      <w:tr w:rsidR="009627F0"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3345" w:type="dxa"/>
            <w:gridSpan w:val="2"/>
          </w:tcPr>
          <w:p w:rsidR="009627F0" w:rsidRDefault="009627F0">
            <w:pPr>
              <w:pStyle w:val="ConsPlusNormal"/>
              <w:jc w:val="center"/>
            </w:pPr>
            <w:r>
              <w:t>Наркомания (на 100 тыс. нас.)</w:t>
            </w:r>
          </w:p>
        </w:tc>
        <w:tc>
          <w:tcPr>
            <w:tcW w:w="4875" w:type="dxa"/>
            <w:gridSpan w:val="2"/>
          </w:tcPr>
          <w:p w:rsidR="009627F0" w:rsidRDefault="009627F0">
            <w:pPr>
              <w:pStyle w:val="ConsPlusNormal"/>
              <w:jc w:val="center"/>
            </w:pPr>
            <w:r>
              <w:t>Пагубное употребление (на 100 тыс. нас.)</w:t>
            </w:r>
          </w:p>
        </w:tc>
      </w:tr>
      <w:tr w:rsidR="009627F0"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247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098" w:type="dxa"/>
          </w:tcPr>
          <w:p w:rsidR="009627F0" w:rsidRDefault="009627F0">
            <w:pPr>
              <w:pStyle w:val="ConsPlusNormal"/>
              <w:jc w:val="center"/>
            </w:pPr>
            <w:r>
              <w:t>впервые в жизни</w:t>
            </w:r>
          </w:p>
        </w:tc>
        <w:tc>
          <w:tcPr>
            <w:tcW w:w="1247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628" w:type="dxa"/>
          </w:tcPr>
          <w:p w:rsidR="009627F0" w:rsidRDefault="009627F0">
            <w:pPr>
              <w:pStyle w:val="ConsPlusNormal"/>
              <w:jc w:val="center"/>
            </w:pPr>
            <w:r>
              <w:t>впервые в жизни</w:t>
            </w:r>
          </w:p>
        </w:tc>
      </w:tr>
      <w:tr w:rsidR="009627F0">
        <w:tc>
          <w:tcPr>
            <w:tcW w:w="850" w:type="dxa"/>
            <w:vAlign w:val="bottom"/>
          </w:tcPr>
          <w:p w:rsidR="009627F0" w:rsidRDefault="009627F0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1247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213,5</w:t>
            </w:r>
          </w:p>
        </w:tc>
        <w:tc>
          <w:tcPr>
            <w:tcW w:w="2098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17,0</w:t>
            </w:r>
          </w:p>
        </w:tc>
        <w:tc>
          <w:tcPr>
            <w:tcW w:w="1247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17,9</w:t>
            </w:r>
          </w:p>
        </w:tc>
        <w:tc>
          <w:tcPr>
            <w:tcW w:w="3628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2,7</w:t>
            </w:r>
          </w:p>
        </w:tc>
      </w:tr>
      <w:tr w:rsidR="009627F0">
        <w:tc>
          <w:tcPr>
            <w:tcW w:w="850" w:type="dxa"/>
            <w:vAlign w:val="bottom"/>
          </w:tcPr>
          <w:p w:rsidR="009627F0" w:rsidRDefault="009627F0">
            <w:pPr>
              <w:pStyle w:val="ConsPlusNormal"/>
              <w:jc w:val="center"/>
            </w:pPr>
            <w:r>
              <w:t>2023 г.</w:t>
            </w:r>
          </w:p>
        </w:tc>
        <w:tc>
          <w:tcPr>
            <w:tcW w:w="1247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190,2</w:t>
            </w:r>
          </w:p>
        </w:tc>
        <w:tc>
          <w:tcPr>
            <w:tcW w:w="2098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17,9</w:t>
            </w:r>
          </w:p>
        </w:tc>
        <w:tc>
          <w:tcPr>
            <w:tcW w:w="1247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18,8</w:t>
            </w:r>
          </w:p>
        </w:tc>
        <w:tc>
          <w:tcPr>
            <w:tcW w:w="3628" w:type="dxa"/>
            <w:vAlign w:val="bottom"/>
          </w:tcPr>
          <w:p w:rsidR="009627F0" w:rsidRDefault="009627F0">
            <w:pPr>
              <w:pStyle w:val="ConsPlusNormal"/>
              <w:jc w:val="right"/>
            </w:pPr>
            <w:r>
              <w:t>2,7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На фоне снижения общей заболеваемости, что связано с активной работой врачей-наркологов ПНД в 2023 году, имеет место увеличение первичной заболеваемости, что вызвано активной работой прежде всего органов внутренних дел и судов (направление на экспертизу и освидетельствование).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Активно ведется работа по лечению пациентов в дневном и круглосуточном стационарах. В дневном стационаре пролечены 18 пациентов, в круглосуточном - 146 пациентов. Ведутся занятия с психологами и психотерапевтами.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Как правило, наркозависимые пациенты имеют сочетанную патологию ВИЧ, гепатитов В, С, туберкулеза. Лечение пациентов сочетанной патологии осуществляется в стационарах ФГБУ СибФНКЦ ФМБА России. В 2023 году было пролечено более 30 ВИЧ-инфицированных.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lastRenderedPageBreak/>
        <w:t>Смертность от острых отравлений в сравнении с 2022 годом снизилась, также снизилось число вызовов скорой медицинской помощи в связи с острыми отравлениями. При этом несовершеннолетних лиц среди данных пациентов нет.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Количество отравлений наркотическими веществами составило в 2022 году 89 случаев, в 2023 году - 48.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Количество смертей от наркотиков составило в 2022 году 13 случаев, в 2023 году - 8.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 настоящее время смертность от отравлений наркотическими веществами в ЗАТО Северск составляет 1,5 - 2 процента (в Российской Федерации - 7).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 2023 году на территории ЗАТО Северск выявлены 52 человека с первично установленным диагнозом ВИЧ-инфекция (в 2022 году - 71 человек, в 2021 году - 72 человека). Показатель первично установленного диагноза ВИЧ-инфекция на 100 тыс. населения в 2023 году - 46,4 (в 2022 году - 63,3, в 2021 году - 63,8).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Среди выявленных с ВИЧ-инфекцией пациентов 27 мужчин (51,9%) и 25 женщин (48,1%). Преобладал половой путь передачи ВИЧ-инфекции (53,5%), удельный вес парентерального наркотического пути передачи ВИЧ-инфекции составил 21,1%, в остальных случаях путь передачи не установлен.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Большую часть инфицированных составляют люди активного трудоспособного возраста: 25 человек (48,1%) - это лица в возрасте 40 - 49 лет, 13 человек (25%) - это лица в возрасте 30 - 39 лет, 9 человек (17,3%) - это лица в возрасте 50 - 59 лет, 3 человека (5,8%) старше 60 лет, 1 человек (1,9%) принадлежит возрастной группе от 20 до 29 лет и 1 человек (1,9%) в возрасте 19 лет. Среди выявленных лиц с ВИЧ-инфекцией 38 человек (73,1%) работающие лица, один учащийся (1,9%). Инфицированы вирусами парентеральных гепатитов 29 человек (55.8%), у двух (3,9%) обнаружен туберкулез.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От ВИЧ-инфицированных женщин за весь период регистрации ВИЧ-инфекции на территории ЗАТО Северск родились 143 ребенка, из них ВИЧ-инфекция выявлена у 7 детей.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На территории ЗАТО Северск по состоянию на 01.01.2024 проживают 827 ВИЧ-инфицированных, показатель пораженности 738,6 на 100 тыс. населения.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 Томской области в 2023 году выявлено 579 случаев ВИЧ-инфекции, показатель заболеваемости составил 60,1 на 100 тыс. населения. В Томской области на 01.01.2024 проживают 9577 ВИЧ-инфицированных человек, показатель пораженности составил 1018,7 на 100 тыс. населения.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С 1999 года по состоянию на 01.01.2024 на территории ЗАТО Северск зарегистрированы в отделе по борьбе с ВИЧ-инфекцией ФГБУ СибФНКЦ ФМБА России 1394 человека, в том числе впервые выявлены на территории ЗАТО Северск 1186 человек.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Наиболее пораженной возрастной группой из числа всех зарегистрированных являются лица в возрасте 30 - 40 лет (41,3%),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Из всего числа зарегистрированных ВИЧ-инфицированных лиц на территории ЗАТО Северск: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инфицировались при внутривенном введении наркотических средств 37,3%;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инфицировались при половом контакте 34,7%;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путь передачи у 27% ВИЧ-инфицированных не установлен.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За I квартал 2024 года на территории ЗАТО Северск выявлено 6 человек с первично </w:t>
      </w:r>
      <w:r>
        <w:lastRenderedPageBreak/>
        <w:t>установленным диагнозом ВИЧ-инфекция, показатель составил 5,4 на 100 тыс. населения, по сравнению с аналогичным периодом 2023 года число выявленных лиц уменьшилось в 2 раза, выявлены 12 человек, показатель составил 10,8 на 100 тыс. населения.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Основным принципом профилактики ВИЧ-инфекции является здоровый образ жизни, в том числе безопасное и ответственное половое поведение. Надежным средством защиты от инфицирования ВИЧ-инфекцией является полный отказ от употребления наркотиков.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Необходимо расширять размещение информации о профилактике ВИЧ-инфицирования в общеобразовательных организациях и в местах проведения массовых мероприятий.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1"/>
      </w:pPr>
      <w:r>
        <w:t>II. ЦЕЛЬ И ЗАДАЧИ ПРОГРАММЫ, СРОКИ ЕЕ РЕАЛИЗАЦИИ,</w:t>
      </w:r>
    </w:p>
    <w:p w:rsidR="009627F0" w:rsidRDefault="009627F0">
      <w:pPr>
        <w:pStyle w:val="ConsPlusTitle"/>
        <w:jc w:val="center"/>
      </w:pPr>
      <w:r>
        <w:t>ЦЕЛЕВЫЕ ПОКАЗАТЕЛИ (ИНДИКАТОРЫ) РЕЗУЛЬТАТИВНОСТИ</w:t>
      </w:r>
    </w:p>
    <w:p w:rsidR="009627F0" w:rsidRDefault="009627F0">
      <w:pPr>
        <w:pStyle w:val="ConsPlusTitle"/>
        <w:jc w:val="center"/>
      </w:pPr>
      <w:r>
        <w:t>РЕАЛИЗАЦИИ ПРОГРАММЫ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Целью Программы является снижение распространенности наркомании, алкоголизма, ВИЧ-инфекции в молодежной среде.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Для достижения цели Программы определены следующие задачи: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1)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2) 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Программа будет реализована в течение 2025 - 2027 годов. Этапы не предусмотрены.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Целевые показатели (индикаторы) результативности Программы представлены в таблице 5.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r>
        <w:t>Сведения о составе и значениях целевых показателей</w:t>
      </w:r>
    </w:p>
    <w:p w:rsidR="009627F0" w:rsidRDefault="009627F0">
      <w:pPr>
        <w:pStyle w:val="ConsPlusNormal"/>
        <w:jc w:val="center"/>
      </w:pPr>
      <w:r>
        <w:t>(индикаторов) результативности муниципальной программы</w:t>
      </w:r>
    </w:p>
    <w:p w:rsidR="009627F0" w:rsidRDefault="009627F0">
      <w:pPr>
        <w:pStyle w:val="ConsPlusNormal"/>
        <w:jc w:val="center"/>
      </w:pPr>
      <w:r>
        <w:t>"Профилактика алкоголизма, наркомании, токсикомании</w:t>
      </w:r>
    </w:p>
    <w:p w:rsidR="009627F0" w:rsidRDefault="009627F0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5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sectPr w:rsidR="009627F0" w:rsidSect="00AF13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2381"/>
        <w:gridCol w:w="737"/>
        <w:gridCol w:w="604"/>
        <w:gridCol w:w="604"/>
        <w:gridCol w:w="604"/>
        <w:gridCol w:w="604"/>
        <w:gridCol w:w="604"/>
        <w:gridCol w:w="964"/>
        <w:gridCol w:w="964"/>
        <w:gridCol w:w="1444"/>
        <w:gridCol w:w="1361"/>
      </w:tblGrid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984" w:type="dxa"/>
            <w:gridSpan w:val="6"/>
          </w:tcPr>
          <w:p w:rsidR="009627F0" w:rsidRDefault="009627F0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44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361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361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361" w:type="dxa"/>
          </w:tcPr>
          <w:p w:rsidR="009627F0" w:rsidRDefault="009627F0">
            <w:pPr>
              <w:pStyle w:val="ConsPlusNormal"/>
              <w:jc w:val="center"/>
            </w:pPr>
            <w:r>
              <w:t>12</w:t>
            </w:r>
          </w:p>
        </w:tc>
      </w:tr>
      <w:tr w:rsidR="009627F0">
        <w:tc>
          <w:tcPr>
            <w:tcW w:w="11331" w:type="dxa"/>
            <w:gridSpan w:val="12"/>
          </w:tcPr>
          <w:p w:rsidR="009627F0" w:rsidRDefault="009627F0">
            <w:pPr>
              <w:pStyle w:val="ConsPlusNormal"/>
              <w:jc w:val="both"/>
            </w:pPr>
            <w:r>
              <w:t>Показатели муниципальной программы "Профилактика алкоголизма, наркомании, токсикомании и ВИЧ-инфекции среди подростков и молодежи ЗАТО Северск"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</w:pPr>
            <w:r>
              <w:t>Отчет участников Программы</w:t>
            </w:r>
          </w:p>
        </w:tc>
        <w:tc>
          <w:tcPr>
            <w:tcW w:w="1361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11331" w:type="dxa"/>
            <w:gridSpan w:val="12"/>
          </w:tcPr>
          <w:p w:rsidR="009627F0" w:rsidRDefault="009627F0">
            <w:pPr>
              <w:pStyle w:val="ConsPlusNormal"/>
              <w:jc w:val="both"/>
            </w:pPr>
            <w:r>
              <w:t>Показатели задачи 1 "Формирование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наркотиков" Программы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 xml:space="preserve">Охват профилактическими мероприятиями обучающихся общеобразовательных организаций, родителей </w:t>
            </w:r>
            <w:r>
              <w:lastRenderedPageBreak/>
              <w:t>обучающихся и волонтеров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4582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</w:pPr>
            <w:r>
              <w:t>Отчет участников Программы</w:t>
            </w:r>
          </w:p>
        </w:tc>
        <w:tc>
          <w:tcPr>
            <w:tcW w:w="1361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11331" w:type="dxa"/>
            <w:gridSpan w:val="12"/>
          </w:tcPr>
          <w:p w:rsidR="009627F0" w:rsidRDefault="009627F0">
            <w:pPr>
              <w:pStyle w:val="ConsPlusNormal"/>
              <w:jc w:val="both"/>
            </w:pPr>
            <w:r>
              <w:t>Показатели задачи 2 "Мониторинг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веществ" Программы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5,03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4,52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4,27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</w:pPr>
            <w:r>
              <w:t>Отчет Управления образования</w:t>
            </w:r>
          </w:p>
        </w:tc>
        <w:tc>
          <w:tcPr>
            <w:tcW w:w="1361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</w:tbl>
    <w:p w:rsidR="009627F0" w:rsidRDefault="009627F0">
      <w:pPr>
        <w:pStyle w:val="ConsPlusNormal"/>
        <w:sectPr w:rsidR="009627F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1"/>
      </w:pPr>
      <w:r>
        <w:t>III. ПОДПРОГРАММЫ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Программа включает в себя три подпрограммы:</w:t>
      </w:r>
    </w:p>
    <w:p w:rsidR="009627F0" w:rsidRDefault="009627F0">
      <w:pPr>
        <w:pStyle w:val="ConsPlusNormal"/>
        <w:spacing w:before="220"/>
        <w:ind w:firstLine="540"/>
        <w:jc w:val="both"/>
      </w:pPr>
      <w:hyperlink w:anchor="P1117">
        <w:r>
          <w:rPr>
            <w:color w:val="0000FF"/>
          </w:rPr>
          <w:t>подпрограмму 1</w:t>
        </w:r>
      </w:hyperlink>
      <w:r>
        <w:t xml:space="preserve"> "Совершенствование форм и методов профилактики злоупотребления спиртными напитками и психоактивными веществами" (приложение 1);</w:t>
      </w:r>
    </w:p>
    <w:p w:rsidR="009627F0" w:rsidRDefault="009627F0">
      <w:pPr>
        <w:pStyle w:val="ConsPlusNormal"/>
        <w:spacing w:before="220"/>
        <w:ind w:firstLine="540"/>
        <w:jc w:val="both"/>
      </w:pPr>
      <w:hyperlink w:anchor="P1670">
        <w:r>
          <w:rPr>
            <w:color w:val="0000FF"/>
          </w:rPr>
          <w:t>подпрограмму 2</w:t>
        </w:r>
      </w:hyperlink>
      <w:r>
        <w:t xml:space="preserve"> "Мониторинг распространения потребления психоактивных веществ среди подростков и молодежи ЗАТО Северск" (приложение 2);</w:t>
      </w:r>
    </w:p>
    <w:p w:rsidR="009627F0" w:rsidRDefault="009627F0">
      <w:pPr>
        <w:pStyle w:val="ConsPlusNormal"/>
        <w:spacing w:before="220"/>
        <w:ind w:firstLine="540"/>
        <w:jc w:val="both"/>
      </w:pPr>
      <w:hyperlink w:anchor="P359">
        <w:r>
          <w:rPr>
            <w:color w:val="0000FF"/>
          </w:rPr>
          <w:t>подпрограмму 3</w:t>
        </w:r>
      </w:hyperlink>
      <w:r>
        <w:t xml:space="preserve"> "Обеспечивающая подпрограмма".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Подпрограммы направлены на решение поставленных задач, а также на реализацию отдельных решений антинаркотической комиссии Администрации ЗАТО Северск.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1"/>
      </w:pPr>
      <w:bookmarkStart w:id="1" w:name="P359"/>
      <w:bookmarkEnd w:id="1"/>
      <w:r>
        <w:t>IV. ОБЕСПЕЧИВАЮЩАЯ ПОДПРОГРАММА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Подпрограмма 3 "Обеспечивающая подпрограмма" не содержит финансового обеспечения деятельности ответственного исполнителя, так как Отдел социальной поддержки населения Администрации ЗАТО Северск не является юридическим лицом.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Информация об основных мерах регулирования реализации муниципальной программы "Профилактика алкоголизма, наркомании, токсикомании и ВИЧ-инфекции среди подростков и молодежи ЗАТО Северск" на 2025 - 2027 годы представлена в таблице 6.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r>
        <w:t>Информация об основных мерах правового регулирования, в том</w:t>
      </w:r>
    </w:p>
    <w:p w:rsidR="009627F0" w:rsidRDefault="009627F0">
      <w:pPr>
        <w:pStyle w:val="ConsPlusNormal"/>
        <w:jc w:val="center"/>
      </w:pPr>
      <w:r>
        <w:t>числе налоговых расходах, в сфере реализации муниципальной</w:t>
      </w:r>
    </w:p>
    <w:p w:rsidR="009627F0" w:rsidRDefault="009627F0">
      <w:pPr>
        <w:pStyle w:val="ConsPlusNormal"/>
        <w:jc w:val="center"/>
      </w:pPr>
      <w:r>
        <w:t>программы "Профилактика алкоголизма, наркомании,</w:t>
      </w:r>
    </w:p>
    <w:p w:rsidR="009627F0" w:rsidRDefault="009627F0">
      <w:pPr>
        <w:pStyle w:val="ConsPlusNormal"/>
        <w:jc w:val="center"/>
      </w:pPr>
      <w:r>
        <w:t>токсикомании и ВИЧ-инфекции среди подростков и молодежи</w:t>
      </w:r>
    </w:p>
    <w:p w:rsidR="009627F0" w:rsidRDefault="009627F0">
      <w:pPr>
        <w:pStyle w:val="ConsPlusNormal"/>
        <w:jc w:val="center"/>
      </w:pPr>
      <w:r>
        <w:t>ЗАТО Северск" на 2025 - 2027 годы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6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1"/>
        <w:gridCol w:w="2324"/>
        <w:gridCol w:w="907"/>
        <w:gridCol w:w="1134"/>
        <w:gridCol w:w="2381"/>
      </w:tblGrid>
      <w:tr w:rsidR="009627F0">
        <w:tc>
          <w:tcPr>
            <w:tcW w:w="454" w:type="dxa"/>
          </w:tcPr>
          <w:p w:rsidR="009627F0" w:rsidRDefault="009627F0">
            <w:pPr>
              <w:pStyle w:val="ConsPlusNormal"/>
              <w:jc w:val="center"/>
            </w:pPr>
            <w:r>
              <w:t>N</w:t>
            </w:r>
          </w:p>
          <w:p w:rsidR="009627F0" w:rsidRDefault="009627F0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1871" w:type="dxa"/>
          </w:tcPr>
          <w:p w:rsidR="009627F0" w:rsidRDefault="009627F0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2324" w:type="dxa"/>
          </w:tcPr>
          <w:p w:rsidR="009627F0" w:rsidRDefault="009627F0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9627F0">
        <w:tc>
          <w:tcPr>
            <w:tcW w:w="454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</w:tr>
      <w:tr w:rsidR="009627F0">
        <w:tc>
          <w:tcPr>
            <w:tcW w:w="45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vMerge w:val="restart"/>
          </w:tcPr>
          <w:p w:rsidR="009627F0" w:rsidRDefault="009627F0">
            <w:pPr>
              <w:pStyle w:val="ConsPlusNormal"/>
            </w:pPr>
            <w:r>
              <w:t>Организационно-правовая</w:t>
            </w:r>
          </w:p>
        </w:tc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 xml:space="preserve">Реализация </w:t>
            </w:r>
            <w:hyperlink r:id="rId14">
              <w:r>
                <w:rPr>
                  <w:color w:val="0000FF"/>
                </w:rPr>
                <w:t>Указа</w:t>
              </w:r>
            </w:hyperlink>
            <w:r>
              <w:t xml:space="preserve"> Президента Российской Федерации от 7 мая 2012 года N 598 "О совершенствовании государственной политики в сфере </w:t>
            </w:r>
            <w:r>
              <w:lastRenderedPageBreak/>
              <w:t>здравоохранения"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 xml:space="preserve">Обеспечение дальнейшей работы, направленной на реализацию мероприятий по формированию здорового образа жизни граждан </w:t>
            </w:r>
            <w:r>
              <w:lastRenderedPageBreak/>
              <w:t>Российской Федерации, включая профилактику алкоголизма и наркомании, противодействие потреблению табака</w:t>
            </w:r>
          </w:p>
        </w:tc>
      </w:tr>
      <w:tr w:rsidR="009627F0">
        <w:tc>
          <w:tcPr>
            <w:tcW w:w="45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7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>Координация деятельности участников Программы.</w:t>
            </w:r>
          </w:p>
          <w:p w:rsidR="009627F0" w:rsidRDefault="009627F0">
            <w:pPr>
              <w:pStyle w:val="ConsPlusNormal"/>
            </w:pPr>
            <w:r>
              <w:t>Осуществление контроля профилактической работы. Решения антинаркотической комиссии Администрации ЗАТО Северск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Создание эффективной системы управления реализацией Программы, достижения ее целей и задач</w:t>
            </w:r>
          </w:p>
        </w:tc>
      </w:tr>
      <w:tr w:rsidR="009627F0">
        <w:tc>
          <w:tcPr>
            <w:tcW w:w="454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9627F0" w:rsidRDefault="009627F0">
            <w:pPr>
              <w:pStyle w:val="ConsPlusNormal"/>
            </w:pPr>
            <w:r>
              <w:t>Оценка (мониторинг) наркоситуации</w:t>
            </w:r>
          </w:p>
        </w:tc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>Социально-психологическое тестирование обучающихся в общеобразовательных организациях для диагностирования формы рискового поведения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Планирование профилактических мероприятий в социальных группах "риска"</w:t>
            </w:r>
          </w:p>
        </w:tc>
      </w:tr>
      <w:tr w:rsidR="009627F0">
        <w:tc>
          <w:tcPr>
            <w:tcW w:w="454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9627F0" w:rsidRDefault="009627F0">
            <w:pPr>
              <w:pStyle w:val="ConsPlusNormal"/>
            </w:pPr>
            <w:r>
              <w:t>Бюджетная</w:t>
            </w:r>
          </w:p>
        </w:tc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>Оптимальное распределение финансовых ресурсов между участниками Программы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Достижение плановых значений показателей (индикаторов) Программы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01.11.2025 N 2663-па)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В рамках Программы планируется реализация: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а) проведение мероприятий, пропагандирующих здоровый образ жизни;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б) проведение семинаров-тренингов, сборов с родителями, волонтерами и другими категориями населения;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в) мониторинг наркологической ситуации на заседаниях антинаркотической комиссии ЗАТО Северск;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lastRenderedPageBreak/>
        <w:t>г) публикация в средствах массовой информации материалов (печатных и видео) антинаркотической направленности;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2) комплексов процессных мероприятий (далее - КПМ) (с 01.01.2026):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а) КПМ "Вовлечение максимального количества обучающихся общеобразовательных организаций ЗАТО Северск в мероприятия по выбору здорового образа жизни";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б) КПМ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в) КПМ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г) КПМ "Информирование подростков и молодежи о негативных последствиях употребления психоактивных веществ".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Расходы на реализацию Программы в целом и с распределением по подпрограммам представлены в </w:t>
      </w:r>
      <w:hyperlink w:anchor="P429">
        <w:r>
          <w:rPr>
            <w:color w:val="0000FF"/>
          </w:rPr>
          <w:t>таблице 7</w:t>
        </w:r>
      </w:hyperlink>
      <w:r>
        <w:t>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Информация о расходах бюджета ЗАТО Северск на реализацию Программы с расшифровкой по главным распорядителям средств местного бюджета представлена в </w:t>
      </w:r>
      <w:hyperlink w:anchor="P590">
        <w:r>
          <w:rPr>
            <w:color w:val="0000FF"/>
          </w:rPr>
          <w:t>таблице 8</w:t>
        </w:r>
      </w:hyperlink>
      <w:r>
        <w:t>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2291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муниципальной программы "Профилактика алкоголизма, наркомании, токсикомании и ВИЧ-инфекции среди подростков и молодежи ЗАТО Северск" на 2025 - 2027 годы, включая прогнозную оценку расходов, представлена в приложении 3 к Программе.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bookmarkStart w:id="2" w:name="P429"/>
      <w:bookmarkEnd w:id="2"/>
      <w:r>
        <w:t>Ресурсное обеспечение муниципальной программы "Профилактика</w:t>
      </w:r>
    </w:p>
    <w:p w:rsidR="009627F0" w:rsidRDefault="009627F0">
      <w:pPr>
        <w:pStyle w:val="ConsPlusNormal"/>
        <w:jc w:val="center"/>
      </w:pPr>
      <w:r>
        <w:t>алкоголизма, наркомании, токсикомании и ВИЧ-инфекции</w:t>
      </w:r>
    </w:p>
    <w:p w:rsidR="009627F0" w:rsidRDefault="009627F0">
      <w:pPr>
        <w:pStyle w:val="ConsPlusNormal"/>
        <w:jc w:val="center"/>
      </w:pPr>
      <w:r>
        <w:t>среди подростков 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7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sectPr w:rsidR="009627F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2494"/>
        <w:gridCol w:w="1077"/>
        <w:gridCol w:w="1191"/>
        <w:gridCol w:w="907"/>
        <w:gridCol w:w="907"/>
        <w:gridCol w:w="1072"/>
        <w:gridCol w:w="907"/>
        <w:gridCol w:w="1744"/>
      </w:tblGrid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49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793" w:type="dxa"/>
            <w:gridSpan w:val="4"/>
          </w:tcPr>
          <w:p w:rsidR="009627F0" w:rsidRDefault="009627F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4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9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44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</w:tr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94" w:type="dxa"/>
            <w:vMerge w:val="restart"/>
          </w:tcPr>
          <w:p w:rsidR="009627F0" w:rsidRDefault="009627F0">
            <w:pPr>
              <w:pStyle w:val="ConsPlusNormal"/>
            </w:pPr>
            <w:hyperlink w:anchor="P1117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2860,90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2860,90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9627F0" w:rsidRDefault="009627F0">
            <w:pPr>
              <w:pStyle w:val="ConsPlusNormal"/>
            </w:pPr>
            <w:r>
              <w:t>Отсутствуют</w:t>
            </w: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1142,51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1142,51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94" w:type="dxa"/>
            <w:vMerge w:val="restart"/>
          </w:tcPr>
          <w:p w:rsidR="009627F0" w:rsidRDefault="009627F0">
            <w:pPr>
              <w:pStyle w:val="ConsPlusNormal"/>
            </w:pPr>
            <w:hyperlink w:anchor="P1670">
              <w:r>
                <w:rPr>
                  <w:color w:val="0000FF"/>
                </w:rPr>
                <w:t>Подпрограмма 2</w:t>
              </w:r>
            </w:hyperlink>
            <w:r>
              <w:t xml:space="preserve"> "Мониторинг распространения потребления психоактивных веществ среди подростков и молодежи ЗАТО Северск"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9627F0" w:rsidRDefault="009627F0">
            <w:pPr>
              <w:pStyle w:val="ConsPlusNormal"/>
            </w:pPr>
            <w:r>
              <w:t>Отсутствуют</w:t>
            </w: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</w:t>
            </w:r>
            <w:r>
              <w:lastRenderedPageBreak/>
              <w:t>ый период)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94" w:type="dxa"/>
            <w:vMerge w:val="restart"/>
          </w:tcPr>
          <w:p w:rsidR="009627F0" w:rsidRDefault="009627F0">
            <w:pPr>
              <w:pStyle w:val="ConsPlusNormal"/>
            </w:pPr>
            <w:hyperlink w:anchor="P359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9627F0" w:rsidRDefault="009627F0">
            <w:pPr>
              <w:pStyle w:val="ConsPlusNormal"/>
            </w:pPr>
            <w:r>
              <w:t>Отсутствуют</w:t>
            </w: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 w:val="restart"/>
          </w:tcPr>
          <w:p w:rsidR="009627F0" w:rsidRDefault="009627F0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2984,02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2984,02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 w:val="restart"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2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44" w:type="dxa"/>
            <w:vMerge/>
          </w:tcPr>
          <w:p w:rsidR="009627F0" w:rsidRDefault="009627F0">
            <w:pPr>
              <w:pStyle w:val="ConsPlusNormal"/>
            </w:pP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bookmarkStart w:id="3" w:name="P590"/>
      <w:bookmarkEnd w:id="3"/>
      <w:r>
        <w:t>Ресурсное обеспечение реализации муниципальной программы</w:t>
      </w:r>
    </w:p>
    <w:p w:rsidR="009627F0" w:rsidRDefault="009627F0">
      <w:pPr>
        <w:pStyle w:val="ConsPlusNormal"/>
        <w:sectPr w:rsidR="009627F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9627F0" w:rsidRDefault="009627F0">
      <w:pPr>
        <w:pStyle w:val="ConsPlusNormal"/>
        <w:jc w:val="center"/>
      </w:pPr>
      <w:r>
        <w:lastRenderedPageBreak/>
        <w:t>"Профилактика алкоголизма, наркомании, токсикомании</w:t>
      </w:r>
    </w:p>
    <w:p w:rsidR="009627F0" w:rsidRDefault="009627F0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9627F0" w:rsidRDefault="009627F0">
      <w:pPr>
        <w:pStyle w:val="ConsPlusNormal"/>
        <w:jc w:val="center"/>
      </w:pPr>
      <w:r>
        <w:t>за счет средств бюджета ЗАТО Северск по главным</w:t>
      </w:r>
    </w:p>
    <w:p w:rsidR="009627F0" w:rsidRDefault="009627F0">
      <w:pPr>
        <w:pStyle w:val="ConsPlusNormal"/>
        <w:jc w:val="center"/>
      </w:pPr>
      <w:r>
        <w:t>распорядителям бюджетных средств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8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536"/>
        <w:gridCol w:w="1444"/>
        <w:gridCol w:w="904"/>
        <w:gridCol w:w="964"/>
        <w:gridCol w:w="784"/>
        <w:gridCol w:w="904"/>
        <w:gridCol w:w="907"/>
      </w:tblGrid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Наименования муниципальной программы, подпрограммы, структурного элемента</w:t>
            </w:r>
          </w:p>
        </w:tc>
        <w:tc>
          <w:tcPr>
            <w:tcW w:w="144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3559" w:type="dxa"/>
            <w:gridSpan w:val="4"/>
          </w:tcPr>
          <w:p w:rsidR="009627F0" w:rsidRDefault="009627F0">
            <w:pPr>
              <w:pStyle w:val="ConsPlusNormal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Администрация ЗАТО Северск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Управление культуры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Управление образования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УМСП ФКиС Администрации ЗАТО Северск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36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</w:tr>
      <w:tr w:rsidR="009627F0">
        <w:tc>
          <w:tcPr>
            <w:tcW w:w="3140" w:type="dxa"/>
            <w:gridSpan w:val="2"/>
            <w:vMerge w:val="restart"/>
          </w:tcPr>
          <w:p w:rsidR="009627F0" w:rsidRDefault="009627F0">
            <w:pPr>
              <w:pStyle w:val="ConsPlusNormal"/>
            </w:pPr>
            <w:r>
              <w:t>Муниципальная программа "Профилактика алкоголизма, наркомании, токсикомании и ВИЧ-инфекции среди подростков и молодежи ЗАТО Северск"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2984,02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359,20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2156,82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468,00</w:t>
            </w:r>
          </w:p>
        </w:tc>
      </w:tr>
      <w:tr w:rsidR="009627F0">
        <w:tc>
          <w:tcPr>
            <w:tcW w:w="3140" w:type="dxa"/>
            <w:gridSpan w:val="2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556,92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3140" w:type="dxa"/>
            <w:gridSpan w:val="2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3140" w:type="dxa"/>
            <w:gridSpan w:val="2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3140" w:type="dxa"/>
            <w:gridSpan w:val="2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799,95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hyperlink w:anchor="P1117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"Совершенствование форм и методов профилактики злоупотребления спиртными напитками и психоактивными веществами"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2860,90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359,20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2033,70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468,00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535,88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1142,51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Проведение мероприятий, пропагандирующих здоровый образ жизни (до 31.12.2025), в т.ч.: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360,88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360,88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Организация и </w:t>
            </w:r>
            <w:r>
              <w:lastRenderedPageBreak/>
              <w:t>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117,38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117,38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муниципального форума для старшеклассников "Здоровое поколение - будущее России"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Организация и проведение реабилитационного досуга для детей "группы риска"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спортивно-творческого фестиваля "Мы на старте"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КПМ "Вовлечение максимального количества обучающихся общеобразовательных организаций ЗАТО Северск в мероприятия по выбору здорового образа жизни" (с 01.01.2026)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1368,36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954,76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870,98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179,60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</w:t>
            </w:r>
          </w:p>
          <w:p w:rsidR="009627F0" w:rsidRDefault="009627F0">
            <w:pPr>
              <w:pStyle w:val="ConsPlusNormal"/>
            </w:pPr>
            <w:r>
              <w:t>Проведение семинаров-тренингов, сборов с родителями, волонтерами и другими категориями населения (до 31.12.2025), в т.ч.: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Организация и проведение семинаров-тренингов по профилактике раннего выявления немедицинского </w:t>
            </w:r>
            <w:r>
              <w:lastRenderedPageBreak/>
              <w:t>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муниципального слета юных медиаторов (конкурс "Лучшая школьная служба примирения")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КПМ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(с 01.01.2026)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hyperlink w:anchor="P1670">
              <w:r>
                <w:rPr>
                  <w:color w:val="0000FF"/>
                </w:rPr>
                <w:t>Подпрограмма 2</w:t>
              </w:r>
            </w:hyperlink>
            <w:r>
              <w:t xml:space="preserve"> "Мониторинг распространения потребления психоактивных веществ среди подростков и молодежи ЗАТО Северск"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Мониторинг наркологической ситуации на заседаниях антинаркотической комиссии ЗАТО Северск (до 31.12.2025), в т.ч.: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Анализ ситуации с распространением алкоголизма, наркомании, токсикомании, ВИЧ-инфекции среди подростков и молодежи </w:t>
            </w:r>
            <w:r>
              <w:lastRenderedPageBreak/>
              <w:t>ЗАТО Северск и связанных с этим правонарушений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КПМ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(с 01.01.2026)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Публикация в средствах массовой информации материалов (печатных и видео) антинаркотической направленности (до 31.12.2025), в т.ч.: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2.2.1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2.2.2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Изготовление видеороликов антинаркотической направленности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2.2.3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Наполнение контента целевого сайта по профилактике ПАВ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2.2.4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муниципальной антинаркотической конференции по противодействию потреблению психоактивных веществ в подростковой и молодежной среде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2.2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r>
              <w:t>КПМ "Информирование подростков и молодежи о негативных последствиях употребления психоактивных веществ" (с 01.01.2026)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102,08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102,08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536" w:type="dxa"/>
            <w:vMerge w:val="restart"/>
          </w:tcPr>
          <w:p w:rsidR="009627F0" w:rsidRDefault="009627F0">
            <w:pPr>
              <w:pStyle w:val="ConsPlusNormal"/>
            </w:pPr>
            <w:hyperlink w:anchor="P359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536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4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01.11.2025 N 2663-па)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Управление Программой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Участниками Программы являются: Администрация ЗАТО Северск, Управление образования Администрации ЗАТО Северск, Управление молодежной и семейной политики, физической культуры и спорта Администрации ЗАТО Северск, Управление культуры Администрации ЗАТО Северск, Отдел социальной поддержки населения Администрации ЗАТО Северск.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Участники мероприятий: общеобразовательные организации, детские оздоровительные учреждения, муниципальные учреждения культуры, Муниципальное автономное учреждение ЗАТО Северск "Ресурсный центр образования".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Функции и полномочия ответственного исполнителя: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организует реализацию Программы, координирует деятельность участников Программы и участников мероприятий Программы;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несет ответственность за решение задач Программы и достижение ее целевых показателей (индикаторов) результативности;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принимает решение о внесении изменений в Программу;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предоставляет в Комитет экономического развития Администрации ЗАТО Северск сведения, необходимые для проведения мониторинга реализации Программы;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проводит оценку эффективности мероприятий, осуществляемых участниками Программы и участниками мероприятий Программы;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lastRenderedPageBreak/>
        <w:t>запрашивает у участников Программы и участников мероприятий Программы информацию, необходимую для проведения оценки эффективности Программы и подготовки отчета о ходе ее реализации, в том числе подготовки годового отчета;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осуществляет мониторинг реализации Программы, готовит отчеты о ее реализации, согласовывает их с заместителем Мэра ЗАТО Северск, курирующим деятельность ответственного исполнителя, и представляет в Комитет экономического развития Администрации ЗАТО Северск.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Функции и полномочия участников Программы: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осуществляют реализацию основных мероприятий, КПМ Программы в рамках своей компетенции, несут ответственность за достижение показателей конечных результатов основных мероприятий, КПМ и показателей непосредственных результатов мероприятий;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предоставляют ответственному исполнителю необходимые сведения для внесения изменений в мероприятия Программы;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предоставляют ответственному исполнителю информацию о реализации основных мероприятий, КПМ и иную информацию, необходимую для проведения оценки эффективности Программы, подготовки отчета о ходе ее реализации.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Функции и полномочия участников мероприятий Программы: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участвуют в реализации мероприятий в пределах своих полномочий;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предоставляют информацию ответственному исполнителю о ходе реализации мероприятий Программы.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Факторы риска: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изменение регионального законодательства в части финансирования Программы;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внутренние риски реализации Программы: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несвоевременное и не в полном объеме обеспечение финансирования.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  <w:outlineLvl w:val="1"/>
      </w:pPr>
      <w:r>
        <w:t>Приложение 1</w:t>
      </w:r>
    </w:p>
    <w:p w:rsidR="009627F0" w:rsidRDefault="009627F0">
      <w:pPr>
        <w:pStyle w:val="ConsPlusNormal"/>
        <w:jc w:val="right"/>
      </w:pPr>
      <w:r>
        <w:t>к муниципальной программе</w:t>
      </w:r>
    </w:p>
    <w:p w:rsidR="009627F0" w:rsidRDefault="009627F0">
      <w:pPr>
        <w:pStyle w:val="ConsPlusNormal"/>
        <w:jc w:val="right"/>
      </w:pPr>
      <w:r>
        <w:t>"Профилактика алкоголизма, наркомании, токсикомании</w:t>
      </w:r>
    </w:p>
    <w:p w:rsidR="009627F0" w:rsidRDefault="009627F0">
      <w:pPr>
        <w:pStyle w:val="ConsPlusNormal"/>
        <w:jc w:val="right"/>
      </w:pPr>
      <w:r>
        <w:t>и ВИЧ-инфекции среди подростков и молодежи</w:t>
      </w:r>
    </w:p>
    <w:p w:rsidR="009627F0" w:rsidRDefault="009627F0">
      <w:pPr>
        <w:pStyle w:val="ConsPlusNormal"/>
        <w:jc w:val="right"/>
      </w:pPr>
      <w:r>
        <w:t>ЗАТО Северск" на 2025 - 2027 годы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</w:pPr>
      <w:bookmarkStart w:id="4" w:name="P1117"/>
      <w:bookmarkEnd w:id="4"/>
      <w:r>
        <w:t>ПОДПРОГРАММА 1</w:t>
      </w:r>
    </w:p>
    <w:p w:rsidR="009627F0" w:rsidRDefault="009627F0">
      <w:pPr>
        <w:pStyle w:val="ConsPlusTitle"/>
        <w:jc w:val="center"/>
      </w:pPr>
      <w:r>
        <w:t>"СОВЕРШЕНСТВОВАНИЕ ФОРМ И МЕТОДОВ ПРОФИЛАКТИКИ</w:t>
      </w:r>
    </w:p>
    <w:p w:rsidR="009627F0" w:rsidRDefault="009627F0">
      <w:pPr>
        <w:pStyle w:val="ConsPlusTitle"/>
        <w:jc w:val="center"/>
      </w:pPr>
      <w:r>
        <w:lastRenderedPageBreak/>
        <w:t>ЗЛОУПОТРЕБЛЕНИЯ СПИРТНЫМИ НАПИТКАМИ И ПСИХОАКТИВНЫМИ</w:t>
      </w:r>
    </w:p>
    <w:p w:rsidR="009627F0" w:rsidRDefault="009627F0">
      <w:pPr>
        <w:pStyle w:val="ConsPlusTitle"/>
        <w:jc w:val="center"/>
      </w:pPr>
      <w:r>
        <w:t>ВЕЩЕСТВАМИ" МУНИЦИПАЛЬНОЙ ПРОГРАММЫ "ПРОФИЛАКТИКА</w:t>
      </w:r>
    </w:p>
    <w:p w:rsidR="009627F0" w:rsidRDefault="009627F0">
      <w:pPr>
        <w:pStyle w:val="ConsPlusTitle"/>
        <w:jc w:val="center"/>
      </w:pPr>
      <w:r>
        <w:t>АЛКОГОЛИЗМА, НАРКОМАНИИ, ТОКСИКОМАНИИ И ВИЧ-ИНФЕКЦИИ</w:t>
      </w:r>
    </w:p>
    <w:p w:rsidR="009627F0" w:rsidRDefault="009627F0">
      <w:pPr>
        <w:pStyle w:val="ConsPlusTitle"/>
        <w:jc w:val="center"/>
      </w:pPr>
      <w:r>
        <w:t>СРЕДИ ПОДРОСТКОВ И МОЛОДЕЖИ ЗАТО СЕВЕРСК"</w:t>
      </w:r>
    </w:p>
    <w:p w:rsidR="009627F0" w:rsidRDefault="009627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9627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19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20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ПАСПОРТ ПОДПРОГРАММЫ 1 "СОВЕРШЕНСТВОВАНИЕ ФОРМ И МЕТОДОВ</w:t>
      </w:r>
    </w:p>
    <w:p w:rsidR="009627F0" w:rsidRDefault="009627F0">
      <w:pPr>
        <w:pStyle w:val="ConsPlusTitle"/>
        <w:jc w:val="center"/>
      </w:pPr>
      <w:r>
        <w:t>ПРОФИЛАКТИКИ ЗЛОУПОТРЕБЛЕНИЯ СПИРТНЫМИ НАПИТКАМИ</w:t>
      </w:r>
    </w:p>
    <w:p w:rsidR="009627F0" w:rsidRDefault="009627F0">
      <w:pPr>
        <w:pStyle w:val="ConsPlusTitle"/>
        <w:jc w:val="center"/>
      </w:pPr>
      <w:r>
        <w:t>И ПСИХОАКТИВНЫМИ ВЕЩЕСТВАМИ" МУНИЦИПАЛЬНОЙ ПРОГРАММЫ</w:t>
      </w:r>
    </w:p>
    <w:p w:rsidR="009627F0" w:rsidRDefault="009627F0">
      <w:pPr>
        <w:pStyle w:val="ConsPlusTitle"/>
        <w:jc w:val="center"/>
      </w:pPr>
      <w:r>
        <w:t>"ПРОФИЛАКТИКА АЛКОГОЛИЗМА, НАРКОМАНИИ, ТОКСИКОМАНИИ</w:t>
      </w:r>
    </w:p>
    <w:p w:rsidR="009627F0" w:rsidRDefault="009627F0">
      <w:pPr>
        <w:pStyle w:val="ConsPlusTitle"/>
        <w:jc w:val="center"/>
      </w:pPr>
      <w:r>
        <w:t>И ВИЧ-ИНФЕКЦИИ СРЕДИ ПОДРОСТКОВ 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2380"/>
        <w:gridCol w:w="904"/>
        <w:gridCol w:w="784"/>
        <w:gridCol w:w="904"/>
        <w:gridCol w:w="784"/>
        <w:gridCol w:w="964"/>
      </w:tblGrid>
      <w:tr w:rsidR="009627F0"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>Наименование подпрограммы 1</w:t>
            </w: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  <w:jc w:val="both"/>
            </w:pPr>
            <w: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  <w:tr w:rsidR="009627F0"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2025 - 2027 годы</w:t>
            </w:r>
          </w:p>
        </w:tc>
      </w:tr>
      <w:tr w:rsidR="009627F0"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9627F0">
        <w:tc>
          <w:tcPr>
            <w:tcW w:w="2324" w:type="dxa"/>
            <w:vMerge w:val="restart"/>
          </w:tcPr>
          <w:p w:rsidR="009627F0" w:rsidRDefault="009627F0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9627F0">
        <w:tc>
          <w:tcPr>
            <w:tcW w:w="2324" w:type="dxa"/>
          </w:tcPr>
          <w:p w:rsidR="009627F0" w:rsidRDefault="009627F0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  <w:jc w:val="both"/>
            </w:pPr>
            <w:r>
              <w:t>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9627F0">
        <w:tc>
          <w:tcPr>
            <w:tcW w:w="2324" w:type="dxa"/>
            <w:vMerge w:val="restart"/>
          </w:tcPr>
          <w:p w:rsidR="009627F0" w:rsidRDefault="009627F0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380" w:type="dxa"/>
          </w:tcPr>
          <w:p w:rsidR="009627F0" w:rsidRDefault="009627F0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 xml:space="preserve">1. Охват профилактическими мероприятиями обучающихся общеобразовательных </w:t>
            </w:r>
            <w:r>
              <w:lastRenderedPageBreak/>
              <w:t>организаций, родителей обучающихся и волонтеров, чел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4250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</w:tr>
      <w:tr w:rsidR="009627F0">
        <w:tc>
          <w:tcPr>
            <w:tcW w:w="2324" w:type="dxa"/>
            <w:vMerge w:val="restart"/>
          </w:tcPr>
          <w:p w:rsidR="009627F0" w:rsidRDefault="009627F0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1. 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20" w:type="dxa"/>
            <w:gridSpan w:val="6"/>
          </w:tcPr>
          <w:p w:rsidR="009627F0" w:rsidRDefault="009627F0">
            <w:pPr>
              <w:pStyle w:val="ConsPlusNormal"/>
            </w:pPr>
            <w:r>
              <w:t>2. 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</w:p>
        </w:tc>
      </w:tr>
      <w:tr w:rsidR="009627F0">
        <w:tc>
          <w:tcPr>
            <w:tcW w:w="2324" w:type="dxa"/>
            <w:vMerge w:val="restart"/>
          </w:tcPr>
          <w:p w:rsidR="009627F0" w:rsidRDefault="009627F0">
            <w:pPr>
              <w:pStyle w:val="ConsPlusNormal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380" w:type="dxa"/>
          </w:tcPr>
          <w:p w:rsidR="009627F0" w:rsidRDefault="009627F0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Местный бюджет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2860,90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1142,51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Другие источники: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78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78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32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2860,90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1142,51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9627F0" w:rsidRDefault="009627F0">
      <w:pPr>
        <w:pStyle w:val="ConsPlusTitle"/>
        <w:jc w:val="center"/>
      </w:pPr>
      <w:r>
        <w:t>СФЕРЫ РЕАЛИЗАЦИИ ПОДПРОГРАММЫ 1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Для профилактики потребления психоактивных веществ необходим более полный и постоянный охват обучающихся общеобразовательных организаций ЗАТО Северск массовыми и групповыми мероприятиями, которые в разной форме способствуют формированию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Необходимо участие всех обучающихся в мероприятиях, акциях, тренингах с целью изменения ценностного отношения подростков и молодежи к наркотикам, формирования личной ответственности за свое поведение, обусловливающей снижение спроса на психоактивные вещества.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При максимальном охвате подростков и молодежи профилактическими мероприятиями реализация подпрограммы 1 обеспечит достижение цели и задач подпрограммы в части формирования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</w:t>
      </w:r>
      <w:r>
        <w:lastRenderedPageBreak/>
        <w:t>наркотиков.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II. ЦЕЛЬ И ЗАДАЧИ ПОДПРОГРАММЫ 1, СРОКИ ЕЕ РЕАЛИЗАЦИИ,</w:t>
      </w:r>
    </w:p>
    <w:p w:rsidR="009627F0" w:rsidRDefault="009627F0">
      <w:pPr>
        <w:pStyle w:val="ConsPlusTitle"/>
        <w:jc w:val="center"/>
      </w:pPr>
      <w:r>
        <w:t>ЦЕЛЕВЫЕ ПОКАЗАТЕЛИ (ИНДИКАТОРЫ) РЕЗУЛЬТАТИВНОСТИ</w:t>
      </w:r>
    </w:p>
    <w:p w:rsidR="009627F0" w:rsidRDefault="009627F0">
      <w:pPr>
        <w:pStyle w:val="ConsPlusTitle"/>
        <w:jc w:val="center"/>
      </w:pPr>
      <w:r>
        <w:t>РЕАЛИЗАЦИИ ПОДПРОГРАММЫ 1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Целью подпрограммы 1 является формирование и распространение в подростковой и молодежной среде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Для достижения поставленной цели необходимо решение следующих задач: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вовлечение максимального количества обучающихся общеобразовательных организаций ЗАТО Северск в мероприятия по выбору здорового образа жизни;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привлечение родителей, волонтеров и других категорий населения для укрепления мотивированного выбора здорового образа жизни обучающихся общеобразовательных организаций.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Срок реализации подпрограммы 1 - 2025 - 2027 годы. Этапы не предусмотрены.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r>
        <w:t>Сведения о составе и значениях целевых показателей</w:t>
      </w:r>
    </w:p>
    <w:p w:rsidR="009627F0" w:rsidRDefault="009627F0">
      <w:pPr>
        <w:pStyle w:val="ConsPlusNormal"/>
        <w:jc w:val="center"/>
      </w:pPr>
      <w:r>
        <w:t>(индикаторов) результативности подпрограммы 1</w:t>
      </w:r>
    </w:p>
    <w:p w:rsidR="009627F0" w:rsidRDefault="009627F0">
      <w:pPr>
        <w:pStyle w:val="ConsPlusNormal"/>
        <w:jc w:val="center"/>
      </w:pPr>
      <w:r>
        <w:t>"Совершенствование форм и методов профилактики</w:t>
      </w:r>
    </w:p>
    <w:p w:rsidR="009627F0" w:rsidRDefault="009627F0">
      <w:pPr>
        <w:pStyle w:val="ConsPlusNormal"/>
        <w:jc w:val="center"/>
      </w:pPr>
      <w:r>
        <w:t>злоупотребления спиртными напитками и психоактивными</w:t>
      </w:r>
    </w:p>
    <w:p w:rsidR="009627F0" w:rsidRDefault="009627F0">
      <w:pPr>
        <w:pStyle w:val="ConsPlusNormal"/>
        <w:jc w:val="center"/>
      </w:pPr>
      <w:r>
        <w:t>веществами" муниципальной программы "Профилактика</w:t>
      </w:r>
    </w:p>
    <w:p w:rsidR="009627F0" w:rsidRDefault="009627F0">
      <w:pPr>
        <w:pStyle w:val="ConsPlusNormal"/>
        <w:jc w:val="center"/>
      </w:pPr>
      <w:r>
        <w:t>алкоголизма, наркомании, токсикомании и ВИЧ-инфекции</w:t>
      </w:r>
    </w:p>
    <w:p w:rsidR="009627F0" w:rsidRDefault="009627F0">
      <w:pPr>
        <w:pStyle w:val="ConsPlusNormal"/>
        <w:jc w:val="center"/>
      </w:pPr>
      <w:r>
        <w:t>среди подростков 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1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sectPr w:rsidR="009627F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2380"/>
        <w:gridCol w:w="680"/>
        <w:gridCol w:w="604"/>
        <w:gridCol w:w="604"/>
        <w:gridCol w:w="604"/>
        <w:gridCol w:w="604"/>
        <w:gridCol w:w="604"/>
        <w:gridCol w:w="964"/>
        <w:gridCol w:w="964"/>
        <w:gridCol w:w="1660"/>
        <w:gridCol w:w="1247"/>
      </w:tblGrid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68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984" w:type="dxa"/>
            <w:gridSpan w:val="6"/>
          </w:tcPr>
          <w:p w:rsidR="009627F0" w:rsidRDefault="009627F0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247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8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6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247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0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60" w:type="dxa"/>
          </w:tcPr>
          <w:p w:rsidR="009627F0" w:rsidRDefault="009627F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47" w:type="dxa"/>
          </w:tcPr>
          <w:p w:rsidR="009627F0" w:rsidRDefault="009627F0">
            <w:pPr>
              <w:pStyle w:val="ConsPlusNormal"/>
              <w:jc w:val="center"/>
            </w:pPr>
            <w:r>
              <w:t>12</w:t>
            </w:r>
          </w:p>
        </w:tc>
      </w:tr>
      <w:tr w:rsidR="009627F0">
        <w:tc>
          <w:tcPr>
            <w:tcW w:w="11375" w:type="dxa"/>
            <w:gridSpan w:val="12"/>
          </w:tcPr>
          <w:p w:rsidR="009627F0" w:rsidRDefault="009627F0">
            <w:pPr>
              <w:pStyle w:val="ConsPlusNormal"/>
            </w:pPr>
            <w:r>
              <w:t>Показатели подпрограммы 1 "Совершенствование форм и методов профилактики злоупотребления спиртными напитками и психоактивными веществами"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680" w:type="dxa"/>
          </w:tcPr>
          <w:p w:rsidR="009627F0" w:rsidRDefault="009627F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4582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1660" w:type="dxa"/>
          </w:tcPr>
          <w:p w:rsidR="009627F0" w:rsidRDefault="009627F0">
            <w:pPr>
              <w:pStyle w:val="ConsPlusNormal"/>
            </w:pPr>
            <w:r>
              <w:t>Отчет участников подпрограммы</w:t>
            </w:r>
          </w:p>
        </w:tc>
        <w:tc>
          <w:tcPr>
            <w:tcW w:w="124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11375" w:type="dxa"/>
            <w:gridSpan w:val="12"/>
          </w:tcPr>
          <w:p w:rsidR="009627F0" w:rsidRDefault="009627F0">
            <w:pPr>
              <w:pStyle w:val="ConsPlusNormal"/>
              <w:jc w:val="both"/>
            </w:pPr>
            <w:r>
              <w:t>Показатели задачи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0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60" w:type="dxa"/>
          </w:tcPr>
          <w:p w:rsidR="009627F0" w:rsidRDefault="009627F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47" w:type="dxa"/>
          </w:tcPr>
          <w:p w:rsidR="009627F0" w:rsidRDefault="009627F0">
            <w:pPr>
              <w:pStyle w:val="ConsPlusNormal"/>
              <w:jc w:val="center"/>
            </w:pPr>
            <w:r>
              <w:t>12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680" w:type="dxa"/>
          </w:tcPr>
          <w:p w:rsidR="009627F0" w:rsidRDefault="009627F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1660" w:type="dxa"/>
          </w:tcPr>
          <w:p w:rsidR="009627F0" w:rsidRDefault="009627F0">
            <w:pPr>
              <w:pStyle w:val="ConsPlusNormal"/>
            </w:pPr>
            <w:r>
              <w:t>Отчет участников подпрограммы</w:t>
            </w:r>
          </w:p>
        </w:tc>
        <w:tc>
          <w:tcPr>
            <w:tcW w:w="124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11375" w:type="dxa"/>
            <w:gridSpan w:val="12"/>
          </w:tcPr>
          <w:p w:rsidR="009627F0" w:rsidRDefault="009627F0">
            <w:pPr>
              <w:pStyle w:val="ConsPlusNormal"/>
              <w:jc w:val="both"/>
            </w:pPr>
            <w:r>
              <w:t xml:space="preserve">Показатели задачи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</w:t>
            </w:r>
            <w:r>
              <w:lastRenderedPageBreak/>
              <w:t>1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2380" w:type="dxa"/>
          </w:tcPr>
          <w:p w:rsidR="009627F0" w:rsidRDefault="009627F0">
            <w:pPr>
              <w:pStyle w:val="ConsPlusNormal"/>
            </w:pPr>
            <w:r>
              <w:t>Количество родителей, посетивших семинары-тренинги</w:t>
            </w:r>
          </w:p>
        </w:tc>
        <w:tc>
          <w:tcPr>
            <w:tcW w:w="680" w:type="dxa"/>
          </w:tcPr>
          <w:p w:rsidR="009627F0" w:rsidRDefault="009627F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1660" w:type="dxa"/>
          </w:tcPr>
          <w:p w:rsidR="009627F0" w:rsidRDefault="009627F0">
            <w:pPr>
              <w:pStyle w:val="ConsPlusNormal"/>
            </w:pPr>
            <w:r>
              <w:t>Отчет участников подпрограммы</w:t>
            </w:r>
          </w:p>
        </w:tc>
        <w:tc>
          <w:tcPr>
            <w:tcW w:w="124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</w:tbl>
    <w:p w:rsidR="009627F0" w:rsidRDefault="009627F0">
      <w:pPr>
        <w:pStyle w:val="ConsPlusNormal"/>
        <w:sectPr w:rsidR="009627F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III. СИСТЕМА МЕРОПРИЯТИЙ ПОДПРОГРАММЫ 1 И ЕЕ РЕСУРСНОЕ</w:t>
      </w:r>
    </w:p>
    <w:p w:rsidR="009627F0" w:rsidRDefault="009627F0">
      <w:pPr>
        <w:pStyle w:val="ConsPlusTitle"/>
        <w:jc w:val="center"/>
      </w:pPr>
      <w:r>
        <w:t>ОБЕСПЕЧЕНИЕ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01.11.2025 N 2663-па)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В рамках решения задач подпрограммы 1 планируется реализация: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а) проведение мероприятий, пропагандирующих здоровый образ жизни;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б) проведение семинаров-тренингов, сборов с родителями, волонтерами и другими категориями населения;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2) КПМ (с 01.01.2026):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а) КПМ "Вовлечение максимального количества обучающихся общеобразовательных организаций ЗАТО Северск в мероприятия по выбору здорового образа жизни";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б) КПМ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Ресурсное обеспечение подпрограммы 1 представлено в таблице 2.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9627F0" w:rsidRDefault="009627F0">
      <w:pPr>
        <w:pStyle w:val="ConsPlusNormal"/>
        <w:jc w:val="center"/>
      </w:pPr>
      <w:r>
        <w:t>подпрограммы 1 "Совершенствование форм и методов</w:t>
      </w:r>
    </w:p>
    <w:p w:rsidR="009627F0" w:rsidRDefault="009627F0">
      <w:pPr>
        <w:pStyle w:val="ConsPlusNormal"/>
        <w:jc w:val="center"/>
      </w:pPr>
      <w:r>
        <w:t>профилактики злоупотребления спиртными напитками</w:t>
      </w:r>
    </w:p>
    <w:p w:rsidR="009627F0" w:rsidRDefault="009627F0">
      <w:pPr>
        <w:pStyle w:val="ConsPlusNormal"/>
        <w:jc w:val="center"/>
      </w:pPr>
      <w:r>
        <w:t>и психоактивными веществами" муниципальной программы</w:t>
      </w:r>
    </w:p>
    <w:p w:rsidR="009627F0" w:rsidRDefault="009627F0">
      <w:pPr>
        <w:pStyle w:val="ConsPlusNormal"/>
        <w:jc w:val="center"/>
      </w:pPr>
      <w:r>
        <w:t>"Профилактика алкоголизма, наркомании, токсикомании</w:t>
      </w:r>
    </w:p>
    <w:p w:rsidR="009627F0" w:rsidRDefault="009627F0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2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sectPr w:rsidR="009627F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381"/>
        <w:gridCol w:w="964"/>
        <w:gridCol w:w="904"/>
        <w:gridCol w:w="907"/>
        <w:gridCol w:w="907"/>
        <w:gridCol w:w="1077"/>
        <w:gridCol w:w="907"/>
        <w:gridCol w:w="1814"/>
        <w:gridCol w:w="2381"/>
        <w:gridCol w:w="737"/>
      </w:tblGrid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798" w:type="dxa"/>
            <w:gridSpan w:val="4"/>
          </w:tcPr>
          <w:p w:rsidR="009627F0" w:rsidRDefault="009627F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118" w:type="dxa"/>
            <w:gridSpan w:val="2"/>
          </w:tcPr>
          <w:p w:rsidR="009627F0" w:rsidRDefault="009627F0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11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9" w:type="dxa"/>
            <w:gridSpan w:val="10"/>
          </w:tcPr>
          <w:p w:rsidR="009627F0" w:rsidRDefault="009627F0">
            <w:pPr>
              <w:pStyle w:val="ConsPlusNormal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Проведение мероприятий, пропагандирующих здоровый образ жизни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культуры, Управление </w:t>
            </w:r>
            <w:r>
              <w:lastRenderedPageBreak/>
              <w:t>образования, общеобразовательные организации, учреждения культуры, МАУ ЗАТО Северск "РЦО"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5000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организации, Управление культуры, учреждения культуры, МАУ ЗАТО Северск "РЦО"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участников тренингов,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900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3900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Проведение муниципального форума для старшеклассников "Здоровое поколение - </w:t>
            </w:r>
            <w:r>
              <w:lastRenderedPageBreak/>
              <w:t>будущее России"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Управление образования, общеобразовательные организации, </w:t>
            </w:r>
            <w:r>
              <w:lastRenderedPageBreak/>
              <w:t>МАУ ЗАТО Северск "РЦО"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 xml:space="preserve">1. Количество участников форума из числа обучающихся 7 - </w:t>
            </w:r>
            <w:r>
              <w:lastRenderedPageBreak/>
              <w:t>11 классов,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Организация и проведение реабилитационного досуга для детей "группы риска"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Число детей "группы риска",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спортивно-творческого фестиваля "Мы на старте"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участников фестиваля,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100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9" w:type="dxa"/>
            <w:gridSpan w:val="10"/>
          </w:tcPr>
          <w:p w:rsidR="009627F0" w:rsidRDefault="009627F0">
            <w:pPr>
              <w:pStyle w:val="ConsPlusNormal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КПМ "Вовлечение максимального количества обучающихся общеобразовательных организаций ЗАТО Северск в мероприятия по выбору здорового образа жизни"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1368,36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1368,36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культуры, Управление образования, общеобразовательные </w:t>
            </w:r>
            <w:r>
              <w:lastRenderedPageBreak/>
              <w:t>организации, учреждения культуры, МАУ ЗАТО Северск "РЦО"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870,98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870,98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4340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497,38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4340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 xml:space="preserve">2028 </w:t>
            </w:r>
            <w:r>
              <w:lastRenderedPageBreak/>
              <w:t>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457,38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457,38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участников мероприятий из числа обучающихся в общеобразовательных организациях,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4340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9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Проведение семинаров-тренингов, сборов с родителями, волонтерами и другими категориями населения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образования, образовательные организации, МАУ ЗАТО Северск "РЦО"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Организация и проведение семинаров-тренингов по профилактике раннего выявления немедицинского потребления </w:t>
            </w:r>
            <w:r>
              <w:lastRenderedPageBreak/>
              <w:t>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классных руководителей, участвующих в семинарах,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муниципального слета юных медиаторов (конкурс "Лучшая школьная служба примирения")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конкурсов, ед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1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9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>КПМ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образования, образовательные организации, МАУ ЗАТО Северск "РЦО"</w:t>
            </w: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78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78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78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Итого по </w:t>
            </w:r>
            <w:r>
              <w:lastRenderedPageBreak/>
              <w:t>подпрограмме 1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2860,90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2860,90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1142,51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1142,51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768,91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728,91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381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</w:tbl>
    <w:p w:rsidR="009627F0" w:rsidRDefault="009627F0">
      <w:pPr>
        <w:pStyle w:val="ConsPlusNormal"/>
        <w:sectPr w:rsidR="009627F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  <w:outlineLvl w:val="1"/>
      </w:pPr>
      <w:r>
        <w:t>Приложение 2</w:t>
      </w:r>
    </w:p>
    <w:p w:rsidR="009627F0" w:rsidRDefault="009627F0">
      <w:pPr>
        <w:pStyle w:val="ConsPlusNormal"/>
        <w:jc w:val="right"/>
      </w:pPr>
      <w:r>
        <w:t>к муниципальной программе</w:t>
      </w:r>
    </w:p>
    <w:p w:rsidR="009627F0" w:rsidRDefault="009627F0">
      <w:pPr>
        <w:pStyle w:val="ConsPlusNormal"/>
        <w:jc w:val="right"/>
      </w:pPr>
      <w:r>
        <w:t>"Профилактика алкоголизма, наркомании, токсикомании</w:t>
      </w:r>
    </w:p>
    <w:p w:rsidR="009627F0" w:rsidRDefault="009627F0">
      <w:pPr>
        <w:pStyle w:val="ConsPlusNormal"/>
        <w:jc w:val="right"/>
      </w:pPr>
      <w:r>
        <w:t>и ВИЧ-инфекции среди подростков и молодежи</w:t>
      </w:r>
    </w:p>
    <w:p w:rsidR="009627F0" w:rsidRDefault="009627F0">
      <w:pPr>
        <w:pStyle w:val="ConsPlusNormal"/>
        <w:jc w:val="right"/>
      </w:pPr>
      <w:r>
        <w:t>ЗАТО Северск" на 2025 - 2027 годы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</w:pPr>
      <w:bookmarkStart w:id="5" w:name="P1670"/>
      <w:bookmarkEnd w:id="5"/>
      <w:r>
        <w:t>ПОДПРОГРАММА 2</w:t>
      </w:r>
    </w:p>
    <w:p w:rsidR="009627F0" w:rsidRDefault="009627F0">
      <w:pPr>
        <w:pStyle w:val="ConsPlusTitle"/>
        <w:jc w:val="center"/>
      </w:pPr>
      <w:r>
        <w:t>"МОНИТОРИНГ РАСПРОСТРАНЕНИЯ ПОТРЕБЛЕНИЯ ПСИХОАКТИВНЫХ</w:t>
      </w:r>
    </w:p>
    <w:p w:rsidR="009627F0" w:rsidRDefault="009627F0">
      <w:pPr>
        <w:pStyle w:val="ConsPlusTitle"/>
        <w:jc w:val="center"/>
      </w:pPr>
      <w:r>
        <w:t>ВЕЩЕСТВ СРЕДИ ПОДРОСТКОВ И МОЛОДЕЖИ ЗАТО СЕВЕРСК"</w:t>
      </w:r>
    </w:p>
    <w:p w:rsidR="009627F0" w:rsidRDefault="009627F0">
      <w:pPr>
        <w:pStyle w:val="ConsPlusTitle"/>
        <w:jc w:val="center"/>
      </w:pPr>
      <w:r>
        <w:t>МУНИЦИПАЛЬНОЙ ПРОГРАММЫ "ПРОФИЛАКТИКА АЛКОГОЛИЗМА,</w:t>
      </w:r>
    </w:p>
    <w:p w:rsidR="009627F0" w:rsidRDefault="009627F0">
      <w:pPr>
        <w:pStyle w:val="ConsPlusTitle"/>
        <w:jc w:val="center"/>
      </w:pPr>
      <w:r>
        <w:t>НАРКОМАНИИ, ТОКСИКОМАНИИ И ВИЧ-ИНФЕКЦИИ СРЕДИ</w:t>
      </w:r>
    </w:p>
    <w:p w:rsidR="009627F0" w:rsidRDefault="009627F0">
      <w:pPr>
        <w:pStyle w:val="ConsPlusTitle"/>
        <w:jc w:val="center"/>
      </w:pPr>
      <w:r>
        <w:t>ПОДРОСТКОВ И МОЛОДЕЖИ ЗАТО СЕВЕРСК"</w:t>
      </w:r>
    </w:p>
    <w:p w:rsidR="009627F0" w:rsidRDefault="009627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9627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01.11.2025 </w:t>
            </w:r>
            <w:hyperlink r:id="rId25">
              <w:r>
                <w:rPr>
                  <w:color w:val="0000FF"/>
                </w:rPr>
                <w:t>N 2663-па</w:t>
              </w:r>
            </w:hyperlink>
            <w:r>
              <w:rPr>
                <w:color w:val="392C69"/>
              </w:rPr>
              <w:t xml:space="preserve">, от 17.03.2026 </w:t>
            </w:r>
            <w:hyperlink r:id="rId26">
              <w:r>
                <w:rPr>
                  <w:color w:val="0000FF"/>
                </w:rPr>
                <w:t>N 481-па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ПАСПОРТ ПОДПРОГРАММЫ 2 "МОНИТОРИНГ РАСПРОСТРАНЕНИЯ</w:t>
      </w:r>
    </w:p>
    <w:p w:rsidR="009627F0" w:rsidRDefault="009627F0">
      <w:pPr>
        <w:pStyle w:val="ConsPlusTitle"/>
        <w:jc w:val="center"/>
      </w:pPr>
      <w:r>
        <w:t>ПОТРЕБЛЕНИЯ ПСИХОАКТИВНЫХ ВЕЩЕСТВ СРЕДИ ПОДРОСТКОВ</w:t>
      </w:r>
    </w:p>
    <w:p w:rsidR="009627F0" w:rsidRDefault="009627F0">
      <w:pPr>
        <w:pStyle w:val="ConsPlusTitle"/>
        <w:jc w:val="center"/>
      </w:pPr>
      <w:r>
        <w:t>И МОЛОДЕЖИ ЗАТО СЕВЕРСК" МУНИЦИПАЛЬНОЙ ПРОГРАММЫ</w:t>
      </w:r>
    </w:p>
    <w:p w:rsidR="009627F0" w:rsidRDefault="009627F0">
      <w:pPr>
        <w:pStyle w:val="ConsPlusTitle"/>
        <w:jc w:val="center"/>
      </w:pPr>
      <w:r>
        <w:t>"ПРОФИЛАКТИКА АЛКОГОЛИЗМА, НАРКОМАНИИ, ТОКСИКОМАНИИ</w:t>
      </w:r>
    </w:p>
    <w:p w:rsidR="009627F0" w:rsidRDefault="009627F0">
      <w:pPr>
        <w:pStyle w:val="ConsPlusTitle"/>
        <w:jc w:val="center"/>
      </w:pPr>
      <w:r>
        <w:t>И ВИЧ-ИНФЕКЦИИ СРЕДИ ПОДРОСТКОВ 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040"/>
        <w:gridCol w:w="784"/>
        <w:gridCol w:w="664"/>
        <w:gridCol w:w="664"/>
        <w:gridCol w:w="664"/>
        <w:gridCol w:w="964"/>
      </w:tblGrid>
      <w:tr w:rsidR="009627F0">
        <w:tc>
          <w:tcPr>
            <w:tcW w:w="2268" w:type="dxa"/>
          </w:tcPr>
          <w:p w:rsidR="009627F0" w:rsidRDefault="009627F0">
            <w:pPr>
              <w:pStyle w:val="ConsPlusNormal"/>
            </w:pPr>
            <w:r>
              <w:t>Наименование подпрограммы 2</w:t>
            </w: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  <w:tr w:rsidR="009627F0">
        <w:tc>
          <w:tcPr>
            <w:tcW w:w="2268" w:type="dxa"/>
          </w:tcPr>
          <w:p w:rsidR="009627F0" w:rsidRDefault="009627F0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>2025 - 2027 годы</w:t>
            </w:r>
          </w:p>
        </w:tc>
      </w:tr>
      <w:tr w:rsidR="009627F0">
        <w:tc>
          <w:tcPr>
            <w:tcW w:w="2268" w:type="dxa"/>
          </w:tcPr>
          <w:p w:rsidR="009627F0" w:rsidRDefault="009627F0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>Отдел социальной поддержки населения Администрации ЗАТО Северск</w:t>
            </w:r>
          </w:p>
        </w:tc>
      </w:tr>
      <w:tr w:rsidR="009627F0">
        <w:tc>
          <w:tcPr>
            <w:tcW w:w="2268" w:type="dxa"/>
            <w:vMerge w:val="restart"/>
          </w:tcPr>
          <w:p w:rsidR="009627F0" w:rsidRDefault="009627F0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  <w:jc w:val="both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  <w:jc w:val="both"/>
            </w:pPr>
            <w:r>
              <w:t>Управление образования Администрации ЗАТО Северск</w:t>
            </w:r>
          </w:p>
        </w:tc>
      </w:tr>
      <w:tr w:rsidR="009627F0">
        <w:tc>
          <w:tcPr>
            <w:tcW w:w="2268" w:type="dxa"/>
          </w:tcPr>
          <w:p w:rsidR="009627F0" w:rsidRDefault="009627F0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 xml:space="preserve">Мониторинг численности подростков и молодежи, относящихся к </w:t>
            </w:r>
            <w:r>
              <w:lastRenderedPageBreak/>
              <w:t>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9627F0">
        <w:tc>
          <w:tcPr>
            <w:tcW w:w="2268" w:type="dxa"/>
            <w:vMerge w:val="restart"/>
          </w:tcPr>
          <w:p w:rsidR="009627F0" w:rsidRDefault="009627F0">
            <w:pPr>
              <w:pStyle w:val="ConsPlusNormal"/>
            </w:pPr>
            <w:r>
              <w:lastRenderedPageBreak/>
              <w:t>Показатели цели подпрограммы 2 и их значения (по годам реализации)</w:t>
            </w:r>
          </w:p>
        </w:tc>
        <w:tc>
          <w:tcPr>
            <w:tcW w:w="3040" w:type="dxa"/>
          </w:tcPr>
          <w:p w:rsidR="009627F0" w:rsidRDefault="009627F0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год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3040" w:type="dxa"/>
          </w:tcPr>
          <w:p w:rsidR="009627F0" w:rsidRDefault="009627F0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 от прошедших СПТ, проц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4,52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4,27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3,77</w:t>
            </w:r>
          </w:p>
        </w:tc>
      </w:tr>
      <w:tr w:rsidR="009627F0">
        <w:tc>
          <w:tcPr>
            <w:tcW w:w="2268" w:type="dxa"/>
            <w:vMerge w:val="restart"/>
          </w:tcPr>
          <w:p w:rsidR="009627F0" w:rsidRDefault="009627F0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>1. 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780" w:type="dxa"/>
            <w:gridSpan w:val="6"/>
          </w:tcPr>
          <w:p w:rsidR="009627F0" w:rsidRDefault="009627F0">
            <w:pPr>
              <w:pStyle w:val="ConsPlusNormal"/>
            </w:pPr>
            <w:r>
              <w:t>2. Информирование подростков и молодежи о негативных последствиях употребления психоактивных веществ</w:t>
            </w:r>
          </w:p>
        </w:tc>
      </w:tr>
      <w:tr w:rsidR="009627F0">
        <w:tc>
          <w:tcPr>
            <w:tcW w:w="2268" w:type="dxa"/>
            <w:vMerge w:val="restart"/>
          </w:tcPr>
          <w:p w:rsidR="009627F0" w:rsidRDefault="009627F0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040" w:type="dxa"/>
          </w:tcPr>
          <w:p w:rsidR="009627F0" w:rsidRDefault="009627F0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год</w:t>
            </w:r>
          </w:p>
          <w:p w:rsidR="009627F0" w:rsidRDefault="009627F0">
            <w:pPr>
              <w:pStyle w:val="ConsPlusNormal"/>
              <w:jc w:val="center"/>
            </w:pPr>
            <w:r>
              <w:t>(прогнозный период)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3040" w:type="dxa"/>
          </w:tcPr>
          <w:p w:rsidR="009627F0" w:rsidRDefault="009627F0">
            <w:pPr>
              <w:pStyle w:val="ConsPlusNormal"/>
            </w:pPr>
            <w:r>
              <w:t>Местный бюджет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3040" w:type="dxa"/>
          </w:tcPr>
          <w:p w:rsidR="009627F0" w:rsidRDefault="009627F0">
            <w:pPr>
              <w:pStyle w:val="ConsPlusNormal"/>
            </w:pPr>
            <w:r>
              <w:t>Другие источники: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66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66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664" w:type="dxa"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3040" w:type="dxa"/>
          </w:tcPr>
          <w:p w:rsidR="009627F0" w:rsidRDefault="009627F0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3040" w:type="dxa"/>
          </w:tcPr>
          <w:p w:rsidR="009627F0" w:rsidRDefault="009627F0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3040" w:type="dxa"/>
          </w:tcPr>
          <w:p w:rsidR="009627F0" w:rsidRDefault="009627F0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</w:tr>
      <w:tr w:rsidR="009627F0">
        <w:tc>
          <w:tcPr>
            <w:tcW w:w="2268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3040" w:type="dxa"/>
          </w:tcPr>
          <w:p w:rsidR="009627F0" w:rsidRDefault="009627F0">
            <w:pPr>
              <w:pStyle w:val="ConsPlusNormal"/>
            </w:pPr>
            <w:r>
              <w:t>Всего</w:t>
            </w:r>
          </w:p>
        </w:tc>
        <w:tc>
          <w:tcPr>
            <w:tcW w:w="784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664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9627F0" w:rsidRDefault="009627F0">
      <w:pPr>
        <w:pStyle w:val="ConsPlusTitle"/>
        <w:jc w:val="center"/>
      </w:pPr>
      <w:r>
        <w:t>СФЕРЫ ВЕДЕНИЯ ПОДПРОГРАММЫ 2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В соответствии с методикой Государственного антинаркотического комитета итоговая оценка развития наркоситуации основывается на следующих оценочных показателях: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оценочный показатель от 0 до 25 баллов включительно, соответствующий нейтральной наркоситуации;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lastRenderedPageBreak/>
        <w:t>- оценочный показатель от 26 до 50 баллов включительно, соответствующий напряженной наркоситуации;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оценочный показатель от 51 до 75 баллов включительно, соответствующий предкризисной наркоситуации;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оценочный показатель от 76 до 100 баллов включительно, соответствующий кризисной наркоситуации.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По данным антинаркотической комиссии Томской области интегральный результат ЗАТО Северск составил: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в 2021 году 22 балла, что соответствует нейтральной наркоситуации;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в 2022 году 27 баллов, что соответствует напряженной наркоситуации;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в 2023 году 22 балла, что соответствует нейтральной наркоситуации.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При усилении профилактической работы наркоситуация в ЗАТО Северск останется нейтральной.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 2023 году модернизирована единая методика социально-психологического тестирования (далее - ЕМ СПТ), которая способна диагностировать не только риски аддиктивных форм поведения (наркомания, алкоголизм, интернет-зависимость, компьютерная зависимость, адреналиномания), но и иные формы рискового поведения обучающихся.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Рисковое поведение - поведение, несущее добровольное допущение риска для здоровья и жизни субъекта.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К формам рискового поведения обучающихся сегодня относятся: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аддиктивное поведение (наркомания, алкоголизм, интернет-зависимость, компьютерная зависимость, адреналиномания);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деструктивное и аутодеструктивное поведение, не связанные с аддикциями (суицид, буллинг, расстройства пищевого поведения);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- поведение, связанное с деструктивным характером социальных групп и объединений, интернет-средой и социальными сетями, вовлечением в организации экстремистского содержания (АУЕ, автономный скулшутинг, деструктивные культы).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Расширение концептуальных основ ЕМ СПТ позволяет сегодня диагностировать риски и прямые опасности указанных феноменов.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Единая методика социально-психологического тестирования: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осуществляет оценку степени вероятности вовлечения в различные формы рискового поведения на основе соотношения факторов риска и факторов защиты, воздействующих на обучающихся;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дифференцирует обучающихся по степени вероятности проявлений рискового поведения на 4 группы: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1 группа - обучающиеся с низкой вероятностью рискового поведения (НВРП);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2 группа - обучающиеся со средней вероятностью рискового поведения (СВРП);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lastRenderedPageBreak/>
        <w:t>3 группа - обучающиеся с высокой вероятностью рискового поведения (ВВРП);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4 группа - обучающиеся с высочайшей вероятностью рискового поведения (ВСВРП);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вводит индекс рискового поведения.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 период с 2019 по 2022 год ЕМ СПТ выявила незначительную и повышенную вероятность вовлечения обучающихся в зависимое поведение.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 свою очередь повышенная вероятность вовлечения обучающихся в зависимое поведение включает явный риск вовлечения и латентный риск вовлечения.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Вышеуказанные изменения повлияли на интерпретацию результатов прохождения обучающимися 7 - 11 классов СПТ в 2023 году и, соответственно, на определение подростков с высочайшей вероятностью рискового поведения.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Исходя из вышеизложенного, показатель "Подростки с повышенной вероятностью вовлечения обучающихся в зависимое поведение в 2019 - 2022 годах (явный и латентный риск вовлечения)" коррелируется с показателем "Подростки с высочайшей вероятностью рискового поведения в 2023 году".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Результаты социально-психологического тестирования представлены в таблице 1.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1</w:t>
      </w:r>
    </w:p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50"/>
        <w:gridCol w:w="739"/>
        <w:gridCol w:w="739"/>
        <w:gridCol w:w="604"/>
        <w:gridCol w:w="604"/>
      </w:tblGrid>
      <w:tr w:rsidR="009627F0">
        <w:tc>
          <w:tcPr>
            <w:tcW w:w="6350" w:type="dxa"/>
          </w:tcPr>
          <w:p w:rsidR="009627F0" w:rsidRDefault="009627F0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9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39" w:type="dxa"/>
            <w:vAlign w:val="center"/>
          </w:tcPr>
          <w:p w:rsidR="009627F0" w:rsidRDefault="009627F0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2023 год</w:t>
            </w:r>
          </w:p>
        </w:tc>
      </w:tr>
      <w:tr w:rsidR="009627F0">
        <w:tc>
          <w:tcPr>
            <w:tcW w:w="6350" w:type="dxa"/>
            <w:vAlign w:val="center"/>
          </w:tcPr>
          <w:p w:rsidR="009627F0" w:rsidRDefault="009627F0">
            <w:pPr>
              <w:pStyle w:val="ConsPlusNormal"/>
            </w:pPr>
            <w:r>
              <w:t>Количество обучающихся 7 - 11 классов, подлежащих СПТ, чел.</w:t>
            </w:r>
          </w:p>
        </w:tc>
        <w:tc>
          <w:tcPr>
            <w:tcW w:w="739" w:type="dxa"/>
          </w:tcPr>
          <w:p w:rsidR="009627F0" w:rsidRDefault="009627F0">
            <w:pPr>
              <w:pStyle w:val="ConsPlusNormal"/>
              <w:jc w:val="center"/>
            </w:pPr>
            <w:r>
              <w:t>3985</w:t>
            </w:r>
          </w:p>
        </w:tc>
        <w:tc>
          <w:tcPr>
            <w:tcW w:w="739" w:type="dxa"/>
          </w:tcPr>
          <w:p w:rsidR="009627F0" w:rsidRDefault="009627F0">
            <w:pPr>
              <w:pStyle w:val="ConsPlusNormal"/>
              <w:jc w:val="center"/>
            </w:pPr>
            <w:r>
              <w:t>4023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4164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4259</w:t>
            </w:r>
          </w:p>
        </w:tc>
      </w:tr>
      <w:tr w:rsidR="009627F0">
        <w:tc>
          <w:tcPr>
            <w:tcW w:w="6350" w:type="dxa"/>
            <w:vAlign w:val="center"/>
          </w:tcPr>
          <w:p w:rsidR="009627F0" w:rsidRDefault="009627F0">
            <w:pPr>
              <w:pStyle w:val="ConsPlusNormal"/>
            </w:pPr>
            <w:r>
              <w:t>Количество обучающихся 7 - 11 классов, прошедших СПТ и вошедших в группу риска (высочайшая вероятность проявлений рискового поведения), чел. / % от всех обучающихся, прошедших СПТ</w:t>
            </w:r>
          </w:p>
        </w:tc>
        <w:tc>
          <w:tcPr>
            <w:tcW w:w="739" w:type="dxa"/>
          </w:tcPr>
          <w:p w:rsidR="009627F0" w:rsidRDefault="009627F0">
            <w:pPr>
              <w:pStyle w:val="ConsPlusNormal"/>
              <w:jc w:val="center"/>
            </w:pPr>
            <w:r>
              <w:t>349 / 9,94%</w:t>
            </w:r>
          </w:p>
        </w:tc>
        <w:tc>
          <w:tcPr>
            <w:tcW w:w="739" w:type="dxa"/>
          </w:tcPr>
          <w:p w:rsidR="009627F0" w:rsidRDefault="009627F0">
            <w:pPr>
              <w:pStyle w:val="ConsPlusNormal"/>
              <w:jc w:val="center"/>
            </w:pPr>
            <w:r>
              <w:t>211 / 5,88%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279 / 7,42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120 / 2,4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Выполнение мероприятий подпрограммы 2 предусматривает не только регулярное изучение ситуации с потреблением ПАВ, но и тесное взаимодействие соответствующих правоохранительных органов, медицинских, общеобразовательных организаций и Администрации ЗАТО Северск для создания барьеров, препятствующих распространению алкоголизма, наркомании, токсикомании, ВИЧ-инфекции и связанных с этим правонарушений. В процессе рассмотрения ситуации по распространению потребления ПАВ принимаются решения, которые исполняются под контролем антинаркотической комиссии Администрации ЗАТО Северск.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II. ЦЕЛЬ И ЗАДАЧИ ПОДПРОГРАММЫ 2, СРОКИ ЕЕ РЕАЛИЗАЦИИ,</w:t>
      </w:r>
    </w:p>
    <w:p w:rsidR="009627F0" w:rsidRDefault="009627F0">
      <w:pPr>
        <w:pStyle w:val="ConsPlusTitle"/>
        <w:jc w:val="center"/>
      </w:pPr>
      <w:r>
        <w:t>ЦЕЛЕВЫЕ ПОКАЗАТЕЛИ (ИНДИКАТОРЫ) РЕЗУЛЬТАТИВНОСТИ</w:t>
      </w:r>
    </w:p>
    <w:p w:rsidR="009627F0" w:rsidRDefault="009627F0">
      <w:pPr>
        <w:pStyle w:val="ConsPlusTitle"/>
        <w:jc w:val="center"/>
      </w:pPr>
      <w:r>
        <w:t>РЕАЛИЗАЦИИ ПОДПРОГРАММЫ 2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Целью подпрограммы 2 является мониторинг численности подростков и молодежи, относящихся к "группе риска",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 xml:space="preserve">Для достижения поставленной цели необходимо решение задач по анализу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правонарушений, а также по информированию </w:t>
      </w:r>
      <w:r>
        <w:lastRenderedPageBreak/>
        <w:t>подростков и молодежи о негативных последствиях употребления психоактивных веществ.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Срок реализации подпрограммы 2 - 2025 - 2027 годы. Этапы не предусмотрены.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2 представлены в таблице 2.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r>
        <w:t>Сведения о составе и значениях целевых показателей</w:t>
      </w:r>
    </w:p>
    <w:p w:rsidR="009627F0" w:rsidRDefault="009627F0">
      <w:pPr>
        <w:pStyle w:val="ConsPlusNormal"/>
        <w:jc w:val="center"/>
      </w:pPr>
      <w:r>
        <w:t>(индикаторов) результативности подпрограммы 2 "Мониторинг</w:t>
      </w:r>
    </w:p>
    <w:p w:rsidR="009627F0" w:rsidRDefault="009627F0">
      <w:pPr>
        <w:pStyle w:val="ConsPlusNormal"/>
        <w:jc w:val="center"/>
      </w:pPr>
      <w:r>
        <w:t>распространения потребления психоактивных веществ</w:t>
      </w:r>
    </w:p>
    <w:p w:rsidR="009627F0" w:rsidRDefault="009627F0">
      <w:pPr>
        <w:pStyle w:val="ConsPlusNormal"/>
        <w:jc w:val="center"/>
      </w:pPr>
      <w:r>
        <w:t>среди молодежи и подростков" муниципальной программы</w:t>
      </w:r>
    </w:p>
    <w:p w:rsidR="009627F0" w:rsidRDefault="009627F0">
      <w:pPr>
        <w:pStyle w:val="ConsPlusNormal"/>
        <w:jc w:val="center"/>
      </w:pPr>
      <w:r>
        <w:t>"Профилактика алкоголизма, наркомании, токсикомании</w:t>
      </w:r>
    </w:p>
    <w:p w:rsidR="009627F0" w:rsidRDefault="009627F0">
      <w:pPr>
        <w:pStyle w:val="ConsPlusNormal"/>
        <w:jc w:val="center"/>
      </w:pPr>
      <w:r>
        <w:t>и ВИЧ-инфекции среди подростков 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2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sectPr w:rsidR="009627F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2152"/>
        <w:gridCol w:w="850"/>
        <w:gridCol w:w="604"/>
        <w:gridCol w:w="604"/>
        <w:gridCol w:w="604"/>
        <w:gridCol w:w="604"/>
        <w:gridCol w:w="604"/>
        <w:gridCol w:w="964"/>
        <w:gridCol w:w="964"/>
        <w:gridCol w:w="2041"/>
        <w:gridCol w:w="1417"/>
      </w:tblGrid>
      <w:tr w:rsidR="009627F0">
        <w:tc>
          <w:tcPr>
            <w:tcW w:w="46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984" w:type="dxa"/>
            <w:gridSpan w:val="6"/>
          </w:tcPr>
          <w:p w:rsidR="009627F0" w:rsidRDefault="009627F0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417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9627F0">
        <w:tc>
          <w:tcPr>
            <w:tcW w:w="46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</w:t>
            </w:r>
          </w:p>
          <w:p w:rsidR="009627F0" w:rsidRDefault="009627F0">
            <w:pPr>
              <w:pStyle w:val="ConsPlusNormal"/>
              <w:jc w:val="center"/>
            </w:pPr>
            <w:r>
              <w:t>год (прогнозный период)</w:t>
            </w: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417" w:type="dxa"/>
            <w:vMerge/>
          </w:tcPr>
          <w:p w:rsidR="009627F0" w:rsidRDefault="009627F0">
            <w:pPr>
              <w:pStyle w:val="ConsPlusNormal"/>
            </w:pP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7" w:type="dxa"/>
          </w:tcPr>
          <w:p w:rsidR="009627F0" w:rsidRDefault="009627F0">
            <w:pPr>
              <w:pStyle w:val="ConsPlusNormal"/>
              <w:jc w:val="center"/>
            </w:pPr>
            <w:r>
              <w:t>12</w:t>
            </w:r>
          </w:p>
        </w:tc>
      </w:tr>
      <w:tr w:rsidR="009627F0">
        <w:tc>
          <w:tcPr>
            <w:tcW w:w="11868" w:type="dxa"/>
            <w:gridSpan w:val="12"/>
          </w:tcPr>
          <w:p w:rsidR="009627F0" w:rsidRDefault="009627F0">
            <w:pPr>
              <w:pStyle w:val="ConsPlusNormal"/>
              <w:jc w:val="both"/>
            </w:pPr>
            <w:r>
              <w:t>Показатели подпрограммы 2 "Мониторинг распространения потребления психоактивных веществ среди подростков и молодежи ЗАТО Северск"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5,03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4,52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4,27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</w:pPr>
            <w:r>
              <w:t>Отчет Управления образования</w:t>
            </w:r>
          </w:p>
        </w:tc>
        <w:tc>
          <w:tcPr>
            <w:tcW w:w="1417" w:type="dxa"/>
          </w:tcPr>
          <w:p w:rsidR="009627F0" w:rsidRDefault="009627F0">
            <w:pPr>
              <w:pStyle w:val="ConsPlusNormal"/>
            </w:pPr>
            <w:r>
              <w:t>Управление образования</w:t>
            </w:r>
          </w:p>
        </w:tc>
      </w:tr>
      <w:tr w:rsidR="009627F0">
        <w:tc>
          <w:tcPr>
            <w:tcW w:w="11868" w:type="dxa"/>
            <w:gridSpan w:val="12"/>
          </w:tcPr>
          <w:p w:rsidR="009627F0" w:rsidRDefault="009627F0">
            <w:pPr>
              <w:pStyle w:val="ConsPlusNormal"/>
              <w:jc w:val="both"/>
            </w:pPr>
            <w:r>
              <w:t>Показатели задачи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 xml:space="preserve">Численность подростков, замеченных в употреблении наркотических </w:t>
            </w:r>
            <w:r>
              <w:lastRenderedPageBreak/>
              <w:t>веществ (взяты под наблюдение впервые)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</w:pPr>
            <w:r>
              <w:t>Медицинская статистическая отчетность по запросу</w:t>
            </w:r>
          </w:p>
        </w:tc>
        <w:tc>
          <w:tcPr>
            <w:tcW w:w="141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Численность подростков с пагубным употреблением наркотических веществ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</w:pPr>
            <w:r>
              <w:t>Медицинская статистическая отчетность по запросу</w:t>
            </w:r>
          </w:p>
        </w:tc>
        <w:tc>
          <w:tcPr>
            <w:tcW w:w="141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Численность подростков, состоящих на профилактическом учете в КДНиЗП Администрации ЗАТО Северск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</w:pPr>
            <w:r>
              <w:t>Отчет Комиссии по делам несовершеннолетних и защите их прав Администрации ЗАТО Северск</w:t>
            </w:r>
          </w:p>
        </w:tc>
        <w:tc>
          <w:tcPr>
            <w:tcW w:w="141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11868" w:type="dxa"/>
            <w:gridSpan w:val="12"/>
          </w:tcPr>
          <w:p w:rsidR="009627F0" w:rsidRDefault="009627F0">
            <w:pPr>
              <w:pStyle w:val="ConsPlusNormal"/>
            </w:pPr>
            <w:r>
              <w:t>Показатели задачи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Число посетителей целевого сайта по профилактике потребления психоактивных веществ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</w:pPr>
            <w:r>
              <w:t>Отчет Управления образования</w:t>
            </w:r>
          </w:p>
        </w:tc>
        <w:tc>
          <w:tcPr>
            <w:tcW w:w="141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  <w:tr w:rsidR="009627F0">
        <w:tc>
          <w:tcPr>
            <w:tcW w:w="460" w:type="dxa"/>
          </w:tcPr>
          <w:p w:rsidR="009627F0" w:rsidRDefault="009627F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</w:pPr>
            <w:r>
              <w:t>Ежеквартально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</w:pPr>
            <w:r>
              <w:t>Отчет Отдела информационной политики Администрации ЗАТО Северск</w:t>
            </w:r>
          </w:p>
        </w:tc>
        <w:tc>
          <w:tcPr>
            <w:tcW w:w="1417" w:type="dxa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</w:tr>
    </w:tbl>
    <w:p w:rsidR="009627F0" w:rsidRDefault="009627F0">
      <w:pPr>
        <w:pStyle w:val="ConsPlusNormal"/>
        <w:sectPr w:rsidR="009627F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9627F0" w:rsidRDefault="009627F0">
      <w:pPr>
        <w:pStyle w:val="ConsPlusTitle"/>
        <w:jc w:val="center"/>
      </w:pPr>
      <w:r>
        <w:t>И ЕЕ РЕСУРСНОЕ ОБЕСПЕЧЕНИЕ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01.11.2025 N 2663-па)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ind w:firstLine="540"/>
        <w:jc w:val="both"/>
      </w:pPr>
      <w:r>
        <w:t>В рамках решения задач подпрограммы 2 планируется реализация: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а) мониторинг наркологической ситуации на заседаниях антинаркотической комиссии ЗАТО Северск;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б) публикация в средствах массовой информации материалов (печатных и видео) антинаркотической направленности;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2) КПМ (с 01.01.2026):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а) КПМ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правонарушений";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б) КПМ "Информирование подростков и молодежи о негативных последствиях употребления психоактивных веществ".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</w:t>
      </w:r>
    </w:p>
    <w:p w:rsidR="009627F0" w:rsidRDefault="009627F0">
      <w:pPr>
        <w:pStyle w:val="ConsPlusNormal"/>
        <w:spacing w:before="220"/>
        <w:ind w:firstLine="540"/>
        <w:jc w:val="both"/>
      </w:pPr>
      <w:r>
        <w:t>Ресурсное обеспечение подпрограммы 2 представлено в таблице 3.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9627F0" w:rsidRDefault="009627F0">
      <w:pPr>
        <w:pStyle w:val="ConsPlusNormal"/>
        <w:jc w:val="center"/>
      </w:pPr>
      <w:r>
        <w:t>подпрограммы 2 "Мониторинг распространения потребления</w:t>
      </w:r>
    </w:p>
    <w:p w:rsidR="009627F0" w:rsidRDefault="009627F0">
      <w:pPr>
        <w:pStyle w:val="ConsPlusNormal"/>
        <w:jc w:val="center"/>
      </w:pPr>
      <w:r>
        <w:t>психоактивных веществ среди подростков и молодежи ЗАТО</w:t>
      </w:r>
    </w:p>
    <w:p w:rsidR="009627F0" w:rsidRDefault="009627F0">
      <w:pPr>
        <w:pStyle w:val="ConsPlusNormal"/>
        <w:jc w:val="center"/>
      </w:pPr>
      <w:r>
        <w:t>Северск" муниципальной программы "Профилактика алкоголизма,</w:t>
      </w:r>
    </w:p>
    <w:p w:rsidR="009627F0" w:rsidRDefault="009627F0">
      <w:pPr>
        <w:pStyle w:val="ConsPlusNormal"/>
        <w:jc w:val="center"/>
      </w:pPr>
      <w:r>
        <w:t>наркомании, токсикомании и ВИЧ-инфекции среди подростков</w:t>
      </w:r>
    </w:p>
    <w:p w:rsidR="009627F0" w:rsidRDefault="009627F0">
      <w:pPr>
        <w:pStyle w:val="ConsPlusNormal"/>
        <w:jc w:val="center"/>
      </w:pPr>
      <w:r>
        <w:t>и молодежи ЗАТО Северск"</w:t>
      </w:r>
    </w:p>
    <w:p w:rsidR="009627F0" w:rsidRDefault="009627F0">
      <w:pPr>
        <w:pStyle w:val="ConsPlusNormal"/>
        <w:jc w:val="center"/>
      </w:pPr>
    </w:p>
    <w:p w:rsidR="009627F0" w:rsidRDefault="009627F0">
      <w:pPr>
        <w:pStyle w:val="ConsPlusNormal"/>
        <w:jc w:val="center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9627F0" w:rsidRDefault="009627F0">
      <w:pPr>
        <w:pStyle w:val="ConsPlusNormal"/>
        <w:jc w:val="center"/>
      </w:pPr>
      <w:r>
        <w:t>от 17.03.2026 N 481-па)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</w:pPr>
      <w:r>
        <w:t>Таблица 3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sectPr w:rsidR="009627F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52"/>
        <w:gridCol w:w="964"/>
        <w:gridCol w:w="850"/>
        <w:gridCol w:w="1077"/>
        <w:gridCol w:w="1134"/>
        <w:gridCol w:w="850"/>
        <w:gridCol w:w="1077"/>
        <w:gridCol w:w="1804"/>
        <w:gridCol w:w="2152"/>
        <w:gridCol w:w="907"/>
      </w:tblGrid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138" w:type="dxa"/>
            <w:gridSpan w:val="4"/>
          </w:tcPr>
          <w:p w:rsidR="009627F0" w:rsidRDefault="009627F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059" w:type="dxa"/>
            <w:gridSpan w:val="2"/>
          </w:tcPr>
          <w:p w:rsidR="009627F0" w:rsidRDefault="009627F0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федерального бюджета</w:t>
            </w:r>
          </w:p>
          <w:p w:rsidR="009627F0" w:rsidRDefault="009627F0">
            <w:pPr>
              <w:pStyle w:val="ConsPlusNormal"/>
              <w:jc w:val="center"/>
            </w:pPr>
            <w:r>
              <w:t>(по согласованию (прогноз)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областного бюджета</w:t>
            </w:r>
          </w:p>
          <w:p w:rsidR="009627F0" w:rsidRDefault="009627F0">
            <w:pPr>
              <w:pStyle w:val="ConsPlusNormal"/>
              <w:jc w:val="center"/>
            </w:pPr>
            <w:r>
              <w:t>(по согласованию (прогноз)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внебюджетных источников</w:t>
            </w:r>
          </w:p>
          <w:p w:rsidR="009627F0" w:rsidRDefault="009627F0">
            <w:pPr>
              <w:pStyle w:val="ConsPlusNormal"/>
              <w:jc w:val="center"/>
            </w:pPr>
            <w:r>
              <w:t>(по согласованию (прогноз)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11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7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Мониторинг наркологической ситуации на заседаниях антинаркотической комиссии ЗАТО Северск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 xml:space="preserve">2. Численность подростков с пагубным употреблением </w:t>
            </w:r>
            <w:r>
              <w:lastRenderedPageBreak/>
              <w:t>наркотических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45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45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7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КПМ "Анализ ситуации с распространением алкоголизма, наркомании, токсикомании, ВИЧ-инфекции среди подростков и </w:t>
            </w:r>
            <w:r>
              <w:lastRenderedPageBreak/>
              <w:t>молодежи ЗАТО Северск и связанных с этим правонарушений"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 xml:space="preserve">1. Численность подростков, замеченных в употреблении наркотических веществ (взяты под наблюдение </w:t>
            </w:r>
            <w:r>
              <w:lastRenderedPageBreak/>
              <w:t>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 xml:space="preserve">3. Численность подростков, </w:t>
            </w:r>
            <w:r>
              <w:lastRenderedPageBreak/>
              <w:t>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40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7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мероприятие. Публикация в средствах массовой информации материалов (печатных и видео) антинаркотической направленности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 МАУ ЗАТО Северск "РЦО",</w:t>
            </w:r>
          </w:p>
          <w:p w:rsidR="009627F0" w:rsidRDefault="009627F0">
            <w:pPr>
              <w:pStyle w:val="ConsPlusNormal"/>
            </w:pPr>
            <w:r>
              <w:t>Отдел социальной поддержки населения Администрации ЗАТО Северск, УМСП ФКиС Администрации ЗАТО Северск,</w:t>
            </w:r>
          </w:p>
          <w:p w:rsidR="009627F0" w:rsidRDefault="009627F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Печать листовок, брошюр,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1080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Изготовление видеороликов антинаркотической </w:t>
            </w:r>
            <w:r>
              <w:lastRenderedPageBreak/>
              <w:t>направленности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Управление образования, МАУ ЗАТО </w:t>
            </w:r>
            <w:r>
              <w:lastRenderedPageBreak/>
              <w:t>Северск "РЦО"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Изготовление видеороликов,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2. Число прокатов видеороликов, ед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>Наполнение контента целевого сайта по профилактике ПАВ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Число посещений сайта, ед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Конференция,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7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>КПМ "Информирование подростков и молодежи о негативных последствиях употребления психоактивных веществ"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102,08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102,08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Северск, МАУ ЗАТО Северск "РЦО",</w:t>
            </w:r>
          </w:p>
          <w:p w:rsidR="009627F0" w:rsidRDefault="009627F0">
            <w:pPr>
              <w:pStyle w:val="ConsPlusNormal"/>
            </w:pPr>
            <w:r>
              <w:t xml:space="preserve">Отдел социальной поддержки населения Администрации ЗАТО Северск, УМСП ФКиС Администрации </w:t>
            </w:r>
            <w:r>
              <w:lastRenderedPageBreak/>
              <w:t>ЗАТО Северск,</w:t>
            </w:r>
          </w:p>
          <w:p w:rsidR="009627F0" w:rsidRDefault="009627F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 xml:space="preserve">2. Публикация в средствах массовой информации статей и рубрик, роликов </w:t>
            </w:r>
            <w:r>
              <w:lastRenderedPageBreak/>
              <w:t>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500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650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650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13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7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 w:val="restart"/>
          </w:tcPr>
          <w:p w:rsidR="009627F0" w:rsidRDefault="009627F0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123,12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31,04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71,04</w:t>
            </w:r>
          </w:p>
        </w:tc>
        <w:tc>
          <w:tcPr>
            <w:tcW w:w="107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152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</w:tbl>
    <w:p w:rsidR="009627F0" w:rsidRDefault="009627F0">
      <w:pPr>
        <w:pStyle w:val="ConsPlusNormal"/>
        <w:sectPr w:rsidR="009627F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right"/>
        <w:outlineLvl w:val="1"/>
      </w:pPr>
      <w:r>
        <w:t>Приложение 3</w:t>
      </w:r>
    </w:p>
    <w:p w:rsidR="009627F0" w:rsidRDefault="009627F0">
      <w:pPr>
        <w:pStyle w:val="ConsPlusNormal"/>
        <w:jc w:val="right"/>
      </w:pPr>
      <w:r>
        <w:t>к муниципальной программе</w:t>
      </w:r>
    </w:p>
    <w:p w:rsidR="009627F0" w:rsidRDefault="009627F0">
      <w:pPr>
        <w:pStyle w:val="ConsPlusNormal"/>
        <w:jc w:val="right"/>
      </w:pPr>
      <w:r>
        <w:t>"Профилактика алкоголизма, наркомании, токсикомании</w:t>
      </w:r>
    </w:p>
    <w:p w:rsidR="009627F0" w:rsidRDefault="009627F0">
      <w:pPr>
        <w:pStyle w:val="ConsPlusNormal"/>
        <w:jc w:val="right"/>
      </w:pPr>
      <w:r>
        <w:t>и ВИЧ-инфекции среди подростков и молодежи</w:t>
      </w:r>
    </w:p>
    <w:p w:rsidR="009627F0" w:rsidRDefault="009627F0">
      <w:pPr>
        <w:pStyle w:val="ConsPlusNormal"/>
        <w:jc w:val="right"/>
      </w:pPr>
      <w:r>
        <w:t>ЗАТО Северск" на 2025 - 2027 годы</w:t>
      </w: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Title"/>
        <w:jc w:val="center"/>
      </w:pPr>
      <w:bookmarkStart w:id="6" w:name="P2291"/>
      <w:bookmarkEnd w:id="6"/>
      <w:r>
        <w:t>ОБЩАЯ ПОТРЕБНОСТЬ</w:t>
      </w:r>
    </w:p>
    <w:p w:rsidR="009627F0" w:rsidRDefault="009627F0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9627F0" w:rsidRDefault="009627F0">
      <w:pPr>
        <w:pStyle w:val="ConsPlusTitle"/>
        <w:jc w:val="center"/>
      </w:pPr>
      <w:r>
        <w:t>"ПРОФИЛАКТИКА АЛКОГОЛИЗМА, НАРКОМАНИИ, ТОКСИКОМАНИИ</w:t>
      </w:r>
    </w:p>
    <w:p w:rsidR="009627F0" w:rsidRDefault="009627F0">
      <w:pPr>
        <w:pStyle w:val="ConsPlusTitle"/>
        <w:jc w:val="center"/>
      </w:pPr>
      <w:r>
        <w:t>И ВИЧ-ИНФЕКЦИИ СРЕДИ ПОДРОСТКОВ И МОЛОДЕЖИ ЗАТО СЕВЕРСК",</w:t>
      </w:r>
    </w:p>
    <w:p w:rsidR="009627F0" w:rsidRDefault="009627F0">
      <w:pPr>
        <w:pStyle w:val="ConsPlusTitle"/>
        <w:jc w:val="center"/>
      </w:pPr>
      <w:r>
        <w:t>ВКЛЮЧАЯ ПРОГНОЗНУЮ ОЦЕНКУ РАСХОДОВ</w:t>
      </w:r>
    </w:p>
    <w:p w:rsidR="009627F0" w:rsidRDefault="009627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9627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9627F0" w:rsidRDefault="009627F0">
            <w:pPr>
              <w:pStyle w:val="ConsPlusNormal"/>
              <w:jc w:val="center"/>
            </w:pPr>
            <w:r>
              <w:rPr>
                <w:color w:val="392C69"/>
              </w:rPr>
              <w:t>от 17.03.2026 N 481-па)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27F0" w:rsidRDefault="009627F0">
            <w:pPr>
              <w:pStyle w:val="ConsPlusNormal"/>
            </w:pPr>
          </w:p>
        </w:tc>
      </w:tr>
    </w:tbl>
    <w:p w:rsidR="009627F0" w:rsidRDefault="009627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211"/>
        <w:gridCol w:w="964"/>
        <w:gridCol w:w="1020"/>
        <w:gridCol w:w="737"/>
        <w:gridCol w:w="850"/>
        <w:gridCol w:w="904"/>
        <w:gridCol w:w="850"/>
        <w:gridCol w:w="2041"/>
        <w:gridCol w:w="2494"/>
        <w:gridCol w:w="907"/>
      </w:tblGrid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341" w:type="dxa"/>
            <w:gridSpan w:val="4"/>
          </w:tcPr>
          <w:p w:rsidR="009627F0" w:rsidRDefault="009627F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3401" w:type="dxa"/>
            <w:gridSpan w:val="2"/>
          </w:tcPr>
          <w:p w:rsidR="009627F0" w:rsidRDefault="009627F0">
            <w:pPr>
              <w:pStyle w:val="ConsPlusNormal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211" w:type="dxa"/>
          </w:tcPr>
          <w:p w:rsidR="009627F0" w:rsidRDefault="009627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041" w:type="dxa"/>
          </w:tcPr>
          <w:p w:rsidR="009627F0" w:rsidRDefault="009627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11</w:t>
            </w:r>
          </w:p>
        </w:tc>
      </w:tr>
      <w:tr w:rsidR="009627F0">
        <w:tc>
          <w:tcPr>
            <w:tcW w:w="13582" w:type="dxa"/>
            <w:gridSpan w:val="11"/>
          </w:tcPr>
          <w:p w:rsidR="009627F0" w:rsidRDefault="009627F0">
            <w:pPr>
              <w:pStyle w:val="ConsPlusNormal"/>
              <w:jc w:val="both"/>
              <w:outlineLvl w:val="2"/>
            </w:pPr>
            <w:r>
              <w:t>Подпрограмма 1 "Совершенствование форм и методов профилактики злоупотребления спиртными напитками и психоактивными веществами" Программы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Проведение мероприятий, пропагандирующих здоровый образ жизни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Северск,</w:t>
            </w:r>
          </w:p>
          <w:p w:rsidR="009627F0" w:rsidRDefault="009627F0">
            <w:pPr>
              <w:pStyle w:val="ConsPlusNormal"/>
            </w:pPr>
            <w:r>
              <w:t>Отдел социальной поддержки населения Администрации ЗАТО Северск, УМСП ФКиС Администрации ЗАТО Северск,</w:t>
            </w:r>
          </w:p>
          <w:p w:rsidR="009627F0" w:rsidRDefault="009627F0">
            <w:pPr>
              <w:pStyle w:val="ConsPlusNormal"/>
            </w:pPr>
            <w:r>
              <w:t>Управление культуры, Управление образования, общеобразовательные организации, учреждения культуры,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774,48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Организация и проведение тренингов по профилактике наркомании для обучающихся </w:t>
            </w:r>
            <w:r>
              <w:lastRenderedPageBreak/>
              <w:t>общеобразовательных организаций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Управление образования, общеобразовательные организации, Управление культуры, </w:t>
            </w:r>
            <w:r>
              <w:lastRenderedPageBreak/>
              <w:t>учреждения культуры,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296,98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участников тренингов,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900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3900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муниципального форума для старшеклассников "Здоровое поколение - будущее России"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243,50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участников форума из числа обучающихся 7 - 11 классов,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Организация и проведение реабилитационного досуга для детей "группы риска"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Число детей "группы риска",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спортивно-творческого фестиваля "Мы на старте"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УМСП ФКиС Администрации ЗАТО Северск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234,00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участников фестиваля,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100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1 "Вовлечение максимального количества обучающихся общеобразовательных организаций ЗАТО Северск в мероприятия по выбору здорового образа жизни"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КПМ "Вовлечение </w:t>
            </w:r>
            <w:r>
              <w:lastRenderedPageBreak/>
              <w:t>максимального количества обучающихся общеобразовательных организаций ЗАТО Северск в мероприятия по выбору здорового образа жизни"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2621,96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2621,96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Северск,</w:t>
            </w:r>
          </w:p>
          <w:p w:rsidR="009627F0" w:rsidRDefault="009627F0">
            <w:pPr>
              <w:pStyle w:val="ConsPlusNormal"/>
            </w:pPr>
            <w:r>
              <w:t>Отдел социальной поддержки населения Администрации ЗАТО Северск, УМСП ФКиС Администрации ЗАТО Северск,</w:t>
            </w:r>
          </w:p>
          <w:p w:rsidR="009627F0" w:rsidRDefault="009627F0">
            <w:pPr>
              <w:pStyle w:val="ConsPlusNormal"/>
            </w:pPr>
            <w:r>
              <w:t>Управление культуры, Управление образования, общеобразовательные организации, учреждения культуры,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6060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6050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1310,98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участников мероприятий из числа обучающихся в общеобразовательных организациях,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6050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Проведение семинаров-тренингов, сборов с родителями, волонтерами и другими категориями населения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образования, </w:t>
            </w:r>
            <w:r>
              <w:lastRenderedPageBreak/>
              <w:t>образовательные организации,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общеобразовательные организации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108,00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классных руководителей, участвующих в семинарах,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Проведение муниципального слета юных медиаторов (конкурс "Лучшая школьная служба примирения")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tcBorders>
              <w:bottom w:val="nil"/>
            </w:tcBorders>
          </w:tcPr>
          <w:p w:rsidR="009627F0" w:rsidRDefault="009627F0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tcBorders>
              <w:top w:val="nil"/>
            </w:tcBorders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конкурсов, ед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организаций" подпрограммы 1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КПМ "Привлечение родителей, волонтеров и других категорий населения </w:t>
            </w:r>
            <w:r>
              <w:lastRenderedPageBreak/>
              <w:t>для укрепления мотивированного выбора здорового образа жизни обучающимися общеобразовательных организаций"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543,06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Администрация ЗАТО Северск, Отдел социальной поддержки </w:t>
            </w:r>
            <w:r>
              <w:lastRenderedPageBreak/>
              <w:t>населения Администрации ЗАТО Северск, УМСП ФКиС Администрации ЗАТО Северск, Управление образования, образовательные организации,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78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78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271,53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Количество родителей, посетивших семинары-тренинги,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78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Итого по </w:t>
            </w:r>
            <w:hyperlink w:anchor="P1117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4114,50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4114,50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949,48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5040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6138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 xml:space="preserve">1. Охват профилактическими </w:t>
            </w:r>
            <w:r>
              <w:lastRenderedPageBreak/>
              <w:t>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6128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1582,51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6128</w:t>
            </w:r>
          </w:p>
        </w:tc>
      </w:tr>
      <w:tr w:rsidR="009627F0">
        <w:tc>
          <w:tcPr>
            <w:tcW w:w="13582" w:type="dxa"/>
            <w:gridSpan w:val="11"/>
          </w:tcPr>
          <w:p w:rsidR="009627F0" w:rsidRDefault="009627F0">
            <w:pPr>
              <w:pStyle w:val="ConsPlusNormal"/>
              <w:jc w:val="both"/>
              <w:outlineLvl w:val="2"/>
            </w:pPr>
            <w:r>
              <w:t>Подпрограмма 2 "Мониторинг распространения потребления психоактивных веществ среди подростков и молодежи ЗАТО Северск" Программы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</w:t>
            </w:r>
          </w:p>
          <w:p w:rsidR="009627F0" w:rsidRDefault="009627F0">
            <w:pPr>
              <w:pStyle w:val="ConsPlusNormal"/>
            </w:pPr>
            <w:r>
              <w:t>Мониторинг наркологической ситуации на заседаниях антинаркотической комиссии ЗАТО Северск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 xml:space="preserve">2. Численность подростков с пагубным употреблением наркотических веществ, </w:t>
            </w:r>
            <w:r>
              <w:lastRenderedPageBreak/>
              <w:t>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45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45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1 "Анализ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КПМ "Анализ ситуации с распространением алкоголизма, наркомании, токсикомании, ВИЧ-инфекции среди подростков и молодежи ЗАТО Северск и связанных </w:t>
            </w:r>
            <w:r>
              <w:lastRenderedPageBreak/>
              <w:t>с этим правонарушений"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 xml:space="preserve">2. Численность подростков с пагубным </w:t>
            </w:r>
            <w:r>
              <w:lastRenderedPageBreak/>
              <w:t>употреблением наркотических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Численность подростков, замеченных в употреблении наркотических веществ (взяты под наблюдение 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 xml:space="preserve">1. Численность подростков, замеченных в употреблении наркотических веществ </w:t>
            </w:r>
            <w:r>
              <w:lastRenderedPageBreak/>
              <w:t>(взяты под наблюдение впервые),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3. Численность подростков, состоящих на профилактическом учете в КДНиЗП Администрации ЗАТО Северск,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Основное мероприятие. Публикация в средствах массовой информации материалов (печатных и видео) антинаркотической направленности (до 31.12.2025), в т.ч.: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Северск, МАУ ЗАТО Северск "РЦО", Отдел социальной поддержки населения Администрации ЗАТО Северск, УМСП ФКиС Администрации ЗАТО Северск,</w:t>
            </w:r>
          </w:p>
          <w:p w:rsidR="009627F0" w:rsidRDefault="009627F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2.1.1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</w:t>
            </w:r>
          </w:p>
          <w:p w:rsidR="009627F0" w:rsidRDefault="009627F0">
            <w:pPr>
              <w:pStyle w:val="ConsPlusNormal"/>
            </w:pPr>
            <w:r>
              <w:t>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Печать листовок, брошюр,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1080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Изготовление видеороликов антинаркотической направленности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Изготовление видеороликов,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2. Число прокатов видеороликов, ед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Наполнение контента целевого сайта по профилактике ПАВ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Число посещений сайта, ед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Проведение муниципальной антинаркотической конференции по противодействию потреблению психоактивных веществ в подростковой и </w:t>
            </w:r>
            <w:r>
              <w:lastRenderedPageBreak/>
              <w:t>молодежной среде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Управление образования, МАУ ЗАТО Северск "РЦО"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Конференция,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0</w:t>
            </w:r>
          </w:p>
        </w:tc>
      </w:tr>
      <w:tr w:rsidR="009627F0">
        <w:tc>
          <w:tcPr>
            <w:tcW w:w="604" w:type="dxa"/>
          </w:tcPr>
          <w:p w:rsidR="009627F0" w:rsidRDefault="009627F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8" w:type="dxa"/>
            <w:gridSpan w:val="10"/>
          </w:tcPr>
          <w:p w:rsidR="009627F0" w:rsidRDefault="009627F0">
            <w:pPr>
              <w:pStyle w:val="ConsPlusNormal"/>
              <w:jc w:val="both"/>
            </w:pPr>
            <w:r>
              <w:t>Задача 2 "Информирование подростков и молодежи о негативных последствиях употребления психоактивных веществ" подпрограммы 2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КПМ "Информирование подростков и молодежи о негативных последствиях употребления психоактивных веществ" (с 01.01.2026)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648,84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648,84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  <w:r>
              <w:t>Администрация ЗАТО Северск, МАУ ЗАТО Северск "РЦО", Отдел социальной поддержки населения Администрации ЗАТО Северск, УМСП ФКиС Администрации ЗАТО Северск,</w:t>
            </w:r>
          </w:p>
          <w:p w:rsidR="009627F0" w:rsidRDefault="009627F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1750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1800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  <w:vMerge w:val="restart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1800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102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737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850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2. Публикация в средствах массовой информации статей и рубрик, роликов антинаркотической направленности, шт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500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 xml:space="preserve">Итого по </w:t>
            </w:r>
            <w:hyperlink w:anchor="P1670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669,88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669,88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21,04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4,27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 xml:space="preserve">1. Доля молодежи в возрасте от 13 до 18 лет, прошедшей социально-психологическое тестирование (СПТ) и вошедшей в группу риска (высочайшая </w:t>
            </w:r>
            <w:r>
              <w:lastRenderedPageBreak/>
              <w:t>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4,02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304,42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3,77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344,42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прошедших СПТ, проц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3,77</w:t>
            </w:r>
          </w:p>
        </w:tc>
      </w:tr>
      <w:tr w:rsidR="009627F0">
        <w:tc>
          <w:tcPr>
            <w:tcW w:w="13582" w:type="dxa"/>
            <w:gridSpan w:val="11"/>
          </w:tcPr>
          <w:p w:rsidR="009627F0" w:rsidRDefault="009627F0">
            <w:pPr>
              <w:pStyle w:val="ConsPlusNormal"/>
              <w:jc w:val="both"/>
              <w:outlineLvl w:val="2"/>
            </w:pPr>
            <w:r>
              <w:t>Подпрограмма 3 "Обеспечивающая подпрограмма" Программы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hyperlink w:anchor="P359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 Программы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X</w:t>
            </w:r>
          </w:p>
        </w:tc>
      </w:tr>
      <w:tr w:rsidR="009627F0">
        <w:tc>
          <w:tcPr>
            <w:tcW w:w="604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9627F0" w:rsidRDefault="009627F0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4784,38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4784,38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 w:val="restart"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center"/>
            </w:pPr>
            <w:r>
              <w:t>Х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970,52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170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160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1886,93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1886,93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 xml:space="preserve">1. Численность молодежи в возрасте от 13 до 18 лет, прошедшей социально-психологическое </w:t>
            </w:r>
            <w:r>
              <w:lastRenderedPageBreak/>
              <w:t>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lastRenderedPageBreak/>
              <w:t>150</w:t>
            </w:r>
          </w:p>
        </w:tc>
      </w:tr>
      <w:tr w:rsidR="009627F0">
        <w:tc>
          <w:tcPr>
            <w:tcW w:w="604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21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964" w:type="dxa"/>
          </w:tcPr>
          <w:p w:rsidR="009627F0" w:rsidRDefault="009627F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020" w:type="dxa"/>
          </w:tcPr>
          <w:p w:rsidR="009627F0" w:rsidRDefault="009627F0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737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9627F0" w:rsidRDefault="009627F0">
            <w:pPr>
              <w:pStyle w:val="ConsPlusNormal"/>
              <w:jc w:val="right"/>
            </w:pPr>
            <w:r>
              <w:t>1926,93</w:t>
            </w:r>
          </w:p>
        </w:tc>
        <w:tc>
          <w:tcPr>
            <w:tcW w:w="850" w:type="dxa"/>
          </w:tcPr>
          <w:p w:rsidR="009627F0" w:rsidRDefault="009627F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041" w:type="dxa"/>
            <w:vMerge/>
          </w:tcPr>
          <w:p w:rsidR="009627F0" w:rsidRDefault="009627F0">
            <w:pPr>
              <w:pStyle w:val="ConsPlusNormal"/>
            </w:pPr>
          </w:p>
        </w:tc>
        <w:tc>
          <w:tcPr>
            <w:tcW w:w="2494" w:type="dxa"/>
          </w:tcPr>
          <w:p w:rsidR="009627F0" w:rsidRDefault="009627F0">
            <w:pPr>
              <w:pStyle w:val="ConsPlusNormal"/>
            </w:pPr>
            <w:r>
              <w:t>1. 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907" w:type="dxa"/>
          </w:tcPr>
          <w:p w:rsidR="009627F0" w:rsidRDefault="009627F0">
            <w:pPr>
              <w:pStyle w:val="ConsPlusNormal"/>
              <w:jc w:val="right"/>
            </w:pPr>
            <w:r>
              <w:t>150</w:t>
            </w:r>
          </w:p>
        </w:tc>
      </w:tr>
    </w:tbl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jc w:val="both"/>
      </w:pPr>
    </w:p>
    <w:p w:rsidR="009627F0" w:rsidRDefault="009627F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663E" w:rsidRDefault="006E663E">
      <w:bookmarkStart w:id="7" w:name="_GoBack"/>
      <w:bookmarkEnd w:id="7"/>
    </w:p>
    <w:sectPr w:rsidR="006E663E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7F0"/>
    <w:rsid w:val="006E663E"/>
    <w:rsid w:val="0096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65B28-50E8-48ED-A69D-F260D5870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27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627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627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627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627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627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627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627F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203497&amp;dst=100009" TargetMode="External"/><Relationship Id="rId18" Type="http://schemas.openxmlformats.org/officeDocument/2006/relationships/hyperlink" Target="https://login.consultant.ru/link/?req=doc&amp;base=RLAW091&amp;n=198741&amp;dst=100009" TargetMode="External"/><Relationship Id="rId26" Type="http://schemas.openxmlformats.org/officeDocument/2006/relationships/hyperlink" Target="https://login.consultant.ru/link/?req=doc&amp;base=RLAW091&amp;n=203497&amp;dst=10001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203497&amp;dst=100012" TargetMode="External"/><Relationship Id="rId7" Type="http://schemas.openxmlformats.org/officeDocument/2006/relationships/hyperlink" Target="https://login.consultant.ru/link/?req=doc&amp;base=LAW&amp;n=501480" TargetMode="External"/><Relationship Id="rId12" Type="http://schemas.openxmlformats.org/officeDocument/2006/relationships/hyperlink" Target="https://login.consultant.ru/link/?req=doc&amp;base=RLAW091&amp;n=189528&amp;dst=100012" TargetMode="External"/><Relationship Id="rId17" Type="http://schemas.openxmlformats.org/officeDocument/2006/relationships/hyperlink" Target="https://login.consultant.ru/link/?req=doc&amp;base=RLAW091&amp;n=203497&amp;dst=100336" TargetMode="External"/><Relationship Id="rId25" Type="http://schemas.openxmlformats.org/officeDocument/2006/relationships/hyperlink" Target="https://login.consultant.ru/link/?req=doc&amp;base=RLAW091&amp;n=198741&amp;dst=100011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3497&amp;dst=100010" TargetMode="External"/><Relationship Id="rId20" Type="http://schemas.openxmlformats.org/officeDocument/2006/relationships/hyperlink" Target="https://login.consultant.ru/link/?req=doc&amp;base=RLAW091&amp;n=203497&amp;dst=100011" TargetMode="External"/><Relationship Id="rId29" Type="http://schemas.openxmlformats.org/officeDocument/2006/relationships/hyperlink" Target="https://login.consultant.ru/link/?req=doc&amp;base=RLAW091&amp;n=198741&amp;dst=10001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203497&amp;dst=100006" TargetMode="External"/><Relationship Id="rId11" Type="http://schemas.openxmlformats.org/officeDocument/2006/relationships/hyperlink" Target="https://login.consultant.ru/link/?req=doc&amp;base=RLAW091&amp;n=203497&amp;dst=100008" TargetMode="External"/><Relationship Id="rId24" Type="http://schemas.openxmlformats.org/officeDocument/2006/relationships/hyperlink" Target="https://login.consultant.ru/link/?req=doc&amp;base=RLAW091&amp;n=203497&amp;dst=100014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98741&amp;dst=100006" TargetMode="External"/><Relationship Id="rId15" Type="http://schemas.openxmlformats.org/officeDocument/2006/relationships/hyperlink" Target="https://login.consultant.ru/link/?req=doc&amp;base=RLAW091&amp;n=198741&amp;dst=100008" TargetMode="External"/><Relationship Id="rId23" Type="http://schemas.openxmlformats.org/officeDocument/2006/relationships/hyperlink" Target="https://login.consultant.ru/link/?req=doc&amp;base=RLAW091&amp;n=198741&amp;dst=100010" TargetMode="External"/><Relationship Id="rId28" Type="http://schemas.openxmlformats.org/officeDocument/2006/relationships/hyperlink" Target="https://login.consultant.ru/link/?req=doc&amp;base=RLAW091&amp;n=203497&amp;dst=100017" TargetMode="External"/><Relationship Id="rId10" Type="http://schemas.openxmlformats.org/officeDocument/2006/relationships/hyperlink" Target="https://login.consultant.ru/link/?req=doc&amp;base=RLAW091&amp;n=203497&amp;dst=100007" TargetMode="External"/><Relationship Id="rId19" Type="http://schemas.openxmlformats.org/officeDocument/2006/relationships/hyperlink" Target="https://login.consultant.ru/link/?req=doc&amp;base=RLAW091&amp;n=198741&amp;dst=100010" TargetMode="External"/><Relationship Id="rId31" Type="http://schemas.openxmlformats.org/officeDocument/2006/relationships/hyperlink" Target="https://login.consultant.ru/link/?req=doc&amp;base=RLAW091&amp;n=203497&amp;dst=100019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98741&amp;dst=100007" TargetMode="External"/><Relationship Id="rId14" Type="http://schemas.openxmlformats.org/officeDocument/2006/relationships/hyperlink" Target="https://login.consultant.ru/link/?req=doc&amp;base=LAW&amp;n=129345" TargetMode="External"/><Relationship Id="rId22" Type="http://schemas.openxmlformats.org/officeDocument/2006/relationships/hyperlink" Target="https://login.consultant.ru/link/?req=doc&amp;base=RLAW091&amp;n=203497&amp;dst=100013" TargetMode="External"/><Relationship Id="rId27" Type="http://schemas.openxmlformats.org/officeDocument/2006/relationships/hyperlink" Target="https://login.consultant.ru/link/?req=doc&amp;base=RLAW091&amp;n=203497&amp;dst=100016" TargetMode="External"/><Relationship Id="rId30" Type="http://schemas.openxmlformats.org/officeDocument/2006/relationships/hyperlink" Target="https://login.consultant.ru/link/?req=doc&amp;base=RLAW091&amp;n=203497&amp;dst=100018" TargetMode="External"/><Relationship Id="rId8" Type="http://schemas.openxmlformats.org/officeDocument/2006/relationships/hyperlink" Target="https://login.consultant.ru/link/?req=doc&amp;base=RLAW091&amp;n=1942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65</Pages>
  <Words>12853</Words>
  <Characters>73268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1</cp:revision>
  <dcterms:created xsi:type="dcterms:W3CDTF">2026-05-21T06:57:00Z</dcterms:created>
  <dcterms:modified xsi:type="dcterms:W3CDTF">2026-05-21T06:59:00Z</dcterms:modified>
</cp:coreProperties>
</file>