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>
        <w:tblPrEx/>
        <w:trPr/>
        <w:tc>
          <w:tcPr>
            <w:tcW w:w="4394" w:type="dxa"/>
            <w:textDirection w:val="lrTb"/>
            <w:noWrap w:val="false"/>
          </w:tcPr>
          <w:p>
            <w:pPr>
              <w:ind w:left="-108" w:firstLine="108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Приложение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</w:tc>
      </w:tr>
      <w:tr>
        <w:tblPrEx/>
        <w:trPr>
          <w:trHeight w:val="859"/>
        </w:trPr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__31.07.2026__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_1564-па__</w:t>
            </w:r>
            <w:r/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</w:p>
        </w:tc>
      </w:tr>
    </w:tbl>
    <w:p>
      <w:pPr>
        <w:ind w:left="993"/>
        <w:jc w:val="center"/>
        <w:spacing w:after="0" w:line="240" w:lineRule="auto"/>
        <w:rPr>
          <w:rFonts w:ascii="Times New Roman" w:hAnsi="Times New Roman" w:eastAsia="Times New Roman" w:cs="Times New Roman"/>
          <w:sz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</w:p>
    <w:tbl>
      <w:tblPr>
        <w:tblW w:w="1460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939"/>
        <w:gridCol w:w="1275"/>
        <w:gridCol w:w="1276"/>
        <w:gridCol w:w="851"/>
        <w:gridCol w:w="850"/>
        <w:gridCol w:w="1134"/>
        <w:gridCol w:w="1134"/>
        <w:gridCol w:w="1841"/>
        <w:gridCol w:w="2692"/>
        <w:gridCol w:w="853"/>
      </w:tblGrid>
      <w:tr>
        <w:tblPrEx/>
        <w:trPr>
          <w:trHeight w:val="283"/>
        </w:trPr>
        <w:tc>
          <w:tcPr>
            <w:shd w:val="clear" w:color="auto" w:fill="auto"/>
            <w:tcW w:w="755" w:type="dxa"/>
            <w:vMerge w:val="restart"/>
            <w:textDirection w:val="lrTb"/>
            <w:noWrap w:val="false"/>
          </w:tcPr>
          <w:p>
            <w:pPr>
              <w:ind w:left="-108" w:right="-62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Обеспечение санитарного содержания рекреационной зоны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ООПТ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2 0</w:t>
            </w:r>
            <w:r>
              <w:rPr>
                <w:rFonts w:ascii="Times New Roman" w:hAnsi="Times New Roman" w:cs="Times New Roman"/>
                <w:szCs w:val="24"/>
              </w:rPr>
              <w:t xml:space="preserve">49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2 0</w:t>
            </w:r>
            <w:r>
              <w:rPr>
                <w:rFonts w:ascii="Times New Roman" w:hAnsi="Times New Roman" w:cs="Times New Roman"/>
                <w:szCs w:val="24"/>
              </w:rPr>
              <w:t xml:space="preserve">49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1" w:type="dxa"/>
            <w:vMerge w:val="restart"/>
            <w:textDirection w:val="lrTb"/>
            <w:noWrap w:val="false"/>
          </w:tcPr>
          <w:p>
            <w:pPr>
              <w:ind w:right="-10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УВГТ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1 15</w:t>
            </w:r>
            <w:r>
              <w:rPr>
                <w:rFonts w:ascii="Times New Roman" w:hAnsi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1 15</w:t>
            </w:r>
            <w:r>
              <w:rPr>
                <w:rFonts w:ascii="Times New Roman" w:hAnsi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3"/>
        </w:trPr>
        <w:tc>
          <w:tcPr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Ликвидация несанкционированных свалок, площадь,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3"/>
        </w:trPr>
        <w:tc>
          <w:tcPr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Ликвидация несанкционированных свалок, площадь,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2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shd w:val="clear" w:color="auto" w:fill="auto"/>
            <w:tcW w:w="755" w:type="dxa"/>
            <w:vMerge w:val="continue"/>
            <w:textDirection w:val="lrTb"/>
            <w:noWrap w:val="false"/>
          </w:tcPr>
          <w:p>
            <w:pPr>
              <w:ind w:left="-108" w:right="-62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841" w:type="dxa"/>
            <w:vMerge w:val="continue"/>
            <w:textDirection w:val="lrTb"/>
            <w:noWrap w:val="false"/>
          </w:tcPr>
          <w:p>
            <w:pPr>
              <w:ind w:right="-102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Ликвидация несанкционированных свалок, площадь, га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0,1»;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right w:val="single" w:color="auto" w:sz="4" w:space="0"/>
            </w:tcBorders>
            <w:tcW w:w="75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«Итого по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подпрограмме 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2 944,37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2 944,37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right w:val="single" w:color="auto" w:sz="4" w:space="0"/>
            </w:tcBorders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right w:val="single" w:color="auto" w:sz="4" w:space="0"/>
            </w:tcBorders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1 186,07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1 186,07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right w:val="single" w:color="auto" w:sz="4" w:space="0"/>
            </w:tcBorders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right w:val="single" w:color="auto" w:sz="4" w:space="0"/>
            </w:tcBorders>
            <w:tcW w:w="75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ind w:left="993"/>
        <w:jc w:val="center"/>
        <w:spacing w:after="0" w:line="240" w:lineRule="auto"/>
        <w:rPr>
          <w:rFonts w:ascii="Times New Roman" w:hAnsi="Times New Roman" w:eastAsia="Times New Roman" w:cs="Times New Roman"/>
          <w:sz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</w:p>
    <w:p>
      <w:pPr>
        <w:ind w:left="993"/>
        <w:jc w:val="center"/>
        <w:spacing w:after="0" w:line="240" w:lineRule="auto"/>
        <w:rPr>
          <w:rFonts w:ascii="Times New Roman" w:hAnsi="Times New Roman" w:eastAsia="Times New Roman" w:cs="Times New Roman"/>
          <w:sz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</w:p>
    <w:p>
      <w:pPr>
        <w:ind w:left="993"/>
        <w:jc w:val="center"/>
        <w:spacing w:after="0" w:line="240" w:lineRule="auto"/>
        <w:rPr>
          <w:rFonts w:ascii="Times New Roman" w:hAnsi="Times New Roman" w:eastAsia="Times New Roman" w:cs="Times New Roman"/>
          <w:sz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  <w:r>
        <w:rPr>
          <w:rFonts w:ascii="Times New Roman" w:hAnsi="Times New Roman" w:eastAsia="Times New Roman" w:cs="Times New Roman"/>
          <w:sz w:val="22"/>
          <w:lang w:eastAsia="ru-RU"/>
        </w:rPr>
      </w:r>
    </w:p>
    <w:p>
      <w:pPr>
        <w:ind w:left="426" w:right="394"/>
        <w:jc w:val="center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left="426" w:right="394"/>
        <w:jc w:val="center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left="426" w:right="394"/>
        <w:jc w:val="center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567" w:left="1134" w:header="851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0380092</w:t>
    </w:r>
    <w:bookmarkStart w:id="0" w:name="_GoBack"/>
    <w:r/>
    <w:bookmarkEnd w:id="0"/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rFonts w:ascii="Times New Roman" w:hAnsi="Times New Roman" w:cs="Times New Roman"/>
        <w:sz w:val="20"/>
        <w:szCs w:val="20"/>
      </w:rPr>
      <w:t xml:space="preserve">В</w:t>
    </w:r>
    <w:r>
      <w:rPr>
        <w:rFonts w:ascii="Times New Roman" w:hAnsi="Times New Roman" w:cs="Times New Roman"/>
        <w:sz w:val="20"/>
        <w:szCs w:val="20"/>
      </w:rPr>
      <w:t xml:space="preserve">нутренний номер: </w:t>
    </w:r>
    <w:r>
      <w:rPr>
        <w:rFonts w:ascii="Times New Roman" w:hAnsi="Times New Roman" w:cs="Times New Roman"/>
        <w:sz w:val="20"/>
        <w:szCs w:val="20"/>
      </w:rPr>
      <w:t xml:space="preserve">0380092</w:t>
    </w:r>
    <w:r>
      <w:rPr>
        <w:rFonts w:ascii="Times New Roman" w:hAnsi="Times New Roman" w:cs="Times New Roman"/>
        <w:color w:val="ffffff" w:themeColor="background1"/>
        <w:sz w:val="16"/>
        <w:szCs w:val="16"/>
      </w:rPr>
      <w:t xml:space="preserve">нний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ind w:left="426" w:right="394"/>
      <w:jc w:val="center"/>
      <w:tabs>
        <w:tab w:val="center" w:pos="7639" w:leader="none"/>
        <w:tab w:val="left" w:pos="8580" w:leader="none"/>
      </w:tabs>
    </w:pPr>
    <w:r/>
    <w:sdt>
      <w:sdtPr>
        <w15:appearance w15:val="boundingBox"/>
        <w:id w:val="-88853352"/>
        <w:docPartObj>
          <w:docPartGallery w:val="Page Numbers (Top of Page)"/>
          <w:docPartUnique w:val="true"/>
        </w:docPartObj>
        <w:rPr/>
      </w:sdtPr>
      <w:sdtContent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</w:rPr>
          <w:fldChar w:fldCharType="separate"/>
        </w:r>
        <w:r>
          <w:t xml:space="preserve">2</w:t>
        </w:r>
        <w:r>
          <w:fldChar w:fldCharType="end"/>
        </w:r>
      </w:sdtContent>
    </w:sdt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1"/>
      <w:numFmt w:val="decimal"/>
      <w:pStyle w:val="927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8">
    <w:name w:val="Heading 1 Char"/>
    <w:basedOn w:val="912"/>
    <w:link w:val="91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9">
    <w:name w:val="Heading 2 Char"/>
    <w:basedOn w:val="912"/>
    <w:link w:val="911"/>
    <w:uiPriority w:val="9"/>
    <w:rPr>
      <w:rFonts w:ascii="Liberation Sans" w:hAnsi="Liberation Sans" w:eastAsia="Liberation Sans" w:cs="Liberation Sans"/>
      <w:sz w:val="34"/>
    </w:rPr>
  </w:style>
  <w:style w:type="paragraph" w:styleId="740">
    <w:name w:val="Heading 3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1">
    <w:name w:val="Heading 3 Char"/>
    <w:basedOn w:val="912"/>
    <w:link w:val="74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2">
    <w:name w:val="Heading 4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3">
    <w:name w:val="Heading 4 Char"/>
    <w:basedOn w:val="912"/>
    <w:link w:val="7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4">
    <w:name w:val="Heading 5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>
    <w:name w:val="Heading 5 Char"/>
    <w:basedOn w:val="912"/>
    <w:link w:val="74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6">
    <w:name w:val="Heading 6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>
    <w:name w:val="Heading 6 Char"/>
    <w:basedOn w:val="912"/>
    <w:link w:val="74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8">
    <w:name w:val="Heading 7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9">
    <w:name w:val="Heading 7 Char"/>
    <w:basedOn w:val="912"/>
    <w:link w:val="74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0">
    <w:name w:val="Heading 8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1">
    <w:name w:val="Heading 8 Char"/>
    <w:basedOn w:val="912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2">
    <w:name w:val="Heading 9"/>
    <w:basedOn w:val="909"/>
    <w:next w:val="909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>
    <w:name w:val="Heading 9 Char"/>
    <w:basedOn w:val="912"/>
    <w:link w:val="75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09"/>
    <w:next w:val="909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09"/>
    <w:next w:val="909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09"/>
    <w:next w:val="909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9"/>
    <w:next w:val="909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6"/>
    <w:uiPriority w:val="99"/>
  </w:style>
  <w:style w:type="character" w:styleId="764">
    <w:name w:val="Footer Char"/>
    <w:basedOn w:val="912"/>
    <w:link w:val="918"/>
    <w:uiPriority w:val="99"/>
  </w:style>
  <w:style w:type="paragraph" w:styleId="765">
    <w:name w:val="Caption"/>
    <w:basedOn w:val="909"/>
    <w:next w:val="909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912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6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7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8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9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70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1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3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4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5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6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7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8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0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1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2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3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4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5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2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2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</w:style>
  <w:style w:type="paragraph" w:styleId="910">
    <w:name w:val="Heading 1"/>
    <w:basedOn w:val="909"/>
    <w:next w:val="909"/>
    <w:link w:val="915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1">
    <w:name w:val="Heading 2"/>
    <w:basedOn w:val="909"/>
    <w:next w:val="909"/>
    <w:link w:val="958"/>
    <w:uiPriority w:val="99"/>
    <w:qFormat/>
    <w:pPr>
      <w:keepLines/>
      <w:keepNext/>
      <w:spacing w:before="200" w:after="0" w:line="276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character" w:styleId="915" w:customStyle="1">
    <w:name w:val="Заголовок 1 Знак"/>
    <w:basedOn w:val="912"/>
    <w:link w:val="910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6">
    <w:name w:val="Header"/>
    <w:basedOn w:val="909"/>
    <w:link w:val="91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912"/>
    <w:link w:val="916"/>
    <w:uiPriority w:val="99"/>
  </w:style>
  <w:style w:type="paragraph" w:styleId="918">
    <w:name w:val="Footer"/>
    <w:basedOn w:val="909"/>
    <w:link w:val="91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912"/>
    <w:link w:val="918"/>
    <w:uiPriority w:val="99"/>
  </w:style>
  <w:style w:type="paragraph" w:styleId="920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21" w:customStyle="1">
    <w:name w:val="ConsPlusNormal"/>
    <w:link w:val="922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character" w:styleId="922" w:customStyle="1">
    <w:name w:val="ConsPlusNormal Знак"/>
    <w:link w:val="921"/>
    <w:rPr>
      <w:rFonts w:ascii="Times New Roman" w:hAnsi="Times New Roman" w:eastAsia="Times New Roman" w:cs="Times New Roman"/>
      <w:szCs w:val="24"/>
      <w:lang w:eastAsia="ru-RU"/>
    </w:rPr>
  </w:style>
  <w:style w:type="paragraph" w:styleId="923">
    <w:name w:val="Body Text"/>
    <w:basedOn w:val="909"/>
    <w:link w:val="924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4" w:customStyle="1">
    <w:name w:val="Основной текст Знак"/>
    <w:basedOn w:val="912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List Paragraph"/>
    <w:basedOn w:val="909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paragraph" w:styleId="926">
    <w:name w:val="Normal (Web)"/>
    <w:basedOn w:val="90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7" w:customStyle="1">
    <w:name w:val="Список простой"/>
    <w:basedOn w:val="909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29">
    <w:name w:val="Table Grid"/>
    <w:basedOn w:val="913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0">
    <w:name w:val="Hyperlink"/>
    <w:basedOn w:val="912"/>
    <w:uiPriority w:val="99"/>
    <w:unhideWhenUsed/>
    <w:rPr>
      <w:color w:val="0000ff"/>
      <w:u w:val="single"/>
    </w:rPr>
  </w:style>
  <w:style w:type="character" w:styleId="931">
    <w:name w:val="FollowedHyperlink"/>
    <w:basedOn w:val="912"/>
    <w:uiPriority w:val="99"/>
    <w:semiHidden/>
    <w:unhideWhenUsed/>
    <w:rPr>
      <w:color w:val="800080"/>
      <w:u w:val="single"/>
    </w:rPr>
  </w:style>
  <w:style w:type="paragraph" w:styleId="932" w:customStyle="1">
    <w:name w:val="xl65"/>
    <w:basedOn w:val="90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3" w:customStyle="1">
    <w:name w:val="xl66"/>
    <w:basedOn w:val="90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4" w:customStyle="1">
    <w:name w:val="xl6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5" w:customStyle="1">
    <w:name w:val="xl68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6" w:customStyle="1">
    <w:name w:val="xl69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7" w:customStyle="1">
    <w:name w:val="xl70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8" w:customStyle="1">
    <w:name w:val="xl71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9" w:customStyle="1">
    <w:name w:val="xl72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0" w:customStyle="1">
    <w:name w:val="xl73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1" w:customStyle="1">
    <w:name w:val="xl74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 w:customStyle="1">
    <w:name w:val="xl75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3" w:customStyle="1">
    <w:name w:val="xl76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4" w:customStyle="1">
    <w:name w:val="xl7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5" w:customStyle="1">
    <w:name w:val="xl78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6" w:customStyle="1">
    <w:name w:val="xl79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7" w:customStyle="1">
    <w:name w:val="xl80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8" w:customStyle="1">
    <w:name w:val="xl81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9" w:customStyle="1">
    <w:name w:val="xl82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0" w:customStyle="1">
    <w:name w:val="xl83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1" w:customStyle="1">
    <w:name w:val="xl84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2">
    <w:name w:val="Balloon Text"/>
    <w:basedOn w:val="909"/>
    <w:link w:val="95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53" w:customStyle="1">
    <w:name w:val="Текст выноски Знак"/>
    <w:basedOn w:val="912"/>
    <w:link w:val="952"/>
    <w:uiPriority w:val="99"/>
    <w:semiHidden/>
    <w:rPr>
      <w:rFonts w:ascii="Segoe UI" w:hAnsi="Segoe UI" w:cs="Segoe UI"/>
      <w:sz w:val="18"/>
      <w:szCs w:val="18"/>
    </w:rPr>
  </w:style>
  <w:style w:type="paragraph" w:styleId="954">
    <w:name w:val="Body Text Indent 3"/>
    <w:basedOn w:val="909"/>
    <w:link w:val="95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5" w:customStyle="1">
    <w:name w:val="Основной текст с отступом 3 Знак"/>
    <w:basedOn w:val="912"/>
    <w:link w:val="954"/>
    <w:uiPriority w:val="99"/>
    <w:semiHidden/>
    <w:rPr>
      <w:sz w:val="16"/>
      <w:szCs w:val="16"/>
    </w:rPr>
  </w:style>
  <w:style w:type="paragraph" w:styleId="956">
    <w:name w:val="Body Text 2"/>
    <w:basedOn w:val="909"/>
    <w:link w:val="957"/>
    <w:uiPriority w:val="99"/>
    <w:semiHidden/>
    <w:unhideWhenUsed/>
    <w:pPr>
      <w:spacing w:after="120" w:line="480" w:lineRule="auto"/>
    </w:pPr>
  </w:style>
  <w:style w:type="character" w:styleId="957" w:customStyle="1">
    <w:name w:val="Основной текст 2 Знак"/>
    <w:basedOn w:val="912"/>
    <w:link w:val="956"/>
    <w:uiPriority w:val="99"/>
    <w:semiHidden/>
  </w:style>
  <w:style w:type="character" w:styleId="958" w:customStyle="1">
    <w:name w:val="Заголовок 2 Знак"/>
    <w:basedOn w:val="912"/>
    <w:link w:val="911"/>
    <w:uiPriority w:val="99"/>
    <w:rPr>
      <w:rFonts w:ascii="Cambria" w:hAnsi="Cambria" w:eastAsia="Times New Roman" w:cs="Cambria"/>
      <w:b/>
      <w:bCs/>
      <w:color w:val="4f81bd"/>
      <w:sz w:val="26"/>
      <w:szCs w:val="26"/>
    </w:rPr>
  </w:style>
  <w:style w:type="numbering" w:styleId="959" w:customStyle="1">
    <w:name w:val="Нет списка1"/>
    <w:next w:val="914"/>
    <w:uiPriority w:val="99"/>
    <w:semiHidden/>
    <w:unhideWhenUsed/>
  </w:style>
  <w:style w:type="table" w:styleId="960" w:customStyle="1">
    <w:name w:val="Сетка таблицы1"/>
    <w:basedOn w:val="913"/>
    <w:next w:val="929"/>
    <w:uiPriority w:val="59"/>
    <w:pPr>
      <w:spacing w:after="0" w:line="240" w:lineRule="auto"/>
    </w:pPr>
    <w:rPr>
      <w:rFonts w:asciiTheme="minorHAnsi" w:hAnsiTheme="minorHAnsi"/>
      <w:sz w:val="22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8CFD5-68F9-4540-B7E4-BC055F8BF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</cp:revision>
  <dcterms:created xsi:type="dcterms:W3CDTF">2024-07-16T05:09:00Z</dcterms:created>
  <dcterms:modified xsi:type="dcterms:W3CDTF">2026-07-31T03:57:24Z</dcterms:modified>
</cp:coreProperties>
</file>