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8"/>
        <w:tblW w:w="3616" w:type="dxa"/>
        <w:tblInd w:w="113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16"/>
      </w:tblGrid>
      <w:tr>
        <w:tblPrEx/>
        <w:trPr/>
        <w:tc>
          <w:tcPr>
            <w:tcW w:w="361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от__05.08.2026__№__1601-па__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87" w:leader="none"/>
              </w:tabs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</w:p>
        </w:tc>
      </w:tr>
    </w:tbl>
    <w:p>
      <w:pPr>
        <w:jc w:val="right"/>
        <w:spacing w:after="0" w:line="240" w:lineRule="auto"/>
        <w:shd w:val="clear" w:color="auto" w:fill="ffffff"/>
        <w:tabs>
          <w:tab w:val="left" w:pos="787" w:leader="none"/>
        </w:tabs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48"/>
        <w:gridCol w:w="5811"/>
        <w:gridCol w:w="1134"/>
        <w:gridCol w:w="1134"/>
        <w:gridCol w:w="1134"/>
        <w:gridCol w:w="1134"/>
        <w:gridCol w:w="1134"/>
      </w:tblGrid>
      <w:tr>
        <w:tblPrEx/>
        <w:trPr>
          <w:trHeight w:val="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 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4 784,38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970,52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1 926,93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1 886,93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1 926,93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2 484,02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970,52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713,55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области 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области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2 484,02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970,52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713,55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headerReference w:type="default" r:id="rId8"/>
          <w:footerReference w:type="default" r:id="rId9"/>
          <w:footerReference w:type="first" r:id="rId10"/>
          <w:footnotePr/>
          <w:endnotePr/>
          <w:type w:val="continuous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8"/>
        <w:tblW w:w="3616" w:type="dxa"/>
        <w:tblInd w:w="1134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616"/>
      </w:tblGrid>
      <w:tr>
        <w:tblPrEx/>
        <w:trPr>
          <w:trHeight w:val="1259"/>
        </w:trPr>
        <w:tc>
          <w:tcPr>
            <w:tcW w:w="361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от__05.08.2026__№__1601-па__</w:t>
            </w:r>
            <w:r/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</w:p>
        </w:tc>
      </w:tr>
    </w:tbl>
    <w:p>
      <w:pPr>
        <w:ind w:right="-172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775" w:type="dxa"/>
        <w:tblInd w:w="-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9"/>
        <w:gridCol w:w="4034"/>
        <w:gridCol w:w="851"/>
        <w:gridCol w:w="708"/>
        <w:gridCol w:w="709"/>
        <w:gridCol w:w="709"/>
        <w:gridCol w:w="709"/>
        <w:gridCol w:w="938"/>
        <w:gridCol w:w="939"/>
        <w:gridCol w:w="1701"/>
        <w:gridCol w:w="1383"/>
        <w:gridCol w:w="1455"/>
      </w:tblGrid>
      <w:tr>
        <w:tblPrEx/>
        <w:trPr>
          <w:trHeight w:val="6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40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Охват</w:t>
            </w:r>
            <w:r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профилактическими мероприятиями обучающихся общеобразовательных организаций, родителей обучающихся и волонтеров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4 582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4 250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5 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040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4 343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3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4 418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4 418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3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Отчет участников Программы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4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-рация ЗАТО Северск»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continuous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8"/>
        <w:tblW w:w="3544" w:type="dxa"/>
        <w:tblInd w:w="1134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544"/>
      </w:tblGrid>
      <w:tr>
        <w:tblPrEx/>
        <w:trPr>
          <w:trHeight w:val="1266"/>
        </w:trPr>
        <w:tc>
          <w:tcPr>
            <w:tcW w:w="3544" w:type="dxa"/>
            <w:textDirection w:val="lrTb"/>
            <w:noWrap w:val="false"/>
          </w:tcPr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  <w:t xml:space="preserve">Приложение 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  <w:t xml:space="preserve">к постановлению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  <w:t xml:space="preserve">Администрации ЗАТО Северск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от__05.08.2026__№__1601-па__</w:t>
            </w:r>
            <w:r/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«РЕСУРСНОЕ ОБЕСПЕЧЕНИЕ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муниципальной программы «Профилактика алкоголизма, наркомании, токсикомании и ВИЧ-инфекции среди подростков и молодежи ЗАТО Северск»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right="-172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>
        <w:tblPrEx/>
        <w:trPr>
          <w:trHeight w:val="3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реали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зации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  <w:t xml:space="preserve">год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финанси-рования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, тыс. руб.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5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4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федераль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бюджета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  <w:t xml:space="preserve">(по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областного бюджета (по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внебюд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жетных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источников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  <w:t xml:space="preserve">(по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4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4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4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психоактивными веществами»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2 391,94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2 391,94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8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673,55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673,55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768,91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768,91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728,91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728,91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психоактивных веществ среди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подростков и молодежи ЗАТО Северск»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92,08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92,08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4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4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4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4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2 484,02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2 484,02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970,52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970,52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713,55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713,55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4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hd w:val="nil" w:color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РЕСУРСНОЕ ОБЕСПЕЧЕНИЕ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реализации муниципальной программы «Профилактика алкоголизма, наркомании, токсикомании и ВИЧ-инфекции среди подростков и молодежи ЗАТО Северск» за счет средств бюджета ЗАТО Северск по главным распорядителям бюджетных средств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0" w:right="-312" w:firstLine="0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771" w:type="dxa"/>
        <w:tblInd w:w="108" w:type="dxa"/>
        <w:tblBorders>
          <w:top w:val="single" w:color="000000" w:sz="4" w:space="0"/>
          <w:left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738"/>
        <w:gridCol w:w="3657"/>
        <w:gridCol w:w="1134"/>
        <w:gridCol w:w="1701"/>
        <w:gridCol w:w="1984"/>
        <w:gridCol w:w="1559"/>
        <w:gridCol w:w="1814"/>
        <w:gridCol w:w="2184"/>
      </w:tblGrid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5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Наименования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программы, подпрограммы, структурного элемента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бюджетных ассигнований,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(ГРБС) – ответственный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исполнитель, соисполнитель, участник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</w:tcBorders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365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21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Calibri" w:hAnsi="Calibri" w:eastAsia="Times New Roman" w:cs="Times New Roman"/>
          <w:sz w:val="2"/>
          <w:szCs w:val="2"/>
          <w:lang w:eastAsia="ru-RU"/>
        </w:rPr>
      </w:pPr>
      <w:r>
        <w:rPr>
          <w:rFonts w:ascii="Calibri" w:hAnsi="Calibri" w:eastAsia="Times New Roman" w:cs="Times New Roman"/>
          <w:sz w:val="2"/>
          <w:szCs w:val="2"/>
          <w:lang w:eastAsia="ru-RU"/>
        </w:rPr>
      </w:r>
      <w:r>
        <w:rPr>
          <w:rFonts w:ascii="Calibri" w:hAnsi="Calibri" w:eastAsia="Times New Roman" w:cs="Times New Roman"/>
          <w:sz w:val="2"/>
          <w:szCs w:val="2"/>
          <w:lang w:eastAsia="ru-RU"/>
        </w:rPr>
      </w:r>
      <w:r>
        <w:rPr>
          <w:rFonts w:ascii="Calibri" w:hAnsi="Calibri" w:eastAsia="Times New Roman" w:cs="Times New Roman"/>
          <w:sz w:val="2"/>
          <w:szCs w:val="2"/>
          <w:lang w:eastAsia="ru-RU"/>
        </w:rPr>
      </w:r>
    </w:p>
    <w:tbl>
      <w:tblPr>
        <w:tblW w:w="14771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738"/>
        <w:gridCol w:w="3657"/>
        <w:gridCol w:w="1134"/>
        <w:gridCol w:w="1701"/>
        <w:gridCol w:w="1984"/>
        <w:gridCol w:w="1559"/>
        <w:gridCol w:w="1843"/>
        <w:gridCol w:w="2155"/>
      </w:tblGrid>
      <w:tr>
        <w:tblPrEx/>
        <w:trPr>
          <w:trHeight w:val="312"/>
          <w:tblHeader/>
        </w:trPr>
        <w:tc>
          <w:tcPr>
            <w:tcW w:w="73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297"/>
        </w:trPr>
        <w:tc>
          <w:tcPr>
            <w:gridSpan w:val="2"/>
            <w:tcW w:w="439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Муниципальная программа «Профилактика алкоголизма, наркомании, токсикомании и ВИЧ-инфекции среди подростков и молодежи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2 484,02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359,20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1 656,82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gridSpan w:val="2"/>
            <w:tcW w:w="43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970,52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556,92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76"/>
        </w:trPr>
        <w:tc>
          <w:tcPr>
            <w:gridSpan w:val="2"/>
            <w:tcW w:w="43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713,55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7"/>
        </w:trPr>
        <w:tc>
          <w:tcPr>
            <w:gridSpan w:val="2"/>
            <w:tcW w:w="43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7"/>
        </w:trPr>
        <w:tc>
          <w:tcPr>
            <w:gridSpan w:val="2"/>
            <w:tcW w:w="43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8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и психоактивными веществами»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2 391,94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359,20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1 564,74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535,88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673,55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259,95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768,91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768,91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728,91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728,91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6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мероприятий, пропагандирующих здоровый образ жизни (до 31.12.2025),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360,88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360,88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тренингов по профилактике наркомании для обучающихся общеобразовательных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7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дней профилактики употребления психоактивных веществ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2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муниципального форума для старшеклассников «Здоровое поколение – будущее России»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8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реабилитационного досуга для детей «группы риска»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92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спортивно-творческого фестиваля «Мы на старте»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«Вовлечение максимального количества обучающихся общеобразовательных организаций ЗАТО Северск в мероприятия по выбору здорового образа жизни»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999,40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585,80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502,02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179,60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88,42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497,38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497,38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семинаров-тренингов, сборов с родителями, волонтерами и другими категориями населения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(до 31.12.2025),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9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1.2.2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слета юных медиаторов (конкурс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«Лучшая школьная служба примирения»)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0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443,06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443,06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0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0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0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0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психоактивных веществ среди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подростков и молодежи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92,08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92,08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2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мероприятие. Мониторинг наркологической ситуации на заседаниях антинаркотической комиссии ЗАТО Северск (до 31.12.2025),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3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3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3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3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мероприятие. Публикация в средствах массовой информации материалов (печатных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 видео) антинаркотической направленности (до 31.12.2025),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5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7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2.2.2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Изготовление видеороликов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антинаркотической направленности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2.2.3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Наполнение контента целевого сайта по профилактике ПАВ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2.2.4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антинаркотической конференции по противодействию потреблению психоактивных веществ в подростковой и молодежной среде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«Информирование подростков и молодежи о негативных последствиях употребления психоактивных веществ»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3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5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</w:tbl>
    <w:p>
      <w:pPr>
        <w:ind w:right="-172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8"/>
        <w:tblW w:w="3624" w:type="dxa"/>
        <w:tblInd w:w="1134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624"/>
      </w:tblGrid>
      <w:tr>
        <w:tblPrEx/>
        <w:trPr>
          <w:trHeight w:val="1291"/>
        </w:trPr>
        <w:tc>
          <w:tcPr>
            <w:tcW w:w="362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от__05.08.2026__№__1601-па__</w:t>
            </w:r>
            <w:r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right"/>
        <w:spacing w:after="0" w:line="240" w:lineRule="auto"/>
        <w:shd w:val="clear" w:color="auto" w:fill="ffffff"/>
        <w:tabs>
          <w:tab w:val="left" w:pos="787" w:leader="none"/>
        </w:tabs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</w:p>
    <w:tbl>
      <w:tblPr>
        <w:tblW w:w="14882" w:type="dxa"/>
        <w:tblLayout w:type="fixed"/>
        <w:tblLook w:val="04A0" w:firstRow="1" w:lastRow="0" w:firstColumn="1" w:lastColumn="0" w:noHBand="0" w:noVBand="1"/>
      </w:tblPr>
      <w:tblGrid>
        <w:gridCol w:w="2122"/>
        <w:gridCol w:w="7230"/>
        <w:gridCol w:w="1077"/>
        <w:gridCol w:w="1077"/>
        <w:gridCol w:w="1077"/>
        <w:gridCol w:w="1077"/>
        <w:gridCol w:w="1222"/>
      </w:tblGrid>
      <w:tr>
        <w:tblPrEx/>
        <w:trPr>
          <w:trHeight w:val="2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«Показатели цели подпрограммы 1 и их значения (по годам реализации)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2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72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Охват профилактическими мероприятиями обучающихся общеобразовательных организаций, родителей обучающихся и волонтеров, чел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4 250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5 040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4 343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4 418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2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4 418»;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в т.ч. по годам ее реализации,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2 391,94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673,55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768,91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728,91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области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2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2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2 391,94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fill="ffff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673,55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768,91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728,91»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8"/>
        <w:tblW w:w="3616" w:type="dxa"/>
        <w:tblInd w:w="1134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616"/>
      </w:tblGrid>
      <w:tr>
        <w:tblPrEx/>
        <w:trPr>
          <w:trHeight w:val="1259"/>
        </w:trPr>
        <w:tc>
          <w:tcPr>
            <w:tcW w:w="361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от__05.08.2026__№__1601-па__</w:t>
            </w:r>
            <w:r/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«СВЕДЕНИЯ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1 «Совершенствование форм и методов профилактики злоупотребления спиртными напитками и психоактивными веществами» муниципальной программы «Профилактика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алкоголизма, наркомании, токсикомании и ВИЧ-инфекции среди подростков и молодежи ЗАТО Северск»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right"/>
        <w:spacing w:after="0" w:line="240" w:lineRule="auto"/>
        <w:shd w:val="clear" w:color="auto" w:fill="ffffff"/>
        <w:tabs>
          <w:tab w:val="left" w:pos="787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850"/>
        <w:gridCol w:w="851"/>
        <w:gridCol w:w="850"/>
        <w:gridCol w:w="851"/>
        <w:gridCol w:w="850"/>
        <w:gridCol w:w="851"/>
        <w:gridCol w:w="1134"/>
        <w:gridCol w:w="1275"/>
        <w:gridCol w:w="1843"/>
        <w:gridCol w:w="1418"/>
      </w:tblGrid>
      <w:tr>
        <w:tblPrEx/>
        <w:trPr>
          <w:trHeight w:val="3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целевого показателя (индикатора)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ница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изме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6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Значения целевых показателей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Перио-дичность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Метод сбора информации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-венный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 сбор данных по показателю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2023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8"/>
        </w:trPr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подпрограммы 1 «Совершенствование форм и методов профилактики злоупотребления спиртными напитками и психоактивными веществами»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5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Охват профилактическими мероприятиями обучающихся общеобразовательных организаций, родителей обучающихся и волонтеров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4 582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4 250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5 040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4 343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4 418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4 418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участников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-рация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задачи 1 «Вовлечение максимального количества обучающихся общеобразовательных организаций ЗАТО Северск</w:t>
              <w:br/>
              <w:t xml:space="preserve">в мероприятия по выбору здорового образа жизни»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участников мероприятий из числа 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4 550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4 250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5 000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4 280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4 340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4 340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участников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-рация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задачи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родителей, посетивших семинары-тренинги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участников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-рация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8"/>
        <w:tblW w:w="3685" w:type="dxa"/>
        <w:tblInd w:w="11199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685"/>
      </w:tblGrid>
      <w:tr>
        <w:tblPrEx/>
        <w:trPr>
          <w:trHeight w:val="1134"/>
        </w:trPr>
        <w:tc>
          <w:tcPr>
            <w:tcW w:w="3685" w:type="dxa"/>
            <w:textDirection w:val="lrTb"/>
            <w:noWrap w:val="false"/>
          </w:tcPr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  <w:t xml:space="preserve">Приложение 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  <w:t xml:space="preserve">к постановлению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  <w:t xml:space="preserve">Администрации ЗАТО Северск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от__05.08.2026__№__1601-па__</w:t>
            </w:r>
            <w:r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«ПЕРЕЧЕНЬ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структурных элементов и ресурсное обеспечение под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программы 1 «Совершенствование форм и методов профилактики злоупотребления спиртными напитками и психоактивными веществами» муниципальной программы «Профилактика алкоголизма, наркомании, токсикомании и ВИЧ-инфекции среди подростков и молодежи ЗАТО Северск»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right="-172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72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tbl>
      <w:tblPr>
        <w:tblW w:w="14850" w:type="dxa"/>
        <w:tblBorders>
          <w:top w:val="single" w:color="000000" w:sz="4" w:space="0"/>
          <w:left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298"/>
        <w:gridCol w:w="1105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>
        <w:tblPrEx/>
        <w:trPr>
          <w:trHeight w:val="607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Наименования задачи подпрограммы, структурного элемента, мероприятия приоритетного проекта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сирова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W w:w="42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Участники подпрограммы, участники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конечного результата структурного элемента, мероприятия приоритетного проекта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годам реализации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72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согла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сова-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согла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сова-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жетных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ников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и 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значения по годам реализации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Calibri" w:hAnsi="Calibri" w:eastAsia="Times New Roman" w:cs="Times New Roman"/>
          <w:sz w:val="2"/>
          <w:szCs w:val="2"/>
          <w:lang w:eastAsia="ru-RU"/>
        </w:rPr>
      </w:pPr>
      <w:r>
        <w:rPr>
          <w:rFonts w:ascii="Calibri" w:hAnsi="Calibri" w:eastAsia="Times New Roman" w:cs="Times New Roman"/>
          <w:sz w:val="2"/>
          <w:szCs w:val="2"/>
          <w:lang w:eastAsia="ru-RU"/>
        </w:rPr>
      </w:r>
      <w:r>
        <w:rPr>
          <w:rFonts w:ascii="Calibri" w:hAnsi="Calibri" w:eastAsia="Times New Roman" w:cs="Times New Roman"/>
          <w:sz w:val="2"/>
          <w:szCs w:val="2"/>
          <w:lang w:eastAsia="ru-RU"/>
        </w:rPr>
      </w:r>
      <w:r>
        <w:rPr>
          <w:rFonts w:ascii="Calibri" w:hAnsi="Calibri" w:eastAsia="Times New Roman" w:cs="Times New Roman"/>
          <w:sz w:val="2"/>
          <w:szCs w:val="2"/>
          <w:lang w:eastAsia="ru-RU"/>
        </w:rPr>
      </w:r>
    </w:p>
    <w:tbl>
      <w:tblPr>
        <w:tblW w:w="148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298"/>
        <w:gridCol w:w="1105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>
        <w:tblPrEx/>
        <w:trPr>
          <w:trHeight w:val="312"/>
          <w:tblHeader/>
        </w:trPr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17"/>
        </w:trPr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4034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2232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76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мероприятие. Проведение мероприятий, пропагандирующих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здоровый образ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жизни (до 31.12.2025),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Северск, Управление культуры, 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организации, учреждения культуры,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60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76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тренингов по профилактике наркомании для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-тельные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организации, Управление культуры, учреждения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культуры,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36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тренингов,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1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дней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профилактики употребления психоактивных веществ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организациях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4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обучающихся 7 - 11 классов, принявших участие в днях профилактики,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форума для старшеклассников «Здоровое поколение – будущее России»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48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7 - 11 классов,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реабилитационного досуга для детей «группы риска»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детей «группы риска»,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8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спортивно-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творчес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кого фестиваля «Мы на старте»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36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фестиваля,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14"/>
        </w:trPr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40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«Вовлечение максимального количества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общеобразователь-ных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организаций ЗАТО Северск в мероприятия по выбору здорового образа жизни»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999,40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999,40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Управление культуры, 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организации, учреждения культуры,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36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502,02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502,02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4280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36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497,38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497,38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4340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36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4340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83"/>
        </w:trPr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403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семинаров-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тренин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сборов 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родителями, волонтерами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 другими категориями населения (до 31.12.2025),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Отдел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социальной поддержки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Управление образования, образователь-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организации,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90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посетивших семинары-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нинги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6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семинаров-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тренин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 профилактике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раннего выявления немедицинского потребления наркотических и психотропных веществ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несовершеннолет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ними для специалистов 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тельные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38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00"/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классных руководителей, участвующих в семинарах,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8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муниципального слета юных медиаторов (конкурс «Лучшая школьная служба примирения»)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403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7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«Привлечение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родителей, волонтеров и других категорий населения для укрепления мотивированного выбора здорового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образа жизни обучающимися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общеобразователь-ных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организаций»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443,06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443,06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Отдел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социальной поддержки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Управление образования, образователь-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организации,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посетивших семинары-тренинги,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посетивших семинары-тренинги,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96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посетивших семинары-тренинги,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подпрограмме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2 391,94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2 391,94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673,55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673,55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768,91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768,91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728,91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728,91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p>
      <w:r/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8"/>
        <w:tblW w:w="3616" w:type="dxa"/>
        <w:tblInd w:w="1134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616"/>
      </w:tblGrid>
      <w:tr>
        <w:tblPrEx/>
        <w:trPr/>
        <w:tc>
          <w:tcPr>
            <w:tcW w:w="361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от__05.08.2026__№__1601-па__</w:t>
            </w:r>
            <w:r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</w:p>
        </w:tc>
      </w:tr>
    </w:tbl>
    <w:p>
      <w:pPr>
        <w:jc w:val="right"/>
        <w:spacing w:after="0" w:line="240" w:lineRule="auto"/>
        <w:shd w:val="clear" w:color="auto" w:fill="ffffff"/>
        <w:tabs>
          <w:tab w:val="left" w:pos="787" w:leader="none"/>
        </w:tabs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737" w:type="dxa"/>
        <w:tblLook w:val="04A0" w:firstRow="1" w:lastRow="0" w:firstColumn="1" w:lastColumn="0" w:noHBand="0" w:noVBand="1"/>
      </w:tblPr>
      <w:tblGrid>
        <w:gridCol w:w="4531"/>
        <w:gridCol w:w="5690"/>
        <w:gridCol w:w="876"/>
        <w:gridCol w:w="849"/>
        <w:gridCol w:w="850"/>
        <w:gridCol w:w="919"/>
        <w:gridCol w:w="1022"/>
      </w:tblGrid>
      <w:tr>
        <w:tblPrEx/>
        <w:trPr>
          <w:trHeight w:val="21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2, всего, в т.ч. по годам ее реализации,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90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92,08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31,04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71,04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90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90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90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области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90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90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92,08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31,04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71,04»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shd w:val="clear" w:color="ffffff" w:themeColor="background1" w:fill="ffffff" w:themeFill="background1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8"/>
        <w:tblW w:w="3616" w:type="dxa"/>
        <w:tblInd w:w="1134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616"/>
      </w:tblGrid>
      <w:tr>
        <w:tblPrEx/>
        <w:trPr>
          <w:trHeight w:val="1259"/>
        </w:trPr>
        <w:tc>
          <w:tcPr>
            <w:tcW w:w="361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от__05.08.2026__№__1601-па__</w:t>
            </w:r>
            <w:r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87" w:leader="none"/>
              </w:tabs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"/>
          <w:szCs w:val="2"/>
        </w:rPr>
      </w:r>
      <w:r>
        <w:rPr>
          <w:rFonts w:ascii="Times New Roman" w:hAnsi="Times New Roman" w:eastAsia="Times New Roman" w:cs="Times New Roman"/>
          <w:sz w:val="2"/>
          <w:szCs w:val="2"/>
        </w:rPr>
      </w:r>
      <w:r>
        <w:rPr>
          <w:rFonts w:ascii="Times New Roman" w:hAnsi="Times New Roman" w:eastAsia="Times New Roman" w:cs="Times New Roman"/>
          <w:sz w:val="2"/>
          <w:szCs w:val="2"/>
        </w:rPr>
      </w:r>
    </w:p>
    <w:p>
      <w:pPr>
        <w:ind w:right="-172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709"/>
        <w:gridCol w:w="3397"/>
        <w:gridCol w:w="851"/>
        <w:gridCol w:w="708"/>
        <w:gridCol w:w="709"/>
        <w:gridCol w:w="709"/>
        <w:gridCol w:w="709"/>
        <w:gridCol w:w="708"/>
        <w:gridCol w:w="1134"/>
        <w:gridCol w:w="1843"/>
        <w:gridCol w:w="1815"/>
        <w:gridCol w:w="1587"/>
      </w:tblGrid>
      <w:tr>
        <w:tblPrEx/>
        <w:trPr>
          <w:trHeight w:val="4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 посетителей целевого сайта по профилактике потребления психоактивных веществ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Управления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8"/>
        <w:tblW w:w="3686" w:type="dxa"/>
        <w:tblInd w:w="10915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686"/>
      </w:tblGrid>
      <w:tr>
        <w:tblPrEx/>
        <w:trPr>
          <w:trHeight w:val="1134"/>
        </w:trPr>
        <w:tc>
          <w:tcPr>
            <w:tcW w:w="3686" w:type="dxa"/>
            <w:textDirection w:val="lrTb"/>
            <w:noWrap w:val="false"/>
          </w:tcPr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/>
            <w:bookmarkStart w:id="0" w:name="_GoBack"/>
            <w:r/>
            <w:bookmarkEnd w:id="0"/>
            <w:r>
              <w:rPr>
                <w:bCs/>
                <w:sz w:val="24"/>
                <w:szCs w:val="24"/>
              </w:rPr>
              <w:t xml:space="preserve">Приложение 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  <w:t xml:space="preserve">к постановлению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  <w:t xml:space="preserve">Администрации ЗАТО Северск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от__05.08.2026__№__1601-па__</w:t>
            </w:r>
            <w:r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bCs/>
                <w:sz w:val="24"/>
                <w:szCs w:val="24"/>
              </w:rPr>
              <w:outlineLvl w:val="2"/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tbl>
      <w:tblPr>
        <w:tblW w:w="147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1134"/>
        <w:gridCol w:w="964"/>
        <w:gridCol w:w="992"/>
        <w:gridCol w:w="1021"/>
        <w:gridCol w:w="1247"/>
        <w:gridCol w:w="1163"/>
        <w:gridCol w:w="1956"/>
        <w:gridCol w:w="1984"/>
        <w:gridCol w:w="1418"/>
      </w:tblGrid>
      <w:tr>
        <w:tblPrEx/>
        <w:trPr>
          <w:trHeight w:val="312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Информирова-ние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подростков и молодежи о негативных последствиях употребления психоактивных веществ»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Северск, МАУ ЗАТО Северск «РЦО»,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социальной поддержки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населения Администрации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профилактике потребления психоактивных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7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 статей и рубрик,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направленности,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9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профилактике потребления психоактивных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4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 статей и рубрик, 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направленности,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4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профилактике потребления психоактивных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4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 статей и рубрик, 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направленности,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92,08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92,08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spacing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6838" w:h="11906" w:orient="landscape"/>
      <w:pgMar w:top="1701" w:right="1134" w:bottom="567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 CYR">
    <w:panose1 w:val="02020603050405020304"/>
  </w:font>
  <w:font w:name="Times New Roman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0380671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16"/>
        <w:lang w:eastAsia="ru-RU"/>
      </w:rPr>
    </w:pPr>
    <w:r>
      <w:rPr>
        <w:rFonts w:ascii="Times New Roman CYR" w:hAnsi="Times New Roman CYR" w:eastAsia="Times New Roman" w:cs="Times New Roman"/>
        <w:sz w:val="16"/>
        <w:szCs w:val="16"/>
        <w:lang w:eastAsia="ru-RU"/>
      </w:rPr>
    </w:r>
    <w:r>
      <w:rPr>
        <w:rFonts w:ascii="Times New Roman CYR" w:hAnsi="Times New Roman CYR" w:eastAsia="Times New Roman" w:cs="Times New Roman"/>
        <w:sz w:val="16"/>
        <w:szCs w:val="16"/>
        <w:lang w:eastAsia="ru-RU"/>
      </w:rPr>
    </w:r>
    <w:r>
      <w:rPr>
        <w:rFonts w:ascii="Times New Roman CYR" w:hAnsi="Times New Roman CYR" w:eastAsia="Times New Roman" w:cs="Times New Roman"/>
        <w:sz w:val="16"/>
        <w:szCs w:val="16"/>
        <w:lang w:eastAsia="ru-RU"/>
      </w:rPr>
    </w:r>
  </w:p>
  <w:p>
    <w:pPr>
      <w:pStyle w:val="911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0380671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47707245"/>
      <w:docPartObj>
        <w:docPartGallery w:val="Page Numbers (Top of Page)"/>
        <w:docPartUnique w:val="true"/>
      </w:docPartObj>
      <w:rPr/>
    </w:sdtPr>
    <w:sdtContent>
      <w:p>
        <w:pPr>
          <w:pStyle w:val="909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909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3">
    <w:name w:val="Heading 1 Char"/>
    <w:basedOn w:val="739"/>
    <w:link w:val="73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4">
    <w:name w:val="Heading 2 Char"/>
    <w:basedOn w:val="739"/>
    <w:link w:val="731"/>
    <w:uiPriority w:val="9"/>
    <w:rPr>
      <w:rFonts w:ascii="Liberation Sans" w:hAnsi="Liberation Sans" w:eastAsia="Liberation Sans" w:cs="Liberation Sans"/>
      <w:sz w:val="34"/>
    </w:rPr>
  </w:style>
  <w:style w:type="character" w:styleId="715">
    <w:name w:val="Heading 3 Char"/>
    <w:basedOn w:val="739"/>
    <w:link w:val="73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6">
    <w:name w:val="Heading 4 Char"/>
    <w:basedOn w:val="739"/>
    <w:link w:val="73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7">
    <w:name w:val="Heading 5 Char"/>
    <w:basedOn w:val="739"/>
    <w:link w:val="73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8">
    <w:name w:val="Heading 6 Char"/>
    <w:basedOn w:val="739"/>
    <w:link w:val="73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9">
    <w:name w:val="Heading 7 Char"/>
    <w:basedOn w:val="739"/>
    <w:link w:val="73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0">
    <w:name w:val="Heading 8 Char"/>
    <w:basedOn w:val="739"/>
    <w:link w:val="73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1">
    <w:name w:val="Heading 9 Char"/>
    <w:basedOn w:val="739"/>
    <w:link w:val="73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>
    <w:name w:val="Title Char"/>
    <w:basedOn w:val="739"/>
    <w:link w:val="753"/>
    <w:uiPriority w:val="10"/>
    <w:rPr>
      <w:sz w:val="48"/>
      <w:szCs w:val="48"/>
    </w:rPr>
  </w:style>
  <w:style w:type="character" w:styleId="723">
    <w:name w:val="Subtitle Char"/>
    <w:basedOn w:val="739"/>
    <w:link w:val="755"/>
    <w:uiPriority w:val="11"/>
    <w:rPr>
      <w:sz w:val="24"/>
      <w:szCs w:val="24"/>
    </w:rPr>
  </w:style>
  <w:style w:type="character" w:styleId="724">
    <w:name w:val="Quote Char"/>
    <w:link w:val="757"/>
    <w:uiPriority w:val="29"/>
    <w:rPr>
      <w:i/>
    </w:rPr>
  </w:style>
  <w:style w:type="character" w:styleId="725">
    <w:name w:val="Intense Quote Char"/>
    <w:link w:val="759"/>
    <w:uiPriority w:val="30"/>
    <w:rPr>
      <w:i/>
    </w:rPr>
  </w:style>
  <w:style w:type="character" w:styleId="726">
    <w:name w:val="Caption Char"/>
    <w:basedOn w:val="739"/>
    <w:link w:val="763"/>
    <w:uiPriority w:val="35"/>
    <w:rPr>
      <w:b/>
      <w:bCs/>
      <w:color w:val="4f81bd" w:themeColor="accent1"/>
      <w:sz w:val="18"/>
      <w:szCs w:val="18"/>
    </w:rPr>
  </w:style>
  <w:style w:type="character" w:styleId="727">
    <w:name w:val="Footnote Text Char"/>
    <w:link w:val="891"/>
    <w:uiPriority w:val="99"/>
    <w:rPr>
      <w:sz w:val="18"/>
    </w:rPr>
  </w:style>
  <w:style w:type="character" w:styleId="728">
    <w:name w:val="Endnote Text Char"/>
    <w:link w:val="894"/>
    <w:uiPriority w:val="99"/>
    <w:rPr>
      <w:sz w:val="20"/>
    </w:rPr>
  </w:style>
  <w:style w:type="paragraph" w:styleId="729" w:default="1">
    <w:name w:val="Normal"/>
    <w:qFormat/>
  </w:style>
  <w:style w:type="paragraph" w:styleId="730">
    <w:name w:val="Heading 1"/>
    <w:basedOn w:val="729"/>
    <w:next w:val="729"/>
    <w:link w:val="74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1">
    <w:name w:val="Heading 2"/>
    <w:basedOn w:val="729"/>
    <w:next w:val="729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2">
    <w:name w:val="Heading 3"/>
    <w:basedOn w:val="729"/>
    <w:next w:val="729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3">
    <w:name w:val="Heading 4"/>
    <w:basedOn w:val="729"/>
    <w:next w:val="729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4">
    <w:name w:val="Heading 5"/>
    <w:basedOn w:val="729"/>
    <w:next w:val="729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5">
    <w:name w:val="Heading 6"/>
    <w:basedOn w:val="729"/>
    <w:next w:val="729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36">
    <w:name w:val="Heading 7"/>
    <w:basedOn w:val="729"/>
    <w:next w:val="729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37">
    <w:name w:val="Heading 8"/>
    <w:basedOn w:val="729"/>
    <w:next w:val="729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38">
    <w:name w:val="Heading 9"/>
    <w:basedOn w:val="729"/>
    <w:next w:val="729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9" w:default="1">
    <w:name w:val="Default Paragraph Font"/>
    <w:uiPriority w:val="1"/>
    <w:semiHidden/>
    <w:unhideWhenUsed/>
  </w:style>
  <w:style w:type="table" w:styleId="7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1" w:default="1">
    <w:name w:val="No List"/>
    <w:uiPriority w:val="99"/>
    <w:semiHidden/>
    <w:unhideWhenUsed/>
  </w:style>
  <w:style w:type="character" w:styleId="742" w:customStyle="1">
    <w:name w:val="Заголовок 1 Знак"/>
    <w:basedOn w:val="739"/>
    <w:link w:val="73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3" w:customStyle="1">
    <w:name w:val="Заголовок 2 Знак"/>
    <w:basedOn w:val="739"/>
    <w:link w:val="731"/>
    <w:uiPriority w:val="9"/>
    <w:rPr>
      <w:rFonts w:ascii="Liberation Sans" w:hAnsi="Liberation Sans" w:eastAsia="Liberation Sans" w:cs="Liberation Sans"/>
      <w:sz w:val="34"/>
    </w:rPr>
  </w:style>
  <w:style w:type="character" w:styleId="744" w:customStyle="1">
    <w:name w:val="Заголовок 3 Знак"/>
    <w:basedOn w:val="739"/>
    <w:link w:val="73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5" w:customStyle="1">
    <w:name w:val="Заголовок 4 Знак"/>
    <w:basedOn w:val="739"/>
    <w:link w:val="73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6" w:customStyle="1">
    <w:name w:val="Заголовок 5 Знак"/>
    <w:basedOn w:val="739"/>
    <w:link w:val="73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7" w:customStyle="1">
    <w:name w:val="Заголовок 6 Знак"/>
    <w:basedOn w:val="739"/>
    <w:link w:val="73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8" w:customStyle="1">
    <w:name w:val="Заголовок 7 Знак"/>
    <w:basedOn w:val="739"/>
    <w:link w:val="73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9" w:customStyle="1">
    <w:name w:val="Заголовок 8 Знак"/>
    <w:basedOn w:val="739"/>
    <w:link w:val="73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0" w:customStyle="1">
    <w:name w:val="Заголовок 9 Знак"/>
    <w:basedOn w:val="739"/>
    <w:link w:val="73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1">
    <w:name w:val="List Paragraph"/>
    <w:basedOn w:val="729"/>
    <w:uiPriority w:val="34"/>
    <w:qFormat/>
    <w:pPr>
      <w:contextualSpacing/>
      <w:ind w:left="720"/>
    </w:pPr>
  </w:style>
  <w:style w:type="paragraph" w:styleId="752">
    <w:name w:val="No Spacing"/>
    <w:uiPriority w:val="1"/>
    <w:qFormat/>
    <w:pPr>
      <w:spacing w:after="0" w:line="240" w:lineRule="auto"/>
    </w:pPr>
  </w:style>
  <w:style w:type="paragraph" w:styleId="753">
    <w:name w:val="Title"/>
    <w:basedOn w:val="729"/>
    <w:next w:val="729"/>
    <w:link w:val="7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4" w:customStyle="1">
    <w:name w:val="Заголовок Знак"/>
    <w:basedOn w:val="739"/>
    <w:link w:val="753"/>
    <w:uiPriority w:val="10"/>
    <w:rPr>
      <w:sz w:val="48"/>
      <w:szCs w:val="48"/>
    </w:rPr>
  </w:style>
  <w:style w:type="paragraph" w:styleId="755">
    <w:name w:val="Subtitle"/>
    <w:basedOn w:val="729"/>
    <w:next w:val="729"/>
    <w:link w:val="756"/>
    <w:uiPriority w:val="11"/>
    <w:qFormat/>
    <w:pPr>
      <w:spacing w:before="200" w:after="200"/>
    </w:pPr>
    <w:rPr>
      <w:sz w:val="24"/>
      <w:szCs w:val="24"/>
    </w:rPr>
  </w:style>
  <w:style w:type="character" w:styleId="756" w:customStyle="1">
    <w:name w:val="Подзаголовок Знак"/>
    <w:basedOn w:val="739"/>
    <w:link w:val="755"/>
    <w:uiPriority w:val="11"/>
    <w:rPr>
      <w:sz w:val="24"/>
      <w:szCs w:val="24"/>
    </w:rPr>
  </w:style>
  <w:style w:type="paragraph" w:styleId="757">
    <w:name w:val="Quote"/>
    <w:basedOn w:val="729"/>
    <w:next w:val="729"/>
    <w:link w:val="758"/>
    <w:uiPriority w:val="29"/>
    <w:qFormat/>
    <w:pPr>
      <w:ind w:left="720" w:right="720"/>
    </w:pPr>
    <w:rPr>
      <w:i/>
    </w:rPr>
  </w:style>
  <w:style w:type="character" w:styleId="758" w:customStyle="1">
    <w:name w:val="Цитата 2 Знак"/>
    <w:link w:val="757"/>
    <w:uiPriority w:val="29"/>
    <w:rPr>
      <w:i/>
    </w:rPr>
  </w:style>
  <w:style w:type="paragraph" w:styleId="759">
    <w:name w:val="Intense Quote"/>
    <w:basedOn w:val="729"/>
    <w:next w:val="729"/>
    <w:link w:val="76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0" w:customStyle="1">
    <w:name w:val="Выделенная цитата Знак"/>
    <w:link w:val="759"/>
    <w:uiPriority w:val="30"/>
    <w:rPr>
      <w:i/>
    </w:rPr>
  </w:style>
  <w:style w:type="character" w:styleId="761" w:customStyle="1">
    <w:name w:val="Header Char"/>
    <w:basedOn w:val="739"/>
    <w:uiPriority w:val="99"/>
  </w:style>
  <w:style w:type="character" w:styleId="762" w:customStyle="1">
    <w:name w:val="Footer Char"/>
    <w:basedOn w:val="739"/>
    <w:uiPriority w:val="99"/>
  </w:style>
  <w:style w:type="paragraph" w:styleId="763">
    <w:name w:val="Caption"/>
    <w:basedOn w:val="729"/>
    <w:next w:val="729"/>
    <w:link w:val="764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64" w:customStyle="1">
    <w:name w:val="Название объекта Знак"/>
    <w:basedOn w:val="739"/>
    <w:link w:val="763"/>
    <w:uiPriority w:val="35"/>
    <w:rPr>
      <w:b/>
      <w:bCs/>
      <w:color w:val="4472c4" w:themeColor="accent1"/>
      <w:sz w:val="18"/>
      <w:szCs w:val="18"/>
    </w:rPr>
  </w:style>
  <w:style w:type="table" w:styleId="765" w:customStyle="1">
    <w:name w:val="Table Grid Light"/>
    <w:basedOn w:val="74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6">
    <w:name w:val="Plain Table 1"/>
    <w:basedOn w:val="74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2"/>
    <w:basedOn w:val="74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3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>
    <w:name w:val="Plain Table 4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Plain Table 5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>
    <w:name w:val="Grid Table 1 Light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4"/>
    <w:basedOn w:val="74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 w:customStyle="1">
    <w:name w:val="Grid Table 4 - Accent 1"/>
    <w:basedOn w:val="74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94" w:customStyle="1">
    <w:name w:val="Grid Table 4 - Accent 2"/>
    <w:basedOn w:val="74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5" w:customStyle="1">
    <w:name w:val="Grid Table 4 - Accent 3"/>
    <w:basedOn w:val="74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6" w:customStyle="1">
    <w:name w:val="Grid Table 4 - Accent 4"/>
    <w:basedOn w:val="74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7" w:customStyle="1">
    <w:name w:val="Grid Table 4 - Accent 5"/>
    <w:basedOn w:val="74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98" w:customStyle="1">
    <w:name w:val="Grid Table 4 - Accent 6"/>
    <w:basedOn w:val="74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9">
    <w:name w:val="Grid Table 5 Dark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6">
    <w:name w:val="Grid Table 6 Colorful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7" w:customStyle="1">
    <w:name w:val="Grid Table 6 Colorful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08" w:customStyle="1">
    <w:name w:val="Grid Table 6 Colorful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9" w:customStyle="1">
    <w:name w:val="Grid Table 6 Colorful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0" w:customStyle="1">
    <w:name w:val="Grid Table 6 Colorful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1" w:customStyle="1">
    <w:name w:val="Grid Table 6 Colorful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12" w:customStyle="1">
    <w:name w:val="Grid Table 6 Colorful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13">
    <w:name w:val="Grid Table 7 Colorful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1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2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3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4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5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6"/>
    <w:basedOn w:val="74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4">
    <w:name w:val="List Table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5 Dark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9" w:customStyle="1">
    <w:name w:val="List Table 5 Dark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 w:customStyle="1">
    <w:name w:val="List Table 5 Dark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5">
    <w:name w:val="List Table 6 Colorful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6" w:customStyle="1">
    <w:name w:val="List Table 6 Colorful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57" w:customStyle="1">
    <w:name w:val="List Table 6 Colorful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8" w:customStyle="1">
    <w:name w:val="List Table 6 Colorful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9" w:customStyle="1">
    <w:name w:val="List Table 6 Colorful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0" w:customStyle="1">
    <w:name w:val="List Table 6 Colorful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61" w:customStyle="1">
    <w:name w:val="List Table 6 Colorful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2">
    <w:name w:val="List Table 7 Colorful"/>
    <w:basedOn w:val="74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ned - Accent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Lined - Accent 1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71" w:customStyle="1">
    <w:name w:val="Lined - Accent 2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2" w:customStyle="1">
    <w:name w:val="Lined - Accent 3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3" w:customStyle="1">
    <w:name w:val="Lined - Accent 4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4" w:customStyle="1">
    <w:name w:val="Lined - Accent 5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75" w:customStyle="1">
    <w:name w:val="Lined - Accent 6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6" w:customStyle="1">
    <w:name w:val="Bordered &amp; Lined - Accent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Bordered &amp; Lined - Accent 1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78" w:customStyle="1">
    <w:name w:val="Bordered &amp; Lined - Accent 2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9" w:customStyle="1">
    <w:name w:val="Bordered &amp; Lined - Accent 3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0" w:customStyle="1">
    <w:name w:val="Bordered &amp; Lined - Accent 4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1" w:customStyle="1">
    <w:name w:val="Bordered &amp; Lined - Accent 5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82" w:customStyle="1">
    <w:name w:val="Bordered &amp; Lined - Accent 6"/>
    <w:basedOn w:val="74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3" w:customStyle="1">
    <w:name w:val="Bordered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4" w:customStyle="1">
    <w:name w:val="Bordered - Accent 1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85" w:customStyle="1">
    <w:name w:val="Bordered - Accent 2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6" w:customStyle="1">
    <w:name w:val="Bordered - Accent 3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7" w:customStyle="1">
    <w:name w:val="Bordered - Accent 4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8" w:customStyle="1">
    <w:name w:val="Bordered - Accent 5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89" w:customStyle="1">
    <w:name w:val="Bordered - Accent 6"/>
    <w:basedOn w:val="74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0">
    <w:name w:val="Hyperlink"/>
    <w:uiPriority w:val="99"/>
    <w:unhideWhenUsed/>
    <w:rPr>
      <w:color w:val="0563c1" w:themeColor="hyperlink"/>
      <w:u w:val="single"/>
    </w:rPr>
  </w:style>
  <w:style w:type="paragraph" w:styleId="891">
    <w:name w:val="footnote text"/>
    <w:basedOn w:val="729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 w:customStyle="1">
    <w:name w:val="Текст сноски Знак"/>
    <w:link w:val="891"/>
    <w:uiPriority w:val="99"/>
    <w:rPr>
      <w:sz w:val="18"/>
    </w:rPr>
  </w:style>
  <w:style w:type="character" w:styleId="893">
    <w:name w:val="footnote reference"/>
    <w:basedOn w:val="739"/>
    <w:uiPriority w:val="99"/>
    <w:unhideWhenUsed/>
    <w:rPr>
      <w:vertAlign w:val="superscript"/>
    </w:rPr>
  </w:style>
  <w:style w:type="paragraph" w:styleId="894">
    <w:name w:val="endnote text"/>
    <w:basedOn w:val="729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 w:customStyle="1">
    <w:name w:val="Текст концевой сноски Знак"/>
    <w:link w:val="894"/>
    <w:uiPriority w:val="99"/>
    <w:rPr>
      <w:sz w:val="20"/>
    </w:rPr>
  </w:style>
  <w:style w:type="character" w:styleId="896">
    <w:name w:val="endnote reference"/>
    <w:basedOn w:val="739"/>
    <w:uiPriority w:val="99"/>
    <w:semiHidden/>
    <w:unhideWhenUsed/>
    <w:rPr>
      <w:vertAlign w:val="superscript"/>
    </w:rPr>
  </w:style>
  <w:style w:type="paragraph" w:styleId="897">
    <w:name w:val="toc 1"/>
    <w:basedOn w:val="729"/>
    <w:next w:val="729"/>
    <w:uiPriority w:val="39"/>
    <w:unhideWhenUsed/>
    <w:pPr>
      <w:spacing w:after="57"/>
    </w:pPr>
  </w:style>
  <w:style w:type="paragraph" w:styleId="898">
    <w:name w:val="toc 2"/>
    <w:basedOn w:val="729"/>
    <w:next w:val="729"/>
    <w:uiPriority w:val="39"/>
    <w:unhideWhenUsed/>
    <w:pPr>
      <w:ind w:left="283"/>
      <w:spacing w:after="57"/>
    </w:pPr>
  </w:style>
  <w:style w:type="paragraph" w:styleId="899">
    <w:name w:val="toc 3"/>
    <w:basedOn w:val="729"/>
    <w:next w:val="729"/>
    <w:uiPriority w:val="39"/>
    <w:unhideWhenUsed/>
    <w:pPr>
      <w:ind w:left="567"/>
      <w:spacing w:after="57"/>
    </w:pPr>
  </w:style>
  <w:style w:type="paragraph" w:styleId="900">
    <w:name w:val="toc 4"/>
    <w:basedOn w:val="729"/>
    <w:next w:val="729"/>
    <w:uiPriority w:val="39"/>
    <w:unhideWhenUsed/>
    <w:pPr>
      <w:ind w:left="850"/>
      <w:spacing w:after="57"/>
    </w:pPr>
  </w:style>
  <w:style w:type="paragraph" w:styleId="901">
    <w:name w:val="toc 5"/>
    <w:basedOn w:val="729"/>
    <w:next w:val="729"/>
    <w:uiPriority w:val="39"/>
    <w:unhideWhenUsed/>
    <w:pPr>
      <w:ind w:left="1134"/>
      <w:spacing w:after="57"/>
    </w:pPr>
  </w:style>
  <w:style w:type="paragraph" w:styleId="902">
    <w:name w:val="toc 6"/>
    <w:basedOn w:val="729"/>
    <w:next w:val="729"/>
    <w:uiPriority w:val="39"/>
    <w:unhideWhenUsed/>
    <w:pPr>
      <w:ind w:left="1417"/>
      <w:spacing w:after="57"/>
    </w:pPr>
  </w:style>
  <w:style w:type="paragraph" w:styleId="903">
    <w:name w:val="toc 7"/>
    <w:basedOn w:val="729"/>
    <w:next w:val="729"/>
    <w:uiPriority w:val="39"/>
    <w:unhideWhenUsed/>
    <w:pPr>
      <w:ind w:left="1701"/>
      <w:spacing w:after="57"/>
    </w:pPr>
  </w:style>
  <w:style w:type="paragraph" w:styleId="904">
    <w:name w:val="toc 8"/>
    <w:basedOn w:val="729"/>
    <w:next w:val="729"/>
    <w:uiPriority w:val="39"/>
    <w:unhideWhenUsed/>
    <w:pPr>
      <w:ind w:left="1984"/>
      <w:spacing w:after="57"/>
    </w:pPr>
  </w:style>
  <w:style w:type="paragraph" w:styleId="905">
    <w:name w:val="toc 9"/>
    <w:basedOn w:val="729"/>
    <w:next w:val="729"/>
    <w:uiPriority w:val="39"/>
    <w:unhideWhenUsed/>
    <w:pPr>
      <w:ind w:left="2268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729"/>
    <w:next w:val="729"/>
    <w:uiPriority w:val="99"/>
    <w:unhideWhenUsed/>
    <w:pPr>
      <w:spacing w:after="0"/>
    </w:pPr>
  </w:style>
  <w:style w:type="table" w:styleId="908">
    <w:name w:val="Table Grid"/>
    <w:basedOn w:val="74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9">
    <w:name w:val="Header"/>
    <w:basedOn w:val="729"/>
    <w:link w:val="91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0" w:customStyle="1">
    <w:name w:val="Верхний колонтитул Знак"/>
    <w:basedOn w:val="739"/>
    <w:link w:val="909"/>
    <w:uiPriority w:val="99"/>
  </w:style>
  <w:style w:type="paragraph" w:styleId="911">
    <w:name w:val="Footer"/>
    <w:basedOn w:val="729"/>
    <w:link w:val="9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2" w:customStyle="1">
    <w:name w:val="Нижний колонтитул Знак"/>
    <w:basedOn w:val="739"/>
    <w:link w:val="911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71</cp:revision>
  <dcterms:created xsi:type="dcterms:W3CDTF">2026-01-13T06:59:00Z</dcterms:created>
  <dcterms:modified xsi:type="dcterms:W3CDTF">2026-08-06T04:30:36Z</dcterms:modified>
</cp:coreProperties>
</file>