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89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706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8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8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205" w:right="-358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358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89"/>
        <w:tblW w:w="14724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CellMar>
          <w:left w:w="6" w:type="dxa"/>
          <w:right w:w="6" w:type="dxa"/>
        </w:tblCellMar>
        <w:tblLook w:val="04A0" w:firstRow="1" w:lastRow="0" w:firstColumn="1" w:lastColumn="0" w:noHBand="0" w:noVBand="1"/>
      </w:tblPr>
      <w:tblGrid>
        <w:gridCol w:w="813"/>
        <w:gridCol w:w="2132"/>
        <w:gridCol w:w="709"/>
        <w:gridCol w:w="1417"/>
        <w:gridCol w:w="1134"/>
        <w:gridCol w:w="1276"/>
        <w:gridCol w:w="992"/>
        <w:gridCol w:w="709"/>
        <w:gridCol w:w="1417"/>
        <w:gridCol w:w="3543"/>
        <w:gridCol w:w="582"/>
      </w:tblGrid>
      <w:tr>
        <w:tblPrEx/>
        <w:trPr>
          <w:trHeight w:val="24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Проект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Капи-тальный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ремонт муниципальных учреждений, выполнение ПИР»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Всего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5 084,79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1. Количество отремонтированных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1. Количество отремонтированных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1. Количество отремонтированных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1. Количество отремонтированных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1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1. Количество отремонтированных муниципальных учреждений,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57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2. Количество выполненных ПИР,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ед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4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«2.1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57" w:right="28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Создание технических и технологических условий для образовательных организаций»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57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образования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9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3 910,72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образовательных организаций,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8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образовательных организаций,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образовательных организаций,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образовательных организаций,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образовательных организаций, в которых приобретены оборудование, мебель,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«4.1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28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57" w:right="28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Приоритетный проект «Участие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в региональном проекте «Все лучшее детям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»,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в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213 040,05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151 256,95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60 006,93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1 776,17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6"/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Управление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213 040,05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151 256,95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60 006,93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1 776,17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объектов капитальных ремонтов общеобразовательных организаций, обеспеченных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антитеррористической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 Доля муниципальных общеобразовательных организаций, в которых осуществлено проведение капитал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ьного ремонта зданий (обособленных помещений)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90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общеобразовательных организаций, оснащенных средствами обучения 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муниципальн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31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модернизации школьных систем обра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общеобразовательных организаций, оснащенных средствами обучения и воспитания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6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Доля объектов капитальных ремонтов общеобразовательных организаций, обеспеченных антитеррористической защитой,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4. Доля общеобразовательных организаций, в которых осуществляется капитальный ремонт и обеспечено повышение квалификации школьных команд,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4.1.1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Модернизация школьных систем образования (осн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ащение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отремонтирован-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зданий и (или)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помещений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-тельных организаций современными средствами обучения и воспитания)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15 296,20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13 600,00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1 680,90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15 296,20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13 600,00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1 680,90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0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мероприятий по оснащению зданий общеобразовательных организаций для реализации учебных предметов,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«4.1.3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антитеррористи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-ческой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защищенности объектов капитального ремонта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-тельных организаций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15 793,22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14 213,90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1 579,32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15 793,22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14 213,90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1 579,32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общеобразовательных организаций, обеспеченных антитеррористической защищенностью,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общеобразовательных организаций, обеспеченных антитеррористической защищенностью,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общеобразовательных организаций, обеспеченных антитеррористической защищенностью,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общеобразовательных организаций, обеспеченных антитеррористической защищенностью,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9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общеобразовательных организаций, обеспеченных антитеррористической защищенностью,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4.1.4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Повышение квалификации школьных команд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-тельных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организаций, в которых осуществляется капитальный ремонт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pacing w:val="-1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color w:val="000000"/>
                <w:spacing w:val="-11"/>
                <w:sz w:val="24"/>
                <w:szCs w:val="24"/>
              </w:rPr>
              <w:t xml:space="preserve">образования</w:t>
            </w:r>
            <w:r>
              <w:rPr>
                <w:spacing w:val="-11"/>
                <w:sz w:val="24"/>
                <w:szCs w:val="24"/>
              </w:rPr>
            </w:r>
            <w:r>
              <w:rPr>
                <w:spacing w:val="-1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96,40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школьных команд, прошедших повышение квалификации,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3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школьных команд, прошедших повышение квалификации,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школьных команд, прошедших повышение квалификации,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школьных команд, прошедших повышение квалификации,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школьных команд, прошедших повышение квалификации,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4.1.5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Модернизация школьных систем образования (проведение капитального ремонта зданий (обособленных помещений)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-тельных организаций: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1) «Капитальный ремонт здания Муниципального бюджетного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-тельного учреждения «Северский ли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цей»,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ул.Свердлова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9»; 2) «Капитальный ремонт здания Муниципального бюджетного общеобразователь-ного учреждения «Средняя общеобразователь-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ная школа № 197 имени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В.Маркелова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», расположенного по адресу: Том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14»)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154 825,56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137 656,95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17 013,78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154,83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113"/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-рации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154 825,56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137 656,95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17 013,78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154,83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-тельных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-тельных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-тельных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-тельных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spacing w:val="-6"/>
                <w:sz w:val="24"/>
                <w:szCs w:val="24"/>
              </w:rPr>
            </w:r>
            <w:r>
              <w:rPr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0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общеобразова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-тельных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«4.1.6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Модернизация школьных систем образования без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софинансирования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из федерального бюджета (прове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де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ние капитального ремонта зданий (обособленных помещений) муниципальных общеобразователь-ных организаций: 1) «Капитальный ремонт здания Муниципального бюджетного общеобразователь-ного учреждения «Северский лицей»,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ул.Свердлова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9»; 2) «Капитальный ремонт здания Муниципального бюджетного общеобразователь-ного учреждения «Средняя общеобразователь-ная школа № 197 имени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В.Маркелова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14»)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27 028,58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27 001,95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26,63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27 028,58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27 001,95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26,63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общеобразовательных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общеобразовательных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общеобразовательных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общеобразовательных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spacing w:val="-6"/>
                <w:sz w:val="24"/>
                <w:szCs w:val="24"/>
              </w:rPr>
            </w:r>
            <w:r>
              <w:rPr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1. Количество общеобразовательных организаций, в которых проведен капитальный ремонт, 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-6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vMerge w:val="restart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0»;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813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2132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«Итого по подпрограмме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222 035,56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151 256,95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60 006,93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10 771,67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vMerge w:val="restart"/>
            <w:textDirection w:val="lrTb"/>
            <w:noWrap w:val="false"/>
          </w:tcPr>
          <w:p>
            <w:pPr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222 035,56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151 256,95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60 006,93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10 771,67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1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3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ind w:left="57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992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70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3543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6" w:type="dxa"/>
              <w:top w:w="15" w:type="dxa"/>
              <w:right w:w="15" w:type="dxa"/>
              <w:bottom w:w="0" w:type="dxa"/>
            </w:tcMar>
            <w:tcW w:w="582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rPr>
        <w:rFonts w:ascii="Times New Roman" w:hAnsi="Times New Roman" w:cs="Times New Roman"/>
        <w:sz w:val="2"/>
        <w:szCs w:val="2"/>
      </w:rPr>
    </w:pPr>
    <w:r>
      <w:rPr>
        <w:rFonts w:ascii="Times New Roman" w:hAnsi="Times New Roman" w:cs="Times New Roman"/>
        <w:sz w:val="2"/>
        <w:szCs w:val="2"/>
      </w:rPr>
    </w:r>
    <w:r>
      <w:rPr>
        <w:rFonts w:ascii="Times New Roman" w:hAnsi="Times New Roman" w:cs="Times New Roman"/>
        <w:sz w:val="2"/>
        <w:szCs w:val="2"/>
      </w:rPr>
    </w:r>
    <w:r>
      <w:rPr>
        <w:rFonts w:ascii="Times New Roman" w:hAnsi="Times New Roman" w:cs="Times New Roman"/>
        <w:sz w:val="2"/>
        <w:szCs w:val="2"/>
      </w:rPr>
    </w:r>
  </w:p>
  <w:p>
    <w:pPr>
      <w:pStyle w:val="78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016187577"/>
      <w:docPartObj>
        <w:docPartGallery w:val="Page Numbers (Top of Page)"/>
        <w:docPartUnique w:val="true"/>
      </w:docPartObj>
      <w:rPr/>
    </w:sdtPr>
    <w:sdtContent>
      <w:p>
        <w:pPr>
          <w:pStyle w:val="783"/>
          <w:jc w:val="center"/>
        </w:pPr>
        <w:r>
          <w:fldChar w:fldCharType="begin"/>
        </w:r>
        <w:r>
          <w:instrText xml:space="preserve">PAGE   \* MERGEFORMAT</w:instrTex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eastAsia="Times New Roman" w:cs="Times New Roman"/>
            <w:sz w:val="24"/>
            <w:szCs w:val="24"/>
          </w:rPr>
          <w:t xml:space="preserve">11</w:t>
        </w:r>
        <w:r>
          <w:rPr>
            <w:rFonts w:ascii="Times New Roman" w:hAnsi="Times New Roman" w:eastAsia="Times New Roman" w:cs="Times New Roman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3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5" w:default="1">
    <w:name w:val="Normal"/>
    <w:qFormat/>
  </w:style>
  <w:style w:type="paragraph" w:styleId="736">
    <w:name w:val="Heading 1"/>
    <w:basedOn w:val="735"/>
    <w:next w:val="735"/>
    <w:link w:val="766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7">
    <w:name w:val="Heading 2"/>
    <w:basedOn w:val="735"/>
    <w:next w:val="735"/>
    <w:link w:val="767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38">
    <w:name w:val="Heading 3"/>
    <w:basedOn w:val="735"/>
    <w:next w:val="735"/>
    <w:link w:val="768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9">
    <w:name w:val="Heading 4"/>
    <w:basedOn w:val="735"/>
    <w:next w:val="735"/>
    <w:link w:val="769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0">
    <w:name w:val="Heading 5"/>
    <w:basedOn w:val="735"/>
    <w:next w:val="735"/>
    <w:link w:val="770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1">
    <w:name w:val="Heading 6"/>
    <w:basedOn w:val="735"/>
    <w:next w:val="735"/>
    <w:link w:val="771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42">
    <w:name w:val="Heading 7"/>
    <w:basedOn w:val="735"/>
    <w:next w:val="735"/>
    <w:link w:val="772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43">
    <w:name w:val="Heading 8"/>
    <w:basedOn w:val="735"/>
    <w:next w:val="735"/>
    <w:link w:val="773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44">
    <w:name w:val="Heading 9"/>
    <w:basedOn w:val="735"/>
    <w:next w:val="735"/>
    <w:link w:val="774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5" w:default="1">
    <w:name w:val="Default Paragraph Font"/>
    <w:uiPriority w:val="1"/>
    <w:semiHidden/>
    <w:unhideWhenUsed/>
  </w:style>
  <w:style w:type="table" w:styleId="74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7" w:default="1">
    <w:name w:val="No List"/>
    <w:uiPriority w:val="99"/>
    <w:semiHidden/>
    <w:unhideWhenUsed/>
  </w:style>
  <w:style w:type="character" w:styleId="748" w:customStyle="1">
    <w:name w:val="Heading 1 Char"/>
    <w:basedOn w:val="745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9" w:customStyle="1">
    <w:name w:val="Heading 2 Char"/>
    <w:basedOn w:val="745"/>
    <w:uiPriority w:val="9"/>
    <w:rPr>
      <w:rFonts w:ascii="Liberation Sans" w:hAnsi="Liberation Sans" w:eastAsia="Liberation Sans" w:cs="Liberation Sans"/>
      <w:sz w:val="34"/>
    </w:rPr>
  </w:style>
  <w:style w:type="character" w:styleId="750" w:customStyle="1">
    <w:name w:val="Heading 3 Char"/>
    <w:basedOn w:val="74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1" w:customStyle="1">
    <w:name w:val="Heading 4 Char"/>
    <w:basedOn w:val="74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2" w:customStyle="1">
    <w:name w:val="Heading 5 Char"/>
    <w:basedOn w:val="74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3" w:customStyle="1">
    <w:name w:val="Heading 6 Char"/>
    <w:basedOn w:val="74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4" w:customStyle="1">
    <w:name w:val="Heading 7 Char"/>
    <w:basedOn w:val="74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5" w:customStyle="1">
    <w:name w:val="Heading 8 Char"/>
    <w:basedOn w:val="74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6" w:customStyle="1">
    <w:name w:val="Heading 9 Char"/>
    <w:basedOn w:val="74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7" w:customStyle="1">
    <w:name w:val="Title Char"/>
    <w:basedOn w:val="745"/>
    <w:uiPriority w:val="10"/>
    <w:rPr>
      <w:sz w:val="48"/>
      <w:szCs w:val="48"/>
    </w:rPr>
  </w:style>
  <w:style w:type="character" w:styleId="758" w:customStyle="1">
    <w:name w:val="Subtitle Char"/>
    <w:basedOn w:val="745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Header Char"/>
    <w:basedOn w:val="745"/>
    <w:uiPriority w:val="99"/>
  </w:style>
  <w:style w:type="character" w:styleId="762" w:customStyle="1">
    <w:name w:val="Footer Char"/>
    <w:basedOn w:val="745"/>
    <w:uiPriority w:val="99"/>
  </w:style>
  <w:style w:type="character" w:styleId="763" w:customStyle="1">
    <w:name w:val="Caption Char"/>
    <w:basedOn w:val="745"/>
    <w:uiPriority w:val="35"/>
    <w:rPr>
      <w:b/>
      <w:bCs/>
      <w:color w:val="5b9bd5" w:themeColor="accent1"/>
      <w:sz w:val="18"/>
      <w:szCs w:val="18"/>
    </w:rPr>
  </w:style>
  <w:style w:type="character" w:styleId="764" w:customStyle="1">
    <w:name w:val="Footnote Text Char"/>
    <w:uiPriority w:val="99"/>
    <w:rPr>
      <w:sz w:val="18"/>
    </w:rPr>
  </w:style>
  <w:style w:type="character" w:styleId="765" w:customStyle="1">
    <w:name w:val="Endnote Text Char"/>
    <w:uiPriority w:val="99"/>
    <w:rPr>
      <w:sz w:val="20"/>
    </w:rPr>
  </w:style>
  <w:style w:type="character" w:styleId="766" w:customStyle="1">
    <w:name w:val="Заголовок 1 Знак"/>
    <w:link w:val="73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7" w:customStyle="1">
    <w:name w:val="Заголовок 2 Знак"/>
    <w:link w:val="737"/>
    <w:uiPriority w:val="9"/>
    <w:rPr>
      <w:rFonts w:ascii="Liberation Sans" w:hAnsi="Liberation Sans" w:eastAsia="Liberation Sans" w:cs="Liberation Sans"/>
      <w:sz w:val="34"/>
    </w:rPr>
  </w:style>
  <w:style w:type="character" w:styleId="768" w:customStyle="1">
    <w:name w:val="Заголовок 3 Знак"/>
    <w:link w:val="73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9" w:customStyle="1">
    <w:name w:val="Заголовок 4 Знак"/>
    <w:link w:val="73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0" w:customStyle="1">
    <w:name w:val="Заголовок 5 Знак"/>
    <w:link w:val="74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1" w:customStyle="1">
    <w:name w:val="Заголовок 6 Знак"/>
    <w:link w:val="74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2" w:customStyle="1">
    <w:name w:val="Заголовок 7 Знак"/>
    <w:link w:val="742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3" w:customStyle="1">
    <w:name w:val="Заголовок 8 Знак"/>
    <w:link w:val="74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4" w:customStyle="1">
    <w:name w:val="Заголовок 9 Знак"/>
    <w:link w:val="74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5">
    <w:name w:val="Title"/>
    <w:basedOn w:val="735"/>
    <w:next w:val="735"/>
    <w:link w:val="776"/>
    <w:uiPriority w:val="10"/>
    <w:qFormat/>
    <w:pPr>
      <w:contextualSpacing/>
      <w:spacing w:before="300"/>
    </w:pPr>
    <w:rPr>
      <w:sz w:val="48"/>
      <w:szCs w:val="48"/>
    </w:rPr>
  </w:style>
  <w:style w:type="character" w:styleId="776" w:customStyle="1">
    <w:name w:val="Название Знак"/>
    <w:link w:val="775"/>
    <w:uiPriority w:val="10"/>
    <w:rPr>
      <w:sz w:val="48"/>
      <w:szCs w:val="48"/>
    </w:rPr>
  </w:style>
  <w:style w:type="paragraph" w:styleId="777">
    <w:name w:val="Subtitle"/>
    <w:basedOn w:val="735"/>
    <w:next w:val="735"/>
    <w:link w:val="778"/>
    <w:uiPriority w:val="11"/>
    <w:qFormat/>
    <w:pPr>
      <w:spacing w:before="200"/>
    </w:pPr>
    <w:rPr>
      <w:sz w:val="24"/>
      <w:szCs w:val="24"/>
    </w:rPr>
  </w:style>
  <w:style w:type="character" w:styleId="778" w:customStyle="1">
    <w:name w:val="Подзаголовок Знак"/>
    <w:link w:val="777"/>
    <w:uiPriority w:val="11"/>
    <w:rPr>
      <w:sz w:val="24"/>
      <w:szCs w:val="24"/>
    </w:rPr>
  </w:style>
  <w:style w:type="paragraph" w:styleId="779">
    <w:name w:val="Quote"/>
    <w:basedOn w:val="735"/>
    <w:next w:val="735"/>
    <w:link w:val="780"/>
    <w:uiPriority w:val="29"/>
    <w:qFormat/>
    <w:pPr>
      <w:ind w:left="720" w:right="720"/>
    </w:pPr>
    <w:rPr>
      <w:i/>
    </w:rPr>
  </w:style>
  <w:style w:type="character" w:styleId="780" w:customStyle="1">
    <w:name w:val="Цитата 2 Знак"/>
    <w:link w:val="779"/>
    <w:uiPriority w:val="29"/>
    <w:rPr>
      <w:i/>
    </w:rPr>
  </w:style>
  <w:style w:type="paragraph" w:styleId="781">
    <w:name w:val="Intense Quote"/>
    <w:basedOn w:val="735"/>
    <w:next w:val="735"/>
    <w:link w:val="78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 w:customStyle="1">
    <w:name w:val="Выделенная цитата Знак"/>
    <w:link w:val="781"/>
    <w:uiPriority w:val="30"/>
    <w:rPr>
      <w:i/>
    </w:rPr>
  </w:style>
  <w:style w:type="paragraph" w:styleId="783">
    <w:name w:val="Header"/>
    <w:basedOn w:val="735"/>
    <w:link w:val="7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4" w:customStyle="1">
    <w:name w:val="Верхний колонтитул Знак"/>
    <w:link w:val="783"/>
    <w:uiPriority w:val="99"/>
  </w:style>
  <w:style w:type="paragraph" w:styleId="785">
    <w:name w:val="Footer"/>
    <w:basedOn w:val="735"/>
    <w:link w:val="7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6" w:customStyle="1">
    <w:name w:val="Нижний колонтитул Знак"/>
    <w:link w:val="785"/>
    <w:uiPriority w:val="99"/>
  </w:style>
  <w:style w:type="paragraph" w:styleId="787">
    <w:name w:val="Caption"/>
    <w:basedOn w:val="735"/>
    <w:next w:val="735"/>
    <w:link w:val="788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88" w:customStyle="1">
    <w:name w:val="Название объекта Знак"/>
    <w:link w:val="787"/>
    <w:uiPriority w:val="35"/>
    <w:rPr>
      <w:b/>
      <w:bCs/>
      <w:color w:val="5b9bd5" w:themeColor="accent1"/>
      <w:sz w:val="18"/>
      <w:szCs w:val="18"/>
    </w:rPr>
  </w:style>
  <w:style w:type="table" w:styleId="789">
    <w:name w:val="Table Grid"/>
    <w:basedOn w:val="74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0" w:customStyle="1">
    <w:name w:val="Table Grid Light"/>
    <w:basedOn w:val="74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1">
    <w:name w:val="Plain Table 1"/>
    <w:basedOn w:val="74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2">
    <w:name w:val="Plain Table 2"/>
    <w:basedOn w:val="74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3">
    <w:name w:val="Plain Table 3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>
    <w:name w:val="Plain Table 4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Plain Table 5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>
    <w:name w:val="Grid Table 1 Light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4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8" w:customStyle="1">
    <w:name w:val="Grid Table 4 - Accent 1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19" w:customStyle="1">
    <w:name w:val="Grid Table 4 - Accent 2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20" w:customStyle="1">
    <w:name w:val="Grid Table 4 - Accent 3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21" w:customStyle="1">
    <w:name w:val="Grid Table 4 - Accent 4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22" w:customStyle="1">
    <w:name w:val="Grid Table 4 - Accent 5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23" w:customStyle="1">
    <w:name w:val="Grid Table 4 - Accent 6"/>
    <w:basedOn w:val="746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4">
    <w:name w:val="Grid Table 5 Dark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31">
    <w:name w:val="Grid Table 6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2" w:customStyle="1">
    <w:name w:val="Grid Table 6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33" w:customStyle="1">
    <w:name w:val="Grid Table 6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4" w:customStyle="1">
    <w:name w:val="Grid Table 6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5" w:customStyle="1">
    <w:name w:val="Grid Table 6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6" w:customStyle="1">
    <w:name w:val="Grid Table 6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7" w:customStyle="1">
    <w:name w:val="Grid Table 6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38">
    <w:name w:val="Grid Table 7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7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7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7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7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7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7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1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2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3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4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5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6"/>
    <w:basedOn w:val="74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9">
    <w:name w:val="List Table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5 Dark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 w:customStyle="1">
    <w:name w:val="List Table 5 Dark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5" w:customStyle="1">
    <w:name w:val="List Table 5 Dark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6" w:customStyle="1">
    <w:name w:val="List Table 5 Dark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7" w:customStyle="1">
    <w:name w:val="List Table 5 Dark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8" w:customStyle="1">
    <w:name w:val="List Table 5 Dark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9" w:customStyle="1">
    <w:name w:val="List Table 5 Dark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0">
    <w:name w:val="List Table 6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1" w:customStyle="1">
    <w:name w:val="List Table 6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82" w:customStyle="1">
    <w:name w:val="List Table 6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83" w:customStyle="1">
    <w:name w:val="List Table 6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4" w:customStyle="1">
    <w:name w:val="List Table 6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5" w:customStyle="1">
    <w:name w:val="List Table 6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86" w:customStyle="1">
    <w:name w:val="List Table 6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7">
    <w:name w:val="List Table 7 Colorful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7 Colorful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7 Colorful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7 Colorful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st Table 7 Colorful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7 Colorful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7 Colorful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ned - Accent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5" w:customStyle="1">
    <w:name w:val="Lined - Accent 1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96" w:customStyle="1">
    <w:name w:val="Lined - Accent 2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7" w:customStyle="1">
    <w:name w:val="Lined - Accent 3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8" w:customStyle="1">
    <w:name w:val="Lined - Accent 4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9" w:customStyle="1">
    <w:name w:val="Lined - Accent 5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0" w:customStyle="1">
    <w:name w:val="Lined - Accent 6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1" w:customStyle="1">
    <w:name w:val="Bordered &amp; Lined - Accent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2" w:customStyle="1">
    <w:name w:val="Bordered &amp; Lined - Accent 1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903" w:customStyle="1">
    <w:name w:val="Bordered &amp; Lined - Accent 2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4" w:customStyle="1">
    <w:name w:val="Bordered &amp; Lined - Accent 3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5" w:customStyle="1">
    <w:name w:val="Bordered &amp; Lined - Accent 4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6" w:customStyle="1">
    <w:name w:val="Bordered &amp; Lined - Accent 5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907" w:customStyle="1">
    <w:name w:val="Bordered &amp; Lined - Accent 6"/>
    <w:basedOn w:val="74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8" w:customStyle="1">
    <w:name w:val="Bordered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9" w:customStyle="1">
    <w:name w:val="Bordered - Accent 1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910" w:customStyle="1">
    <w:name w:val="Bordered - Accent 2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11" w:customStyle="1">
    <w:name w:val="Bordered - Accent 3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12" w:customStyle="1">
    <w:name w:val="Bordered - Accent 4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13" w:customStyle="1">
    <w:name w:val="Bordered - Accent 5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914" w:customStyle="1">
    <w:name w:val="Bordered - Accent 6"/>
    <w:basedOn w:val="74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5">
    <w:name w:val="Hyperlink"/>
    <w:uiPriority w:val="99"/>
    <w:unhideWhenUsed/>
    <w:rPr>
      <w:color w:val="0563c1" w:themeColor="hyperlink"/>
      <w:u w:val="single"/>
    </w:rPr>
  </w:style>
  <w:style w:type="paragraph" w:styleId="916">
    <w:name w:val="footnote text"/>
    <w:basedOn w:val="735"/>
    <w:link w:val="917"/>
    <w:uiPriority w:val="99"/>
    <w:semiHidden/>
    <w:unhideWhenUsed/>
    <w:pPr>
      <w:spacing w:after="40" w:line="240" w:lineRule="auto"/>
    </w:pPr>
    <w:rPr>
      <w:sz w:val="18"/>
    </w:rPr>
  </w:style>
  <w:style w:type="character" w:styleId="917" w:customStyle="1">
    <w:name w:val="Текст сноски Знак"/>
    <w:link w:val="916"/>
    <w:uiPriority w:val="99"/>
    <w:rPr>
      <w:sz w:val="18"/>
    </w:rPr>
  </w:style>
  <w:style w:type="character" w:styleId="918">
    <w:name w:val="footnote reference"/>
    <w:uiPriority w:val="99"/>
    <w:unhideWhenUsed/>
    <w:rPr>
      <w:vertAlign w:val="superscript"/>
    </w:rPr>
  </w:style>
  <w:style w:type="paragraph" w:styleId="919">
    <w:name w:val="endnote text"/>
    <w:basedOn w:val="735"/>
    <w:link w:val="920"/>
    <w:uiPriority w:val="99"/>
    <w:semiHidden/>
    <w:unhideWhenUsed/>
    <w:pPr>
      <w:spacing w:after="0" w:line="240" w:lineRule="auto"/>
    </w:pPr>
    <w:rPr>
      <w:sz w:val="20"/>
    </w:rPr>
  </w:style>
  <w:style w:type="character" w:styleId="920" w:customStyle="1">
    <w:name w:val="Текст концевой сноски Знак"/>
    <w:link w:val="919"/>
    <w:uiPriority w:val="99"/>
    <w:rPr>
      <w:sz w:val="20"/>
    </w:rPr>
  </w:style>
  <w:style w:type="character" w:styleId="921">
    <w:name w:val="endnote reference"/>
    <w:uiPriority w:val="99"/>
    <w:semiHidden/>
    <w:unhideWhenUsed/>
    <w:rPr>
      <w:vertAlign w:val="superscript"/>
    </w:rPr>
  </w:style>
  <w:style w:type="paragraph" w:styleId="922">
    <w:name w:val="toc 1"/>
    <w:basedOn w:val="735"/>
    <w:next w:val="735"/>
    <w:uiPriority w:val="39"/>
    <w:unhideWhenUsed/>
    <w:pPr>
      <w:spacing w:after="57"/>
    </w:pPr>
  </w:style>
  <w:style w:type="paragraph" w:styleId="923">
    <w:name w:val="toc 2"/>
    <w:basedOn w:val="735"/>
    <w:next w:val="735"/>
    <w:uiPriority w:val="39"/>
    <w:unhideWhenUsed/>
    <w:pPr>
      <w:ind w:left="283"/>
      <w:spacing w:after="57"/>
    </w:pPr>
  </w:style>
  <w:style w:type="paragraph" w:styleId="924">
    <w:name w:val="toc 3"/>
    <w:basedOn w:val="735"/>
    <w:next w:val="735"/>
    <w:uiPriority w:val="39"/>
    <w:unhideWhenUsed/>
    <w:pPr>
      <w:ind w:left="567"/>
      <w:spacing w:after="57"/>
    </w:pPr>
  </w:style>
  <w:style w:type="paragraph" w:styleId="925">
    <w:name w:val="toc 4"/>
    <w:basedOn w:val="735"/>
    <w:next w:val="735"/>
    <w:uiPriority w:val="39"/>
    <w:unhideWhenUsed/>
    <w:pPr>
      <w:ind w:left="850"/>
      <w:spacing w:after="57"/>
    </w:pPr>
  </w:style>
  <w:style w:type="paragraph" w:styleId="926">
    <w:name w:val="toc 5"/>
    <w:basedOn w:val="735"/>
    <w:next w:val="735"/>
    <w:uiPriority w:val="39"/>
    <w:unhideWhenUsed/>
    <w:pPr>
      <w:ind w:left="1134"/>
      <w:spacing w:after="57"/>
    </w:pPr>
  </w:style>
  <w:style w:type="paragraph" w:styleId="927">
    <w:name w:val="toc 6"/>
    <w:basedOn w:val="735"/>
    <w:next w:val="735"/>
    <w:uiPriority w:val="39"/>
    <w:unhideWhenUsed/>
    <w:pPr>
      <w:ind w:left="1417"/>
      <w:spacing w:after="57"/>
    </w:pPr>
  </w:style>
  <w:style w:type="paragraph" w:styleId="928">
    <w:name w:val="toc 7"/>
    <w:basedOn w:val="735"/>
    <w:next w:val="735"/>
    <w:uiPriority w:val="39"/>
    <w:unhideWhenUsed/>
    <w:pPr>
      <w:ind w:left="1701"/>
      <w:spacing w:after="57"/>
    </w:pPr>
  </w:style>
  <w:style w:type="paragraph" w:styleId="929">
    <w:name w:val="toc 8"/>
    <w:basedOn w:val="735"/>
    <w:next w:val="735"/>
    <w:uiPriority w:val="39"/>
    <w:unhideWhenUsed/>
    <w:pPr>
      <w:ind w:left="1984"/>
      <w:spacing w:after="57"/>
    </w:pPr>
  </w:style>
  <w:style w:type="paragraph" w:styleId="930">
    <w:name w:val="toc 9"/>
    <w:basedOn w:val="735"/>
    <w:next w:val="735"/>
    <w:uiPriority w:val="39"/>
    <w:unhideWhenUsed/>
    <w:pPr>
      <w:ind w:left="2268"/>
      <w:spacing w:after="57"/>
    </w:pPr>
  </w:style>
  <w:style w:type="paragraph" w:styleId="931">
    <w:name w:val="TOC Heading"/>
    <w:uiPriority w:val="39"/>
    <w:unhideWhenUsed/>
  </w:style>
  <w:style w:type="paragraph" w:styleId="932">
    <w:name w:val="table of figures"/>
    <w:basedOn w:val="735"/>
    <w:next w:val="735"/>
    <w:uiPriority w:val="99"/>
    <w:unhideWhenUsed/>
    <w:pPr>
      <w:spacing w:after="0"/>
    </w:pPr>
  </w:style>
  <w:style w:type="paragraph" w:styleId="933">
    <w:name w:val="No Spacing"/>
    <w:basedOn w:val="735"/>
    <w:uiPriority w:val="1"/>
    <w:qFormat/>
    <w:pPr>
      <w:spacing w:after="0" w:line="240" w:lineRule="auto"/>
    </w:pPr>
  </w:style>
  <w:style w:type="paragraph" w:styleId="934">
    <w:name w:val="List Paragraph"/>
    <w:basedOn w:val="73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21</cp:revision>
  <dcterms:created xsi:type="dcterms:W3CDTF">2026-07-28T11:21:00Z</dcterms:created>
  <dcterms:modified xsi:type="dcterms:W3CDTF">2026-08-10T08:24:47Z</dcterms:modified>
</cp:coreProperties>
</file>