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458" w:rsidRDefault="001A2458">
      <w:pPr>
        <w:pStyle w:val="ConsPlusTitlePage"/>
      </w:pPr>
      <w:r>
        <w:t xml:space="preserve">Документ предоставлен </w:t>
      </w:r>
      <w:hyperlink r:id="rId4">
        <w:r>
          <w:rPr>
            <w:color w:val="0000FF"/>
          </w:rPr>
          <w:t>КонсультантПлюс</w:t>
        </w:r>
      </w:hyperlink>
      <w:r>
        <w:br/>
      </w:r>
    </w:p>
    <w:p w:rsidR="001A2458" w:rsidRDefault="001A2458">
      <w:pPr>
        <w:pStyle w:val="ConsPlusNormal"/>
        <w:jc w:val="both"/>
        <w:outlineLvl w:val="0"/>
      </w:pPr>
    </w:p>
    <w:p w:rsidR="001A2458" w:rsidRDefault="001A2458">
      <w:pPr>
        <w:pStyle w:val="ConsPlusTitle"/>
        <w:jc w:val="center"/>
        <w:outlineLvl w:val="0"/>
      </w:pPr>
      <w:r>
        <w:t>ТОМСКАЯ ОБЛАСТЬ</w:t>
      </w:r>
    </w:p>
    <w:p w:rsidR="001A2458" w:rsidRDefault="001A2458">
      <w:pPr>
        <w:pStyle w:val="ConsPlusTitle"/>
        <w:jc w:val="center"/>
      </w:pPr>
      <w:r>
        <w:t>ГОРОДСКОЙ ОКРУГ</w:t>
      </w:r>
    </w:p>
    <w:p w:rsidR="001A2458" w:rsidRDefault="001A2458">
      <w:pPr>
        <w:pStyle w:val="ConsPlusTitle"/>
        <w:jc w:val="center"/>
      </w:pPr>
      <w:r>
        <w:t>ЗАКРЫТОЕ АДМИНИСТРАТИВНО-ТЕРРИТОРИАЛЬНОЕ ОБРАЗОВАНИЕ</w:t>
      </w:r>
    </w:p>
    <w:p w:rsidR="001A2458" w:rsidRDefault="001A2458">
      <w:pPr>
        <w:pStyle w:val="ConsPlusTitle"/>
        <w:jc w:val="center"/>
      </w:pPr>
      <w:r>
        <w:t>СЕВЕРСК</w:t>
      </w:r>
    </w:p>
    <w:p w:rsidR="001A2458" w:rsidRDefault="001A2458">
      <w:pPr>
        <w:pStyle w:val="ConsPlusTitle"/>
        <w:jc w:val="center"/>
      </w:pPr>
    </w:p>
    <w:p w:rsidR="001A2458" w:rsidRDefault="001A2458">
      <w:pPr>
        <w:pStyle w:val="ConsPlusTitle"/>
        <w:jc w:val="center"/>
      </w:pPr>
      <w:r>
        <w:t>АДМИНИСТРАЦИЯ</w:t>
      </w:r>
    </w:p>
    <w:p w:rsidR="001A2458" w:rsidRDefault="001A2458">
      <w:pPr>
        <w:pStyle w:val="ConsPlusTitle"/>
        <w:jc w:val="center"/>
      </w:pPr>
      <w:r>
        <w:t>ЗАКРЫТОГО АДМИНИСТРАТИВНО-ТЕРРИТОРИАЛЬНОГО ОБРАЗОВАНИЯ</w:t>
      </w:r>
    </w:p>
    <w:p w:rsidR="001A2458" w:rsidRDefault="001A2458">
      <w:pPr>
        <w:pStyle w:val="ConsPlusTitle"/>
        <w:jc w:val="center"/>
      </w:pPr>
      <w:r>
        <w:t>СЕВЕРСК</w:t>
      </w:r>
    </w:p>
    <w:p w:rsidR="001A2458" w:rsidRDefault="001A2458">
      <w:pPr>
        <w:pStyle w:val="ConsPlusTitle"/>
        <w:jc w:val="both"/>
      </w:pPr>
    </w:p>
    <w:p w:rsidR="001A2458" w:rsidRDefault="001A2458">
      <w:pPr>
        <w:pStyle w:val="ConsPlusTitle"/>
        <w:jc w:val="center"/>
      </w:pPr>
      <w:r>
        <w:t>ПОСТАНОВЛЕНИЕ</w:t>
      </w:r>
    </w:p>
    <w:p w:rsidR="001A2458" w:rsidRDefault="001A2458">
      <w:pPr>
        <w:pStyle w:val="ConsPlusTitle"/>
        <w:jc w:val="center"/>
      </w:pPr>
      <w:r>
        <w:t>от 11 декабря 2024 г. N 4731-па</w:t>
      </w:r>
    </w:p>
    <w:p w:rsidR="001A2458" w:rsidRDefault="001A2458">
      <w:pPr>
        <w:pStyle w:val="ConsPlusTitle"/>
        <w:jc w:val="both"/>
      </w:pPr>
    </w:p>
    <w:p w:rsidR="001A2458" w:rsidRDefault="001A2458">
      <w:pPr>
        <w:pStyle w:val="ConsPlusTitle"/>
        <w:jc w:val="center"/>
      </w:pPr>
      <w:r>
        <w:t>ОБ УТВЕРЖДЕНИИ МУНИЦИПАЛЬНОЙ ПРОГРАММЫ "ПОВЫШЕНИЕ</w:t>
      </w:r>
    </w:p>
    <w:p w:rsidR="001A2458" w:rsidRDefault="001A2458">
      <w:pPr>
        <w:pStyle w:val="ConsPlusTitle"/>
        <w:jc w:val="center"/>
      </w:pPr>
      <w:r>
        <w:t>ЭНЕРГОЭФФЕКТИВНОСТИ В ЗАТО СЕВЕРСК" НА 2025 - 2027 ГОДЫ</w:t>
      </w:r>
    </w:p>
    <w:p w:rsidR="001A2458" w:rsidRDefault="001A245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1A245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2458" w:rsidRDefault="001A245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2458" w:rsidRDefault="001A245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2458" w:rsidRDefault="001A2458">
            <w:pPr>
              <w:pStyle w:val="ConsPlusNormal"/>
              <w:jc w:val="center"/>
            </w:pPr>
            <w:r>
              <w:rPr>
                <w:color w:val="392C69"/>
              </w:rPr>
              <w:t>Список изменяющих документов</w:t>
            </w:r>
          </w:p>
          <w:p w:rsidR="001A2458" w:rsidRDefault="001A2458">
            <w:pPr>
              <w:pStyle w:val="ConsPlusNormal"/>
              <w:jc w:val="center"/>
            </w:pPr>
            <w:r>
              <w:rPr>
                <w:color w:val="392C69"/>
              </w:rPr>
              <w:t>(в ред. постановлений Администрации ЗАТО Северск</w:t>
            </w:r>
          </w:p>
          <w:p w:rsidR="001A2458" w:rsidRDefault="001A2458">
            <w:pPr>
              <w:pStyle w:val="ConsPlusNormal"/>
              <w:jc w:val="center"/>
            </w:pPr>
            <w:r>
              <w:rPr>
                <w:color w:val="392C69"/>
              </w:rPr>
              <w:t xml:space="preserve">от 30.07.2025 </w:t>
            </w:r>
            <w:hyperlink r:id="rId5">
              <w:r>
                <w:rPr>
                  <w:color w:val="0000FF"/>
                </w:rPr>
                <w:t>N 1841-па</w:t>
              </w:r>
            </w:hyperlink>
            <w:r>
              <w:rPr>
                <w:color w:val="392C69"/>
              </w:rPr>
              <w:t xml:space="preserve">, от 30.10.2025 </w:t>
            </w:r>
            <w:hyperlink r:id="rId6">
              <w:r>
                <w:rPr>
                  <w:color w:val="0000FF"/>
                </w:rPr>
                <w:t>N 2651-па</w:t>
              </w:r>
            </w:hyperlink>
            <w:r>
              <w:rPr>
                <w:color w:val="392C69"/>
              </w:rPr>
              <w:t xml:space="preserve">, от 26.02.2026 </w:t>
            </w:r>
            <w:hyperlink r:id="rId7">
              <w:r>
                <w:rPr>
                  <w:color w:val="0000FF"/>
                </w:rPr>
                <w:t>N 336-па</w:t>
              </w:r>
            </w:hyperlink>
            <w:r>
              <w:rPr>
                <w:color w:val="392C69"/>
              </w:rPr>
              <w:t>,</w:t>
            </w:r>
          </w:p>
          <w:p w:rsidR="001A2458" w:rsidRDefault="001A2458">
            <w:pPr>
              <w:pStyle w:val="ConsPlusNormal"/>
              <w:jc w:val="center"/>
            </w:pPr>
            <w:r>
              <w:rPr>
                <w:color w:val="392C69"/>
              </w:rPr>
              <w:t xml:space="preserve">от 30.07.2026 </w:t>
            </w:r>
            <w:hyperlink r:id="rId8">
              <w:r>
                <w:rPr>
                  <w:color w:val="0000FF"/>
                </w:rPr>
                <w:t>N 1548-па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A2458" w:rsidRDefault="001A2458">
            <w:pPr>
              <w:pStyle w:val="ConsPlusNormal"/>
            </w:pPr>
          </w:p>
        </w:tc>
      </w:tr>
    </w:tbl>
    <w:p w:rsidR="001A2458" w:rsidRDefault="001A2458">
      <w:pPr>
        <w:pStyle w:val="ConsPlusNormal"/>
        <w:jc w:val="both"/>
      </w:pPr>
    </w:p>
    <w:p w:rsidR="001A2458" w:rsidRDefault="001A2458">
      <w:pPr>
        <w:pStyle w:val="ConsPlusNormal"/>
        <w:ind w:firstLine="540"/>
        <w:jc w:val="both"/>
      </w:pPr>
      <w:r>
        <w:t xml:space="preserve">В соответствии с Федеральным </w:t>
      </w:r>
      <w:hyperlink r:id="rId9">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10">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постановляет:</w:t>
      </w:r>
    </w:p>
    <w:p w:rsidR="001A2458" w:rsidRDefault="001A2458">
      <w:pPr>
        <w:pStyle w:val="ConsPlusNormal"/>
        <w:spacing w:before="220"/>
        <w:ind w:firstLine="540"/>
        <w:jc w:val="both"/>
      </w:pPr>
      <w:r>
        <w:t xml:space="preserve">1. Утвердить прилагаемую муниципальную </w:t>
      </w:r>
      <w:hyperlink w:anchor="P38">
        <w:r>
          <w:rPr>
            <w:color w:val="0000FF"/>
          </w:rPr>
          <w:t>программу</w:t>
        </w:r>
      </w:hyperlink>
      <w:r>
        <w:t xml:space="preserve"> "Повышение энергоэффективности в ЗАТО Северск" на 2025 - 2027 годы.</w:t>
      </w:r>
    </w:p>
    <w:p w:rsidR="001A2458" w:rsidRDefault="001A2458">
      <w:pPr>
        <w:pStyle w:val="ConsPlusNormal"/>
        <w:spacing w:before="220"/>
        <w:ind w:firstLine="540"/>
        <w:jc w:val="both"/>
      </w:pPr>
      <w:r>
        <w:t>2. Постановление вступает в силу с 01.01.2025.</w:t>
      </w:r>
    </w:p>
    <w:p w:rsidR="001A2458" w:rsidRDefault="001A2458">
      <w:pPr>
        <w:pStyle w:val="ConsPlusNormal"/>
        <w:spacing w:before="220"/>
        <w:ind w:firstLine="540"/>
        <w:jc w:val="both"/>
      </w:pPr>
      <w: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1A2458" w:rsidRDefault="001A2458">
      <w:pPr>
        <w:pStyle w:val="ConsPlusNormal"/>
        <w:spacing w:before="220"/>
        <w:ind w:firstLine="540"/>
        <w:jc w:val="both"/>
      </w:pPr>
      <w:r>
        <w:t>4. Контроль за исполнением постановления возложить на первого заместителя Мэра ЗАТО Северск.</w:t>
      </w:r>
    </w:p>
    <w:p w:rsidR="001A2458" w:rsidRDefault="001A2458">
      <w:pPr>
        <w:pStyle w:val="ConsPlusNormal"/>
        <w:jc w:val="both"/>
      </w:pPr>
    </w:p>
    <w:p w:rsidR="001A2458" w:rsidRDefault="001A2458">
      <w:pPr>
        <w:pStyle w:val="ConsPlusNormal"/>
        <w:jc w:val="right"/>
      </w:pPr>
      <w:r>
        <w:t>Мэр ЗАТО Северск</w:t>
      </w:r>
    </w:p>
    <w:p w:rsidR="001A2458" w:rsidRDefault="001A2458">
      <w:pPr>
        <w:pStyle w:val="ConsPlusNormal"/>
        <w:jc w:val="right"/>
      </w:pPr>
      <w:r>
        <w:t>Н.В.ДИДЕНКО</w:t>
      </w:r>
    </w:p>
    <w:p w:rsidR="001A2458" w:rsidRDefault="001A2458">
      <w:pPr>
        <w:pStyle w:val="ConsPlusNormal"/>
        <w:jc w:val="both"/>
      </w:pPr>
    </w:p>
    <w:p w:rsidR="001A2458" w:rsidRDefault="001A2458">
      <w:pPr>
        <w:pStyle w:val="ConsPlusNormal"/>
        <w:jc w:val="both"/>
      </w:pPr>
    </w:p>
    <w:p w:rsidR="001A2458" w:rsidRDefault="001A2458">
      <w:pPr>
        <w:pStyle w:val="ConsPlusNormal"/>
        <w:jc w:val="both"/>
      </w:pPr>
    </w:p>
    <w:p w:rsidR="001A2458" w:rsidRDefault="001A2458">
      <w:pPr>
        <w:pStyle w:val="ConsPlusNormal"/>
        <w:jc w:val="both"/>
      </w:pPr>
    </w:p>
    <w:p w:rsidR="001A2458" w:rsidRDefault="001A2458">
      <w:pPr>
        <w:pStyle w:val="ConsPlusNormal"/>
        <w:jc w:val="both"/>
      </w:pPr>
    </w:p>
    <w:p w:rsidR="001A2458" w:rsidRDefault="001A2458">
      <w:pPr>
        <w:pStyle w:val="ConsPlusNormal"/>
        <w:jc w:val="right"/>
        <w:outlineLvl w:val="0"/>
      </w:pPr>
      <w:r>
        <w:t>Утверждена</w:t>
      </w:r>
    </w:p>
    <w:p w:rsidR="001A2458" w:rsidRDefault="001A2458">
      <w:pPr>
        <w:pStyle w:val="ConsPlusNormal"/>
        <w:jc w:val="right"/>
      </w:pPr>
      <w:r>
        <w:t>постановлением</w:t>
      </w:r>
    </w:p>
    <w:p w:rsidR="001A2458" w:rsidRDefault="001A2458">
      <w:pPr>
        <w:pStyle w:val="ConsPlusNormal"/>
        <w:jc w:val="right"/>
      </w:pPr>
      <w:r>
        <w:t>Администрации ЗАТО Северск</w:t>
      </w:r>
    </w:p>
    <w:p w:rsidR="001A2458" w:rsidRDefault="001A2458">
      <w:pPr>
        <w:pStyle w:val="ConsPlusNormal"/>
        <w:jc w:val="right"/>
      </w:pPr>
      <w:r>
        <w:t>от 11.12.2024 N 4731-па</w:t>
      </w:r>
    </w:p>
    <w:p w:rsidR="001A2458" w:rsidRDefault="001A2458">
      <w:pPr>
        <w:pStyle w:val="ConsPlusNormal"/>
        <w:jc w:val="both"/>
      </w:pPr>
    </w:p>
    <w:p w:rsidR="001A2458" w:rsidRDefault="001A2458">
      <w:pPr>
        <w:pStyle w:val="ConsPlusTitle"/>
        <w:jc w:val="center"/>
      </w:pPr>
      <w:bookmarkStart w:id="0" w:name="P38"/>
      <w:bookmarkEnd w:id="0"/>
      <w:r>
        <w:lastRenderedPageBreak/>
        <w:t>МУНИЦИПАЛЬНАЯ ПРОГРАММА</w:t>
      </w:r>
    </w:p>
    <w:p w:rsidR="001A2458" w:rsidRDefault="001A2458">
      <w:pPr>
        <w:pStyle w:val="ConsPlusTitle"/>
        <w:jc w:val="center"/>
      </w:pPr>
      <w:r>
        <w:t>"ПОВЫШЕНИЕ ЭНЕРГОЭФФЕКТИВНОСТИ В ЗАТО СЕВЕРСК"</w:t>
      </w:r>
    </w:p>
    <w:p w:rsidR="001A2458" w:rsidRDefault="001A2458">
      <w:pPr>
        <w:pStyle w:val="ConsPlusTitle"/>
        <w:jc w:val="center"/>
      </w:pPr>
      <w:r>
        <w:t>НА 2025 - 2027 ГОДЫ</w:t>
      </w:r>
    </w:p>
    <w:p w:rsidR="001A2458" w:rsidRDefault="001A245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1A245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2458" w:rsidRDefault="001A245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2458" w:rsidRDefault="001A245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2458" w:rsidRDefault="001A2458">
            <w:pPr>
              <w:pStyle w:val="ConsPlusNormal"/>
              <w:jc w:val="center"/>
            </w:pPr>
            <w:r>
              <w:rPr>
                <w:color w:val="392C69"/>
              </w:rPr>
              <w:t>Список изменяющих документов</w:t>
            </w:r>
          </w:p>
          <w:p w:rsidR="001A2458" w:rsidRDefault="001A2458">
            <w:pPr>
              <w:pStyle w:val="ConsPlusNormal"/>
              <w:jc w:val="center"/>
            </w:pPr>
            <w:r>
              <w:rPr>
                <w:color w:val="392C69"/>
              </w:rPr>
              <w:t>(в ред. постановлений Администрации ЗАТО Северск</w:t>
            </w:r>
          </w:p>
          <w:p w:rsidR="001A2458" w:rsidRDefault="001A2458">
            <w:pPr>
              <w:pStyle w:val="ConsPlusNormal"/>
              <w:jc w:val="center"/>
            </w:pPr>
            <w:r>
              <w:rPr>
                <w:color w:val="392C69"/>
              </w:rPr>
              <w:t xml:space="preserve">от 30.07.2025 </w:t>
            </w:r>
            <w:hyperlink r:id="rId11">
              <w:r>
                <w:rPr>
                  <w:color w:val="0000FF"/>
                </w:rPr>
                <w:t>N 1841-па</w:t>
              </w:r>
            </w:hyperlink>
            <w:r>
              <w:rPr>
                <w:color w:val="392C69"/>
              </w:rPr>
              <w:t xml:space="preserve">, от 30.10.2025 </w:t>
            </w:r>
            <w:hyperlink r:id="rId12">
              <w:r>
                <w:rPr>
                  <w:color w:val="0000FF"/>
                </w:rPr>
                <w:t>N 2651-па</w:t>
              </w:r>
            </w:hyperlink>
            <w:r>
              <w:rPr>
                <w:color w:val="392C69"/>
              </w:rPr>
              <w:t xml:space="preserve">, от 26.02.2026 </w:t>
            </w:r>
            <w:hyperlink r:id="rId13">
              <w:r>
                <w:rPr>
                  <w:color w:val="0000FF"/>
                </w:rPr>
                <w:t>N 336-па</w:t>
              </w:r>
            </w:hyperlink>
            <w:r>
              <w:rPr>
                <w:color w:val="392C69"/>
              </w:rPr>
              <w:t>,</w:t>
            </w:r>
          </w:p>
          <w:p w:rsidR="001A2458" w:rsidRDefault="001A2458">
            <w:pPr>
              <w:pStyle w:val="ConsPlusNormal"/>
              <w:jc w:val="center"/>
            </w:pPr>
            <w:r>
              <w:rPr>
                <w:color w:val="392C69"/>
              </w:rPr>
              <w:t xml:space="preserve">от 30.07.2026 </w:t>
            </w:r>
            <w:hyperlink r:id="rId14">
              <w:r>
                <w:rPr>
                  <w:color w:val="0000FF"/>
                </w:rPr>
                <w:t>N 1548-па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A2458" w:rsidRDefault="001A2458">
            <w:pPr>
              <w:pStyle w:val="ConsPlusNormal"/>
            </w:pPr>
          </w:p>
        </w:tc>
      </w:tr>
    </w:tbl>
    <w:p w:rsidR="001A2458" w:rsidRDefault="001A2458">
      <w:pPr>
        <w:pStyle w:val="ConsPlusNormal"/>
        <w:jc w:val="both"/>
      </w:pPr>
    </w:p>
    <w:p w:rsidR="001A2458" w:rsidRDefault="001A2458">
      <w:pPr>
        <w:pStyle w:val="ConsPlusTitle"/>
        <w:jc w:val="center"/>
        <w:outlineLvl w:val="1"/>
      </w:pPr>
      <w:r>
        <w:t>ПАСПОРТ МУНИЦИПАЛЬНОЙ ПРОГРАММЫ</w:t>
      </w:r>
    </w:p>
    <w:p w:rsidR="001A2458" w:rsidRDefault="001A2458">
      <w:pPr>
        <w:pStyle w:val="ConsPlusTitle"/>
        <w:jc w:val="center"/>
      </w:pPr>
      <w:r>
        <w:t>"ПОВЫШЕНИЕ ЭНЕРГОЭФФЕКТИВНОСТИ В ЗАТО СЕВЕРСК"</w:t>
      </w:r>
    </w:p>
    <w:p w:rsidR="001A2458" w:rsidRDefault="001A2458">
      <w:pPr>
        <w:pStyle w:val="ConsPlusNormal"/>
        <w:jc w:val="center"/>
      </w:pPr>
    </w:p>
    <w:p w:rsidR="001A2458" w:rsidRDefault="001A2458">
      <w:pPr>
        <w:pStyle w:val="ConsPlusNormal"/>
        <w:jc w:val="center"/>
      </w:pPr>
      <w:r>
        <w:t xml:space="preserve">(в ред. </w:t>
      </w:r>
      <w:hyperlink r:id="rId15">
        <w:r>
          <w:rPr>
            <w:color w:val="0000FF"/>
          </w:rPr>
          <w:t>постановления</w:t>
        </w:r>
      </w:hyperlink>
      <w:r>
        <w:t xml:space="preserve"> Администрации ЗАТО Северск</w:t>
      </w:r>
    </w:p>
    <w:p w:rsidR="001A2458" w:rsidRDefault="001A2458">
      <w:pPr>
        <w:pStyle w:val="ConsPlusNormal"/>
        <w:jc w:val="center"/>
      </w:pPr>
      <w:r>
        <w:t>от 26.02.2026 N 336-па)</w:t>
      </w:r>
    </w:p>
    <w:p w:rsidR="001A2458" w:rsidRDefault="001A245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71"/>
        <w:gridCol w:w="1701"/>
        <w:gridCol w:w="1144"/>
        <w:gridCol w:w="1024"/>
        <w:gridCol w:w="1144"/>
        <w:gridCol w:w="1024"/>
        <w:gridCol w:w="1134"/>
      </w:tblGrid>
      <w:tr w:rsidR="001A2458">
        <w:tc>
          <w:tcPr>
            <w:tcW w:w="1871" w:type="dxa"/>
          </w:tcPr>
          <w:p w:rsidR="001A2458" w:rsidRDefault="001A2458">
            <w:pPr>
              <w:pStyle w:val="ConsPlusNormal"/>
            </w:pPr>
            <w:r>
              <w:t>Наименование муниципальной программы (далее - Программа)</w:t>
            </w:r>
          </w:p>
        </w:tc>
        <w:tc>
          <w:tcPr>
            <w:tcW w:w="7171" w:type="dxa"/>
            <w:gridSpan w:val="6"/>
          </w:tcPr>
          <w:p w:rsidR="001A2458" w:rsidRDefault="001A2458">
            <w:pPr>
              <w:pStyle w:val="ConsPlusNormal"/>
            </w:pPr>
            <w:r>
              <w:t>Повышение энергоэффективности в ЗАТО Северск</w:t>
            </w:r>
          </w:p>
        </w:tc>
      </w:tr>
      <w:tr w:rsidR="001A2458">
        <w:tc>
          <w:tcPr>
            <w:tcW w:w="1871" w:type="dxa"/>
          </w:tcPr>
          <w:p w:rsidR="001A2458" w:rsidRDefault="001A2458">
            <w:pPr>
              <w:pStyle w:val="ConsPlusNormal"/>
            </w:pPr>
            <w:r>
              <w:t>Срок реализации Программы</w:t>
            </w:r>
          </w:p>
        </w:tc>
        <w:tc>
          <w:tcPr>
            <w:tcW w:w="7171" w:type="dxa"/>
            <w:gridSpan w:val="6"/>
          </w:tcPr>
          <w:p w:rsidR="001A2458" w:rsidRDefault="001A2458">
            <w:pPr>
              <w:pStyle w:val="ConsPlusNormal"/>
            </w:pPr>
            <w:r>
              <w:t>2025 - 2027 годы</w:t>
            </w:r>
          </w:p>
        </w:tc>
      </w:tr>
      <w:tr w:rsidR="001A2458">
        <w:tc>
          <w:tcPr>
            <w:tcW w:w="1871" w:type="dxa"/>
          </w:tcPr>
          <w:p w:rsidR="001A2458" w:rsidRDefault="001A2458">
            <w:pPr>
              <w:pStyle w:val="ConsPlusNormal"/>
            </w:pPr>
            <w:r>
              <w:t>Ответственный исполнитель Программы</w:t>
            </w:r>
          </w:p>
        </w:tc>
        <w:tc>
          <w:tcPr>
            <w:tcW w:w="7171" w:type="dxa"/>
            <w:gridSpan w:val="6"/>
          </w:tcPr>
          <w:p w:rsidR="001A2458" w:rsidRDefault="001A2458">
            <w:pPr>
              <w:pStyle w:val="ConsPlusNormal"/>
            </w:pPr>
            <w:r>
              <w:t>Управление жилищно-коммунального хозяйства, транспорта и связи Администрации ЗАТО Северск</w:t>
            </w:r>
          </w:p>
        </w:tc>
      </w:tr>
      <w:tr w:rsidR="001A2458">
        <w:tc>
          <w:tcPr>
            <w:tcW w:w="1871" w:type="dxa"/>
          </w:tcPr>
          <w:p w:rsidR="001A2458" w:rsidRDefault="001A2458">
            <w:pPr>
              <w:pStyle w:val="ConsPlusNormal"/>
            </w:pPr>
            <w:r>
              <w:t>Соисполнители Программы</w:t>
            </w:r>
          </w:p>
        </w:tc>
        <w:tc>
          <w:tcPr>
            <w:tcW w:w="7171" w:type="dxa"/>
            <w:gridSpan w:val="6"/>
          </w:tcPr>
          <w:p w:rsidR="001A2458" w:rsidRDefault="001A2458">
            <w:pPr>
              <w:pStyle w:val="ConsPlusNormal"/>
            </w:pPr>
            <w:r>
              <w:t>Отсутствуют</w:t>
            </w:r>
          </w:p>
        </w:tc>
      </w:tr>
      <w:tr w:rsidR="001A2458">
        <w:tc>
          <w:tcPr>
            <w:tcW w:w="1871" w:type="dxa"/>
            <w:vMerge w:val="restart"/>
          </w:tcPr>
          <w:p w:rsidR="001A2458" w:rsidRDefault="001A2458">
            <w:pPr>
              <w:pStyle w:val="ConsPlusNormal"/>
            </w:pPr>
            <w:r>
              <w:t>Участники Программы</w:t>
            </w:r>
          </w:p>
        </w:tc>
        <w:tc>
          <w:tcPr>
            <w:tcW w:w="7171" w:type="dxa"/>
            <w:gridSpan w:val="6"/>
          </w:tcPr>
          <w:p w:rsidR="001A2458" w:rsidRDefault="001A2458">
            <w:pPr>
              <w:pStyle w:val="ConsPlusNormal"/>
            </w:pPr>
            <w:r>
              <w:t>Управление жилищно-коммунального хозяйства, транспорта и связи Администрации ЗАТО Северск</w:t>
            </w:r>
          </w:p>
        </w:tc>
      </w:tr>
      <w:tr w:rsidR="001A2458">
        <w:tc>
          <w:tcPr>
            <w:tcW w:w="1871" w:type="dxa"/>
            <w:vMerge/>
          </w:tcPr>
          <w:p w:rsidR="001A2458" w:rsidRDefault="001A2458">
            <w:pPr>
              <w:pStyle w:val="ConsPlusNormal"/>
            </w:pPr>
          </w:p>
        </w:tc>
        <w:tc>
          <w:tcPr>
            <w:tcW w:w="7171" w:type="dxa"/>
            <w:gridSpan w:val="6"/>
          </w:tcPr>
          <w:p w:rsidR="001A2458" w:rsidRDefault="001A2458">
            <w:pPr>
              <w:pStyle w:val="ConsPlusNormal"/>
            </w:pPr>
            <w:r>
              <w:t>Управление капитального строительства Администрации ЗАТО Северск</w:t>
            </w:r>
          </w:p>
        </w:tc>
      </w:tr>
      <w:tr w:rsidR="001A2458">
        <w:tc>
          <w:tcPr>
            <w:tcW w:w="1871" w:type="dxa"/>
            <w:vMerge/>
          </w:tcPr>
          <w:p w:rsidR="001A2458" w:rsidRDefault="001A2458">
            <w:pPr>
              <w:pStyle w:val="ConsPlusNormal"/>
            </w:pPr>
          </w:p>
        </w:tc>
        <w:tc>
          <w:tcPr>
            <w:tcW w:w="7171" w:type="dxa"/>
            <w:gridSpan w:val="6"/>
          </w:tcPr>
          <w:p w:rsidR="001A2458" w:rsidRDefault="001A2458">
            <w:pPr>
              <w:pStyle w:val="ConsPlusNormal"/>
            </w:pPr>
            <w:r>
              <w:t>Управление культуры Администрации ЗАТО Северск</w:t>
            </w:r>
          </w:p>
        </w:tc>
      </w:tr>
      <w:tr w:rsidR="001A2458">
        <w:tc>
          <w:tcPr>
            <w:tcW w:w="1871" w:type="dxa"/>
            <w:vMerge/>
          </w:tcPr>
          <w:p w:rsidR="001A2458" w:rsidRDefault="001A2458">
            <w:pPr>
              <w:pStyle w:val="ConsPlusNormal"/>
            </w:pPr>
          </w:p>
        </w:tc>
        <w:tc>
          <w:tcPr>
            <w:tcW w:w="7171" w:type="dxa"/>
            <w:gridSpan w:val="6"/>
          </w:tcPr>
          <w:p w:rsidR="001A2458" w:rsidRDefault="001A2458">
            <w:pPr>
              <w:pStyle w:val="ConsPlusNormal"/>
            </w:pPr>
            <w:r>
              <w:t>Управление по внегородским территориям Администрации ЗАТО Северск</w:t>
            </w:r>
          </w:p>
        </w:tc>
      </w:tr>
      <w:tr w:rsidR="001A2458">
        <w:tc>
          <w:tcPr>
            <w:tcW w:w="1871" w:type="dxa"/>
          </w:tcPr>
          <w:p w:rsidR="001A2458" w:rsidRDefault="001A2458">
            <w:pPr>
              <w:pStyle w:val="ConsPlusNormal"/>
            </w:pPr>
            <w:r>
              <w:t>Цель социально-экономического развития ЗАТО Северск, на реализацию которой направлена Программа</w:t>
            </w:r>
          </w:p>
        </w:tc>
        <w:tc>
          <w:tcPr>
            <w:tcW w:w="7171" w:type="dxa"/>
            <w:gridSpan w:val="6"/>
          </w:tcPr>
          <w:p w:rsidR="001A2458" w:rsidRDefault="001A2458">
            <w:pPr>
              <w:pStyle w:val="ConsPlusNormal"/>
            </w:pPr>
            <w:r>
              <w:t>Повышение качества и надежности предоставления жилищно-коммунальных услуг для всех категорий граждан, развитие и устойчивое функционирование инженерной инфраструктуры</w:t>
            </w:r>
          </w:p>
        </w:tc>
      </w:tr>
      <w:tr w:rsidR="001A2458">
        <w:tc>
          <w:tcPr>
            <w:tcW w:w="1871" w:type="dxa"/>
          </w:tcPr>
          <w:p w:rsidR="001A2458" w:rsidRDefault="001A2458">
            <w:pPr>
              <w:pStyle w:val="ConsPlusNormal"/>
            </w:pPr>
            <w:r>
              <w:t>Цель Программы</w:t>
            </w:r>
          </w:p>
        </w:tc>
        <w:tc>
          <w:tcPr>
            <w:tcW w:w="7171" w:type="dxa"/>
            <w:gridSpan w:val="6"/>
          </w:tcPr>
          <w:p w:rsidR="001A2458" w:rsidRDefault="001A2458">
            <w:pPr>
              <w:pStyle w:val="ConsPlusNormal"/>
            </w:pPr>
            <w:r>
              <w:t>Повышение эффективности и качества функционирования систем энергоснабжения ЗАТО Северск</w:t>
            </w:r>
          </w:p>
        </w:tc>
      </w:tr>
      <w:tr w:rsidR="001A2458">
        <w:tc>
          <w:tcPr>
            <w:tcW w:w="1871" w:type="dxa"/>
            <w:vMerge w:val="restart"/>
          </w:tcPr>
          <w:p w:rsidR="001A2458" w:rsidRDefault="001A2458">
            <w:pPr>
              <w:pStyle w:val="ConsPlusNormal"/>
            </w:pPr>
            <w:r>
              <w:t xml:space="preserve">Целевые показатели </w:t>
            </w:r>
            <w:r>
              <w:lastRenderedPageBreak/>
              <w:t>(индикаторы) результативности Программы и их значения (по годам реализации)</w:t>
            </w:r>
          </w:p>
        </w:tc>
        <w:tc>
          <w:tcPr>
            <w:tcW w:w="1701" w:type="dxa"/>
          </w:tcPr>
          <w:p w:rsidR="001A2458" w:rsidRDefault="001A2458">
            <w:pPr>
              <w:pStyle w:val="ConsPlusNormal"/>
              <w:jc w:val="center"/>
            </w:pPr>
            <w:r>
              <w:lastRenderedPageBreak/>
              <w:t xml:space="preserve">Показатели цели, единица </w:t>
            </w:r>
            <w:r>
              <w:lastRenderedPageBreak/>
              <w:t>измерения</w:t>
            </w:r>
          </w:p>
        </w:tc>
        <w:tc>
          <w:tcPr>
            <w:tcW w:w="1144" w:type="dxa"/>
          </w:tcPr>
          <w:p w:rsidR="001A2458" w:rsidRDefault="001A2458">
            <w:pPr>
              <w:pStyle w:val="ConsPlusNormal"/>
              <w:jc w:val="center"/>
            </w:pPr>
            <w:r>
              <w:lastRenderedPageBreak/>
              <w:t>2024 год</w:t>
            </w:r>
          </w:p>
        </w:tc>
        <w:tc>
          <w:tcPr>
            <w:tcW w:w="1024" w:type="dxa"/>
          </w:tcPr>
          <w:p w:rsidR="001A2458" w:rsidRDefault="001A2458">
            <w:pPr>
              <w:pStyle w:val="ConsPlusNormal"/>
              <w:jc w:val="center"/>
            </w:pPr>
            <w:r>
              <w:t>2025 год</w:t>
            </w:r>
          </w:p>
        </w:tc>
        <w:tc>
          <w:tcPr>
            <w:tcW w:w="1144" w:type="dxa"/>
          </w:tcPr>
          <w:p w:rsidR="001A2458" w:rsidRDefault="001A2458">
            <w:pPr>
              <w:pStyle w:val="ConsPlusNormal"/>
              <w:jc w:val="center"/>
            </w:pPr>
            <w:r>
              <w:t>2026 год</w:t>
            </w:r>
          </w:p>
        </w:tc>
        <w:tc>
          <w:tcPr>
            <w:tcW w:w="1024" w:type="dxa"/>
          </w:tcPr>
          <w:p w:rsidR="001A2458" w:rsidRDefault="001A2458">
            <w:pPr>
              <w:pStyle w:val="ConsPlusNormal"/>
              <w:jc w:val="center"/>
            </w:pPr>
            <w:r>
              <w:t>2027 год</w:t>
            </w:r>
          </w:p>
        </w:tc>
        <w:tc>
          <w:tcPr>
            <w:tcW w:w="1134" w:type="dxa"/>
          </w:tcPr>
          <w:p w:rsidR="001A2458" w:rsidRDefault="001A2458">
            <w:pPr>
              <w:pStyle w:val="ConsPlusNormal"/>
              <w:jc w:val="center"/>
            </w:pPr>
            <w:r>
              <w:t>2028 год (прогнозн</w:t>
            </w:r>
            <w:r>
              <w:lastRenderedPageBreak/>
              <w:t>ый период)</w:t>
            </w:r>
          </w:p>
        </w:tc>
      </w:tr>
      <w:tr w:rsidR="001A2458">
        <w:tc>
          <w:tcPr>
            <w:tcW w:w="1871" w:type="dxa"/>
            <w:vMerge/>
          </w:tcPr>
          <w:p w:rsidR="001A2458" w:rsidRDefault="001A2458">
            <w:pPr>
              <w:pStyle w:val="ConsPlusNormal"/>
            </w:pPr>
          </w:p>
        </w:tc>
        <w:tc>
          <w:tcPr>
            <w:tcW w:w="1701" w:type="dxa"/>
          </w:tcPr>
          <w:p w:rsidR="001A2458" w:rsidRDefault="001A2458">
            <w:pPr>
              <w:pStyle w:val="ConsPlusNormal"/>
            </w:pPr>
            <w:r>
              <w:t>1. Удельная величина потребления электрической энергии в многоквартирных домах на 1 проживающего, кВт x ч</w:t>
            </w:r>
          </w:p>
        </w:tc>
        <w:tc>
          <w:tcPr>
            <w:tcW w:w="1144" w:type="dxa"/>
          </w:tcPr>
          <w:p w:rsidR="001A2458" w:rsidRDefault="001A2458">
            <w:pPr>
              <w:pStyle w:val="ConsPlusNormal"/>
              <w:jc w:val="center"/>
            </w:pPr>
            <w:r>
              <w:t>899,8</w:t>
            </w:r>
          </w:p>
        </w:tc>
        <w:tc>
          <w:tcPr>
            <w:tcW w:w="1024" w:type="dxa"/>
          </w:tcPr>
          <w:p w:rsidR="001A2458" w:rsidRDefault="001A2458">
            <w:pPr>
              <w:pStyle w:val="ConsPlusNormal"/>
              <w:jc w:val="center"/>
            </w:pPr>
            <w:r>
              <w:t>899,9</w:t>
            </w:r>
          </w:p>
        </w:tc>
        <w:tc>
          <w:tcPr>
            <w:tcW w:w="1144" w:type="dxa"/>
          </w:tcPr>
          <w:p w:rsidR="001A2458" w:rsidRDefault="001A2458">
            <w:pPr>
              <w:pStyle w:val="ConsPlusNormal"/>
              <w:jc w:val="center"/>
            </w:pPr>
            <w:r>
              <w:t>899,9</w:t>
            </w:r>
          </w:p>
        </w:tc>
        <w:tc>
          <w:tcPr>
            <w:tcW w:w="1024" w:type="dxa"/>
          </w:tcPr>
          <w:p w:rsidR="001A2458" w:rsidRDefault="001A2458">
            <w:pPr>
              <w:pStyle w:val="ConsPlusNormal"/>
              <w:jc w:val="center"/>
            </w:pPr>
            <w:r>
              <w:t>899,9</w:t>
            </w:r>
          </w:p>
        </w:tc>
        <w:tc>
          <w:tcPr>
            <w:tcW w:w="1134" w:type="dxa"/>
          </w:tcPr>
          <w:p w:rsidR="001A2458" w:rsidRDefault="001A2458">
            <w:pPr>
              <w:pStyle w:val="ConsPlusNormal"/>
              <w:jc w:val="center"/>
            </w:pPr>
            <w:r>
              <w:t>899,9</w:t>
            </w:r>
          </w:p>
        </w:tc>
      </w:tr>
      <w:tr w:rsidR="001A2458">
        <w:tc>
          <w:tcPr>
            <w:tcW w:w="1871" w:type="dxa"/>
            <w:vMerge/>
          </w:tcPr>
          <w:p w:rsidR="001A2458" w:rsidRDefault="001A2458">
            <w:pPr>
              <w:pStyle w:val="ConsPlusNormal"/>
            </w:pPr>
          </w:p>
        </w:tc>
        <w:tc>
          <w:tcPr>
            <w:tcW w:w="1701" w:type="dxa"/>
          </w:tcPr>
          <w:p w:rsidR="001A2458" w:rsidRDefault="001A2458">
            <w:pPr>
              <w:pStyle w:val="ConsPlusNormal"/>
            </w:pPr>
            <w:r>
              <w:t>2. Удельная величина потребления тепловой энергии в многоквартирных домах на 1 кв. м общей площади, Гкал</w:t>
            </w:r>
          </w:p>
        </w:tc>
        <w:tc>
          <w:tcPr>
            <w:tcW w:w="1144" w:type="dxa"/>
          </w:tcPr>
          <w:p w:rsidR="001A2458" w:rsidRDefault="001A2458">
            <w:pPr>
              <w:pStyle w:val="ConsPlusNormal"/>
              <w:jc w:val="center"/>
            </w:pPr>
            <w:r>
              <w:t>0,255</w:t>
            </w:r>
          </w:p>
        </w:tc>
        <w:tc>
          <w:tcPr>
            <w:tcW w:w="1024" w:type="dxa"/>
          </w:tcPr>
          <w:p w:rsidR="001A2458" w:rsidRDefault="001A2458">
            <w:pPr>
              <w:pStyle w:val="ConsPlusNormal"/>
              <w:jc w:val="center"/>
            </w:pPr>
            <w:r>
              <w:t>0,254</w:t>
            </w:r>
          </w:p>
        </w:tc>
        <w:tc>
          <w:tcPr>
            <w:tcW w:w="1144" w:type="dxa"/>
          </w:tcPr>
          <w:p w:rsidR="001A2458" w:rsidRDefault="001A2458">
            <w:pPr>
              <w:pStyle w:val="ConsPlusNormal"/>
              <w:jc w:val="center"/>
            </w:pPr>
            <w:r>
              <w:t>0,253</w:t>
            </w:r>
          </w:p>
        </w:tc>
        <w:tc>
          <w:tcPr>
            <w:tcW w:w="1024" w:type="dxa"/>
          </w:tcPr>
          <w:p w:rsidR="001A2458" w:rsidRDefault="001A2458">
            <w:pPr>
              <w:pStyle w:val="ConsPlusNormal"/>
              <w:jc w:val="center"/>
            </w:pPr>
            <w:r>
              <w:t>0,253</w:t>
            </w:r>
          </w:p>
        </w:tc>
        <w:tc>
          <w:tcPr>
            <w:tcW w:w="1134" w:type="dxa"/>
          </w:tcPr>
          <w:p w:rsidR="001A2458" w:rsidRDefault="001A2458">
            <w:pPr>
              <w:pStyle w:val="ConsPlusNormal"/>
              <w:jc w:val="center"/>
            </w:pPr>
            <w:r>
              <w:t>0,253</w:t>
            </w:r>
          </w:p>
        </w:tc>
      </w:tr>
      <w:tr w:rsidR="001A2458">
        <w:tc>
          <w:tcPr>
            <w:tcW w:w="1871" w:type="dxa"/>
            <w:vMerge/>
          </w:tcPr>
          <w:p w:rsidR="001A2458" w:rsidRDefault="001A2458">
            <w:pPr>
              <w:pStyle w:val="ConsPlusNormal"/>
            </w:pPr>
          </w:p>
        </w:tc>
        <w:tc>
          <w:tcPr>
            <w:tcW w:w="1701" w:type="dxa"/>
          </w:tcPr>
          <w:p w:rsidR="001A2458" w:rsidRDefault="001A2458">
            <w:pPr>
              <w:pStyle w:val="ConsPlusNormal"/>
            </w:pPr>
            <w:r>
              <w:t>3. Удельная величина потребления горячей воды в многоквартирных домах на 1 проживающего, м</w:t>
            </w:r>
            <w:r>
              <w:rPr>
                <w:vertAlign w:val="superscript"/>
              </w:rPr>
              <w:t>3</w:t>
            </w:r>
          </w:p>
        </w:tc>
        <w:tc>
          <w:tcPr>
            <w:tcW w:w="1144" w:type="dxa"/>
          </w:tcPr>
          <w:p w:rsidR="001A2458" w:rsidRDefault="001A2458">
            <w:pPr>
              <w:pStyle w:val="ConsPlusNormal"/>
              <w:jc w:val="center"/>
            </w:pPr>
            <w:r>
              <w:t>17,58</w:t>
            </w:r>
          </w:p>
        </w:tc>
        <w:tc>
          <w:tcPr>
            <w:tcW w:w="1024" w:type="dxa"/>
          </w:tcPr>
          <w:p w:rsidR="001A2458" w:rsidRDefault="001A2458">
            <w:pPr>
              <w:pStyle w:val="ConsPlusNormal"/>
              <w:jc w:val="center"/>
            </w:pPr>
            <w:r>
              <w:t>18,34</w:t>
            </w:r>
          </w:p>
        </w:tc>
        <w:tc>
          <w:tcPr>
            <w:tcW w:w="1144" w:type="dxa"/>
          </w:tcPr>
          <w:p w:rsidR="001A2458" w:rsidRDefault="001A2458">
            <w:pPr>
              <w:pStyle w:val="ConsPlusNormal"/>
              <w:jc w:val="center"/>
            </w:pPr>
            <w:r>
              <w:t>18,34</w:t>
            </w:r>
          </w:p>
        </w:tc>
        <w:tc>
          <w:tcPr>
            <w:tcW w:w="1024" w:type="dxa"/>
          </w:tcPr>
          <w:p w:rsidR="001A2458" w:rsidRDefault="001A2458">
            <w:pPr>
              <w:pStyle w:val="ConsPlusNormal"/>
              <w:jc w:val="center"/>
            </w:pPr>
            <w:r>
              <w:t>18,34</w:t>
            </w:r>
          </w:p>
        </w:tc>
        <w:tc>
          <w:tcPr>
            <w:tcW w:w="1134" w:type="dxa"/>
          </w:tcPr>
          <w:p w:rsidR="001A2458" w:rsidRDefault="001A2458">
            <w:pPr>
              <w:pStyle w:val="ConsPlusNormal"/>
              <w:jc w:val="center"/>
            </w:pPr>
            <w:r>
              <w:t>18,34</w:t>
            </w:r>
          </w:p>
        </w:tc>
      </w:tr>
      <w:tr w:rsidR="001A2458">
        <w:tc>
          <w:tcPr>
            <w:tcW w:w="1871" w:type="dxa"/>
            <w:vMerge/>
          </w:tcPr>
          <w:p w:rsidR="001A2458" w:rsidRDefault="001A2458">
            <w:pPr>
              <w:pStyle w:val="ConsPlusNormal"/>
            </w:pPr>
          </w:p>
        </w:tc>
        <w:tc>
          <w:tcPr>
            <w:tcW w:w="1701" w:type="dxa"/>
          </w:tcPr>
          <w:p w:rsidR="001A2458" w:rsidRDefault="001A2458">
            <w:pPr>
              <w:pStyle w:val="ConsPlusNormal"/>
            </w:pPr>
            <w:r>
              <w:t>4. Удельная величина потребления холодной воды в многоквартирных домах на 1 проживающего, м</w:t>
            </w:r>
            <w:r>
              <w:rPr>
                <w:vertAlign w:val="superscript"/>
              </w:rPr>
              <w:t>3</w:t>
            </w:r>
          </w:p>
        </w:tc>
        <w:tc>
          <w:tcPr>
            <w:tcW w:w="1144" w:type="dxa"/>
          </w:tcPr>
          <w:p w:rsidR="001A2458" w:rsidRDefault="001A2458">
            <w:pPr>
              <w:pStyle w:val="ConsPlusNormal"/>
              <w:jc w:val="center"/>
            </w:pPr>
            <w:r>
              <w:t>36,39</w:t>
            </w:r>
          </w:p>
        </w:tc>
        <w:tc>
          <w:tcPr>
            <w:tcW w:w="1024" w:type="dxa"/>
          </w:tcPr>
          <w:p w:rsidR="001A2458" w:rsidRDefault="001A2458">
            <w:pPr>
              <w:pStyle w:val="ConsPlusNormal"/>
              <w:jc w:val="center"/>
            </w:pPr>
            <w:r>
              <w:t>36,39</w:t>
            </w:r>
          </w:p>
        </w:tc>
        <w:tc>
          <w:tcPr>
            <w:tcW w:w="1144" w:type="dxa"/>
          </w:tcPr>
          <w:p w:rsidR="001A2458" w:rsidRDefault="001A2458">
            <w:pPr>
              <w:pStyle w:val="ConsPlusNormal"/>
              <w:jc w:val="center"/>
            </w:pPr>
            <w:r>
              <w:t>36,39</w:t>
            </w:r>
          </w:p>
        </w:tc>
        <w:tc>
          <w:tcPr>
            <w:tcW w:w="1024" w:type="dxa"/>
          </w:tcPr>
          <w:p w:rsidR="001A2458" w:rsidRDefault="001A2458">
            <w:pPr>
              <w:pStyle w:val="ConsPlusNormal"/>
              <w:jc w:val="center"/>
            </w:pPr>
            <w:r>
              <w:t>36,39</w:t>
            </w:r>
          </w:p>
        </w:tc>
        <w:tc>
          <w:tcPr>
            <w:tcW w:w="1134" w:type="dxa"/>
          </w:tcPr>
          <w:p w:rsidR="001A2458" w:rsidRDefault="001A2458">
            <w:pPr>
              <w:pStyle w:val="ConsPlusNormal"/>
              <w:jc w:val="center"/>
            </w:pPr>
            <w:r>
              <w:t>36,39</w:t>
            </w:r>
          </w:p>
        </w:tc>
      </w:tr>
      <w:tr w:rsidR="001A2458">
        <w:tc>
          <w:tcPr>
            <w:tcW w:w="1871" w:type="dxa"/>
            <w:vMerge/>
          </w:tcPr>
          <w:p w:rsidR="001A2458" w:rsidRDefault="001A2458">
            <w:pPr>
              <w:pStyle w:val="ConsPlusNormal"/>
            </w:pPr>
          </w:p>
        </w:tc>
        <w:tc>
          <w:tcPr>
            <w:tcW w:w="1701" w:type="dxa"/>
          </w:tcPr>
          <w:p w:rsidR="001A2458" w:rsidRDefault="001A2458">
            <w:pPr>
              <w:pStyle w:val="ConsPlusNormal"/>
            </w:pPr>
            <w:r>
              <w:t xml:space="preserve">5. Удельная величина потребления электрической энергии муниципальными бюджетными учреждениями и органами местного самоуправления на 1 человека </w:t>
            </w:r>
            <w:r>
              <w:lastRenderedPageBreak/>
              <w:t>населения, кВт x ч</w:t>
            </w:r>
          </w:p>
        </w:tc>
        <w:tc>
          <w:tcPr>
            <w:tcW w:w="1144" w:type="dxa"/>
          </w:tcPr>
          <w:p w:rsidR="001A2458" w:rsidRDefault="001A2458">
            <w:pPr>
              <w:pStyle w:val="ConsPlusNormal"/>
              <w:jc w:val="center"/>
            </w:pPr>
            <w:r>
              <w:lastRenderedPageBreak/>
              <w:t>96,4</w:t>
            </w:r>
          </w:p>
        </w:tc>
        <w:tc>
          <w:tcPr>
            <w:tcW w:w="1024" w:type="dxa"/>
          </w:tcPr>
          <w:p w:rsidR="001A2458" w:rsidRDefault="001A2458">
            <w:pPr>
              <w:pStyle w:val="ConsPlusNormal"/>
              <w:jc w:val="center"/>
            </w:pPr>
            <w:r>
              <w:t>96,5</w:t>
            </w:r>
          </w:p>
        </w:tc>
        <w:tc>
          <w:tcPr>
            <w:tcW w:w="1144" w:type="dxa"/>
          </w:tcPr>
          <w:p w:rsidR="001A2458" w:rsidRDefault="001A2458">
            <w:pPr>
              <w:pStyle w:val="ConsPlusNormal"/>
              <w:jc w:val="center"/>
            </w:pPr>
            <w:r>
              <w:t>96,6</w:t>
            </w:r>
          </w:p>
        </w:tc>
        <w:tc>
          <w:tcPr>
            <w:tcW w:w="1024" w:type="dxa"/>
          </w:tcPr>
          <w:p w:rsidR="001A2458" w:rsidRDefault="001A2458">
            <w:pPr>
              <w:pStyle w:val="ConsPlusNormal"/>
              <w:jc w:val="center"/>
            </w:pPr>
            <w:r>
              <w:t>96,6</w:t>
            </w:r>
          </w:p>
        </w:tc>
        <w:tc>
          <w:tcPr>
            <w:tcW w:w="1134" w:type="dxa"/>
          </w:tcPr>
          <w:p w:rsidR="001A2458" w:rsidRDefault="001A2458">
            <w:pPr>
              <w:pStyle w:val="ConsPlusNormal"/>
              <w:jc w:val="center"/>
            </w:pPr>
            <w:r>
              <w:t>96,6</w:t>
            </w:r>
          </w:p>
        </w:tc>
      </w:tr>
      <w:tr w:rsidR="001A2458">
        <w:tc>
          <w:tcPr>
            <w:tcW w:w="1871" w:type="dxa"/>
            <w:vMerge/>
          </w:tcPr>
          <w:p w:rsidR="001A2458" w:rsidRDefault="001A2458">
            <w:pPr>
              <w:pStyle w:val="ConsPlusNormal"/>
            </w:pPr>
          </w:p>
        </w:tc>
        <w:tc>
          <w:tcPr>
            <w:tcW w:w="1701" w:type="dxa"/>
          </w:tcPr>
          <w:p w:rsidR="001A2458" w:rsidRDefault="001A2458">
            <w:pPr>
              <w:pStyle w:val="ConsPlusNormal"/>
            </w:pPr>
            <w:r>
              <w:t>6. Удельная величина потребления тепловой энергии муниципальными бюджетными учреждениями и органами местного самоуправления на 1 кв. м общей площади, Гкал</w:t>
            </w:r>
          </w:p>
        </w:tc>
        <w:tc>
          <w:tcPr>
            <w:tcW w:w="1144" w:type="dxa"/>
          </w:tcPr>
          <w:p w:rsidR="001A2458" w:rsidRDefault="001A2458">
            <w:pPr>
              <w:pStyle w:val="ConsPlusNormal"/>
              <w:jc w:val="center"/>
            </w:pPr>
            <w:r>
              <w:t>0,217</w:t>
            </w:r>
          </w:p>
        </w:tc>
        <w:tc>
          <w:tcPr>
            <w:tcW w:w="1024" w:type="dxa"/>
          </w:tcPr>
          <w:p w:rsidR="001A2458" w:rsidRDefault="001A2458">
            <w:pPr>
              <w:pStyle w:val="ConsPlusNormal"/>
              <w:jc w:val="center"/>
            </w:pPr>
            <w:r>
              <w:t>0,216</w:t>
            </w:r>
          </w:p>
        </w:tc>
        <w:tc>
          <w:tcPr>
            <w:tcW w:w="1144" w:type="dxa"/>
          </w:tcPr>
          <w:p w:rsidR="001A2458" w:rsidRDefault="001A2458">
            <w:pPr>
              <w:pStyle w:val="ConsPlusNormal"/>
              <w:jc w:val="center"/>
            </w:pPr>
            <w:r>
              <w:t>0,216</w:t>
            </w:r>
          </w:p>
        </w:tc>
        <w:tc>
          <w:tcPr>
            <w:tcW w:w="1024" w:type="dxa"/>
          </w:tcPr>
          <w:p w:rsidR="001A2458" w:rsidRDefault="001A2458">
            <w:pPr>
              <w:pStyle w:val="ConsPlusNormal"/>
              <w:jc w:val="center"/>
            </w:pPr>
            <w:r>
              <w:t>0,216</w:t>
            </w:r>
          </w:p>
        </w:tc>
        <w:tc>
          <w:tcPr>
            <w:tcW w:w="1134" w:type="dxa"/>
          </w:tcPr>
          <w:p w:rsidR="001A2458" w:rsidRDefault="001A2458">
            <w:pPr>
              <w:pStyle w:val="ConsPlusNormal"/>
              <w:jc w:val="center"/>
            </w:pPr>
            <w:r>
              <w:t>0,216</w:t>
            </w:r>
          </w:p>
        </w:tc>
      </w:tr>
      <w:tr w:rsidR="001A2458">
        <w:tc>
          <w:tcPr>
            <w:tcW w:w="1871" w:type="dxa"/>
            <w:vMerge/>
          </w:tcPr>
          <w:p w:rsidR="001A2458" w:rsidRDefault="001A2458">
            <w:pPr>
              <w:pStyle w:val="ConsPlusNormal"/>
            </w:pPr>
          </w:p>
        </w:tc>
        <w:tc>
          <w:tcPr>
            <w:tcW w:w="1701" w:type="dxa"/>
          </w:tcPr>
          <w:p w:rsidR="001A2458" w:rsidRDefault="001A2458">
            <w:pPr>
              <w:pStyle w:val="ConsPlusNormal"/>
            </w:pPr>
            <w:r>
              <w:t>7. Удельная величина потребления горячей воды муниципальными бюджетными учреждениями и органами местного самоуправления на 1 человека населения, м</w:t>
            </w:r>
            <w:r>
              <w:rPr>
                <w:vertAlign w:val="superscript"/>
              </w:rPr>
              <w:t>3</w:t>
            </w:r>
          </w:p>
        </w:tc>
        <w:tc>
          <w:tcPr>
            <w:tcW w:w="1144" w:type="dxa"/>
          </w:tcPr>
          <w:p w:rsidR="001A2458" w:rsidRDefault="001A2458">
            <w:pPr>
              <w:pStyle w:val="ConsPlusNormal"/>
              <w:jc w:val="center"/>
            </w:pPr>
            <w:r>
              <w:t>0,95</w:t>
            </w:r>
          </w:p>
        </w:tc>
        <w:tc>
          <w:tcPr>
            <w:tcW w:w="1024" w:type="dxa"/>
          </w:tcPr>
          <w:p w:rsidR="001A2458" w:rsidRDefault="001A2458">
            <w:pPr>
              <w:pStyle w:val="ConsPlusNormal"/>
              <w:jc w:val="center"/>
            </w:pPr>
            <w:r>
              <w:t>0,96</w:t>
            </w:r>
          </w:p>
        </w:tc>
        <w:tc>
          <w:tcPr>
            <w:tcW w:w="1144" w:type="dxa"/>
          </w:tcPr>
          <w:p w:rsidR="001A2458" w:rsidRDefault="001A2458">
            <w:pPr>
              <w:pStyle w:val="ConsPlusNormal"/>
              <w:jc w:val="center"/>
            </w:pPr>
            <w:r>
              <w:t>0,96</w:t>
            </w:r>
          </w:p>
        </w:tc>
        <w:tc>
          <w:tcPr>
            <w:tcW w:w="1024" w:type="dxa"/>
          </w:tcPr>
          <w:p w:rsidR="001A2458" w:rsidRDefault="001A2458">
            <w:pPr>
              <w:pStyle w:val="ConsPlusNormal"/>
              <w:jc w:val="center"/>
            </w:pPr>
            <w:r>
              <w:t>0,96</w:t>
            </w:r>
          </w:p>
        </w:tc>
        <w:tc>
          <w:tcPr>
            <w:tcW w:w="1134" w:type="dxa"/>
          </w:tcPr>
          <w:p w:rsidR="001A2458" w:rsidRDefault="001A2458">
            <w:pPr>
              <w:pStyle w:val="ConsPlusNormal"/>
              <w:jc w:val="center"/>
            </w:pPr>
            <w:r>
              <w:t>0,96</w:t>
            </w:r>
          </w:p>
        </w:tc>
      </w:tr>
      <w:tr w:rsidR="001A2458">
        <w:tc>
          <w:tcPr>
            <w:tcW w:w="1871" w:type="dxa"/>
            <w:vMerge/>
          </w:tcPr>
          <w:p w:rsidR="001A2458" w:rsidRDefault="001A2458">
            <w:pPr>
              <w:pStyle w:val="ConsPlusNormal"/>
            </w:pPr>
          </w:p>
        </w:tc>
        <w:tc>
          <w:tcPr>
            <w:tcW w:w="1701" w:type="dxa"/>
          </w:tcPr>
          <w:p w:rsidR="001A2458" w:rsidRDefault="001A2458">
            <w:pPr>
              <w:pStyle w:val="ConsPlusNormal"/>
            </w:pPr>
            <w:r>
              <w:t>8. Удельная величина потребления холодной воды муниципальными бюджетными учреждениями и органами местного самоуправления на 1 человека населения, м</w:t>
            </w:r>
            <w:r>
              <w:rPr>
                <w:vertAlign w:val="superscript"/>
              </w:rPr>
              <w:t>3</w:t>
            </w:r>
          </w:p>
        </w:tc>
        <w:tc>
          <w:tcPr>
            <w:tcW w:w="1144" w:type="dxa"/>
          </w:tcPr>
          <w:p w:rsidR="001A2458" w:rsidRDefault="001A2458">
            <w:pPr>
              <w:pStyle w:val="ConsPlusNormal"/>
              <w:jc w:val="center"/>
            </w:pPr>
            <w:r>
              <w:t>1,77</w:t>
            </w:r>
          </w:p>
        </w:tc>
        <w:tc>
          <w:tcPr>
            <w:tcW w:w="1024" w:type="dxa"/>
          </w:tcPr>
          <w:p w:rsidR="001A2458" w:rsidRDefault="001A2458">
            <w:pPr>
              <w:pStyle w:val="ConsPlusNormal"/>
              <w:jc w:val="center"/>
            </w:pPr>
            <w:r>
              <w:t>1,76</w:t>
            </w:r>
          </w:p>
        </w:tc>
        <w:tc>
          <w:tcPr>
            <w:tcW w:w="1144" w:type="dxa"/>
          </w:tcPr>
          <w:p w:rsidR="001A2458" w:rsidRDefault="001A2458">
            <w:pPr>
              <w:pStyle w:val="ConsPlusNormal"/>
              <w:jc w:val="center"/>
            </w:pPr>
            <w:r>
              <w:t>1,76</w:t>
            </w:r>
          </w:p>
        </w:tc>
        <w:tc>
          <w:tcPr>
            <w:tcW w:w="1024" w:type="dxa"/>
          </w:tcPr>
          <w:p w:rsidR="001A2458" w:rsidRDefault="001A2458">
            <w:pPr>
              <w:pStyle w:val="ConsPlusNormal"/>
              <w:jc w:val="center"/>
            </w:pPr>
            <w:r>
              <w:t>1,76</w:t>
            </w:r>
          </w:p>
        </w:tc>
        <w:tc>
          <w:tcPr>
            <w:tcW w:w="1134" w:type="dxa"/>
          </w:tcPr>
          <w:p w:rsidR="001A2458" w:rsidRDefault="001A2458">
            <w:pPr>
              <w:pStyle w:val="ConsPlusNormal"/>
              <w:jc w:val="center"/>
            </w:pPr>
            <w:r>
              <w:t>1,76</w:t>
            </w:r>
          </w:p>
        </w:tc>
      </w:tr>
      <w:tr w:rsidR="001A2458">
        <w:tc>
          <w:tcPr>
            <w:tcW w:w="1871" w:type="dxa"/>
            <w:vMerge w:val="restart"/>
          </w:tcPr>
          <w:p w:rsidR="001A2458" w:rsidRDefault="001A2458">
            <w:pPr>
              <w:pStyle w:val="ConsPlusNormal"/>
            </w:pPr>
            <w:r>
              <w:t>Задачи Программы</w:t>
            </w:r>
          </w:p>
        </w:tc>
        <w:tc>
          <w:tcPr>
            <w:tcW w:w="7171" w:type="dxa"/>
            <w:gridSpan w:val="6"/>
          </w:tcPr>
          <w:p w:rsidR="001A2458" w:rsidRDefault="001A2458">
            <w:pPr>
              <w:pStyle w:val="ConsPlusNormal"/>
            </w:pPr>
            <w:r>
              <w:t>1. Экономия потребления энергетических ресурсов в муниципальном и жилищном секторах с использованием энергосберегающих приборов</w:t>
            </w:r>
          </w:p>
        </w:tc>
      </w:tr>
      <w:tr w:rsidR="001A2458">
        <w:tc>
          <w:tcPr>
            <w:tcW w:w="1871" w:type="dxa"/>
            <w:vMerge/>
          </w:tcPr>
          <w:p w:rsidR="001A2458" w:rsidRDefault="001A2458">
            <w:pPr>
              <w:pStyle w:val="ConsPlusNormal"/>
            </w:pPr>
          </w:p>
        </w:tc>
        <w:tc>
          <w:tcPr>
            <w:tcW w:w="7171" w:type="dxa"/>
            <w:gridSpan w:val="6"/>
          </w:tcPr>
          <w:p w:rsidR="001A2458" w:rsidRDefault="001A2458">
            <w:pPr>
              <w:pStyle w:val="ConsPlusNormal"/>
            </w:pPr>
            <w:r>
              <w:t>2. Повышение эффективности снабжения организаций и населения ЗАТО Северск энергетическими ресурсами</w:t>
            </w:r>
          </w:p>
        </w:tc>
      </w:tr>
      <w:tr w:rsidR="001A2458">
        <w:tc>
          <w:tcPr>
            <w:tcW w:w="1871" w:type="dxa"/>
            <w:vMerge w:val="restart"/>
          </w:tcPr>
          <w:p w:rsidR="001A2458" w:rsidRDefault="001A2458">
            <w:pPr>
              <w:pStyle w:val="ConsPlusNormal"/>
            </w:pPr>
            <w:r>
              <w:t xml:space="preserve">Объем финансирования Программы, всего, в т.ч. по годам реализации </w:t>
            </w:r>
            <w:r>
              <w:lastRenderedPageBreak/>
              <w:t>Программы, тыс. руб.</w:t>
            </w:r>
          </w:p>
        </w:tc>
        <w:tc>
          <w:tcPr>
            <w:tcW w:w="7171" w:type="dxa"/>
            <w:gridSpan w:val="6"/>
          </w:tcPr>
          <w:p w:rsidR="001A2458" w:rsidRDefault="001A2458">
            <w:pPr>
              <w:pStyle w:val="ConsPlusNormal"/>
            </w:pPr>
            <w:hyperlink w:anchor="P1404">
              <w:r>
                <w:rPr>
                  <w:color w:val="0000FF"/>
                </w:rPr>
                <w:t>Подпрограмма 1</w:t>
              </w:r>
            </w:hyperlink>
            <w:r>
              <w:t xml:space="preserve"> "Повышение энергетической эффективности в муниципальном жилищном секторе"</w:t>
            </w:r>
          </w:p>
        </w:tc>
      </w:tr>
      <w:tr w:rsidR="001A2458">
        <w:tc>
          <w:tcPr>
            <w:tcW w:w="1871" w:type="dxa"/>
            <w:vMerge/>
          </w:tcPr>
          <w:p w:rsidR="001A2458" w:rsidRDefault="001A2458">
            <w:pPr>
              <w:pStyle w:val="ConsPlusNormal"/>
            </w:pPr>
          </w:p>
        </w:tc>
        <w:tc>
          <w:tcPr>
            <w:tcW w:w="7171" w:type="dxa"/>
            <w:gridSpan w:val="6"/>
          </w:tcPr>
          <w:p w:rsidR="001A2458" w:rsidRDefault="001A2458">
            <w:pPr>
              <w:pStyle w:val="ConsPlusNormal"/>
            </w:pPr>
            <w:hyperlink w:anchor="P2034">
              <w:r>
                <w:rPr>
                  <w:color w:val="0000FF"/>
                </w:rPr>
                <w:t>Подпрограмма 2</w:t>
              </w:r>
            </w:hyperlink>
            <w:r>
              <w:t xml:space="preserve"> "Развитие сетей энергоснабжения в ЗАТО Северск"</w:t>
            </w:r>
          </w:p>
        </w:tc>
      </w:tr>
      <w:tr w:rsidR="001A2458">
        <w:tc>
          <w:tcPr>
            <w:tcW w:w="1871" w:type="dxa"/>
            <w:vMerge/>
          </w:tcPr>
          <w:p w:rsidR="001A2458" w:rsidRDefault="001A2458">
            <w:pPr>
              <w:pStyle w:val="ConsPlusNormal"/>
            </w:pPr>
          </w:p>
        </w:tc>
        <w:tc>
          <w:tcPr>
            <w:tcW w:w="7171" w:type="dxa"/>
            <w:gridSpan w:val="6"/>
          </w:tcPr>
          <w:p w:rsidR="001A2458" w:rsidRDefault="001A2458">
            <w:pPr>
              <w:pStyle w:val="ConsPlusNormal"/>
            </w:pPr>
            <w:hyperlink w:anchor="P674">
              <w:r>
                <w:rPr>
                  <w:color w:val="0000FF"/>
                </w:rPr>
                <w:t>Подпрограмма 3</w:t>
              </w:r>
            </w:hyperlink>
            <w:r>
              <w:t xml:space="preserve"> "Обеспечивающая подпрограмма"</w:t>
            </w:r>
          </w:p>
        </w:tc>
      </w:tr>
      <w:tr w:rsidR="001A2458">
        <w:tc>
          <w:tcPr>
            <w:tcW w:w="1871" w:type="dxa"/>
            <w:vMerge w:val="restart"/>
            <w:tcBorders>
              <w:bottom w:val="nil"/>
            </w:tcBorders>
          </w:tcPr>
          <w:p w:rsidR="001A2458" w:rsidRDefault="001A2458">
            <w:pPr>
              <w:pStyle w:val="ConsPlusNormal"/>
            </w:pPr>
            <w:r>
              <w:t>Объем финансирования Программы, всего, в т.ч. по годам реализации Программы, тыс. руб.</w:t>
            </w:r>
          </w:p>
        </w:tc>
        <w:tc>
          <w:tcPr>
            <w:tcW w:w="1701" w:type="dxa"/>
          </w:tcPr>
          <w:p w:rsidR="001A2458" w:rsidRDefault="001A2458">
            <w:pPr>
              <w:pStyle w:val="ConsPlusNormal"/>
              <w:jc w:val="center"/>
            </w:pPr>
            <w:r>
              <w:t>Источники</w:t>
            </w:r>
          </w:p>
        </w:tc>
        <w:tc>
          <w:tcPr>
            <w:tcW w:w="1144" w:type="dxa"/>
          </w:tcPr>
          <w:p w:rsidR="001A2458" w:rsidRDefault="001A2458">
            <w:pPr>
              <w:pStyle w:val="ConsPlusNormal"/>
              <w:jc w:val="center"/>
            </w:pPr>
            <w:bookmarkStart w:id="1" w:name="P133"/>
            <w:bookmarkEnd w:id="1"/>
            <w:r>
              <w:t>Всего</w:t>
            </w:r>
          </w:p>
        </w:tc>
        <w:tc>
          <w:tcPr>
            <w:tcW w:w="1024" w:type="dxa"/>
          </w:tcPr>
          <w:p w:rsidR="001A2458" w:rsidRDefault="001A2458">
            <w:pPr>
              <w:pStyle w:val="ConsPlusNormal"/>
              <w:jc w:val="center"/>
            </w:pPr>
            <w:r>
              <w:t>2025 год</w:t>
            </w:r>
          </w:p>
        </w:tc>
        <w:tc>
          <w:tcPr>
            <w:tcW w:w="1144" w:type="dxa"/>
          </w:tcPr>
          <w:p w:rsidR="001A2458" w:rsidRDefault="001A2458">
            <w:pPr>
              <w:pStyle w:val="ConsPlusNormal"/>
              <w:jc w:val="center"/>
            </w:pPr>
            <w:r>
              <w:t>2026 год</w:t>
            </w:r>
          </w:p>
        </w:tc>
        <w:tc>
          <w:tcPr>
            <w:tcW w:w="1024" w:type="dxa"/>
          </w:tcPr>
          <w:p w:rsidR="001A2458" w:rsidRDefault="001A2458">
            <w:pPr>
              <w:pStyle w:val="ConsPlusNormal"/>
              <w:jc w:val="center"/>
            </w:pPr>
            <w:r>
              <w:t>2027 год</w:t>
            </w:r>
          </w:p>
        </w:tc>
        <w:tc>
          <w:tcPr>
            <w:tcW w:w="1134" w:type="dxa"/>
          </w:tcPr>
          <w:p w:rsidR="001A2458" w:rsidRDefault="001A2458">
            <w:pPr>
              <w:pStyle w:val="ConsPlusNormal"/>
              <w:jc w:val="center"/>
            </w:pPr>
            <w:r>
              <w:t>2028 год (прогнозный период)</w:t>
            </w:r>
          </w:p>
        </w:tc>
      </w:tr>
      <w:tr w:rsidR="001A2458">
        <w:tc>
          <w:tcPr>
            <w:tcW w:w="1871" w:type="dxa"/>
            <w:vMerge/>
            <w:tcBorders>
              <w:bottom w:val="nil"/>
            </w:tcBorders>
          </w:tcPr>
          <w:p w:rsidR="001A2458" w:rsidRDefault="001A2458">
            <w:pPr>
              <w:pStyle w:val="ConsPlusNormal"/>
            </w:pPr>
          </w:p>
        </w:tc>
        <w:tc>
          <w:tcPr>
            <w:tcW w:w="1701" w:type="dxa"/>
          </w:tcPr>
          <w:p w:rsidR="001A2458" w:rsidRDefault="001A2458">
            <w:pPr>
              <w:pStyle w:val="ConsPlusNormal"/>
            </w:pPr>
            <w:r>
              <w:t>Местный бюджет (потребность (прогноз)</w:t>
            </w:r>
          </w:p>
        </w:tc>
        <w:tc>
          <w:tcPr>
            <w:tcW w:w="1144" w:type="dxa"/>
          </w:tcPr>
          <w:p w:rsidR="001A2458" w:rsidRDefault="001A2458">
            <w:pPr>
              <w:pStyle w:val="ConsPlusNormal"/>
              <w:jc w:val="right"/>
            </w:pPr>
            <w:r>
              <w:t>218795,67</w:t>
            </w:r>
          </w:p>
        </w:tc>
        <w:tc>
          <w:tcPr>
            <w:tcW w:w="1024" w:type="dxa"/>
          </w:tcPr>
          <w:p w:rsidR="001A2458" w:rsidRDefault="001A2458">
            <w:pPr>
              <w:pStyle w:val="ConsPlusNormal"/>
              <w:jc w:val="right"/>
            </w:pPr>
            <w:r>
              <w:t>58043,42</w:t>
            </w:r>
          </w:p>
        </w:tc>
        <w:tc>
          <w:tcPr>
            <w:tcW w:w="1144" w:type="dxa"/>
          </w:tcPr>
          <w:p w:rsidR="001A2458" w:rsidRDefault="001A2458">
            <w:pPr>
              <w:pStyle w:val="ConsPlusNormal"/>
              <w:jc w:val="right"/>
            </w:pPr>
            <w:r>
              <w:t>102762,95 &lt;*&gt;</w:t>
            </w:r>
          </w:p>
        </w:tc>
        <w:tc>
          <w:tcPr>
            <w:tcW w:w="1024" w:type="dxa"/>
          </w:tcPr>
          <w:p w:rsidR="001A2458" w:rsidRDefault="001A2458">
            <w:pPr>
              <w:pStyle w:val="ConsPlusNormal"/>
              <w:jc w:val="right"/>
            </w:pPr>
            <w:r>
              <w:t>58025,10</w:t>
            </w:r>
          </w:p>
        </w:tc>
        <w:tc>
          <w:tcPr>
            <w:tcW w:w="1134" w:type="dxa"/>
          </w:tcPr>
          <w:p w:rsidR="001A2458" w:rsidRDefault="001A2458">
            <w:pPr>
              <w:pStyle w:val="ConsPlusNormal"/>
              <w:jc w:val="right"/>
            </w:pPr>
            <w:r>
              <w:t>58025,10</w:t>
            </w:r>
          </w:p>
        </w:tc>
      </w:tr>
      <w:tr w:rsidR="001A2458">
        <w:tc>
          <w:tcPr>
            <w:tcW w:w="1871" w:type="dxa"/>
            <w:vMerge/>
            <w:tcBorders>
              <w:bottom w:val="nil"/>
            </w:tcBorders>
          </w:tcPr>
          <w:p w:rsidR="001A2458" w:rsidRDefault="001A2458">
            <w:pPr>
              <w:pStyle w:val="ConsPlusNormal"/>
            </w:pPr>
          </w:p>
        </w:tc>
        <w:tc>
          <w:tcPr>
            <w:tcW w:w="1701" w:type="dxa"/>
          </w:tcPr>
          <w:p w:rsidR="001A2458" w:rsidRDefault="001A2458">
            <w:pPr>
              <w:pStyle w:val="ConsPlusNormal"/>
            </w:pPr>
            <w:r>
              <w:t>Местный бюджет</w:t>
            </w:r>
          </w:p>
        </w:tc>
        <w:tc>
          <w:tcPr>
            <w:tcW w:w="1144" w:type="dxa"/>
          </w:tcPr>
          <w:p w:rsidR="001A2458" w:rsidRDefault="001A2458">
            <w:pPr>
              <w:pStyle w:val="ConsPlusNormal"/>
              <w:jc w:val="right"/>
            </w:pPr>
            <w:r>
              <w:t>159709,05</w:t>
            </w:r>
          </w:p>
        </w:tc>
        <w:tc>
          <w:tcPr>
            <w:tcW w:w="1024" w:type="dxa"/>
          </w:tcPr>
          <w:p w:rsidR="001A2458" w:rsidRDefault="001A2458">
            <w:pPr>
              <w:pStyle w:val="ConsPlusNormal"/>
              <w:jc w:val="right"/>
            </w:pPr>
            <w:r>
              <w:t>58043,42</w:t>
            </w:r>
          </w:p>
        </w:tc>
        <w:tc>
          <w:tcPr>
            <w:tcW w:w="1144" w:type="dxa"/>
          </w:tcPr>
          <w:p w:rsidR="001A2458" w:rsidRDefault="001A2458">
            <w:pPr>
              <w:pStyle w:val="ConsPlusNormal"/>
              <w:jc w:val="right"/>
            </w:pPr>
            <w:r>
              <w:t>58663,63 &lt;*&gt;</w:t>
            </w:r>
          </w:p>
        </w:tc>
        <w:tc>
          <w:tcPr>
            <w:tcW w:w="1024" w:type="dxa"/>
          </w:tcPr>
          <w:p w:rsidR="001A2458" w:rsidRDefault="001A2458">
            <w:pPr>
              <w:pStyle w:val="ConsPlusNormal"/>
              <w:jc w:val="right"/>
            </w:pPr>
            <w:r>
              <w:t>43037,80</w:t>
            </w:r>
          </w:p>
        </w:tc>
        <w:tc>
          <w:tcPr>
            <w:tcW w:w="1134" w:type="dxa"/>
          </w:tcPr>
          <w:p w:rsidR="001A2458" w:rsidRDefault="001A2458">
            <w:pPr>
              <w:pStyle w:val="ConsPlusNormal"/>
              <w:jc w:val="right"/>
            </w:pPr>
            <w:r>
              <w:t>43037,80</w:t>
            </w:r>
          </w:p>
        </w:tc>
      </w:tr>
      <w:tr w:rsidR="001A2458">
        <w:tc>
          <w:tcPr>
            <w:tcW w:w="1871" w:type="dxa"/>
            <w:vMerge/>
            <w:tcBorders>
              <w:bottom w:val="nil"/>
            </w:tcBorders>
          </w:tcPr>
          <w:p w:rsidR="001A2458" w:rsidRDefault="001A2458">
            <w:pPr>
              <w:pStyle w:val="ConsPlusNormal"/>
            </w:pPr>
          </w:p>
        </w:tc>
        <w:tc>
          <w:tcPr>
            <w:tcW w:w="1701" w:type="dxa"/>
          </w:tcPr>
          <w:p w:rsidR="001A2458" w:rsidRDefault="001A2458">
            <w:pPr>
              <w:pStyle w:val="ConsPlusNormal"/>
            </w:pPr>
            <w:r>
              <w:t>Другие источники:</w:t>
            </w:r>
          </w:p>
        </w:tc>
        <w:tc>
          <w:tcPr>
            <w:tcW w:w="1144" w:type="dxa"/>
          </w:tcPr>
          <w:p w:rsidR="001A2458" w:rsidRDefault="001A2458">
            <w:pPr>
              <w:pStyle w:val="ConsPlusNormal"/>
            </w:pPr>
          </w:p>
        </w:tc>
        <w:tc>
          <w:tcPr>
            <w:tcW w:w="1024" w:type="dxa"/>
          </w:tcPr>
          <w:p w:rsidR="001A2458" w:rsidRDefault="001A2458">
            <w:pPr>
              <w:pStyle w:val="ConsPlusNormal"/>
            </w:pPr>
          </w:p>
        </w:tc>
        <w:tc>
          <w:tcPr>
            <w:tcW w:w="1144" w:type="dxa"/>
          </w:tcPr>
          <w:p w:rsidR="001A2458" w:rsidRDefault="001A2458">
            <w:pPr>
              <w:pStyle w:val="ConsPlusNormal"/>
            </w:pPr>
          </w:p>
        </w:tc>
        <w:tc>
          <w:tcPr>
            <w:tcW w:w="1024" w:type="dxa"/>
          </w:tcPr>
          <w:p w:rsidR="001A2458" w:rsidRDefault="001A2458">
            <w:pPr>
              <w:pStyle w:val="ConsPlusNormal"/>
            </w:pPr>
          </w:p>
        </w:tc>
        <w:tc>
          <w:tcPr>
            <w:tcW w:w="1134" w:type="dxa"/>
          </w:tcPr>
          <w:p w:rsidR="001A2458" w:rsidRDefault="001A2458">
            <w:pPr>
              <w:pStyle w:val="ConsPlusNormal"/>
            </w:pPr>
          </w:p>
        </w:tc>
      </w:tr>
      <w:tr w:rsidR="001A2458">
        <w:tc>
          <w:tcPr>
            <w:tcW w:w="1871" w:type="dxa"/>
            <w:vMerge/>
            <w:tcBorders>
              <w:bottom w:val="nil"/>
            </w:tcBorders>
          </w:tcPr>
          <w:p w:rsidR="001A2458" w:rsidRDefault="001A2458">
            <w:pPr>
              <w:pStyle w:val="ConsPlusNormal"/>
            </w:pPr>
          </w:p>
        </w:tc>
        <w:tc>
          <w:tcPr>
            <w:tcW w:w="1701" w:type="dxa"/>
          </w:tcPr>
          <w:p w:rsidR="001A2458" w:rsidRDefault="001A2458">
            <w:pPr>
              <w:pStyle w:val="ConsPlusNormal"/>
            </w:pPr>
            <w:r>
              <w:t>федеральный бюджет (потребность (прогноз)</w:t>
            </w:r>
          </w:p>
        </w:tc>
        <w:tc>
          <w:tcPr>
            <w:tcW w:w="1144" w:type="dxa"/>
          </w:tcPr>
          <w:p w:rsidR="001A2458" w:rsidRDefault="001A2458">
            <w:pPr>
              <w:pStyle w:val="ConsPlusNormal"/>
              <w:jc w:val="right"/>
            </w:pPr>
            <w:r>
              <w:t>0,00</w:t>
            </w:r>
          </w:p>
        </w:tc>
        <w:tc>
          <w:tcPr>
            <w:tcW w:w="1024"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2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1871" w:type="dxa"/>
            <w:vMerge/>
            <w:tcBorders>
              <w:bottom w:val="nil"/>
            </w:tcBorders>
          </w:tcPr>
          <w:p w:rsidR="001A2458" w:rsidRDefault="001A2458">
            <w:pPr>
              <w:pStyle w:val="ConsPlusNormal"/>
            </w:pPr>
          </w:p>
        </w:tc>
        <w:tc>
          <w:tcPr>
            <w:tcW w:w="1701" w:type="dxa"/>
          </w:tcPr>
          <w:p w:rsidR="001A2458" w:rsidRDefault="001A2458">
            <w:pPr>
              <w:pStyle w:val="ConsPlusNormal"/>
            </w:pPr>
            <w:r>
              <w:t>федеральный бюджет (по согласованию (прогноз)</w:t>
            </w:r>
          </w:p>
        </w:tc>
        <w:tc>
          <w:tcPr>
            <w:tcW w:w="1144" w:type="dxa"/>
          </w:tcPr>
          <w:p w:rsidR="001A2458" w:rsidRDefault="001A2458">
            <w:pPr>
              <w:pStyle w:val="ConsPlusNormal"/>
              <w:jc w:val="right"/>
            </w:pPr>
            <w:r>
              <w:t>0,00</w:t>
            </w:r>
          </w:p>
        </w:tc>
        <w:tc>
          <w:tcPr>
            <w:tcW w:w="1024"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2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1871" w:type="dxa"/>
            <w:vMerge/>
            <w:tcBorders>
              <w:bottom w:val="nil"/>
            </w:tcBorders>
          </w:tcPr>
          <w:p w:rsidR="001A2458" w:rsidRDefault="001A2458">
            <w:pPr>
              <w:pStyle w:val="ConsPlusNormal"/>
            </w:pPr>
          </w:p>
        </w:tc>
        <w:tc>
          <w:tcPr>
            <w:tcW w:w="1701" w:type="dxa"/>
          </w:tcPr>
          <w:p w:rsidR="001A2458" w:rsidRDefault="001A2458">
            <w:pPr>
              <w:pStyle w:val="ConsPlusNormal"/>
            </w:pPr>
            <w:r>
              <w:t>бюджет Томской области (потребность (прогноз)</w:t>
            </w:r>
          </w:p>
        </w:tc>
        <w:tc>
          <w:tcPr>
            <w:tcW w:w="1144" w:type="dxa"/>
          </w:tcPr>
          <w:p w:rsidR="001A2458" w:rsidRDefault="001A2458">
            <w:pPr>
              <w:pStyle w:val="ConsPlusNormal"/>
              <w:jc w:val="right"/>
            </w:pPr>
            <w:r>
              <w:t>138495,90</w:t>
            </w:r>
          </w:p>
        </w:tc>
        <w:tc>
          <w:tcPr>
            <w:tcW w:w="1024" w:type="dxa"/>
          </w:tcPr>
          <w:p w:rsidR="001A2458" w:rsidRDefault="001A2458">
            <w:pPr>
              <w:pStyle w:val="ConsPlusNormal"/>
              <w:jc w:val="right"/>
            </w:pPr>
            <w:r>
              <w:t>0,00</w:t>
            </w:r>
          </w:p>
        </w:tc>
        <w:tc>
          <w:tcPr>
            <w:tcW w:w="1144" w:type="dxa"/>
          </w:tcPr>
          <w:p w:rsidR="001A2458" w:rsidRDefault="001A2458">
            <w:pPr>
              <w:pStyle w:val="ConsPlusNormal"/>
              <w:jc w:val="right"/>
            </w:pPr>
            <w:r>
              <w:t>138495,90</w:t>
            </w:r>
          </w:p>
        </w:tc>
        <w:tc>
          <w:tcPr>
            <w:tcW w:w="102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1871" w:type="dxa"/>
            <w:vMerge/>
            <w:tcBorders>
              <w:bottom w:val="nil"/>
            </w:tcBorders>
          </w:tcPr>
          <w:p w:rsidR="001A2458" w:rsidRDefault="001A2458">
            <w:pPr>
              <w:pStyle w:val="ConsPlusNormal"/>
            </w:pPr>
          </w:p>
        </w:tc>
        <w:tc>
          <w:tcPr>
            <w:tcW w:w="1701" w:type="dxa"/>
          </w:tcPr>
          <w:p w:rsidR="001A2458" w:rsidRDefault="001A2458">
            <w:pPr>
              <w:pStyle w:val="ConsPlusNormal"/>
            </w:pPr>
            <w:r>
              <w:t>бюджет Томской области (по согласованию (прогноз)</w:t>
            </w:r>
          </w:p>
        </w:tc>
        <w:tc>
          <w:tcPr>
            <w:tcW w:w="1144" w:type="dxa"/>
          </w:tcPr>
          <w:p w:rsidR="001A2458" w:rsidRDefault="001A2458">
            <w:pPr>
              <w:pStyle w:val="ConsPlusNormal"/>
              <w:jc w:val="right"/>
            </w:pPr>
            <w:r>
              <w:t>0,00</w:t>
            </w:r>
          </w:p>
        </w:tc>
        <w:tc>
          <w:tcPr>
            <w:tcW w:w="1024"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2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1871" w:type="dxa"/>
            <w:vMerge/>
            <w:tcBorders>
              <w:bottom w:val="nil"/>
            </w:tcBorders>
          </w:tcPr>
          <w:p w:rsidR="001A2458" w:rsidRDefault="001A2458">
            <w:pPr>
              <w:pStyle w:val="ConsPlusNormal"/>
            </w:pPr>
          </w:p>
        </w:tc>
        <w:tc>
          <w:tcPr>
            <w:tcW w:w="1701" w:type="dxa"/>
          </w:tcPr>
          <w:p w:rsidR="001A2458" w:rsidRDefault="001A2458">
            <w:pPr>
              <w:pStyle w:val="ConsPlusNormal"/>
            </w:pPr>
            <w:r>
              <w:t>внебюджетные источники (по согласованию (прогноз)</w:t>
            </w:r>
          </w:p>
        </w:tc>
        <w:tc>
          <w:tcPr>
            <w:tcW w:w="1144" w:type="dxa"/>
          </w:tcPr>
          <w:p w:rsidR="001A2458" w:rsidRDefault="001A2458">
            <w:pPr>
              <w:pStyle w:val="ConsPlusNormal"/>
              <w:jc w:val="right"/>
            </w:pPr>
            <w:r>
              <w:t>0,00</w:t>
            </w:r>
          </w:p>
        </w:tc>
        <w:tc>
          <w:tcPr>
            <w:tcW w:w="1024"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2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blPrEx>
          <w:tblBorders>
            <w:insideH w:val="nil"/>
          </w:tblBorders>
        </w:tblPrEx>
        <w:tc>
          <w:tcPr>
            <w:tcW w:w="1871" w:type="dxa"/>
            <w:vMerge/>
            <w:tcBorders>
              <w:bottom w:val="nil"/>
            </w:tcBorders>
          </w:tcPr>
          <w:p w:rsidR="001A2458" w:rsidRDefault="001A2458">
            <w:pPr>
              <w:pStyle w:val="ConsPlusNormal"/>
            </w:pPr>
          </w:p>
        </w:tc>
        <w:tc>
          <w:tcPr>
            <w:tcW w:w="1701" w:type="dxa"/>
            <w:tcBorders>
              <w:bottom w:val="nil"/>
            </w:tcBorders>
          </w:tcPr>
          <w:p w:rsidR="001A2458" w:rsidRDefault="001A2458">
            <w:pPr>
              <w:pStyle w:val="ConsPlusNormal"/>
            </w:pPr>
            <w:r>
              <w:t>Всего</w:t>
            </w:r>
          </w:p>
        </w:tc>
        <w:tc>
          <w:tcPr>
            <w:tcW w:w="1144" w:type="dxa"/>
            <w:tcBorders>
              <w:bottom w:val="nil"/>
            </w:tcBorders>
          </w:tcPr>
          <w:p w:rsidR="001A2458" w:rsidRDefault="001A2458">
            <w:pPr>
              <w:pStyle w:val="ConsPlusNormal"/>
              <w:jc w:val="right"/>
            </w:pPr>
            <w:r>
              <w:t>159709,05</w:t>
            </w:r>
          </w:p>
        </w:tc>
        <w:tc>
          <w:tcPr>
            <w:tcW w:w="1024" w:type="dxa"/>
            <w:tcBorders>
              <w:bottom w:val="nil"/>
            </w:tcBorders>
          </w:tcPr>
          <w:p w:rsidR="001A2458" w:rsidRDefault="001A2458">
            <w:pPr>
              <w:pStyle w:val="ConsPlusNormal"/>
              <w:jc w:val="right"/>
            </w:pPr>
            <w:r>
              <w:t>58043,42</w:t>
            </w:r>
          </w:p>
        </w:tc>
        <w:tc>
          <w:tcPr>
            <w:tcW w:w="1144" w:type="dxa"/>
            <w:tcBorders>
              <w:bottom w:val="nil"/>
            </w:tcBorders>
          </w:tcPr>
          <w:p w:rsidR="001A2458" w:rsidRDefault="001A2458">
            <w:pPr>
              <w:pStyle w:val="ConsPlusNormal"/>
              <w:jc w:val="right"/>
            </w:pPr>
            <w:r>
              <w:t>58663,63 &lt;*&gt;</w:t>
            </w:r>
          </w:p>
        </w:tc>
        <w:tc>
          <w:tcPr>
            <w:tcW w:w="1024" w:type="dxa"/>
            <w:tcBorders>
              <w:bottom w:val="nil"/>
            </w:tcBorders>
          </w:tcPr>
          <w:p w:rsidR="001A2458" w:rsidRDefault="001A2458">
            <w:pPr>
              <w:pStyle w:val="ConsPlusNormal"/>
              <w:jc w:val="right"/>
            </w:pPr>
            <w:r>
              <w:t>43037,80</w:t>
            </w:r>
          </w:p>
        </w:tc>
        <w:tc>
          <w:tcPr>
            <w:tcW w:w="1134" w:type="dxa"/>
            <w:tcBorders>
              <w:bottom w:val="nil"/>
            </w:tcBorders>
          </w:tcPr>
          <w:p w:rsidR="001A2458" w:rsidRDefault="001A2458">
            <w:pPr>
              <w:pStyle w:val="ConsPlusNormal"/>
              <w:jc w:val="right"/>
            </w:pPr>
            <w:r>
              <w:t>43037,80</w:t>
            </w:r>
          </w:p>
        </w:tc>
      </w:tr>
      <w:tr w:rsidR="001A2458">
        <w:tblPrEx>
          <w:tblBorders>
            <w:insideH w:val="nil"/>
          </w:tblBorders>
        </w:tblPrEx>
        <w:tc>
          <w:tcPr>
            <w:tcW w:w="9042" w:type="dxa"/>
            <w:gridSpan w:val="7"/>
            <w:tcBorders>
              <w:top w:val="nil"/>
            </w:tcBorders>
          </w:tcPr>
          <w:p w:rsidR="001A2458" w:rsidRDefault="001A2458">
            <w:pPr>
              <w:pStyle w:val="ConsPlusNormal"/>
              <w:jc w:val="both"/>
            </w:pPr>
            <w:r>
              <w:t xml:space="preserve">(в ред. </w:t>
            </w:r>
            <w:hyperlink r:id="rId16">
              <w:r>
                <w:rPr>
                  <w:color w:val="0000FF"/>
                </w:rPr>
                <w:t>постановления</w:t>
              </w:r>
            </w:hyperlink>
            <w:r>
              <w:t xml:space="preserve"> Администрации ЗАТО Северск от 30.07.2026 N 1548-па)</w:t>
            </w:r>
          </w:p>
        </w:tc>
      </w:tr>
    </w:tbl>
    <w:p w:rsidR="001A2458" w:rsidRDefault="001A2458">
      <w:pPr>
        <w:pStyle w:val="ConsPlusNormal"/>
        <w:jc w:val="both"/>
      </w:pPr>
    </w:p>
    <w:p w:rsidR="001A2458" w:rsidRDefault="001A2458">
      <w:pPr>
        <w:pStyle w:val="ConsPlusNormal"/>
        <w:ind w:firstLine="540"/>
        <w:jc w:val="both"/>
      </w:pPr>
      <w:r>
        <w:t>--------------------------------</w:t>
      </w:r>
    </w:p>
    <w:p w:rsidR="001A2458" w:rsidRDefault="001A2458">
      <w:pPr>
        <w:pStyle w:val="ConsPlusNormal"/>
        <w:spacing w:before="220"/>
        <w:ind w:firstLine="540"/>
        <w:jc w:val="both"/>
      </w:pPr>
      <w:r>
        <w:t>&lt;*&gt; Потребность и объем финансирования включают в 2026 году неиспользованный остаток средств местного бюджета 2025 года в сумме 35,80 тыс. руб.</w:t>
      </w:r>
    </w:p>
    <w:p w:rsidR="001A2458" w:rsidRDefault="001A2458">
      <w:pPr>
        <w:pStyle w:val="ConsPlusNormal"/>
        <w:spacing w:before="220"/>
        <w:ind w:firstLine="540"/>
        <w:jc w:val="both"/>
      </w:pPr>
      <w:r>
        <w:lastRenderedPageBreak/>
        <w:t xml:space="preserve">Указанная сумма неиспользованного остатка бюджетных средств не увеличивает общий объем финансирования Программы в </w:t>
      </w:r>
      <w:hyperlink w:anchor="P133">
        <w:r>
          <w:rPr>
            <w:color w:val="0000FF"/>
          </w:rPr>
          <w:t>столбце</w:t>
        </w:r>
      </w:hyperlink>
      <w:r>
        <w:t xml:space="preserve"> "Всего".</w:t>
      </w:r>
    </w:p>
    <w:p w:rsidR="001A2458" w:rsidRDefault="001A2458">
      <w:pPr>
        <w:pStyle w:val="ConsPlusNormal"/>
        <w:jc w:val="both"/>
      </w:pPr>
      <w:r>
        <w:t xml:space="preserve">(сноска введена </w:t>
      </w:r>
      <w:hyperlink r:id="rId17">
        <w:r>
          <w:rPr>
            <w:color w:val="0000FF"/>
          </w:rPr>
          <w:t>постановлением</w:t>
        </w:r>
      </w:hyperlink>
      <w:r>
        <w:t xml:space="preserve"> Администрации ЗАТО Северск от 30.07.2026 N 1548-па)</w:t>
      </w:r>
    </w:p>
    <w:p w:rsidR="001A2458" w:rsidRDefault="001A2458">
      <w:pPr>
        <w:pStyle w:val="ConsPlusNormal"/>
        <w:jc w:val="both"/>
      </w:pPr>
    </w:p>
    <w:p w:rsidR="001A2458" w:rsidRDefault="001A2458">
      <w:pPr>
        <w:pStyle w:val="ConsPlusTitle"/>
        <w:jc w:val="center"/>
        <w:outlineLvl w:val="1"/>
      </w:pPr>
      <w:r>
        <w:t>I. ХАРАКТЕРИСТИКА ТЕКУЩЕГО СОСТОЯНИЯ</w:t>
      </w:r>
    </w:p>
    <w:p w:rsidR="001A2458" w:rsidRDefault="001A2458">
      <w:pPr>
        <w:pStyle w:val="ConsPlusTitle"/>
        <w:jc w:val="center"/>
      </w:pPr>
      <w:r>
        <w:t>СФЕР РЕАЛИЗАЦИИ ПРОГРАММЫ</w:t>
      </w:r>
    </w:p>
    <w:p w:rsidR="001A2458" w:rsidRDefault="001A2458">
      <w:pPr>
        <w:pStyle w:val="ConsPlusNormal"/>
        <w:jc w:val="both"/>
      </w:pPr>
    </w:p>
    <w:p w:rsidR="001A2458" w:rsidRDefault="001A2458">
      <w:pPr>
        <w:pStyle w:val="ConsPlusNormal"/>
        <w:ind w:firstLine="540"/>
        <w:jc w:val="both"/>
      </w:pPr>
      <w:r>
        <w:t xml:space="preserve">В соответствии с Федеральным </w:t>
      </w:r>
      <w:hyperlink r:id="rId18">
        <w:r>
          <w:rPr>
            <w:color w:val="0000FF"/>
          </w:rPr>
          <w:t>законом</w:t>
        </w:r>
      </w:hyperlink>
      <w:r>
        <w:t xml:space="preserve">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(далее - Федеральный закон N 261-ФЗ) были реализованы муниципальные программы "Повышение энергоэффективности в ЗАТО Северск".</w:t>
      </w:r>
    </w:p>
    <w:p w:rsidR="001A2458" w:rsidRDefault="001A2458">
      <w:pPr>
        <w:pStyle w:val="ConsPlusNormal"/>
        <w:spacing w:before="220"/>
        <w:ind w:firstLine="540"/>
        <w:jc w:val="both"/>
      </w:pPr>
      <w:r>
        <w:t>Муниципальная программа "Повышение энергоэффективности в ЗАТО Северск" на 2025 - 2027 годы направлена на снижение потребления энергетических ресурсов путем использования энергосберегающих приборов и технологий, повышение уровня приборного учета, модернизацию сетей энергоснабжения путем строительства новых сетей, поддержание безопасных и комфортных условий проживания граждан на территории муниципального образования ЗАТО Северск.</w:t>
      </w:r>
    </w:p>
    <w:p w:rsidR="001A2458" w:rsidRDefault="001A2458">
      <w:pPr>
        <w:pStyle w:val="ConsPlusNormal"/>
        <w:spacing w:before="220"/>
        <w:ind w:firstLine="540"/>
        <w:jc w:val="both"/>
      </w:pPr>
      <w:r>
        <w:t>Состояние объектов муниципальной социальной сферы оценивается как удовлетворительное, но при этом фактическое потребление коммунальных ресурсов превышает нормируемые объемы потребления. Сверхнормативное потребление обусловлено рядом объективных причин, таких как неудовлетворительное состояние ограждающих конструкций, высокий износ инженерных систем зданий, отсутствие средств регулирования теплопотребления, низкий уровень подготовки специалистов, отсутствие механизмов экономического стимулирования.</w:t>
      </w:r>
    </w:p>
    <w:p w:rsidR="001A2458" w:rsidRDefault="001A2458">
      <w:pPr>
        <w:pStyle w:val="ConsPlusNormal"/>
        <w:spacing w:before="220"/>
        <w:ind w:firstLine="540"/>
        <w:jc w:val="both"/>
      </w:pPr>
      <w:r>
        <w:t>Жилищный фонд характеризуется средним уровнем оснащенности общедомовыми и индивидуальными приборами учета коммунальных ресурсов.</w:t>
      </w:r>
    </w:p>
    <w:p w:rsidR="001A2458" w:rsidRDefault="001A2458">
      <w:pPr>
        <w:pStyle w:val="ConsPlusNormal"/>
        <w:spacing w:before="220"/>
        <w:ind w:firstLine="540"/>
        <w:jc w:val="both"/>
      </w:pPr>
      <w:r>
        <w:t>Для определения основных направлений по сокращению энергопотребления и повышения энергоэффективности на территории ЗАТО Северск далее представлена краткая характеристика сфер ЗАТО Северск и основные проблемы, решение которых предлагается программным методом в рамках муниципальной программы "Повышение энергоэффективности в ЗАТО Северск" на 2025 - 2027 годы (далее - Программа).</w:t>
      </w:r>
    </w:p>
    <w:p w:rsidR="001A2458" w:rsidRDefault="001A2458">
      <w:pPr>
        <w:pStyle w:val="ConsPlusNormal"/>
        <w:spacing w:before="220"/>
        <w:ind w:firstLine="540"/>
        <w:jc w:val="both"/>
      </w:pPr>
      <w:r>
        <w:t>Образовательную сферу на территории ЗАТО Северск представляют 20 муниципальных дошкольных образовательных учреждений, 18 муниципальных общеобразовательных учреждений и 10 учреждений дополнительного образования художественно-эстетической и спортивной направленности.</w:t>
      </w:r>
    </w:p>
    <w:p w:rsidR="001A2458" w:rsidRDefault="001A2458">
      <w:pPr>
        <w:pStyle w:val="ConsPlusNormal"/>
        <w:spacing w:before="220"/>
        <w:ind w:firstLine="540"/>
        <w:jc w:val="both"/>
      </w:pPr>
      <w:r>
        <w:t>В настоящее время на территории ЗАТО Северск работают 8 муниципальных учреждений культуры.</w:t>
      </w:r>
    </w:p>
    <w:p w:rsidR="001A2458" w:rsidRDefault="001A2458">
      <w:pPr>
        <w:pStyle w:val="ConsPlusNormal"/>
        <w:spacing w:before="220"/>
        <w:ind w:firstLine="540"/>
        <w:jc w:val="both"/>
      </w:pPr>
      <w:r>
        <w:t>Данные о потреблении энергетических ресурсов в органах местного самоуправления (далее - ОМСУ) и муниципальных учреждениях (далее - МУ) за последние три года представлены в таблице 1.</w:t>
      </w:r>
    </w:p>
    <w:p w:rsidR="001A2458" w:rsidRDefault="001A2458">
      <w:pPr>
        <w:pStyle w:val="ConsPlusNormal"/>
        <w:jc w:val="both"/>
      </w:pPr>
    </w:p>
    <w:p w:rsidR="001A2458" w:rsidRDefault="001A2458">
      <w:pPr>
        <w:pStyle w:val="ConsPlusNormal"/>
        <w:jc w:val="right"/>
      </w:pPr>
      <w:r>
        <w:t>Таблица 1</w:t>
      </w:r>
    </w:p>
    <w:p w:rsidR="001A2458" w:rsidRDefault="001A245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39"/>
        <w:gridCol w:w="1474"/>
        <w:gridCol w:w="1144"/>
        <w:gridCol w:w="1144"/>
        <w:gridCol w:w="1144"/>
      </w:tblGrid>
      <w:tr w:rsidR="001A2458">
        <w:tc>
          <w:tcPr>
            <w:tcW w:w="4139" w:type="dxa"/>
          </w:tcPr>
          <w:p w:rsidR="001A2458" w:rsidRDefault="001A2458">
            <w:pPr>
              <w:pStyle w:val="ConsPlusNormal"/>
              <w:jc w:val="center"/>
            </w:pPr>
            <w:r>
              <w:t>Общие сведения</w:t>
            </w:r>
          </w:p>
        </w:tc>
        <w:tc>
          <w:tcPr>
            <w:tcW w:w="1474" w:type="dxa"/>
          </w:tcPr>
          <w:p w:rsidR="001A2458" w:rsidRDefault="001A2458">
            <w:pPr>
              <w:pStyle w:val="ConsPlusNormal"/>
              <w:jc w:val="center"/>
            </w:pPr>
            <w:r>
              <w:t>Единица измерения</w:t>
            </w:r>
          </w:p>
        </w:tc>
        <w:tc>
          <w:tcPr>
            <w:tcW w:w="1144" w:type="dxa"/>
          </w:tcPr>
          <w:p w:rsidR="001A2458" w:rsidRDefault="001A2458">
            <w:pPr>
              <w:pStyle w:val="ConsPlusNormal"/>
              <w:jc w:val="center"/>
            </w:pPr>
            <w:r>
              <w:t>2021 г.</w:t>
            </w:r>
          </w:p>
        </w:tc>
        <w:tc>
          <w:tcPr>
            <w:tcW w:w="1144" w:type="dxa"/>
          </w:tcPr>
          <w:p w:rsidR="001A2458" w:rsidRDefault="001A2458">
            <w:pPr>
              <w:pStyle w:val="ConsPlusNormal"/>
              <w:jc w:val="center"/>
            </w:pPr>
            <w:r>
              <w:t>2022 г.</w:t>
            </w:r>
          </w:p>
        </w:tc>
        <w:tc>
          <w:tcPr>
            <w:tcW w:w="1144" w:type="dxa"/>
          </w:tcPr>
          <w:p w:rsidR="001A2458" w:rsidRDefault="001A2458">
            <w:pPr>
              <w:pStyle w:val="ConsPlusNormal"/>
              <w:jc w:val="center"/>
            </w:pPr>
            <w:r>
              <w:t>2023 г.</w:t>
            </w:r>
          </w:p>
        </w:tc>
      </w:tr>
      <w:tr w:rsidR="001A2458">
        <w:tc>
          <w:tcPr>
            <w:tcW w:w="4139" w:type="dxa"/>
          </w:tcPr>
          <w:p w:rsidR="001A2458" w:rsidRDefault="001A2458">
            <w:pPr>
              <w:pStyle w:val="ConsPlusNormal"/>
              <w:jc w:val="center"/>
            </w:pPr>
            <w:r>
              <w:t>1</w:t>
            </w:r>
          </w:p>
        </w:tc>
        <w:tc>
          <w:tcPr>
            <w:tcW w:w="1474" w:type="dxa"/>
          </w:tcPr>
          <w:p w:rsidR="001A2458" w:rsidRDefault="001A2458">
            <w:pPr>
              <w:pStyle w:val="ConsPlusNormal"/>
              <w:jc w:val="center"/>
            </w:pPr>
            <w:r>
              <w:t>2</w:t>
            </w:r>
          </w:p>
        </w:tc>
        <w:tc>
          <w:tcPr>
            <w:tcW w:w="1144" w:type="dxa"/>
          </w:tcPr>
          <w:p w:rsidR="001A2458" w:rsidRDefault="001A2458">
            <w:pPr>
              <w:pStyle w:val="ConsPlusNormal"/>
              <w:jc w:val="center"/>
            </w:pPr>
            <w:r>
              <w:t>3</w:t>
            </w:r>
          </w:p>
        </w:tc>
        <w:tc>
          <w:tcPr>
            <w:tcW w:w="1144" w:type="dxa"/>
          </w:tcPr>
          <w:p w:rsidR="001A2458" w:rsidRDefault="001A2458">
            <w:pPr>
              <w:pStyle w:val="ConsPlusNormal"/>
              <w:jc w:val="center"/>
            </w:pPr>
            <w:r>
              <w:t>4</w:t>
            </w:r>
          </w:p>
        </w:tc>
        <w:tc>
          <w:tcPr>
            <w:tcW w:w="1144" w:type="dxa"/>
          </w:tcPr>
          <w:p w:rsidR="001A2458" w:rsidRDefault="001A2458">
            <w:pPr>
              <w:pStyle w:val="ConsPlusNormal"/>
              <w:jc w:val="center"/>
            </w:pPr>
            <w:r>
              <w:t>5</w:t>
            </w:r>
          </w:p>
        </w:tc>
      </w:tr>
      <w:tr w:rsidR="001A2458">
        <w:tc>
          <w:tcPr>
            <w:tcW w:w="4139" w:type="dxa"/>
          </w:tcPr>
          <w:p w:rsidR="001A2458" w:rsidRDefault="001A2458">
            <w:pPr>
              <w:pStyle w:val="ConsPlusNormal"/>
            </w:pPr>
            <w:r>
              <w:lastRenderedPageBreak/>
              <w:t>Площадь помещений органов местного самоуправления и муниципальных учреждений</w:t>
            </w:r>
          </w:p>
        </w:tc>
        <w:tc>
          <w:tcPr>
            <w:tcW w:w="1474" w:type="dxa"/>
          </w:tcPr>
          <w:p w:rsidR="001A2458" w:rsidRDefault="001A2458">
            <w:pPr>
              <w:pStyle w:val="ConsPlusNormal"/>
              <w:jc w:val="center"/>
            </w:pPr>
            <w:r>
              <w:t>кв. м</w:t>
            </w:r>
          </w:p>
        </w:tc>
        <w:tc>
          <w:tcPr>
            <w:tcW w:w="1144" w:type="dxa"/>
          </w:tcPr>
          <w:p w:rsidR="001A2458" w:rsidRDefault="001A2458">
            <w:pPr>
              <w:pStyle w:val="ConsPlusNormal"/>
              <w:jc w:val="right"/>
            </w:pPr>
            <w:r>
              <w:t>335936,29</w:t>
            </w:r>
          </w:p>
        </w:tc>
        <w:tc>
          <w:tcPr>
            <w:tcW w:w="1144" w:type="dxa"/>
          </w:tcPr>
          <w:p w:rsidR="001A2458" w:rsidRDefault="001A2458">
            <w:pPr>
              <w:pStyle w:val="ConsPlusNormal"/>
              <w:jc w:val="right"/>
            </w:pPr>
            <w:r>
              <w:t>335936,29</w:t>
            </w:r>
          </w:p>
        </w:tc>
        <w:tc>
          <w:tcPr>
            <w:tcW w:w="1144" w:type="dxa"/>
          </w:tcPr>
          <w:p w:rsidR="001A2458" w:rsidRDefault="001A2458">
            <w:pPr>
              <w:pStyle w:val="ConsPlusNormal"/>
              <w:jc w:val="right"/>
            </w:pPr>
            <w:r>
              <w:t>335936,29</w:t>
            </w:r>
          </w:p>
        </w:tc>
      </w:tr>
      <w:tr w:rsidR="001A2458">
        <w:tc>
          <w:tcPr>
            <w:tcW w:w="4139" w:type="dxa"/>
          </w:tcPr>
          <w:p w:rsidR="001A2458" w:rsidRDefault="001A2458">
            <w:pPr>
              <w:pStyle w:val="ConsPlusNormal"/>
            </w:pPr>
            <w:r>
              <w:t>Численность сотрудников органов местного самоуправления и муниципальных учреждений</w:t>
            </w:r>
          </w:p>
        </w:tc>
        <w:tc>
          <w:tcPr>
            <w:tcW w:w="1474" w:type="dxa"/>
          </w:tcPr>
          <w:p w:rsidR="001A2458" w:rsidRDefault="001A2458">
            <w:pPr>
              <w:pStyle w:val="ConsPlusNormal"/>
              <w:jc w:val="center"/>
            </w:pPr>
            <w:r>
              <w:t>чел.</w:t>
            </w:r>
          </w:p>
        </w:tc>
        <w:tc>
          <w:tcPr>
            <w:tcW w:w="1144" w:type="dxa"/>
          </w:tcPr>
          <w:p w:rsidR="001A2458" w:rsidRDefault="001A2458">
            <w:pPr>
              <w:pStyle w:val="ConsPlusNormal"/>
              <w:jc w:val="right"/>
            </w:pPr>
            <w:r>
              <w:t>5835</w:t>
            </w:r>
          </w:p>
        </w:tc>
        <w:tc>
          <w:tcPr>
            <w:tcW w:w="1144" w:type="dxa"/>
          </w:tcPr>
          <w:p w:rsidR="001A2458" w:rsidRDefault="001A2458">
            <w:pPr>
              <w:pStyle w:val="ConsPlusNormal"/>
              <w:jc w:val="right"/>
            </w:pPr>
            <w:r>
              <w:t>5850</w:t>
            </w:r>
          </w:p>
        </w:tc>
        <w:tc>
          <w:tcPr>
            <w:tcW w:w="1144" w:type="dxa"/>
          </w:tcPr>
          <w:p w:rsidR="001A2458" w:rsidRDefault="001A2458">
            <w:pPr>
              <w:pStyle w:val="ConsPlusNormal"/>
              <w:jc w:val="right"/>
            </w:pPr>
            <w:r>
              <w:t>5970</w:t>
            </w:r>
          </w:p>
        </w:tc>
      </w:tr>
      <w:tr w:rsidR="001A2458">
        <w:tc>
          <w:tcPr>
            <w:tcW w:w="4139" w:type="dxa"/>
          </w:tcPr>
          <w:p w:rsidR="001A2458" w:rsidRDefault="001A2458">
            <w:pPr>
              <w:pStyle w:val="ConsPlusNormal"/>
            </w:pPr>
            <w:r>
              <w:t>Расход электрической энергии на снабжение органов местного самоуправления и муниципальных учреждений</w:t>
            </w:r>
          </w:p>
        </w:tc>
        <w:tc>
          <w:tcPr>
            <w:tcW w:w="1474" w:type="dxa"/>
          </w:tcPr>
          <w:p w:rsidR="001A2458" w:rsidRDefault="001A2458">
            <w:pPr>
              <w:pStyle w:val="ConsPlusNormal"/>
              <w:jc w:val="center"/>
            </w:pPr>
            <w:r>
              <w:t>квт x ч</w:t>
            </w:r>
          </w:p>
        </w:tc>
        <w:tc>
          <w:tcPr>
            <w:tcW w:w="1144" w:type="dxa"/>
          </w:tcPr>
          <w:p w:rsidR="001A2458" w:rsidRDefault="001A2458">
            <w:pPr>
              <w:pStyle w:val="ConsPlusNormal"/>
              <w:jc w:val="right"/>
            </w:pPr>
            <w:r>
              <w:t>12242840</w:t>
            </w:r>
          </w:p>
        </w:tc>
        <w:tc>
          <w:tcPr>
            <w:tcW w:w="1144" w:type="dxa"/>
          </w:tcPr>
          <w:p w:rsidR="001A2458" w:rsidRDefault="001A2458">
            <w:pPr>
              <w:pStyle w:val="ConsPlusNormal"/>
              <w:jc w:val="right"/>
            </w:pPr>
            <w:r>
              <w:t>11806056</w:t>
            </w:r>
          </w:p>
        </w:tc>
        <w:tc>
          <w:tcPr>
            <w:tcW w:w="1144" w:type="dxa"/>
          </w:tcPr>
          <w:p w:rsidR="001A2458" w:rsidRDefault="001A2458">
            <w:pPr>
              <w:pStyle w:val="ConsPlusNormal"/>
              <w:jc w:val="right"/>
            </w:pPr>
            <w:r>
              <w:t>10738235</w:t>
            </w:r>
          </w:p>
        </w:tc>
      </w:tr>
      <w:tr w:rsidR="001A2458">
        <w:tc>
          <w:tcPr>
            <w:tcW w:w="4139" w:type="dxa"/>
          </w:tcPr>
          <w:p w:rsidR="001A2458" w:rsidRDefault="001A2458">
            <w:pPr>
              <w:pStyle w:val="ConsPlusNormal"/>
            </w:pPr>
            <w:r>
              <w:t>Расход тепловой энергии на снабжение органов местного самоуправления и муниципальных учреждений</w:t>
            </w:r>
          </w:p>
        </w:tc>
        <w:tc>
          <w:tcPr>
            <w:tcW w:w="1474" w:type="dxa"/>
          </w:tcPr>
          <w:p w:rsidR="001A2458" w:rsidRDefault="001A2458">
            <w:pPr>
              <w:pStyle w:val="ConsPlusNormal"/>
              <w:jc w:val="center"/>
            </w:pPr>
            <w:r>
              <w:t>гкал</w:t>
            </w:r>
          </w:p>
        </w:tc>
        <w:tc>
          <w:tcPr>
            <w:tcW w:w="1144" w:type="dxa"/>
          </w:tcPr>
          <w:p w:rsidR="001A2458" w:rsidRDefault="001A2458">
            <w:pPr>
              <w:pStyle w:val="ConsPlusNormal"/>
              <w:jc w:val="right"/>
            </w:pPr>
            <w:r>
              <w:t>84211,80</w:t>
            </w:r>
          </w:p>
        </w:tc>
        <w:tc>
          <w:tcPr>
            <w:tcW w:w="1144" w:type="dxa"/>
          </w:tcPr>
          <w:p w:rsidR="001A2458" w:rsidRDefault="001A2458">
            <w:pPr>
              <w:pStyle w:val="ConsPlusNormal"/>
              <w:jc w:val="right"/>
            </w:pPr>
            <w:r>
              <w:t>70041,83</w:t>
            </w:r>
          </w:p>
        </w:tc>
        <w:tc>
          <w:tcPr>
            <w:tcW w:w="1144" w:type="dxa"/>
          </w:tcPr>
          <w:p w:rsidR="001A2458" w:rsidRDefault="001A2458">
            <w:pPr>
              <w:pStyle w:val="ConsPlusNormal"/>
              <w:jc w:val="right"/>
            </w:pPr>
            <w:r>
              <w:t>72190,83</w:t>
            </w:r>
          </w:p>
        </w:tc>
      </w:tr>
      <w:tr w:rsidR="001A2458">
        <w:tc>
          <w:tcPr>
            <w:tcW w:w="4139" w:type="dxa"/>
          </w:tcPr>
          <w:p w:rsidR="001A2458" w:rsidRDefault="001A2458">
            <w:pPr>
              <w:pStyle w:val="ConsPlusNormal"/>
            </w:pPr>
            <w:r>
              <w:t>Расход холодной воды на снабжение органов местного самоуправления и муниципальных учреждений</w:t>
            </w:r>
          </w:p>
        </w:tc>
        <w:tc>
          <w:tcPr>
            <w:tcW w:w="1474" w:type="dxa"/>
          </w:tcPr>
          <w:p w:rsidR="001A2458" w:rsidRDefault="001A2458">
            <w:pPr>
              <w:pStyle w:val="ConsPlusNormal"/>
              <w:jc w:val="center"/>
            </w:pPr>
            <w:r>
              <w:t>куб. м</w:t>
            </w:r>
          </w:p>
        </w:tc>
        <w:tc>
          <w:tcPr>
            <w:tcW w:w="1144" w:type="dxa"/>
          </w:tcPr>
          <w:p w:rsidR="001A2458" w:rsidRDefault="001A2458">
            <w:pPr>
              <w:pStyle w:val="ConsPlusNormal"/>
              <w:jc w:val="right"/>
            </w:pPr>
            <w:r>
              <w:t>201612,76</w:t>
            </w:r>
          </w:p>
        </w:tc>
        <w:tc>
          <w:tcPr>
            <w:tcW w:w="1144" w:type="dxa"/>
          </w:tcPr>
          <w:p w:rsidR="001A2458" w:rsidRDefault="001A2458">
            <w:pPr>
              <w:pStyle w:val="ConsPlusNormal"/>
              <w:jc w:val="right"/>
            </w:pPr>
            <w:r>
              <w:t>198226,76</w:t>
            </w:r>
          </w:p>
        </w:tc>
        <w:tc>
          <w:tcPr>
            <w:tcW w:w="1144" w:type="dxa"/>
          </w:tcPr>
          <w:p w:rsidR="001A2458" w:rsidRDefault="001A2458">
            <w:pPr>
              <w:pStyle w:val="ConsPlusNormal"/>
              <w:jc w:val="right"/>
            </w:pPr>
            <w:r>
              <w:t>197886</w:t>
            </w:r>
          </w:p>
        </w:tc>
      </w:tr>
      <w:tr w:rsidR="001A2458">
        <w:tc>
          <w:tcPr>
            <w:tcW w:w="4139" w:type="dxa"/>
          </w:tcPr>
          <w:p w:rsidR="001A2458" w:rsidRDefault="001A2458">
            <w:pPr>
              <w:pStyle w:val="ConsPlusNormal"/>
            </w:pPr>
            <w:r>
              <w:t>Расход горячей воды на снабжение органов местного самоуправления и муниципальных учреждений</w:t>
            </w:r>
          </w:p>
        </w:tc>
        <w:tc>
          <w:tcPr>
            <w:tcW w:w="1474" w:type="dxa"/>
          </w:tcPr>
          <w:p w:rsidR="001A2458" w:rsidRDefault="001A2458">
            <w:pPr>
              <w:pStyle w:val="ConsPlusNormal"/>
              <w:jc w:val="center"/>
            </w:pPr>
            <w:r>
              <w:t>куб. м</w:t>
            </w:r>
          </w:p>
        </w:tc>
        <w:tc>
          <w:tcPr>
            <w:tcW w:w="1144" w:type="dxa"/>
          </w:tcPr>
          <w:p w:rsidR="001A2458" w:rsidRDefault="001A2458">
            <w:pPr>
              <w:pStyle w:val="ConsPlusNormal"/>
              <w:jc w:val="right"/>
            </w:pPr>
            <w:r>
              <w:t>199058</w:t>
            </w:r>
          </w:p>
        </w:tc>
        <w:tc>
          <w:tcPr>
            <w:tcW w:w="1144" w:type="dxa"/>
          </w:tcPr>
          <w:p w:rsidR="001A2458" w:rsidRDefault="001A2458">
            <w:pPr>
              <w:pStyle w:val="ConsPlusNormal"/>
              <w:jc w:val="right"/>
            </w:pPr>
            <w:r>
              <w:t>100156,95</w:t>
            </w:r>
          </w:p>
        </w:tc>
        <w:tc>
          <w:tcPr>
            <w:tcW w:w="1144" w:type="dxa"/>
          </w:tcPr>
          <w:p w:rsidR="001A2458" w:rsidRDefault="001A2458">
            <w:pPr>
              <w:pStyle w:val="ConsPlusNormal"/>
              <w:jc w:val="right"/>
            </w:pPr>
            <w:r>
              <w:t>106879,12</w:t>
            </w:r>
          </w:p>
        </w:tc>
      </w:tr>
    </w:tbl>
    <w:p w:rsidR="001A2458" w:rsidRDefault="001A2458">
      <w:pPr>
        <w:pStyle w:val="ConsPlusNormal"/>
        <w:jc w:val="both"/>
      </w:pPr>
    </w:p>
    <w:p w:rsidR="001A2458" w:rsidRDefault="001A2458">
      <w:pPr>
        <w:pStyle w:val="ConsPlusNormal"/>
        <w:ind w:firstLine="540"/>
        <w:jc w:val="both"/>
      </w:pPr>
      <w:r>
        <w:t>Целевые показатели в области энергосбережения и повышения энергетической эффективности в муниципальном секторе за последние три года представлены в таблице 2.</w:t>
      </w:r>
    </w:p>
    <w:p w:rsidR="001A2458" w:rsidRDefault="001A2458">
      <w:pPr>
        <w:pStyle w:val="ConsPlusNormal"/>
        <w:jc w:val="both"/>
      </w:pPr>
    </w:p>
    <w:p w:rsidR="001A2458" w:rsidRDefault="001A2458">
      <w:pPr>
        <w:pStyle w:val="ConsPlusNormal"/>
        <w:jc w:val="right"/>
      </w:pPr>
      <w:r>
        <w:t>Таблица 2</w:t>
      </w:r>
    </w:p>
    <w:p w:rsidR="001A2458" w:rsidRDefault="001A245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19"/>
        <w:gridCol w:w="1701"/>
        <w:gridCol w:w="850"/>
        <w:gridCol w:w="850"/>
        <w:gridCol w:w="850"/>
      </w:tblGrid>
      <w:tr w:rsidR="001A2458">
        <w:tc>
          <w:tcPr>
            <w:tcW w:w="4819" w:type="dxa"/>
            <w:vMerge w:val="restart"/>
          </w:tcPr>
          <w:p w:rsidR="001A2458" w:rsidRDefault="001A2458">
            <w:pPr>
              <w:pStyle w:val="ConsPlusNormal"/>
              <w:jc w:val="center"/>
            </w:pPr>
            <w:r>
              <w:t>Наименование показателя</w:t>
            </w:r>
          </w:p>
        </w:tc>
        <w:tc>
          <w:tcPr>
            <w:tcW w:w="1701" w:type="dxa"/>
            <w:vMerge w:val="restart"/>
          </w:tcPr>
          <w:p w:rsidR="001A2458" w:rsidRDefault="001A2458">
            <w:pPr>
              <w:pStyle w:val="ConsPlusNormal"/>
              <w:jc w:val="center"/>
            </w:pPr>
            <w:r>
              <w:t>Единица измерения</w:t>
            </w:r>
          </w:p>
        </w:tc>
        <w:tc>
          <w:tcPr>
            <w:tcW w:w="2550" w:type="dxa"/>
            <w:gridSpan w:val="3"/>
          </w:tcPr>
          <w:p w:rsidR="001A2458" w:rsidRDefault="001A2458">
            <w:pPr>
              <w:pStyle w:val="ConsPlusNormal"/>
              <w:jc w:val="center"/>
            </w:pPr>
            <w:r>
              <w:t>Значения целевых показателей по годам</w:t>
            </w:r>
          </w:p>
        </w:tc>
      </w:tr>
      <w:tr w:rsidR="001A2458">
        <w:tc>
          <w:tcPr>
            <w:tcW w:w="4819" w:type="dxa"/>
            <w:vMerge/>
          </w:tcPr>
          <w:p w:rsidR="001A2458" w:rsidRDefault="001A2458">
            <w:pPr>
              <w:pStyle w:val="ConsPlusNormal"/>
            </w:pPr>
          </w:p>
        </w:tc>
        <w:tc>
          <w:tcPr>
            <w:tcW w:w="1701" w:type="dxa"/>
            <w:vMerge/>
          </w:tcPr>
          <w:p w:rsidR="001A2458" w:rsidRDefault="001A2458">
            <w:pPr>
              <w:pStyle w:val="ConsPlusNormal"/>
            </w:pPr>
          </w:p>
        </w:tc>
        <w:tc>
          <w:tcPr>
            <w:tcW w:w="850" w:type="dxa"/>
          </w:tcPr>
          <w:p w:rsidR="001A2458" w:rsidRDefault="001A2458">
            <w:pPr>
              <w:pStyle w:val="ConsPlusNormal"/>
              <w:jc w:val="center"/>
            </w:pPr>
            <w:r>
              <w:t>2021 г.</w:t>
            </w:r>
          </w:p>
        </w:tc>
        <w:tc>
          <w:tcPr>
            <w:tcW w:w="850" w:type="dxa"/>
          </w:tcPr>
          <w:p w:rsidR="001A2458" w:rsidRDefault="001A2458">
            <w:pPr>
              <w:pStyle w:val="ConsPlusNormal"/>
              <w:jc w:val="center"/>
            </w:pPr>
            <w:r>
              <w:t>2022 г.</w:t>
            </w:r>
          </w:p>
        </w:tc>
        <w:tc>
          <w:tcPr>
            <w:tcW w:w="850" w:type="dxa"/>
          </w:tcPr>
          <w:p w:rsidR="001A2458" w:rsidRDefault="001A2458">
            <w:pPr>
              <w:pStyle w:val="ConsPlusNormal"/>
              <w:jc w:val="center"/>
            </w:pPr>
            <w:r>
              <w:t>2023 г.</w:t>
            </w:r>
          </w:p>
        </w:tc>
      </w:tr>
      <w:tr w:rsidR="001A2458">
        <w:tc>
          <w:tcPr>
            <w:tcW w:w="4819" w:type="dxa"/>
          </w:tcPr>
          <w:p w:rsidR="001A2458" w:rsidRDefault="001A2458">
            <w:pPr>
              <w:pStyle w:val="ConsPlusNormal"/>
            </w:pPr>
            <w:r>
              <w:t>Удельный суммарный расход энергетических ресурсов органов местного самоуправления и муниципальных учреждений</w:t>
            </w:r>
          </w:p>
        </w:tc>
        <w:tc>
          <w:tcPr>
            <w:tcW w:w="1701" w:type="dxa"/>
          </w:tcPr>
          <w:p w:rsidR="001A2458" w:rsidRDefault="001A2458">
            <w:pPr>
              <w:pStyle w:val="ConsPlusNormal"/>
              <w:jc w:val="center"/>
            </w:pPr>
            <w:r>
              <w:t>тыс. т.у.т./кв. м</w:t>
            </w:r>
          </w:p>
        </w:tc>
        <w:tc>
          <w:tcPr>
            <w:tcW w:w="850" w:type="dxa"/>
          </w:tcPr>
          <w:p w:rsidR="001A2458" w:rsidRDefault="001A2458">
            <w:pPr>
              <w:pStyle w:val="ConsPlusNormal"/>
              <w:jc w:val="right"/>
            </w:pPr>
            <w:r>
              <w:t>0,057</w:t>
            </w:r>
          </w:p>
        </w:tc>
        <w:tc>
          <w:tcPr>
            <w:tcW w:w="850" w:type="dxa"/>
          </w:tcPr>
          <w:p w:rsidR="001A2458" w:rsidRDefault="001A2458">
            <w:pPr>
              <w:pStyle w:val="ConsPlusNormal"/>
              <w:jc w:val="right"/>
            </w:pPr>
            <w:r>
              <w:t>0,057</w:t>
            </w:r>
          </w:p>
        </w:tc>
        <w:tc>
          <w:tcPr>
            <w:tcW w:w="850" w:type="dxa"/>
          </w:tcPr>
          <w:p w:rsidR="001A2458" w:rsidRDefault="001A2458">
            <w:pPr>
              <w:pStyle w:val="ConsPlusNormal"/>
              <w:jc w:val="right"/>
            </w:pPr>
            <w:r>
              <w:t>0,057</w:t>
            </w:r>
          </w:p>
        </w:tc>
      </w:tr>
      <w:tr w:rsidR="001A2458">
        <w:tc>
          <w:tcPr>
            <w:tcW w:w="4819" w:type="dxa"/>
          </w:tcPr>
          <w:p w:rsidR="001A2458" w:rsidRDefault="001A2458">
            <w:pPr>
              <w:pStyle w:val="ConsPlusNormal"/>
            </w:pPr>
            <w:r>
              <w:t>Удельный расход энергоресурсов на снабжение органов местного самоуправления и муниципальных учреждений в т.ч.:</w:t>
            </w:r>
          </w:p>
        </w:tc>
        <w:tc>
          <w:tcPr>
            <w:tcW w:w="1701" w:type="dxa"/>
          </w:tcPr>
          <w:p w:rsidR="001A2458" w:rsidRDefault="001A2458">
            <w:pPr>
              <w:pStyle w:val="ConsPlusNormal"/>
            </w:pPr>
          </w:p>
        </w:tc>
        <w:tc>
          <w:tcPr>
            <w:tcW w:w="850" w:type="dxa"/>
          </w:tcPr>
          <w:p w:rsidR="001A2458" w:rsidRDefault="001A2458">
            <w:pPr>
              <w:pStyle w:val="ConsPlusNormal"/>
            </w:pPr>
          </w:p>
        </w:tc>
        <w:tc>
          <w:tcPr>
            <w:tcW w:w="850" w:type="dxa"/>
          </w:tcPr>
          <w:p w:rsidR="001A2458" w:rsidRDefault="001A2458">
            <w:pPr>
              <w:pStyle w:val="ConsPlusNormal"/>
            </w:pPr>
          </w:p>
        </w:tc>
        <w:tc>
          <w:tcPr>
            <w:tcW w:w="850" w:type="dxa"/>
          </w:tcPr>
          <w:p w:rsidR="001A2458" w:rsidRDefault="001A2458">
            <w:pPr>
              <w:pStyle w:val="ConsPlusNormal"/>
            </w:pPr>
          </w:p>
        </w:tc>
      </w:tr>
      <w:tr w:rsidR="001A2458">
        <w:tc>
          <w:tcPr>
            <w:tcW w:w="4819" w:type="dxa"/>
          </w:tcPr>
          <w:p w:rsidR="001A2458" w:rsidRDefault="001A2458">
            <w:pPr>
              <w:pStyle w:val="ConsPlusNormal"/>
            </w:pPr>
            <w:r>
              <w:t>электрической энергии (в расчете на 1 кв. м общей площади)</w:t>
            </w:r>
          </w:p>
        </w:tc>
        <w:tc>
          <w:tcPr>
            <w:tcW w:w="1701" w:type="dxa"/>
          </w:tcPr>
          <w:p w:rsidR="001A2458" w:rsidRDefault="001A2458">
            <w:pPr>
              <w:pStyle w:val="ConsPlusNormal"/>
              <w:jc w:val="center"/>
            </w:pPr>
            <w:r>
              <w:t>квт x ч/кв. м</w:t>
            </w:r>
          </w:p>
        </w:tc>
        <w:tc>
          <w:tcPr>
            <w:tcW w:w="850" w:type="dxa"/>
          </w:tcPr>
          <w:p w:rsidR="001A2458" w:rsidRDefault="001A2458">
            <w:pPr>
              <w:pStyle w:val="ConsPlusNormal"/>
              <w:jc w:val="right"/>
            </w:pPr>
            <w:r>
              <w:t>36,4</w:t>
            </w:r>
          </w:p>
        </w:tc>
        <w:tc>
          <w:tcPr>
            <w:tcW w:w="850" w:type="dxa"/>
          </w:tcPr>
          <w:p w:rsidR="001A2458" w:rsidRDefault="001A2458">
            <w:pPr>
              <w:pStyle w:val="ConsPlusNormal"/>
              <w:jc w:val="right"/>
            </w:pPr>
            <w:r>
              <w:t>35,1</w:t>
            </w:r>
          </w:p>
        </w:tc>
        <w:tc>
          <w:tcPr>
            <w:tcW w:w="850" w:type="dxa"/>
          </w:tcPr>
          <w:p w:rsidR="001A2458" w:rsidRDefault="001A2458">
            <w:pPr>
              <w:pStyle w:val="ConsPlusNormal"/>
              <w:jc w:val="right"/>
            </w:pPr>
            <w:r>
              <w:t>31,9</w:t>
            </w:r>
          </w:p>
        </w:tc>
      </w:tr>
      <w:tr w:rsidR="001A2458">
        <w:tc>
          <w:tcPr>
            <w:tcW w:w="4819" w:type="dxa"/>
          </w:tcPr>
          <w:p w:rsidR="001A2458" w:rsidRDefault="001A2458">
            <w:pPr>
              <w:pStyle w:val="ConsPlusNormal"/>
            </w:pPr>
            <w:r>
              <w:t>тепловой энергии (в расчете на 1 кв. м общей площади)</w:t>
            </w:r>
          </w:p>
        </w:tc>
        <w:tc>
          <w:tcPr>
            <w:tcW w:w="1701" w:type="dxa"/>
          </w:tcPr>
          <w:p w:rsidR="001A2458" w:rsidRDefault="001A2458">
            <w:pPr>
              <w:pStyle w:val="ConsPlusNormal"/>
              <w:jc w:val="center"/>
            </w:pPr>
            <w:r>
              <w:t>гкал/кв. м</w:t>
            </w:r>
          </w:p>
        </w:tc>
        <w:tc>
          <w:tcPr>
            <w:tcW w:w="850" w:type="dxa"/>
          </w:tcPr>
          <w:p w:rsidR="001A2458" w:rsidRDefault="001A2458">
            <w:pPr>
              <w:pStyle w:val="ConsPlusNormal"/>
              <w:jc w:val="right"/>
            </w:pPr>
            <w:r>
              <w:t>0,251</w:t>
            </w:r>
          </w:p>
        </w:tc>
        <w:tc>
          <w:tcPr>
            <w:tcW w:w="850" w:type="dxa"/>
          </w:tcPr>
          <w:p w:rsidR="001A2458" w:rsidRDefault="001A2458">
            <w:pPr>
              <w:pStyle w:val="ConsPlusNormal"/>
              <w:jc w:val="right"/>
            </w:pPr>
            <w:r>
              <w:t>0,208</w:t>
            </w:r>
          </w:p>
        </w:tc>
        <w:tc>
          <w:tcPr>
            <w:tcW w:w="850" w:type="dxa"/>
          </w:tcPr>
          <w:p w:rsidR="001A2458" w:rsidRDefault="001A2458">
            <w:pPr>
              <w:pStyle w:val="ConsPlusNormal"/>
              <w:jc w:val="right"/>
            </w:pPr>
            <w:r>
              <w:t>0,215</w:t>
            </w:r>
          </w:p>
        </w:tc>
      </w:tr>
      <w:tr w:rsidR="001A2458">
        <w:tc>
          <w:tcPr>
            <w:tcW w:w="4819" w:type="dxa"/>
          </w:tcPr>
          <w:p w:rsidR="001A2458" w:rsidRDefault="001A2458">
            <w:pPr>
              <w:pStyle w:val="ConsPlusNormal"/>
            </w:pPr>
            <w:r>
              <w:t>холодной воды (в расчете на 1 сотрудника)</w:t>
            </w:r>
          </w:p>
        </w:tc>
        <w:tc>
          <w:tcPr>
            <w:tcW w:w="1701" w:type="dxa"/>
          </w:tcPr>
          <w:p w:rsidR="001A2458" w:rsidRDefault="001A2458">
            <w:pPr>
              <w:pStyle w:val="ConsPlusNormal"/>
              <w:jc w:val="center"/>
            </w:pPr>
            <w:r>
              <w:t>куб. м/чел</w:t>
            </w:r>
          </w:p>
        </w:tc>
        <w:tc>
          <w:tcPr>
            <w:tcW w:w="850" w:type="dxa"/>
          </w:tcPr>
          <w:p w:rsidR="001A2458" w:rsidRDefault="001A2458">
            <w:pPr>
              <w:pStyle w:val="ConsPlusNormal"/>
              <w:jc w:val="right"/>
            </w:pPr>
            <w:r>
              <w:t>34,5</w:t>
            </w:r>
          </w:p>
        </w:tc>
        <w:tc>
          <w:tcPr>
            <w:tcW w:w="850" w:type="dxa"/>
          </w:tcPr>
          <w:p w:rsidR="001A2458" w:rsidRDefault="001A2458">
            <w:pPr>
              <w:pStyle w:val="ConsPlusNormal"/>
              <w:jc w:val="right"/>
            </w:pPr>
            <w:r>
              <w:t>33,8</w:t>
            </w:r>
          </w:p>
        </w:tc>
        <w:tc>
          <w:tcPr>
            <w:tcW w:w="850" w:type="dxa"/>
          </w:tcPr>
          <w:p w:rsidR="001A2458" w:rsidRDefault="001A2458">
            <w:pPr>
              <w:pStyle w:val="ConsPlusNormal"/>
              <w:jc w:val="right"/>
            </w:pPr>
            <w:r>
              <w:t>33,1</w:t>
            </w:r>
          </w:p>
        </w:tc>
      </w:tr>
      <w:tr w:rsidR="001A2458">
        <w:tc>
          <w:tcPr>
            <w:tcW w:w="4819" w:type="dxa"/>
          </w:tcPr>
          <w:p w:rsidR="001A2458" w:rsidRDefault="001A2458">
            <w:pPr>
              <w:pStyle w:val="ConsPlusNormal"/>
            </w:pPr>
            <w:r>
              <w:t>горячей воды (в расчете на 1 сотрудника)</w:t>
            </w:r>
          </w:p>
        </w:tc>
        <w:tc>
          <w:tcPr>
            <w:tcW w:w="1701" w:type="dxa"/>
          </w:tcPr>
          <w:p w:rsidR="001A2458" w:rsidRDefault="001A2458">
            <w:pPr>
              <w:pStyle w:val="ConsPlusNormal"/>
              <w:jc w:val="center"/>
            </w:pPr>
            <w:r>
              <w:t>куб. м/чел</w:t>
            </w:r>
          </w:p>
        </w:tc>
        <w:tc>
          <w:tcPr>
            <w:tcW w:w="850" w:type="dxa"/>
          </w:tcPr>
          <w:p w:rsidR="001A2458" w:rsidRDefault="001A2458">
            <w:pPr>
              <w:pStyle w:val="ConsPlusNormal"/>
              <w:jc w:val="right"/>
            </w:pPr>
            <w:r>
              <w:t>34,1</w:t>
            </w:r>
          </w:p>
        </w:tc>
        <w:tc>
          <w:tcPr>
            <w:tcW w:w="850" w:type="dxa"/>
          </w:tcPr>
          <w:p w:rsidR="001A2458" w:rsidRDefault="001A2458">
            <w:pPr>
              <w:pStyle w:val="ConsPlusNormal"/>
              <w:jc w:val="right"/>
            </w:pPr>
            <w:r>
              <w:t>17,1</w:t>
            </w:r>
          </w:p>
        </w:tc>
        <w:tc>
          <w:tcPr>
            <w:tcW w:w="850" w:type="dxa"/>
          </w:tcPr>
          <w:p w:rsidR="001A2458" w:rsidRDefault="001A2458">
            <w:pPr>
              <w:pStyle w:val="ConsPlusNormal"/>
              <w:jc w:val="right"/>
            </w:pPr>
            <w:r>
              <w:t>17,9</w:t>
            </w:r>
          </w:p>
        </w:tc>
      </w:tr>
    </w:tbl>
    <w:p w:rsidR="001A2458" w:rsidRDefault="001A2458">
      <w:pPr>
        <w:pStyle w:val="ConsPlusNormal"/>
        <w:jc w:val="both"/>
      </w:pPr>
    </w:p>
    <w:p w:rsidR="001A2458" w:rsidRDefault="001A2458">
      <w:pPr>
        <w:pStyle w:val="ConsPlusNormal"/>
        <w:ind w:firstLine="540"/>
        <w:jc w:val="both"/>
      </w:pPr>
      <w:r>
        <w:t xml:space="preserve">С учетом доли расходов бюджета муниципального образования на обеспечение энергетическими ресурсами муниципальных учреждений и органов местного самоуправления и </w:t>
      </w:r>
      <w:r>
        <w:lastRenderedPageBreak/>
        <w:t>ежегодного роста тарифов необходима реализация мер, направленных на сокращение расходов бюджета на обеспечение энергетическими ресурсами муниципальных учреждений за счет сокращения энергопотребления.</w:t>
      </w:r>
    </w:p>
    <w:p w:rsidR="001A2458" w:rsidRDefault="001A2458">
      <w:pPr>
        <w:pStyle w:val="ConsPlusNormal"/>
        <w:spacing w:before="220"/>
        <w:ind w:firstLine="540"/>
        <w:jc w:val="both"/>
      </w:pPr>
      <w:r>
        <w:t>Жилищный фонд характеризуется средним уровнем оснащенности общедомовыми и индивидуальными приборами учета коммунальных ресурсов.</w:t>
      </w:r>
    </w:p>
    <w:p w:rsidR="001A2458" w:rsidRDefault="001A2458">
      <w:pPr>
        <w:pStyle w:val="ConsPlusNormal"/>
        <w:spacing w:before="220"/>
        <w:ind w:firstLine="540"/>
        <w:jc w:val="both"/>
      </w:pPr>
      <w:r>
        <w:t>Данные о потреблении многоквартирными домами (далее - МКД) энергоресурсов за три предшествующих года представлены в таблице 3.</w:t>
      </w:r>
    </w:p>
    <w:p w:rsidR="001A2458" w:rsidRDefault="001A2458">
      <w:pPr>
        <w:pStyle w:val="ConsPlusNormal"/>
        <w:jc w:val="both"/>
      </w:pPr>
    </w:p>
    <w:p w:rsidR="001A2458" w:rsidRDefault="001A2458">
      <w:pPr>
        <w:pStyle w:val="ConsPlusNormal"/>
        <w:jc w:val="right"/>
      </w:pPr>
      <w:r>
        <w:t>Таблица 3</w:t>
      </w:r>
    </w:p>
    <w:p w:rsidR="001A2458" w:rsidRDefault="001A245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18"/>
        <w:gridCol w:w="1701"/>
        <w:gridCol w:w="1417"/>
        <w:gridCol w:w="1417"/>
        <w:gridCol w:w="1417"/>
      </w:tblGrid>
      <w:tr w:rsidR="001A2458">
        <w:tc>
          <w:tcPr>
            <w:tcW w:w="3118" w:type="dxa"/>
          </w:tcPr>
          <w:p w:rsidR="001A2458" w:rsidRDefault="001A2458">
            <w:pPr>
              <w:pStyle w:val="ConsPlusNormal"/>
              <w:jc w:val="center"/>
            </w:pPr>
            <w:r>
              <w:t>Общие сведения</w:t>
            </w:r>
          </w:p>
        </w:tc>
        <w:tc>
          <w:tcPr>
            <w:tcW w:w="1701" w:type="dxa"/>
          </w:tcPr>
          <w:p w:rsidR="001A2458" w:rsidRDefault="001A2458">
            <w:pPr>
              <w:pStyle w:val="ConsPlusNormal"/>
              <w:jc w:val="center"/>
            </w:pPr>
            <w:r>
              <w:t>Единица измерения</w:t>
            </w:r>
          </w:p>
        </w:tc>
        <w:tc>
          <w:tcPr>
            <w:tcW w:w="1417" w:type="dxa"/>
          </w:tcPr>
          <w:p w:rsidR="001A2458" w:rsidRDefault="001A2458">
            <w:pPr>
              <w:pStyle w:val="ConsPlusNormal"/>
              <w:jc w:val="center"/>
            </w:pPr>
            <w:r>
              <w:t>2021 г.</w:t>
            </w:r>
          </w:p>
        </w:tc>
        <w:tc>
          <w:tcPr>
            <w:tcW w:w="1417" w:type="dxa"/>
          </w:tcPr>
          <w:p w:rsidR="001A2458" w:rsidRDefault="001A2458">
            <w:pPr>
              <w:pStyle w:val="ConsPlusNormal"/>
              <w:jc w:val="center"/>
            </w:pPr>
            <w:r>
              <w:t>2022 г.</w:t>
            </w:r>
          </w:p>
        </w:tc>
        <w:tc>
          <w:tcPr>
            <w:tcW w:w="1417" w:type="dxa"/>
          </w:tcPr>
          <w:p w:rsidR="001A2458" w:rsidRDefault="001A2458">
            <w:pPr>
              <w:pStyle w:val="ConsPlusNormal"/>
              <w:jc w:val="center"/>
            </w:pPr>
            <w:r>
              <w:t>2023 г.</w:t>
            </w:r>
          </w:p>
        </w:tc>
      </w:tr>
      <w:tr w:rsidR="001A2458">
        <w:tc>
          <w:tcPr>
            <w:tcW w:w="3118" w:type="dxa"/>
          </w:tcPr>
          <w:p w:rsidR="001A2458" w:rsidRDefault="001A2458">
            <w:pPr>
              <w:pStyle w:val="ConsPlusNormal"/>
            </w:pPr>
            <w:r>
              <w:t>Среднегодовая численность населения муниципального образования на конец года</w:t>
            </w:r>
          </w:p>
        </w:tc>
        <w:tc>
          <w:tcPr>
            <w:tcW w:w="1701" w:type="dxa"/>
          </w:tcPr>
          <w:p w:rsidR="001A2458" w:rsidRDefault="001A2458">
            <w:pPr>
              <w:pStyle w:val="ConsPlusNormal"/>
              <w:jc w:val="center"/>
            </w:pPr>
            <w:r>
              <w:t>тыс. чел.</w:t>
            </w:r>
          </w:p>
        </w:tc>
        <w:tc>
          <w:tcPr>
            <w:tcW w:w="1417" w:type="dxa"/>
          </w:tcPr>
          <w:p w:rsidR="001A2458" w:rsidRDefault="001A2458">
            <w:pPr>
              <w:pStyle w:val="ConsPlusNormal"/>
              <w:jc w:val="right"/>
            </w:pPr>
            <w:r>
              <w:t>112,27</w:t>
            </w:r>
          </w:p>
        </w:tc>
        <w:tc>
          <w:tcPr>
            <w:tcW w:w="1417" w:type="dxa"/>
          </w:tcPr>
          <w:p w:rsidR="001A2458" w:rsidRDefault="001A2458">
            <w:pPr>
              <w:pStyle w:val="ConsPlusNormal"/>
              <w:jc w:val="right"/>
            </w:pPr>
            <w:r>
              <w:t>111,19</w:t>
            </w:r>
          </w:p>
        </w:tc>
        <w:tc>
          <w:tcPr>
            <w:tcW w:w="1417" w:type="dxa"/>
          </w:tcPr>
          <w:p w:rsidR="001A2458" w:rsidRDefault="001A2458">
            <w:pPr>
              <w:pStyle w:val="ConsPlusNormal"/>
              <w:jc w:val="right"/>
            </w:pPr>
            <w:r>
              <w:t>111,73</w:t>
            </w:r>
          </w:p>
        </w:tc>
      </w:tr>
      <w:tr w:rsidR="001A2458">
        <w:tc>
          <w:tcPr>
            <w:tcW w:w="3118" w:type="dxa"/>
          </w:tcPr>
          <w:p w:rsidR="001A2458" w:rsidRDefault="001A2458">
            <w:pPr>
              <w:pStyle w:val="ConsPlusNormal"/>
            </w:pPr>
            <w:r>
              <w:t>Общая площадь многоквартирных домов</w:t>
            </w:r>
          </w:p>
        </w:tc>
        <w:tc>
          <w:tcPr>
            <w:tcW w:w="1701" w:type="dxa"/>
          </w:tcPr>
          <w:p w:rsidR="001A2458" w:rsidRDefault="001A2458">
            <w:pPr>
              <w:pStyle w:val="ConsPlusNormal"/>
              <w:jc w:val="center"/>
            </w:pPr>
            <w:r>
              <w:t>кв. м</w:t>
            </w:r>
          </w:p>
        </w:tc>
        <w:tc>
          <w:tcPr>
            <w:tcW w:w="1417" w:type="dxa"/>
          </w:tcPr>
          <w:p w:rsidR="001A2458" w:rsidRDefault="001A2458">
            <w:pPr>
              <w:pStyle w:val="ConsPlusNormal"/>
              <w:jc w:val="right"/>
            </w:pPr>
            <w:r>
              <w:t>2524165,40</w:t>
            </w:r>
          </w:p>
        </w:tc>
        <w:tc>
          <w:tcPr>
            <w:tcW w:w="1417" w:type="dxa"/>
          </w:tcPr>
          <w:p w:rsidR="001A2458" w:rsidRDefault="001A2458">
            <w:pPr>
              <w:pStyle w:val="ConsPlusNormal"/>
              <w:jc w:val="right"/>
            </w:pPr>
            <w:r>
              <w:t>2524201,20</w:t>
            </w:r>
          </w:p>
        </w:tc>
        <w:tc>
          <w:tcPr>
            <w:tcW w:w="1417" w:type="dxa"/>
          </w:tcPr>
          <w:p w:rsidR="001A2458" w:rsidRDefault="001A2458">
            <w:pPr>
              <w:pStyle w:val="ConsPlusNormal"/>
              <w:jc w:val="right"/>
            </w:pPr>
            <w:r>
              <w:t>2559330</w:t>
            </w:r>
          </w:p>
        </w:tc>
      </w:tr>
      <w:tr w:rsidR="001A2458">
        <w:tc>
          <w:tcPr>
            <w:tcW w:w="3118" w:type="dxa"/>
          </w:tcPr>
          <w:p w:rsidR="001A2458" w:rsidRDefault="001A2458">
            <w:pPr>
              <w:pStyle w:val="ConsPlusNormal"/>
            </w:pPr>
            <w:r>
              <w:t>Объем электрической энергии, потребляемой (используемой) в многоквартирных домах на территории муниципального образования</w:t>
            </w:r>
          </w:p>
        </w:tc>
        <w:tc>
          <w:tcPr>
            <w:tcW w:w="1701" w:type="dxa"/>
          </w:tcPr>
          <w:p w:rsidR="001A2458" w:rsidRDefault="001A2458">
            <w:pPr>
              <w:pStyle w:val="ConsPlusNormal"/>
              <w:jc w:val="center"/>
            </w:pPr>
            <w:r>
              <w:t>квт x ч</w:t>
            </w:r>
          </w:p>
        </w:tc>
        <w:tc>
          <w:tcPr>
            <w:tcW w:w="1417" w:type="dxa"/>
          </w:tcPr>
          <w:p w:rsidR="001A2458" w:rsidRDefault="001A2458">
            <w:pPr>
              <w:pStyle w:val="ConsPlusNormal"/>
              <w:jc w:val="right"/>
            </w:pPr>
            <w:r>
              <w:t>95925100,82</w:t>
            </w:r>
          </w:p>
        </w:tc>
        <w:tc>
          <w:tcPr>
            <w:tcW w:w="1417" w:type="dxa"/>
          </w:tcPr>
          <w:p w:rsidR="001A2458" w:rsidRDefault="001A2458">
            <w:pPr>
              <w:pStyle w:val="ConsPlusNormal"/>
              <w:jc w:val="right"/>
            </w:pPr>
            <w:r>
              <w:t>97795608,37</w:t>
            </w:r>
          </w:p>
        </w:tc>
        <w:tc>
          <w:tcPr>
            <w:tcW w:w="1417" w:type="dxa"/>
          </w:tcPr>
          <w:p w:rsidR="001A2458" w:rsidRDefault="001A2458">
            <w:pPr>
              <w:pStyle w:val="ConsPlusNormal"/>
              <w:jc w:val="right"/>
            </w:pPr>
            <w:r>
              <w:t>97780339</w:t>
            </w:r>
          </w:p>
        </w:tc>
      </w:tr>
      <w:tr w:rsidR="001A2458">
        <w:tc>
          <w:tcPr>
            <w:tcW w:w="3118" w:type="dxa"/>
          </w:tcPr>
          <w:p w:rsidR="001A2458" w:rsidRDefault="001A2458">
            <w:pPr>
              <w:pStyle w:val="ConsPlusNormal"/>
            </w:pPr>
            <w:r>
              <w:t>Объем тепловой энергии, потребляемой (используемой) в многоквартирных домах на территории муниципального образования</w:t>
            </w:r>
          </w:p>
        </w:tc>
        <w:tc>
          <w:tcPr>
            <w:tcW w:w="1701" w:type="dxa"/>
          </w:tcPr>
          <w:p w:rsidR="001A2458" w:rsidRDefault="001A2458">
            <w:pPr>
              <w:pStyle w:val="ConsPlusNormal"/>
              <w:jc w:val="center"/>
            </w:pPr>
            <w:r>
              <w:t>гкал</w:t>
            </w:r>
          </w:p>
        </w:tc>
        <w:tc>
          <w:tcPr>
            <w:tcW w:w="1417" w:type="dxa"/>
          </w:tcPr>
          <w:p w:rsidR="001A2458" w:rsidRDefault="001A2458">
            <w:pPr>
              <w:pStyle w:val="ConsPlusNormal"/>
              <w:jc w:val="right"/>
            </w:pPr>
            <w:r>
              <w:t>690310</w:t>
            </w:r>
          </w:p>
        </w:tc>
        <w:tc>
          <w:tcPr>
            <w:tcW w:w="1417" w:type="dxa"/>
          </w:tcPr>
          <w:p w:rsidR="001A2458" w:rsidRDefault="001A2458">
            <w:pPr>
              <w:pStyle w:val="ConsPlusNormal"/>
              <w:jc w:val="right"/>
            </w:pPr>
            <w:r>
              <w:t>647661,95</w:t>
            </w:r>
          </w:p>
        </w:tc>
        <w:tc>
          <w:tcPr>
            <w:tcW w:w="1417" w:type="dxa"/>
          </w:tcPr>
          <w:p w:rsidR="001A2458" w:rsidRDefault="001A2458">
            <w:pPr>
              <w:pStyle w:val="ConsPlusNormal"/>
              <w:jc w:val="right"/>
            </w:pPr>
            <w:r>
              <w:t>641622,39</w:t>
            </w:r>
          </w:p>
        </w:tc>
      </w:tr>
      <w:tr w:rsidR="001A2458">
        <w:tc>
          <w:tcPr>
            <w:tcW w:w="3118" w:type="dxa"/>
          </w:tcPr>
          <w:p w:rsidR="001A2458" w:rsidRDefault="001A2458">
            <w:pPr>
              <w:pStyle w:val="ConsPlusNormal"/>
            </w:pPr>
            <w:r>
              <w:t>Объем холодной воды, потребляемой (используемой) в многоквартирных домах на территории муниципального образования</w:t>
            </w:r>
          </w:p>
        </w:tc>
        <w:tc>
          <w:tcPr>
            <w:tcW w:w="1701" w:type="dxa"/>
          </w:tcPr>
          <w:p w:rsidR="001A2458" w:rsidRDefault="001A2458">
            <w:pPr>
              <w:pStyle w:val="ConsPlusNormal"/>
              <w:jc w:val="center"/>
            </w:pPr>
            <w:r>
              <w:t>куб. м</w:t>
            </w:r>
          </w:p>
        </w:tc>
        <w:tc>
          <w:tcPr>
            <w:tcW w:w="1417" w:type="dxa"/>
          </w:tcPr>
          <w:p w:rsidR="001A2458" w:rsidRDefault="001A2458">
            <w:pPr>
              <w:pStyle w:val="ConsPlusNormal"/>
              <w:jc w:val="right"/>
            </w:pPr>
            <w:r>
              <w:t>3958387</w:t>
            </w:r>
          </w:p>
        </w:tc>
        <w:tc>
          <w:tcPr>
            <w:tcW w:w="1417" w:type="dxa"/>
          </w:tcPr>
          <w:p w:rsidR="001A2458" w:rsidRDefault="001A2458">
            <w:pPr>
              <w:pStyle w:val="ConsPlusNormal"/>
              <w:jc w:val="right"/>
            </w:pPr>
            <w:r>
              <w:t>3988857,94</w:t>
            </w:r>
          </w:p>
        </w:tc>
        <w:tc>
          <w:tcPr>
            <w:tcW w:w="1417" w:type="dxa"/>
          </w:tcPr>
          <w:p w:rsidR="001A2458" w:rsidRDefault="001A2458">
            <w:pPr>
              <w:pStyle w:val="ConsPlusNormal"/>
              <w:jc w:val="right"/>
            </w:pPr>
            <w:r>
              <w:t>3958983,39</w:t>
            </w:r>
          </w:p>
        </w:tc>
      </w:tr>
      <w:tr w:rsidR="001A2458">
        <w:tc>
          <w:tcPr>
            <w:tcW w:w="3118" w:type="dxa"/>
          </w:tcPr>
          <w:p w:rsidR="001A2458" w:rsidRDefault="001A2458">
            <w:pPr>
              <w:pStyle w:val="ConsPlusNormal"/>
            </w:pPr>
            <w:r>
              <w:t>Объем горячей воды, потребляемой (используемой) в многоквартирных домах на территории муниципального образования</w:t>
            </w:r>
          </w:p>
        </w:tc>
        <w:tc>
          <w:tcPr>
            <w:tcW w:w="1701" w:type="dxa"/>
          </w:tcPr>
          <w:p w:rsidR="001A2458" w:rsidRDefault="001A2458">
            <w:pPr>
              <w:pStyle w:val="ConsPlusNormal"/>
              <w:jc w:val="center"/>
            </w:pPr>
            <w:r>
              <w:t>куб. м</w:t>
            </w:r>
          </w:p>
        </w:tc>
        <w:tc>
          <w:tcPr>
            <w:tcW w:w="1417" w:type="dxa"/>
          </w:tcPr>
          <w:p w:rsidR="001A2458" w:rsidRDefault="001A2458">
            <w:pPr>
              <w:pStyle w:val="ConsPlusNormal"/>
              <w:jc w:val="right"/>
            </w:pPr>
            <w:r>
              <w:t>2019441</w:t>
            </w:r>
          </w:p>
        </w:tc>
        <w:tc>
          <w:tcPr>
            <w:tcW w:w="1417" w:type="dxa"/>
          </w:tcPr>
          <w:p w:rsidR="001A2458" w:rsidRDefault="001A2458">
            <w:pPr>
              <w:pStyle w:val="ConsPlusNormal"/>
              <w:jc w:val="right"/>
            </w:pPr>
            <w:r>
              <w:t>1958579,65</w:t>
            </w:r>
          </w:p>
        </w:tc>
        <w:tc>
          <w:tcPr>
            <w:tcW w:w="1417" w:type="dxa"/>
          </w:tcPr>
          <w:p w:rsidR="001A2458" w:rsidRDefault="001A2458">
            <w:pPr>
              <w:pStyle w:val="ConsPlusNormal"/>
              <w:jc w:val="right"/>
            </w:pPr>
            <w:r>
              <w:t>1921514,12</w:t>
            </w:r>
          </w:p>
        </w:tc>
      </w:tr>
    </w:tbl>
    <w:p w:rsidR="001A2458" w:rsidRDefault="001A2458">
      <w:pPr>
        <w:pStyle w:val="ConsPlusNormal"/>
        <w:jc w:val="both"/>
      </w:pPr>
    </w:p>
    <w:p w:rsidR="001A2458" w:rsidRDefault="001A2458">
      <w:pPr>
        <w:pStyle w:val="ConsPlusNormal"/>
        <w:ind w:firstLine="540"/>
        <w:jc w:val="both"/>
      </w:pPr>
      <w:r>
        <w:t>Целевые показатели в области энергосбережения и повышения энергетической эффективности в жилищном секторе за последние три года представлены в таблице 4.</w:t>
      </w:r>
    </w:p>
    <w:p w:rsidR="001A2458" w:rsidRDefault="001A2458">
      <w:pPr>
        <w:pStyle w:val="ConsPlusNormal"/>
        <w:jc w:val="both"/>
      </w:pPr>
    </w:p>
    <w:p w:rsidR="001A2458" w:rsidRDefault="001A2458">
      <w:pPr>
        <w:pStyle w:val="ConsPlusNormal"/>
        <w:jc w:val="right"/>
      </w:pPr>
      <w:r>
        <w:t>Таблица 4</w:t>
      </w:r>
    </w:p>
    <w:p w:rsidR="001A2458" w:rsidRDefault="001A245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35"/>
        <w:gridCol w:w="2778"/>
        <w:gridCol w:w="1134"/>
        <w:gridCol w:w="1134"/>
        <w:gridCol w:w="1134"/>
      </w:tblGrid>
      <w:tr w:rsidR="001A2458">
        <w:tc>
          <w:tcPr>
            <w:tcW w:w="2835" w:type="dxa"/>
            <w:vMerge w:val="restart"/>
          </w:tcPr>
          <w:p w:rsidR="001A2458" w:rsidRDefault="001A2458">
            <w:pPr>
              <w:pStyle w:val="ConsPlusNormal"/>
              <w:jc w:val="center"/>
            </w:pPr>
            <w:r>
              <w:t>Наименование показателя</w:t>
            </w:r>
          </w:p>
        </w:tc>
        <w:tc>
          <w:tcPr>
            <w:tcW w:w="2778" w:type="dxa"/>
            <w:vMerge w:val="restart"/>
          </w:tcPr>
          <w:p w:rsidR="001A2458" w:rsidRDefault="001A2458">
            <w:pPr>
              <w:pStyle w:val="ConsPlusNormal"/>
              <w:jc w:val="center"/>
            </w:pPr>
            <w:r>
              <w:t>Единица измерения</w:t>
            </w:r>
          </w:p>
        </w:tc>
        <w:tc>
          <w:tcPr>
            <w:tcW w:w="3402" w:type="dxa"/>
            <w:gridSpan w:val="3"/>
          </w:tcPr>
          <w:p w:rsidR="001A2458" w:rsidRDefault="001A2458">
            <w:pPr>
              <w:pStyle w:val="ConsPlusNormal"/>
              <w:jc w:val="center"/>
            </w:pPr>
            <w:r>
              <w:t>Значения целевых показателей по годам</w:t>
            </w:r>
          </w:p>
        </w:tc>
      </w:tr>
      <w:tr w:rsidR="001A2458">
        <w:tc>
          <w:tcPr>
            <w:tcW w:w="2835" w:type="dxa"/>
            <w:vMerge/>
          </w:tcPr>
          <w:p w:rsidR="001A2458" w:rsidRDefault="001A2458">
            <w:pPr>
              <w:pStyle w:val="ConsPlusNormal"/>
            </w:pPr>
          </w:p>
        </w:tc>
        <w:tc>
          <w:tcPr>
            <w:tcW w:w="2778" w:type="dxa"/>
            <w:vMerge/>
          </w:tcPr>
          <w:p w:rsidR="001A2458" w:rsidRDefault="001A2458">
            <w:pPr>
              <w:pStyle w:val="ConsPlusNormal"/>
            </w:pPr>
          </w:p>
        </w:tc>
        <w:tc>
          <w:tcPr>
            <w:tcW w:w="1134" w:type="dxa"/>
          </w:tcPr>
          <w:p w:rsidR="001A2458" w:rsidRDefault="001A2458">
            <w:pPr>
              <w:pStyle w:val="ConsPlusNormal"/>
              <w:jc w:val="center"/>
            </w:pPr>
            <w:r>
              <w:t>2021 г.</w:t>
            </w:r>
          </w:p>
        </w:tc>
        <w:tc>
          <w:tcPr>
            <w:tcW w:w="1134" w:type="dxa"/>
          </w:tcPr>
          <w:p w:rsidR="001A2458" w:rsidRDefault="001A2458">
            <w:pPr>
              <w:pStyle w:val="ConsPlusNormal"/>
              <w:jc w:val="center"/>
            </w:pPr>
            <w:r>
              <w:t>2022 г.</w:t>
            </w:r>
          </w:p>
        </w:tc>
        <w:tc>
          <w:tcPr>
            <w:tcW w:w="1134" w:type="dxa"/>
          </w:tcPr>
          <w:p w:rsidR="001A2458" w:rsidRDefault="001A2458">
            <w:pPr>
              <w:pStyle w:val="ConsPlusNormal"/>
              <w:jc w:val="center"/>
            </w:pPr>
            <w:r>
              <w:t>2023 г.</w:t>
            </w:r>
          </w:p>
        </w:tc>
      </w:tr>
      <w:tr w:rsidR="001A2458">
        <w:tc>
          <w:tcPr>
            <w:tcW w:w="2835" w:type="dxa"/>
          </w:tcPr>
          <w:p w:rsidR="001A2458" w:rsidRDefault="001A2458">
            <w:pPr>
              <w:pStyle w:val="ConsPlusNormal"/>
              <w:jc w:val="center"/>
            </w:pPr>
            <w:r>
              <w:t>1</w:t>
            </w:r>
          </w:p>
        </w:tc>
        <w:tc>
          <w:tcPr>
            <w:tcW w:w="2778" w:type="dxa"/>
          </w:tcPr>
          <w:p w:rsidR="001A2458" w:rsidRDefault="001A2458">
            <w:pPr>
              <w:pStyle w:val="ConsPlusNormal"/>
              <w:jc w:val="center"/>
            </w:pPr>
            <w:r>
              <w:t>2</w:t>
            </w:r>
          </w:p>
        </w:tc>
        <w:tc>
          <w:tcPr>
            <w:tcW w:w="1134" w:type="dxa"/>
          </w:tcPr>
          <w:p w:rsidR="001A2458" w:rsidRDefault="001A2458">
            <w:pPr>
              <w:pStyle w:val="ConsPlusNormal"/>
              <w:jc w:val="center"/>
            </w:pPr>
            <w:r>
              <w:t>3</w:t>
            </w:r>
          </w:p>
        </w:tc>
        <w:tc>
          <w:tcPr>
            <w:tcW w:w="1134" w:type="dxa"/>
          </w:tcPr>
          <w:p w:rsidR="001A2458" w:rsidRDefault="001A2458">
            <w:pPr>
              <w:pStyle w:val="ConsPlusNormal"/>
              <w:jc w:val="center"/>
            </w:pPr>
            <w:r>
              <w:t>4</w:t>
            </w:r>
          </w:p>
        </w:tc>
        <w:tc>
          <w:tcPr>
            <w:tcW w:w="1134" w:type="dxa"/>
          </w:tcPr>
          <w:p w:rsidR="001A2458" w:rsidRDefault="001A2458">
            <w:pPr>
              <w:pStyle w:val="ConsPlusNormal"/>
              <w:jc w:val="center"/>
            </w:pPr>
            <w:r>
              <w:t>5</w:t>
            </w:r>
          </w:p>
        </w:tc>
      </w:tr>
      <w:tr w:rsidR="001A2458">
        <w:tc>
          <w:tcPr>
            <w:tcW w:w="9015" w:type="dxa"/>
            <w:gridSpan w:val="5"/>
          </w:tcPr>
          <w:p w:rsidR="001A2458" w:rsidRDefault="001A2458">
            <w:pPr>
              <w:pStyle w:val="ConsPlusNormal"/>
            </w:pPr>
            <w:r>
              <w:t>Удельный расход энергоресурсов в МКД, в т.ч.:</w:t>
            </w:r>
          </w:p>
        </w:tc>
      </w:tr>
      <w:tr w:rsidR="001A2458">
        <w:tc>
          <w:tcPr>
            <w:tcW w:w="2835" w:type="dxa"/>
          </w:tcPr>
          <w:p w:rsidR="001A2458" w:rsidRDefault="001A2458">
            <w:pPr>
              <w:pStyle w:val="ConsPlusNormal"/>
            </w:pPr>
            <w:r>
              <w:t>электрической</w:t>
            </w:r>
          </w:p>
        </w:tc>
        <w:tc>
          <w:tcPr>
            <w:tcW w:w="2778" w:type="dxa"/>
          </w:tcPr>
          <w:p w:rsidR="001A2458" w:rsidRDefault="001A2458">
            <w:pPr>
              <w:pStyle w:val="ConsPlusNormal"/>
            </w:pPr>
            <w:r>
              <w:t>квт x ч/чел. (в расчете на 1 жителя)</w:t>
            </w:r>
          </w:p>
        </w:tc>
        <w:tc>
          <w:tcPr>
            <w:tcW w:w="1134" w:type="dxa"/>
          </w:tcPr>
          <w:p w:rsidR="001A2458" w:rsidRDefault="001A2458">
            <w:pPr>
              <w:pStyle w:val="ConsPlusNormal"/>
              <w:jc w:val="right"/>
            </w:pPr>
            <w:r>
              <w:t>878</w:t>
            </w:r>
          </w:p>
        </w:tc>
        <w:tc>
          <w:tcPr>
            <w:tcW w:w="1134" w:type="dxa"/>
          </w:tcPr>
          <w:p w:rsidR="001A2458" w:rsidRDefault="001A2458">
            <w:pPr>
              <w:pStyle w:val="ConsPlusNormal"/>
              <w:jc w:val="right"/>
            </w:pPr>
            <w:r>
              <w:t>899,9</w:t>
            </w:r>
          </w:p>
        </w:tc>
        <w:tc>
          <w:tcPr>
            <w:tcW w:w="1134" w:type="dxa"/>
          </w:tcPr>
          <w:p w:rsidR="001A2458" w:rsidRDefault="001A2458">
            <w:pPr>
              <w:pStyle w:val="ConsPlusNormal"/>
              <w:jc w:val="right"/>
            </w:pPr>
            <w:r>
              <w:t>899,8</w:t>
            </w:r>
          </w:p>
        </w:tc>
      </w:tr>
      <w:tr w:rsidR="001A2458">
        <w:tc>
          <w:tcPr>
            <w:tcW w:w="2835" w:type="dxa"/>
          </w:tcPr>
          <w:p w:rsidR="001A2458" w:rsidRDefault="001A2458">
            <w:pPr>
              <w:pStyle w:val="ConsPlusNormal"/>
            </w:pPr>
            <w:r>
              <w:t>тепловой энергии</w:t>
            </w:r>
          </w:p>
        </w:tc>
        <w:tc>
          <w:tcPr>
            <w:tcW w:w="2778" w:type="dxa"/>
          </w:tcPr>
          <w:p w:rsidR="001A2458" w:rsidRDefault="001A2458">
            <w:pPr>
              <w:pStyle w:val="ConsPlusNormal"/>
            </w:pPr>
            <w:r>
              <w:t>гкал/кв. м общей площади</w:t>
            </w:r>
          </w:p>
        </w:tc>
        <w:tc>
          <w:tcPr>
            <w:tcW w:w="1134" w:type="dxa"/>
          </w:tcPr>
          <w:p w:rsidR="001A2458" w:rsidRDefault="001A2458">
            <w:pPr>
              <w:pStyle w:val="ConsPlusNormal"/>
              <w:jc w:val="right"/>
            </w:pPr>
            <w:r>
              <w:t>0,273</w:t>
            </w:r>
          </w:p>
        </w:tc>
        <w:tc>
          <w:tcPr>
            <w:tcW w:w="1134" w:type="dxa"/>
          </w:tcPr>
          <w:p w:rsidR="001A2458" w:rsidRDefault="001A2458">
            <w:pPr>
              <w:pStyle w:val="ConsPlusNormal"/>
              <w:jc w:val="right"/>
            </w:pPr>
            <w:r>
              <w:t>0,257</w:t>
            </w:r>
          </w:p>
        </w:tc>
        <w:tc>
          <w:tcPr>
            <w:tcW w:w="1134" w:type="dxa"/>
          </w:tcPr>
          <w:p w:rsidR="001A2458" w:rsidRDefault="001A2458">
            <w:pPr>
              <w:pStyle w:val="ConsPlusNormal"/>
              <w:jc w:val="right"/>
            </w:pPr>
            <w:r>
              <w:t>0,251</w:t>
            </w:r>
          </w:p>
        </w:tc>
      </w:tr>
      <w:tr w:rsidR="001A2458">
        <w:tc>
          <w:tcPr>
            <w:tcW w:w="2835" w:type="dxa"/>
          </w:tcPr>
          <w:p w:rsidR="001A2458" w:rsidRDefault="001A2458">
            <w:pPr>
              <w:pStyle w:val="ConsPlusNormal"/>
            </w:pPr>
            <w:r>
              <w:t>холодной воды</w:t>
            </w:r>
          </w:p>
        </w:tc>
        <w:tc>
          <w:tcPr>
            <w:tcW w:w="2778" w:type="dxa"/>
          </w:tcPr>
          <w:p w:rsidR="001A2458" w:rsidRDefault="001A2458">
            <w:pPr>
              <w:pStyle w:val="ConsPlusNormal"/>
            </w:pPr>
            <w:r>
              <w:t>м</w:t>
            </w:r>
            <w:r>
              <w:rPr>
                <w:vertAlign w:val="superscript"/>
              </w:rPr>
              <w:t>3</w:t>
            </w:r>
            <w:r>
              <w:t>/чел. (в расчете на 1 жителя)</w:t>
            </w:r>
          </w:p>
        </w:tc>
        <w:tc>
          <w:tcPr>
            <w:tcW w:w="1134" w:type="dxa"/>
          </w:tcPr>
          <w:p w:rsidR="001A2458" w:rsidRDefault="001A2458">
            <w:pPr>
              <w:pStyle w:val="ConsPlusNormal"/>
              <w:jc w:val="right"/>
            </w:pPr>
            <w:r>
              <w:t>36,23</w:t>
            </w:r>
          </w:p>
        </w:tc>
        <w:tc>
          <w:tcPr>
            <w:tcW w:w="1134" w:type="dxa"/>
          </w:tcPr>
          <w:p w:rsidR="001A2458" w:rsidRDefault="001A2458">
            <w:pPr>
              <w:pStyle w:val="ConsPlusNormal"/>
              <w:jc w:val="right"/>
            </w:pPr>
            <w:r>
              <w:t>36,71</w:t>
            </w:r>
          </w:p>
        </w:tc>
        <w:tc>
          <w:tcPr>
            <w:tcW w:w="1134" w:type="dxa"/>
          </w:tcPr>
          <w:p w:rsidR="001A2458" w:rsidRDefault="001A2458">
            <w:pPr>
              <w:pStyle w:val="ConsPlusNormal"/>
              <w:jc w:val="right"/>
            </w:pPr>
            <w:r>
              <w:t>36,43</w:t>
            </w:r>
          </w:p>
        </w:tc>
      </w:tr>
      <w:tr w:rsidR="001A2458">
        <w:tc>
          <w:tcPr>
            <w:tcW w:w="2835" w:type="dxa"/>
          </w:tcPr>
          <w:p w:rsidR="001A2458" w:rsidRDefault="001A2458">
            <w:pPr>
              <w:pStyle w:val="ConsPlusNormal"/>
            </w:pPr>
            <w:r>
              <w:t>горячей воды</w:t>
            </w:r>
          </w:p>
        </w:tc>
        <w:tc>
          <w:tcPr>
            <w:tcW w:w="2778" w:type="dxa"/>
          </w:tcPr>
          <w:p w:rsidR="001A2458" w:rsidRDefault="001A2458">
            <w:pPr>
              <w:pStyle w:val="ConsPlusNormal"/>
            </w:pPr>
            <w:r>
              <w:t>куб. м/чел. (в расчете на 1 жителя)</w:t>
            </w:r>
          </w:p>
        </w:tc>
        <w:tc>
          <w:tcPr>
            <w:tcW w:w="1134" w:type="dxa"/>
          </w:tcPr>
          <w:p w:rsidR="001A2458" w:rsidRDefault="001A2458">
            <w:pPr>
              <w:pStyle w:val="ConsPlusNormal"/>
              <w:jc w:val="right"/>
            </w:pPr>
            <w:r>
              <w:t>18,48</w:t>
            </w:r>
          </w:p>
        </w:tc>
        <w:tc>
          <w:tcPr>
            <w:tcW w:w="1134" w:type="dxa"/>
          </w:tcPr>
          <w:p w:rsidR="001A2458" w:rsidRDefault="001A2458">
            <w:pPr>
              <w:pStyle w:val="ConsPlusNormal"/>
              <w:jc w:val="right"/>
            </w:pPr>
            <w:r>
              <w:t>18,02</w:t>
            </w:r>
          </w:p>
        </w:tc>
        <w:tc>
          <w:tcPr>
            <w:tcW w:w="1134" w:type="dxa"/>
          </w:tcPr>
          <w:p w:rsidR="001A2458" w:rsidRDefault="001A2458">
            <w:pPr>
              <w:pStyle w:val="ConsPlusNormal"/>
              <w:jc w:val="right"/>
            </w:pPr>
            <w:r>
              <w:t>17,68</w:t>
            </w:r>
          </w:p>
        </w:tc>
      </w:tr>
      <w:tr w:rsidR="001A2458">
        <w:tc>
          <w:tcPr>
            <w:tcW w:w="2835" w:type="dxa"/>
          </w:tcPr>
          <w:p w:rsidR="001A2458" w:rsidRDefault="001A2458">
            <w:pPr>
              <w:pStyle w:val="ConsPlusNormal"/>
            </w:pPr>
            <w:r>
              <w:t>Удельный суммарный расход энергетических ресурсов в МКД</w:t>
            </w:r>
          </w:p>
        </w:tc>
        <w:tc>
          <w:tcPr>
            <w:tcW w:w="2778" w:type="dxa"/>
          </w:tcPr>
          <w:p w:rsidR="001A2458" w:rsidRDefault="001A2458">
            <w:pPr>
              <w:pStyle w:val="ConsPlusNormal"/>
            </w:pPr>
            <w:r>
              <w:t>тыс. т.у.т./кв. м</w:t>
            </w:r>
          </w:p>
        </w:tc>
        <w:tc>
          <w:tcPr>
            <w:tcW w:w="1134" w:type="dxa"/>
          </w:tcPr>
          <w:p w:rsidR="001A2458" w:rsidRDefault="001A2458">
            <w:pPr>
              <w:pStyle w:val="ConsPlusNormal"/>
              <w:jc w:val="right"/>
            </w:pPr>
            <w:r>
              <w:t>0,061</w:t>
            </w:r>
          </w:p>
        </w:tc>
        <w:tc>
          <w:tcPr>
            <w:tcW w:w="1134" w:type="dxa"/>
          </w:tcPr>
          <w:p w:rsidR="001A2458" w:rsidRDefault="001A2458">
            <w:pPr>
              <w:pStyle w:val="ConsPlusNormal"/>
              <w:jc w:val="right"/>
            </w:pPr>
            <w:r>
              <w:t>0,06</w:t>
            </w:r>
          </w:p>
        </w:tc>
        <w:tc>
          <w:tcPr>
            <w:tcW w:w="1134" w:type="dxa"/>
          </w:tcPr>
          <w:p w:rsidR="001A2458" w:rsidRDefault="001A2458">
            <w:pPr>
              <w:pStyle w:val="ConsPlusNormal"/>
              <w:jc w:val="right"/>
            </w:pPr>
            <w:r>
              <w:t>0,059</w:t>
            </w:r>
          </w:p>
        </w:tc>
      </w:tr>
    </w:tbl>
    <w:p w:rsidR="001A2458" w:rsidRDefault="001A2458">
      <w:pPr>
        <w:pStyle w:val="ConsPlusNormal"/>
        <w:jc w:val="both"/>
      </w:pPr>
    </w:p>
    <w:p w:rsidR="001A2458" w:rsidRDefault="001A2458">
      <w:pPr>
        <w:pStyle w:val="ConsPlusNormal"/>
        <w:ind w:firstLine="540"/>
        <w:jc w:val="both"/>
      </w:pPr>
      <w:r>
        <w:t>Информация, изложенная в таблицах, свидетельствуют о нестабильном потреблении энергоресурсов по годам, что объясняется недостаточным уровнем оснащенности общедомовыми и индивидуальными приборами учета коммунальных ресурсов.</w:t>
      </w:r>
    </w:p>
    <w:p w:rsidR="001A2458" w:rsidRDefault="001A2458">
      <w:pPr>
        <w:pStyle w:val="ConsPlusNormal"/>
        <w:spacing w:before="220"/>
        <w:ind w:firstLine="540"/>
        <w:jc w:val="both"/>
      </w:pPr>
      <w:r>
        <w:t>В г. Северске на конец 2023 года из 703 домов общедомовыми приборами учета тепловой энергии и горячей воды были оснащены 456 домов (65%), не имели технической возможности установки приборов учета 203 дома, из них 182 дома с общей тепловой нагрузкой менее 0,2 гкал/час. Общедомовыми приборами учета холодной воды оснащены 592 дома (84%). Приборами учета электрической энергии оснащены 703 дома.</w:t>
      </w:r>
    </w:p>
    <w:p w:rsidR="001A2458" w:rsidRDefault="001A2458">
      <w:pPr>
        <w:pStyle w:val="ConsPlusNormal"/>
        <w:spacing w:before="220"/>
        <w:ind w:firstLine="540"/>
        <w:jc w:val="both"/>
      </w:pPr>
      <w:r>
        <w:t>На внегородских территориях ЗАТО Северск из 113 многоквартирных домов имеются:</w:t>
      </w:r>
    </w:p>
    <w:p w:rsidR="001A2458" w:rsidRDefault="001A2458">
      <w:pPr>
        <w:pStyle w:val="ConsPlusNormal"/>
        <w:spacing w:before="220"/>
        <w:ind w:firstLine="540"/>
        <w:jc w:val="both"/>
      </w:pPr>
      <w:r>
        <w:t>1) 109 домов с холодным водоснабжением:</w:t>
      </w:r>
    </w:p>
    <w:p w:rsidR="001A2458" w:rsidRDefault="001A2458">
      <w:pPr>
        <w:pStyle w:val="ConsPlusNormal"/>
        <w:spacing w:before="220"/>
        <w:ind w:firstLine="540"/>
        <w:jc w:val="both"/>
      </w:pPr>
      <w:r>
        <w:t>- 16 домов подлежат оснащению приборами учета потребления холодной воды, и для этого имеется техническая возможность;</w:t>
      </w:r>
    </w:p>
    <w:p w:rsidR="001A2458" w:rsidRDefault="001A2458">
      <w:pPr>
        <w:pStyle w:val="ConsPlusNormal"/>
        <w:spacing w:before="220"/>
        <w:ind w:firstLine="540"/>
        <w:jc w:val="both"/>
      </w:pPr>
      <w:r>
        <w:t>- в 93 домах техническая возможность установки приборов учета потребления холодной воды отсутствует;</w:t>
      </w:r>
    </w:p>
    <w:p w:rsidR="001A2458" w:rsidRDefault="001A2458">
      <w:pPr>
        <w:pStyle w:val="ConsPlusNormal"/>
        <w:spacing w:before="220"/>
        <w:ind w:firstLine="540"/>
        <w:jc w:val="both"/>
      </w:pPr>
      <w:r>
        <w:t>2) 38 домов с горячим водоснабжением:</w:t>
      </w:r>
    </w:p>
    <w:p w:rsidR="001A2458" w:rsidRDefault="001A2458">
      <w:pPr>
        <w:pStyle w:val="ConsPlusNormal"/>
        <w:spacing w:before="220"/>
        <w:ind w:firstLine="540"/>
        <w:jc w:val="both"/>
      </w:pPr>
      <w:r>
        <w:t>- подлежат оснащению приборами учета потребления горячей воды 16 домов, так как есть для того техническая возможность;</w:t>
      </w:r>
    </w:p>
    <w:p w:rsidR="001A2458" w:rsidRDefault="001A2458">
      <w:pPr>
        <w:pStyle w:val="ConsPlusNormal"/>
        <w:spacing w:before="220"/>
        <w:ind w:firstLine="540"/>
        <w:jc w:val="both"/>
      </w:pPr>
      <w:r>
        <w:t>- в 22 домах техническая возможность установки указанных приборов отсутствует (требуется реконструкция);</w:t>
      </w:r>
    </w:p>
    <w:p w:rsidR="001A2458" w:rsidRDefault="001A2458">
      <w:pPr>
        <w:pStyle w:val="ConsPlusNormal"/>
        <w:spacing w:before="220"/>
        <w:ind w:firstLine="540"/>
        <w:jc w:val="both"/>
      </w:pPr>
      <w:r>
        <w:t>3) 109 домов с центральным отоплением:</w:t>
      </w:r>
    </w:p>
    <w:p w:rsidR="001A2458" w:rsidRDefault="001A2458">
      <w:pPr>
        <w:pStyle w:val="ConsPlusNormal"/>
        <w:spacing w:before="220"/>
        <w:ind w:firstLine="540"/>
        <w:jc w:val="both"/>
      </w:pPr>
      <w:r>
        <w:t>- оснащены приборами учета 99 домов;</w:t>
      </w:r>
    </w:p>
    <w:p w:rsidR="001A2458" w:rsidRDefault="001A2458">
      <w:pPr>
        <w:pStyle w:val="ConsPlusNormal"/>
        <w:spacing w:before="220"/>
        <w:ind w:firstLine="540"/>
        <w:jc w:val="both"/>
      </w:pPr>
      <w:r>
        <w:t>- подлежат оснащению приборами учета теплоснабжения 9 домов, так как существует для этого техническая возможность;</w:t>
      </w:r>
    </w:p>
    <w:p w:rsidR="001A2458" w:rsidRDefault="001A2458">
      <w:pPr>
        <w:pStyle w:val="ConsPlusNormal"/>
        <w:spacing w:before="220"/>
        <w:ind w:firstLine="540"/>
        <w:jc w:val="both"/>
      </w:pPr>
      <w:r>
        <w:t>- в 1 доме максимальная тепловая нагрузка менее 0,2 гкал;</w:t>
      </w:r>
    </w:p>
    <w:p w:rsidR="001A2458" w:rsidRDefault="001A2458">
      <w:pPr>
        <w:pStyle w:val="ConsPlusNormal"/>
        <w:spacing w:before="220"/>
        <w:ind w:firstLine="540"/>
        <w:jc w:val="both"/>
      </w:pPr>
      <w:r>
        <w:lastRenderedPageBreak/>
        <w:t>- в 1 доме техническая возможность установки приборов учета отсутствует (требуется реконструкция);</w:t>
      </w:r>
    </w:p>
    <w:p w:rsidR="001A2458" w:rsidRDefault="001A2458">
      <w:pPr>
        <w:pStyle w:val="ConsPlusNormal"/>
        <w:spacing w:before="220"/>
        <w:ind w:firstLine="540"/>
        <w:jc w:val="both"/>
      </w:pPr>
      <w:r>
        <w:t>4) 113 домов снабжаются электрической энергией. Во всех 113 домах установлены приборы учета электрической энергии.</w:t>
      </w:r>
    </w:p>
    <w:p w:rsidR="001A2458" w:rsidRDefault="001A2458">
      <w:pPr>
        <w:pStyle w:val="ConsPlusNormal"/>
        <w:spacing w:before="220"/>
        <w:ind w:firstLine="540"/>
        <w:jc w:val="both"/>
      </w:pPr>
      <w:r>
        <w:t>Из 49,8 тыс. квартир оснащены индивидуальными приборами учета воды 41,8 тыс. квартир (83%). Оснащению подлежат порядка 8 тыс. квартир. В части муниципальной собственности 226 муниципальных помещений также не оснащены индивидуальными приборами учета, при этом обязанность по их установке возложена на собственника, т.е. на муниципалитет. В рамках законодательства для начисления оплаты при отсутствии приборов учета применяются повышающие коэффициенты, увеличивающие нормативы потребления коммунальной услуги, что стимулирует собственника муниципальных помещений на установку приборов учета за счет бюджета ЗАТО Северск.</w:t>
      </w:r>
    </w:p>
    <w:p w:rsidR="001A2458" w:rsidRDefault="001A2458">
      <w:pPr>
        <w:pStyle w:val="ConsPlusNormal"/>
        <w:spacing w:before="220"/>
        <w:ind w:firstLine="540"/>
        <w:jc w:val="both"/>
      </w:pPr>
      <w:r>
        <w:t>В настоящее время газоснабжение ЗАТО Северск осуществляется от двух газораспределительных сетей, расположенных вблизи г. Северска (ГРС АО "СХК") и пос. Самусь (ГРС пос. Самусь).</w:t>
      </w:r>
    </w:p>
    <w:p w:rsidR="001A2458" w:rsidRDefault="001A2458">
      <w:pPr>
        <w:pStyle w:val="ConsPlusNormal"/>
        <w:spacing w:before="220"/>
        <w:ind w:firstLine="540"/>
        <w:jc w:val="both"/>
      </w:pPr>
      <w:r>
        <w:t>Газоснабжение основного промышленного потребителя газа - ТЭЦ АО "РИР" на территории ЗАТО Северск осуществляется по газопроводу-отводу, который был введен в эксплуатацию в IV квартале 2003 г.</w:t>
      </w:r>
    </w:p>
    <w:p w:rsidR="001A2458" w:rsidRDefault="001A2458">
      <w:pPr>
        <w:pStyle w:val="ConsPlusNormal"/>
        <w:spacing w:before="220"/>
        <w:ind w:firstLine="540"/>
        <w:jc w:val="both"/>
      </w:pPr>
      <w:r>
        <w:t>Газоснабжение ЗАТО Северск охватывает жителей пос. Самусь, дер. Кижирово, пос. Орловка, дер. Семиозерки. Газификация частных домовладений в г. Северске согласно утвержденной Схеме газоснабжения ЗАТО Северск до 2030 года предполагается в период с 2025 года по 2030 год.</w:t>
      </w:r>
    </w:p>
    <w:p w:rsidR="001A2458" w:rsidRDefault="001A2458">
      <w:pPr>
        <w:pStyle w:val="ConsPlusNormal"/>
        <w:spacing w:before="220"/>
        <w:ind w:firstLine="540"/>
        <w:jc w:val="both"/>
      </w:pPr>
      <w:r>
        <w:t>Кроме частных домовладений к газоснабжению подключены 7 прочих крупных потребителей, а именно:</w:t>
      </w:r>
    </w:p>
    <w:p w:rsidR="001A2458" w:rsidRDefault="001A2458">
      <w:pPr>
        <w:pStyle w:val="ConsPlusNormal"/>
        <w:spacing w:before="220"/>
        <w:ind w:firstLine="540"/>
        <w:jc w:val="both"/>
      </w:pPr>
      <w:r>
        <w:t>в г. Северске - ТЭЦ АО "РИР" (Автодорога 14/11);</w:t>
      </w:r>
    </w:p>
    <w:p w:rsidR="001A2458" w:rsidRDefault="001A2458">
      <w:pPr>
        <w:pStyle w:val="ConsPlusNormal"/>
        <w:spacing w:before="220"/>
        <w:ind w:firstLine="540"/>
        <w:jc w:val="both"/>
      </w:pPr>
      <w:r>
        <w:t>в пос. Самусь - административно-бытовой корпус ООО "Самусьский ССРЗ", Центральная отопительная котельная МКП "СВК", ООО "Интергласс", ООО "Топлайн", ООО "ЛПУМГ", ИП Варданян А.М.</w:t>
      </w:r>
    </w:p>
    <w:p w:rsidR="001A2458" w:rsidRDefault="001A2458">
      <w:pPr>
        <w:pStyle w:val="ConsPlusNormal"/>
        <w:spacing w:before="220"/>
        <w:ind w:firstLine="540"/>
        <w:jc w:val="both"/>
      </w:pPr>
      <w:r>
        <w:t>По предварительным оценкам, указанным в Схеме газоснабжения ЗАТО Северск до 2030 года, потенциальными потребителями газа являются 2938 частных домовладений и 14 прочих потребителей.</w:t>
      </w:r>
    </w:p>
    <w:p w:rsidR="001A2458" w:rsidRDefault="001A2458">
      <w:pPr>
        <w:pStyle w:val="ConsPlusNormal"/>
        <w:spacing w:before="220"/>
        <w:ind w:firstLine="540"/>
        <w:jc w:val="both"/>
      </w:pPr>
      <w:r>
        <w:t>На территории пос. Орловка выработку тепловой энергии обеспечивает модульно-газовая котельная, введенная в эксплуатацию в 2014 году. Видом основного топлива установленных в котельной котлов является газ. С начала эксплуатации котельная работает на резервном дизельном топливе по причине отсутствия газоснабжения. Для перевода котельной на предусмотренное проектом топливо требуется строительство магистрального газопровода от ГРС пос. Самусь до котельной пос. Орловка, реализация которого предусматривается в рамках Программы.</w:t>
      </w:r>
    </w:p>
    <w:p w:rsidR="001A2458" w:rsidRDefault="001A2458">
      <w:pPr>
        <w:pStyle w:val="ConsPlusNormal"/>
        <w:spacing w:before="220"/>
        <w:ind w:firstLine="540"/>
        <w:jc w:val="both"/>
      </w:pPr>
      <w:r>
        <w:t>Энергетическую эффективность наружного освещения г. Северска по структуре и принципам организации можно характеризовать как световую систему высокой энергетической эффективности. В рамках заключенного энергосервисного контракта с ПАО "Ростелеком" в г. Северске в 2022 году произведена модернизация всего существующего уличного освещения путем установки светодиодных светильников. В общей сложности были заменены 4057 элементов уличного освещения. В результате был обеспечен нормативный уровень освещения улично-дорожной сети. Все автодороги улиц города освещаются новыми энергоэффективными светодиодными светильниками.</w:t>
      </w:r>
    </w:p>
    <w:p w:rsidR="001A2458" w:rsidRDefault="001A2458">
      <w:pPr>
        <w:pStyle w:val="ConsPlusNormal"/>
        <w:spacing w:before="220"/>
        <w:ind w:firstLine="540"/>
        <w:jc w:val="both"/>
      </w:pPr>
      <w:r>
        <w:lastRenderedPageBreak/>
        <w:t>Тем не менее остается проблема безопасности на дорогах города, обусловленная нарушениями норм освещенности пешеходных переходов.</w:t>
      </w:r>
    </w:p>
    <w:p w:rsidR="001A2458" w:rsidRDefault="001A2458">
      <w:pPr>
        <w:pStyle w:val="ConsPlusNormal"/>
        <w:spacing w:before="220"/>
        <w:ind w:firstLine="540"/>
        <w:jc w:val="both"/>
      </w:pPr>
      <w:r>
        <w:t>На территории ЗАТО Северск находятся 292 пешеходных перехода, из них 43 пешеходных перехода с недостаточной освещенностью.</w:t>
      </w:r>
    </w:p>
    <w:p w:rsidR="001A2458" w:rsidRDefault="001A2458">
      <w:pPr>
        <w:pStyle w:val="ConsPlusNormal"/>
        <w:spacing w:before="220"/>
        <w:ind w:firstLine="540"/>
        <w:jc w:val="both"/>
      </w:pPr>
      <w:r>
        <w:t>В целях обеспечения безопасности дорожного движения, безопасности граждан на территории муниципального образования необходимо продолжение работы по обеспечению энергоснабжения и проведение мероприятий по текущему содержанию и ремонту объектов уличного освещения, светофорных объектов, электронных наружных часов, электрооборудования станции перекачки ливневых вод, светового праздничного оформления здания Детского театра.</w:t>
      </w:r>
    </w:p>
    <w:p w:rsidR="001A2458" w:rsidRDefault="001A2458">
      <w:pPr>
        <w:pStyle w:val="ConsPlusNormal"/>
        <w:spacing w:before="220"/>
        <w:ind w:firstLine="540"/>
        <w:jc w:val="both"/>
      </w:pPr>
      <w:r>
        <w:t>Таким образом, проблема энергосбережения и повышения энергетической эффективности носит многоцелевой и межотраслевой характер, затрагивает интересы всех сфер экономики и социальной сферы и может быть эффективно решена только программно-целевым методом управления. Использование программно-целевого метода позволит сконцентрировать в рамках Программы имеющиеся муниципальные ресурсы для решения ключевых проблем в сфере энергоснабжения и повышения энергетической эффективности. Основные преимущества программно-целевого метода заключаются в консолидации и целевом использовании финансовых ресурсов, необходимых для реализации Программы, а также в эффективном планировании и мониторинге результатов реализации Программы.</w:t>
      </w:r>
    </w:p>
    <w:p w:rsidR="001A2458" w:rsidRDefault="001A2458">
      <w:pPr>
        <w:pStyle w:val="ConsPlusNormal"/>
        <w:spacing w:before="220"/>
        <w:ind w:firstLine="540"/>
        <w:jc w:val="both"/>
      </w:pPr>
      <w:r>
        <w:t>Необходимо учитывать, что при реализации Программы могут возникнуть следующие риски:</w:t>
      </w:r>
    </w:p>
    <w:p w:rsidR="001A2458" w:rsidRDefault="001A2458">
      <w:pPr>
        <w:pStyle w:val="ConsPlusNormal"/>
        <w:spacing w:before="220"/>
        <w:ind w:firstLine="540"/>
        <w:jc w:val="both"/>
      </w:pPr>
      <w:r>
        <w:t>увеличение темпов роста цен на энергоносители;</w:t>
      </w:r>
    </w:p>
    <w:p w:rsidR="001A2458" w:rsidRDefault="001A2458">
      <w:pPr>
        <w:pStyle w:val="ConsPlusNormal"/>
        <w:spacing w:before="220"/>
        <w:ind w:firstLine="540"/>
        <w:jc w:val="both"/>
      </w:pPr>
      <w:r>
        <w:t>недостаточная активность хозяйствующих субъектов и населения в решении поставленных задач по энергосбережению и повышению энергетической эффективности;</w:t>
      </w:r>
    </w:p>
    <w:p w:rsidR="001A2458" w:rsidRDefault="001A2458">
      <w:pPr>
        <w:pStyle w:val="ConsPlusNormal"/>
        <w:spacing w:before="220"/>
        <w:ind w:firstLine="540"/>
        <w:jc w:val="both"/>
      </w:pPr>
      <w:r>
        <w:t>недостаточное ресурсное обеспечение запланированных мероприятий, в том числе за счет бюджетных средств.</w:t>
      </w:r>
    </w:p>
    <w:p w:rsidR="001A2458" w:rsidRDefault="001A2458">
      <w:pPr>
        <w:pStyle w:val="ConsPlusNormal"/>
        <w:jc w:val="both"/>
      </w:pPr>
    </w:p>
    <w:p w:rsidR="001A2458" w:rsidRDefault="001A2458">
      <w:pPr>
        <w:pStyle w:val="ConsPlusTitle"/>
        <w:jc w:val="center"/>
        <w:outlineLvl w:val="1"/>
      </w:pPr>
      <w:r>
        <w:t>II. ЦЕЛИ И ЗАДАЧИ ПРОГРАММЫ, СРОКИ И ЭТАПЫ ЕЕ РЕАЛИЗАЦИИ,</w:t>
      </w:r>
    </w:p>
    <w:p w:rsidR="001A2458" w:rsidRDefault="001A2458">
      <w:pPr>
        <w:pStyle w:val="ConsPlusTitle"/>
        <w:jc w:val="center"/>
      </w:pPr>
      <w:r>
        <w:t>ЦЕЛЕВЫЕ ПОКАЗАТЕЛИ (ИНДИКАТОРЫ) РЕЗУЛЬТАТИВНОСТИ</w:t>
      </w:r>
    </w:p>
    <w:p w:rsidR="001A2458" w:rsidRDefault="001A2458">
      <w:pPr>
        <w:pStyle w:val="ConsPlusTitle"/>
        <w:jc w:val="center"/>
      </w:pPr>
      <w:r>
        <w:t>РЕАЛИЗАЦИИ ПРОГРАММЫ</w:t>
      </w:r>
    </w:p>
    <w:p w:rsidR="001A2458" w:rsidRDefault="001A2458">
      <w:pPr>
        <w:pStyle w:val="ConsPlusNormal"/>
        <w:jc w:val="both"/>
      </w:pPr>
    </w:p>
    <w:p w:rsidR="001A2458" w:rsidRDefault="001A2458">
      <w:pPr>
        <w:pStyle w:val="ConsPlusNormal"/>
        <w:ind w:firstLine="540"/>
        <w:jc w:val="both"/>
      </w:pPr>
      <w:r>
        <w:t>Целью Программы является повышение эффективности и качества функционирования систем энергоснабжения ЗАТО Северск.</w:t>
      </w:r>
    </w:p>
    <w:p w:rsidR="001A2458" w:rsidRDefault="001A2458">
      <w:pPr>
        <w:pStyle w:val="ConsPlusNormal"/>
        <w:spacing w:before="220"/>
        <w:ind w:firstLine="540"/>
        <w:jc w:val="both"/>
      </w:pPr>
      <w:r>
        <w:t>Для достижения цели Программы поставлены 2 задачи:</w:t>
      </w:r>
    </w:p>
    <w:p w:rsidR="001A2458" w:rsidRDefault="001A2458">
      <w:pPr>
        <w:pStyle w:val="ConsPlusNormal"/>
        <w:spacing w:before="220"/>
        <w:ind w:firstLine="540"/>
        <w:jc w:val="both"/>
      </w:pPr>
      <w:r>
        <w:t>1) экономия потребления энергетических ресурсов в муниципальном и жилищном секторе с использованием энергосберегающих приборов;</w:t>
      </w:r>
    </w:p>
    <w:p w:rsidR="001A2458" w:rsidRDefault="001A2458">
      <w:pPr>
        <w:pStyle w:val="ConsPlusNormal"/>
        <w:spacing w:before="220"/>
        <w:ind w:firstLine="540"/>
        <w:jc w:val="both"/>
      </w:pPr>
      <w:r>
        <w:t>2) повышение эффективности снабжения организаций и населения ЗАТО Северск энергетическими ресурсами.</w:t>
      </w:r>
    </w:p>
    <w:p w:rsidR="001A2458" w:rsidRDefault="001A2458">
      <w:pPr>
        <w:pStyle w:val="ConsPlusNormal"/>
        <w:spacing w:before="220"/>
        <w:ind w:firstLine="540"/>
        <w:jc w:val="both"/>
      </w:pPr>
      <w:r>
        <w:t>Срок реализации Программы: 2025 - 2027 годы. Этапы не предусмотрены.</w:t>
      </w:r>
    </w:p>
    <w:p w:rsidR="001A2458" w:rsidRDefault="001A2458">
      <w:pPr>
        <w:pStyle w:val="ConsPlusNormal"/>
        <w:spacing w:before="220"/>
        <w:ind w:firstLine="540"/>
        <w:jc w:val="both"/>
      </w:pPr>
      <w:r>
        <w:t>Сведения о составе и значениях целевых показателей (индикаторах) результативности Программы приведены в таблице 5.</w:t>
      </w:r>
    </w:p>
    <w:p w:rsidR="001A2458" w:rsidRDefault="001A2458">
      <w:pPr>
        <w:pStyle w:val="ConsPlusNormal"/>
        <w:spacing w:before="220"/>
        <w:ind w:firstLine="540"/>
        <w:jc w:val="both"/>
      </w:pPr>
      <w:r>
        <w:t xml:space="preserve">Базовые </w:t>
      </w:r>
      <w:hyperlink w:anchor="P3440">
        <w:r>
          <w:rPr>
            <w:color w:val="0000FF"/>
          </w:rPr>
          <w:t>показатели</w:t>
        </w:r>
      </w:hyperlink>
      <w:r>
        <w:t>, используемые для расчета целевых индикаторов Программы, представлены в приложении 4.</w:t>
      </w:r>
    </w:p>
    <w:p w:rsidR="001A2458" w:rsidRDefault="001A2458">
      <w:pPr>
        <w:pStyle w:val="ConsPlusNormal"/>
        <w:jc w:val="both"/>
      </w:pPr>
    </w:p>
    <w:p w:rsidR="001A2458" w:rsidRDefault="001A2458">
      <w:pPr>
        <w:pStyle w:val="ConsPlusNormal"/>
        <w:jc w:val="center"/>
      </w:pPr>
      <w:r>
        <w:t>Сведения о составе и значениях целевых показателей</w:t>
      </w:r>
    </w:p>
    <w:p w:rsidR="001A2458" w:rsidRDefault="001A2458">
      <w:pPr>
        <w:pStyle w:val="ConsPlusNormal"/>
        <w:jc w:val="center"/>
      </w:pPr>
      <w:r>
        <w:lastRenderedPageBreak/>
        <w:t>(индикаторов) результативности муниципальной программы</w:t>
      </w:r>
    </w:p>
    <w:p w:rsidR="001A2458" w:rsidRDefault="001A2458">
      <w:pPr>
        <w:pStyle w:val="ConsPlusNormal"/>
        <w:jc w:val="center"/>
      </w:pPr>
      <w:r>
        <w:t>"Повышение энергоэффективности в ЗАТО Северск"</w:t>
      </w:r>
    </w:p>
    <w:p w:rsidR="001A2458" w:rsidRDefault="001A2458">
      <w:pPr>
        <w:pStyle w:val="ConsPlusNormal"/>
        <w:jc w:val="center"/>
      </w:pPr>
    </w:p>
    <w:p w:rsidR="001A2458" w:rsidRDefault="001A2458">
      <w:pPr>
        <w:pStyle w:val="ConsPlusNormal"/>
        <w:jc w:val="center"/>
      </w:pPr>
      <w:r>
        <w:t xml:space="preserve">(в ред. </w:t>
      </w:r>
      <w:hyperlink r:id="rId19">
        <w:r>
          <w:rPr>
            <w:color w:val="0000FF"/>
          </w:rPr>
          <w:t>постановления</w:t>
        </w:r>
      </w:hyperlink>
      <w:r>
        <w:t xml:space="preserve"> Администрации ЗАТО Северск</w:t>
      </w:r>
    </w:p>
    <w:p w:rsidR="001A2458" w:rsidRDefault="001A2458">
      <w:pPr>
        <w:pStyle w:val="ConsPlusNormal"/>
        <w:jc w:val="center"/>
      </w:pPr>
      <w:r>
        <w:t>от 26.02.2026 N 336-па)</w:t>
      </w:r>
    </w:p>
    <w:p w:rsidR="001A2458" w:rsidRDefault="001A2458">
      <w:pPr>
        <w:pStyle w:val="ConsPlusNormal"/>
        <w:jc w:val="both"/>
      </w:pPr>
    </w:p>
    <w:p w:rsidR="001A2458" w:rsidRDefault="001A2458">
      <w:pPr>
        <w:pStyle w:val="ConsPlusNormal"/>
        <w:jc w:val="right"/>
      </w:pPr>
      <w:r>
        <w:t>Таблица 5</w:t>
      </w:r>
    </w:p>
    <w:p w:rsidR="001A2458" w:rsidRDefault="001A2458">
      <w:pPr>
        <w:pStyle w:val="ConsPlusNormal"/>
        <w:jc w:val="both"/>
      </w:pPr>
    </w:p>
    <w:p w:rsidR="001A2458" w:rsidRDefault="001A2458">
      <w:pPr>
        <w:pStyle w:val="ConsPlusNormal"/>
        <w:sectPr w:rsidR="001A2458" w:rsidSect="002A5E1A">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041"/>
        <w:gridCol w:w="1204"/>
        <w:gridCol w:w="664"/>
        <w:gridCol w:w="664"/>
        <w:gridCol w:w="664"/>
        <w:gridCol w:w="664"/>
        <w:gridCol w:w="664"/>
        <w:gridCol w:w="1444"/>
        <w:gridCol w:w="1714"/>
        <w:gridCol w:w="1669"/>
        <w:gridCol w:w="1744"/>
      </w:tblGrid>
      <w:tr w:rsidR="001A2458">
        <w:tc>
          <w:tcPr>
            <w:tcW w:w="454" w:type="dxa"/>
            <w:vMerge w:val="restart"/>
            <w:vAlign w:val="center"/>
          </w:tcPr>
          <w:p w:rsidR="001A2458" w:rsidRDefault="001A2458">
            <w:pPr>
              <w:pStyle w:val="ConsPlusNormal"/>
              <w:jc w:val="center"/>
            </w:pPr>
            <w:r>
              <w:lastRenderedPageBreak/>
              <w:t>N п/п</w:t>
            </w:r>
          </w:p>
        </w:tc>
        <w:tc>
          <w:tcPr>
            <w:tcW w:w="2041" w:type="dxa"/>
            <w:vMerge w:val="restart"/>
            <w:vAlign w:val="center"/>
          </w:tcPr>
          <w:p w:rsidR="001A2458" w:rsidRDefault="001A2458">
            <w:pPr>
              <w:pStyle w:val="ConsPlusNormal"/>
              <w:jc w:val="center"/>
            </w:pPr>
            <w:r>
              <w:t>Наименование целевого показателя (индикатора)</w:t>
            </w:r>
          </w:p>
        </w:tc>
        <w:tc>
          <w:tcPr>
            <w:tcW w:w="1204" w:type="dxa"/>
            <w:vMerge w:val="restart"/>
            <w:vAlign w:val="center"/>
          </w:tcPr>
          <w:p w:rsidR="001A2458" w:rsidRDefault="001A2458">
            <w:pPr>
              <w:pStyle w:val="ConsPlusNormal"/>
              <w:jc w:val="center"/>
            </w:pPr>
            <w:r>
              <w:t>Единица измерения</w:t>
            </w:r>
          </w:p>
        </w:tc>
        <w:tc>
          <w:tcPr>
            <w:tcW w:w="4764" w:type="dxa"/>
            <w:gridSpan w:val="6"/>
            <w:vAlign w:val="center"/>
          </w:tcPr>
          <w:p w:rsidR="001A2458" w:rsidRDefault="001A2458">
            <w:pPr>
              <w:pStyle w:val="ConsPlusNormal"/>
              <w:jc w:val="center"/>
            </w:pPr>
            <w:r>
              <w:t>Значения целевых показателей</w:t>
            </w:r>
          </w:p>
        </w:tc>
        <w:tc>
          <w:tcPr>
            <w:tcW w:w="1714" w:type="dxa"/>
            <w:vMerge w:val="restart"/>
            <w:vAlign w:val="center"/>
          </w:tcPr>
          <w:p w:rsidR="001A2458" w:rsidRDefault="001A2458">
            <w:pPr>
              <w:pStyle w:val="ConsPlusNormal"/>
              <w:jc w:val="center"/>
            </w:pPr>
            <w:r>
              <w:t>Периодичность сбора данных</w:t>
            </w:r>
          </w:p>
        </w:tc>
        <w:tc>
          <w:tcPr>
            <w:tcW w:w="1669" w:type="dxa"/>
            <w:vMerge w:val="restart"/>
            <w:vAlign w:val="center"/>
          </w:tcPr>
          <w:p w:rsidR="001A2458" w:rsidRDefault="001A2458">
            <w:pPr>
              <w:pStyle w:val="ConsPlusNormal"/>
              <w:jc w:val="center"/>
            </w:pPr>
            <w:r>
              <w:t>Метод сбора информации</w:t>
            </w:r>
          </w:p>
        </w:tc>
        <w:tc>
          <w:tcPr>
            <w:tcW w:w="1744" w:type="dxa"/>
            <w:vMerge w:val="restart"/>
            <w:vAlign w:val="center"/>
          </w:tcPr>
          <w:p w:rsidR="001A2458" w:rsidRDefault="001A2458">
            <w:pPr>
              <w:pStyle w:val="ConsPlusNormal"/>
              <w:jc w:val="center"/>
            </w:pPr>
            <w:r>
              <w:t>Ответственный за сбор данных по показателю</w:t>
            </w:r>
          </w:p>
        </w:tc>
      </w:tr>
      <w:tr w:rsidR="001A2458">
        <w:tc>
          <w:tcPr>
            <w:tcW w:w="454" w:type="dxa"/>
            <w:vMerge/>
          </w:tcPr>
          <w:p w:rsidR="001A2458" w:rsidRDefault="001A2458">
            <w:pPr>
              <w:pStyle w:val="ConsPlusNormal"/>
            </w:pPr>
          </w:p>
        </w:tc>
        <w:tc>
          <w:tcPr>
            <w:tcW w:w="2041" w:type="dxa"/>
            <w:vMerge/>
          </w:tcPr>
          <w:p w:rsidR="001A2458" w:rsidRDefault="001A2458">
            <w:pPr>
              <w:pStyle w:val="ConsPlusNormal"/>
            </w:pPr>
          </w:p>
        </w:tc>
        <w:tc>
          <w:tcPr>
            <w:tcW w:w="1204" w:type="dxa"/>
            <w:vMerge/>
          </w:tcPr>
          <w:p w:rsidR="001A2458" w:rsidRDefault="001A2458">
            <w:pPr>
              <w:pStyle w:val="ConsPlusNormal"/>
            </w:pPr>
          </w:p>
        </w:tc>
        <w:tc>
          <w:tcPr>
            <w:tcW w:w="664" w:type="dxa"/>
            <w:vAlign w:val="center"/>
          </w:tcPr>
          <w:p w:rsidR="001A2458" w:rsidRDefault="001A2458">
            <w:pPr>
              <w:pStyle w:val="ConsPlusNormal"/>
              <w:jc w:val="center"/>
            </w:pPr>
            <w:r>
              <w:t>2023 год</w:t>
            </w:r>
          </w:p>
        </w:tc>
        <w:tc>
          <w:tcPr>
            <w:tcW w:w="664" w:type="dxa"/>
            <w:vAlign w:val="center"/>
          </w:tcPr>
          <w:p w:rsidR="001A2458" w:rsidRDefault="001A2458">
            <w:pPr>
              <w:pStyle w:val="ConsPlusNormal"/>
              <w:jc w:val="center"/>
            </w:pPr>
            <w:r>
              <w:t>2024 год</w:t>
            </w:r>
          </w:p>
        </w:tc>
        <w:tc>
          <w:tcPr>
            <w:tcW w:w="664" w:type="dxa"/>
            <w:vAlign w:val="center"/>
          </w:tcPr>
          <w:p w:rsidR="001A2458" w:rsidRDefault="001A2458">
            <w:pPr>
              <w:pStyle w:val="ConsPlusNormal"/>
              <w:jc w:val="center"/>
            </w:pPr>
            <w:r>
              <w:t>2025 год</w:t>
            </w:r>
          </w:p>
        </w:tc>
        <w:tc>
          <w:tcPr>
            <w:tcW w:w="664" w:type="dxa"/>
            <w:vAlign w:val="center"/>
          </w:tcPr>
          <w:p w:rsidR="001A2458" w:rsidRDefault="001A2458">
            <w:pPr>
              <w:pStyle w:val="ConsPlusNormal"/>
              <w:jc w:val="center"/>
            </w:pPr>
            <w:r>
              <w:t>2026 год</w:t>
            </w:r>
          </w:p>
        </w:tc>
        <w:tc>
          <w:tcPr>
            <w:tcW w:w="664" w:type="dxa"/>
            <w:vAlign w:val="center"/>
          </w:tcPr>
          <w:p w:rsidR="001A2458" w:rsidRDefault="001A2458">
            <w:pPr>
              <w:pStyle w:val="ConsPlusNormal"/>
              <w:jc w:val="center"/>
            </w:pPr>
            <w:r>
              <w:t>2027 год</w:t>
            </w:r>
          </w:p>
        </w:tc>
        <w:tc>
          <w:tcPr>
            <w:tcW w:w="1444" w:type="dxa"/>
            <w:vAlign w:val="center"/>
          </w:tcPr>
          <w:p w:rsidR="001A2458" w:rsidRDefault="001A2458">
            <w:pPr>
              <w:pStyle w:val="ConsPlusNormal"/>
              <w:jc w:val="center"/>
            </w:pPr>
            <w:r>
              <w:t>2028 год (прогнозный период)</w:t>
            </w:r>
          </w:p>
        </w:tc>
        <w:tc>
          <w:tcPr>
            <w:tcW w:w="1714" w:type="dxa"/>
            <w:vMerge/>
          </w:tcPr>
          <w:p w:rsidR="001A2458" w:rsidRDefault="001A2458">
            <w:pPr>
              <w:pStyle w:val="ConsPlusNormal"/>
            </w:pPr>
          </w:p>
        </w:tc>
        <w:tc>
          <w:tcPr>
            <w:tcW w:w="1669" w:type="dxa"/>
            <w:vMerge/>
          </w:tcPr>
          <w:p w:rsidR="001A2458" w:rsidRDefault="001A2458">
            <w:pPr>
              <w:pStyle w:val="ConsPlusNormal"/>
            </w:pPr>
          </w:p>
        </w:tc>
        <w:tc>
          <w:tcPr>
            <w:tcW w:w="1744" w:type="dxa"/>
            <w:vMerge/>
          </w:tcPr>
          <w:p w:rsidR="001A2458" w:rsidRDefault="001A2458">
            <w:pPr>
              <w:pStyle w:val="ConsPlusNormal"/>
            </w:pPr>
          </w:p>
        </w:tc>
      </w:tr>
      <w:tr w:rsidR="001A2458">
        <w:tc>
          <w:tcPr>
            <w:tcW w:w="454" w:type="dxa"/>
          </w:tcPr>
          <w:p w:rsidR="001A2458" w:rsidRDefault="001A2458">
            <w:pPr>
              <w:pStyle w:val="ConsPlusNormal"/>
              <w:jc w:val="center"/>
            </w:pPr>
            <w:r>
              <w:t>1</w:t>
            </w:r>
          </w:p>
        </w:tc>
        <w:tc>
          <w:tcPr>
            <w:tcW w:w="2041" w:type="dxa"/>
          </w:tcPr>
          <w:p w:rsidR="001A2458" w:rsidRDefault="001A2458">
            <w:pPr>
              <w:pStyle w:val="ConsPlusNormal"/>
              <w:jc w:val="center"/>
            </w:pPr>
            <w:r>
              <w:t>2</w:t>
            </w:r>
          </w:p>
        </w:tc>
        <w:tc>
          <w:tcPr>
            <w:tcW w:w="1204" w:type="dxa"/>
          </w:tcPr>
          <w:p w:rsidR="001A2458" w:rsidRDefault="001A2458">
            <w:pPr>
              <w:pStyle w:val="ConsPlusNormal"/>
              <w:jc w:val="center"/>
            </w:pPr>
            <w:r>
              <w:t>3</w:t>
            </w:r>
          </w:p>
        </w:tc>
        <w:tc>
          <w:tcPr>
            <w:tcW w:w="664" w:type="dxa"/>
          </w:tcPr>
          <w:p w:rsidR="001A2458" w:rsidRDefault="001A2458">
            <w:pPr>
              <w:pStyle w:val="ConsPlusNormal"/>
              <w:jc w:val="center"/>
            </w:pPr>
            <w:r>
              <w:t>4</w:t>
            </w:r>
          </w:p>
        </w:tc>
        <w:tc>
          <w:tcPr>
            <w:tcW w:w="664" w:type="dxa"/>
          </w:tcPr>
          <w:p w:rsidR="001A2458" w:rsidRDefault="001A2458">
            <w:pPr>
              <w:pStyle w:val="ConsPlusNormal"/>
              <w:jc w:val="center"/>
            </w:pPr>
            <w:r>
              <w:t>5</w:t>
            </w:r>
          </w:p>
        </w:tc>
        <w:tc>
          <w:tcPr>
            <w:tcW w:w="664" w:type="dxa"/>
          </w:tcPr>
          <w:p w:rsidR="001A2458" w:rsidRDefault="001A2458">
            <w:pPr>
              <w:pStyle w:val="ConsPlusNormal"/>
              <w:jc w:val="center"/>
            </w:pPr>
            <w:r>
              <w:t>6</w:t>
            </w:r>
          </w:p>
        </w:tc>
        <w:tc>
          <w:tcPr>
            <w:tcW w:w="664" w:type="dxa"/>
          </w:tcPr>
          <w:p w:rsidR="001A2458" w:rsidRDefault="001A2458">
            <w:pPr>
              <w:pStyle w:val="ConsPlusNormal"/>
              <w:jc w:val="center"/>
            </w:pPr>
            <w:r>
              <w:t>7</w:t>
            </w:r>
          </w:p>
        </w:tc>
        <w:tc>
          <w:tcPr>
            <w:tcW w:w="664" w:type="dxa"/>
          </w:tcPr>
          <w:p w:rsidR="001A2458" w:rsidRDefault="001A2458">
            <w:pPr>
              <w:pStyle w:val="ConsPlusNormal"/>
              <w:jc w:val="center"/>
            </w:pPr>
            <w:r>
              <w:t>8</w:t>
            </w:r>
          </w:p>
        </w:tc>
        <w:tc>
          <w:tcPr>
            <w:tcW w:w="1444" w:type="dxa"/>
          </w:tcPr>
          <w:p w:rsidR="001A2458" w:rsidRDefault="001A2458">
            <w:pPr>
              <w:pStyle w:val="ConsPlusNormal"/>
              <w:jc w:val="center"/>
            </w:pPr>
            <w:r>
              <w:t>9</w:t>
            </w:r>
          </w:p>
        </w:tc>
        <w:tc>
          <w:tcPr>
            <w:tcW w:w="1714" w:type="dxa"/>
          </w:tcPr>
          <w:p w:rsidR="001A2458" w:rsidRDefault="001A2458">
            <w:pPr>
              <w:pStyle w:val="ConsPlusNormal"/>
              <w:jc w:val="center"/>
            </w:pPr>
            <w:r>
              <w:t>10</w:t>
            </w:r>
          </w:p>
        </w:tc>
        <w:tc>
          <w:tcPr>
            <w:tcW w:w="1669" w:type="dxa"/>
          </w:tcPr>
          <w:p w:rsidR="001A2458" w:rsidRDefault="001A2458">
            <w:pPr>
              <w:pStyle w:val="ConsPlusNormal"/>
              <w:jc w:val="center"/>
            </w:pPr>
            <w:r>
              <w:t>11</w:t>
            </w:r>
          </w:p>
        </w:tc>
        <w:tc>
          <w:tcPr>
            <w:tcW w:w="1744" w:type="dxa"/>
          </w:tcPr>
          <w:p w:rsidR="001A2458" w:rsidRDefault="001A2458">
            <w:pPr>
              <w:pStyle w:val="ConsPlusNormal"/>
              <w:jc w:val="center"/>
            </w:pPr>
            <w:r>
              <w:t>12</w:t>
            </w:r>
          </w:p>
        </w:tc>
      </w:tr>
      <w:tr w:rsidR="001A2458">
        <w:tc>
          <w:tcPr>
            <w:tcW w:w="13590" w:type="dxa"/>
            <w:gridSpan w:val="12"/>
          </w:tcPr>
          <w:p w:rsidR="001A2458" w:rsidRDefault="001A2458">
            <w:pPr>
              <w:pStyle w:val="ConsPlusNormal"/>
            </w:pPr>
            <w:r>
              <w:t>Показатели муниципальной программы "Повышение энергоэффективности в ЗАТО Северск"</w:t>
            </w:r>
          </w:p>
        </w:tc>
      </w:tr>
      <w:tr w:rsidR="001A2458">
        <w:tc>
          <w:tcPr>
            <w:tcW w:w="454" w:type="dxa"/>
          </w:tcPr>
          <w:p w:rsidR="001A2458" w:rsidRDefault="001A2458">
            <w:pPr>
              <w:pStyle w:val="ConsPlusNormal"/>
              <w:jc w:val="center"/>
            </w:pPr>
            <w:r>
              <w:t>1.</w:t>
            </w:r>
          </w:p>
        </w:tc>
        <w:tc>
          <w:tcPr>
            <w:tcW w:w="2041" w:type="dxa"/>
          </w:tcPr>
          <w:p w:rsidR="001A2458" w:rsidRDefault="001A2458">
            <w:pPr>
              <w:pStyle w:val="ConsPlusNormal"/>
            </w:pPr>
            <w:r>
              <w:t>Удельная величина потребления электрической энергии в многоквартирных домах на 1 проживающего</w:t>
            </w:r>
          </w:p>
        </w:tc>
        <w:tc>
          <w:tcPr>
            <w:tcW w:w="1204" w:type="dxa"/>
          </w:tcPr>
          <w:p w:rsidR="001A2458" w:rsidRDefault="001A2458">
            <w:pPr>
              <w:pStyle w:val="ConsPlusNormal"/>
              <w:jc w:val="center"/>
            </w:pPr>
            <w:r>
              <w:t>кВт x ч</w:t>
            </w:r>
          </w:p>
        </w:tc>
        <w:tc>
          <w:tcPr>
            <w:tcW w:w="664" w:type="dxa"/>
          </w:tcPr>
          <w:p w:rsidR="001A2458" w:rsidRDefault="001A2458">
            <w:pPr>
              <w:pStyle w:val="ConsPlusNormal"/>
              <w:jc w:val="center"/>
            </w:pPr>
            <w:r>
              <w:t>899,8</w:t>
            </w:r>
          </w:p>
        </w:tc>
        <w:tc>
          <w:tcPr>
            <w:tcW w:w="664" w:type="dxa"/>
          </w:tcPr>
          <w:p w:rsidR="001A2458" w:rsidRDefault="001A2458">
            <w:pPr>
              <w:pStyle w:val="ConsPlusNormal"/>
              <w:jc w:val="center"/>
            </w:pPr>
            <w:r>
              <w:t>899,8</w:t>
            </w:r>
          </w:p>
        </w:tc>
        <w:tc>
          <w:tcPr>
            <w:tcW w:w="664" w:type="dxa"/>
          </w:tcPr>
          <w:p w:rsidR="001A2458" w:rsidRDefault="001A2458">
            <w:pPr>
              <w:pStyle w:val="ConsPlusNormal"/>
              <w:jc w:val="center"/>
            </w:pPr>
            <w:r>
              <w:t>899,9</w:t>
            </w:r>
          </w:p>
        </w:tc>
        <w:tc>
          <w:tcPr>
            <w:tcW w:w="664" w:type="dxa"/>
          </w:tcPr>
          <w:p w:rsidR="001A2458" w:rsidRDefault="001A2458">
            <w:pPr>
              <w:pStyle w:val="ConsPlusNormal"/>
              <w:jc w:val="center"/>
            </w:pPr>
            <w:r>
              <w:t>899,9</w:t>
            </w:r>
          </w:p>
        </w:tc>
        <w:tc>
          <w:tcPr>
            <w:tcW w:w="664" w:type="dxa"/>
          </w:tcPr>
          <w:p w:rsidR="001A2458" w:rsidRDefault="001A2458">
            <w:pPr>
              <w:pStyle w:val="ConsPlusNormal"/>
              <w:jc w:val="center"/>
            </w:pPr>
            <w:r>
              <w:t>899,9</w:t>
            </w:r>
          </w:p>
        </w:tc>
        <w:tc>
          <w:tcPr>
            <w:tcW w:w="1444" w:type="dxa"/>
          </w:tcPr>
          <w:p w:rsidR="001A2458" w:rsidRDefault="001A2458">
            <w:pPr>
              <w:pStyle w:val="ConsPlusNormal"/>
              <w:jc w:val="center"/>
            </w:pPr>
            <w:r>
              <w:t>899,9</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r w:rsidR="001A2458">
        <w:tc>
          <w:tcPr>
            <w:tcW w:w="454" w:type="dxa"/>
          </w:tcPr>
          <w:p w:rsidR="001A2458" w:rsidRDefault="001A2458">
            <w:pPr>
              <w:pStyle w:val="ConsPlusNormal"/>
              <w:jc w:val="center"/>
            </w:pPr>
            <w:r>
              <w:t>2.</w:t>
            </w:r>
          </w:p>
        </w:tc>
        <w:tc>
          <w:tcPr>
            <w:tcW w:w="2041" w:type="dxa"/>
          </w:tcPr>
          <w:p w:rsidR="001A2458" w:rsidRDefault="001A2458">
            <w:pPr>
              <w:pStyle w:val="ConsPlusNormal"/>
            </w:pPr>
            <w:r>
              <w:t>Удельная величина потребления тепловой энергии в многоквартирных домах на 1 кв. м общей площади</w:t>
            </w:r>
          </w:p>
        </w:tc>
        <w:tc>
          <w:tcPr>
            <w:tcW w:w="1204" w:type="dxa"/>
          </w:tcPr>
          <w:p w:rsidR="001A2458" w:rsidRDefault="001A2458">
            <w:pPr>
              <w:pStyle w:val="ConsPlusNormal"/>
              <w:jc w:val="center"/>
            </w:pPr>
            <w:r>
              <w:t>Гкал</w:t>
            </w:r>
          </w:p>
        </w:tc>
        <w:tc>
          <w:tcPr>
            <w:tcW w:w="664" w:type="dxa"/>
          </w:tcPr>
          <w:p w:rsidR="001A2458" w:rsidRDefault="001A2458">
            <w:pPr>
              <w:pStyle w:val="ConsPlusNormal"/>
              <w:jc w:val="center"/>
            </w:pPr>
            <w:r>
              <w:t>0,251</w:t>
            </w:r>
          </w:p>
        </w:tc>
        <w:tc>
          <w:tcPr>
            <w:tcW w:w="664" w:type="dxa"/>
          </w:tcPr>
          <w:p w:rsidR="001A2458" w:rsidRDefault="001A2458">
            <w:pPr>
              <w:pStyle w:val="ConsPlusNormal"/>
              <w:jc w:val="center"/>
            </w:pPr>
            <w:r>
              <w:t>0,255</w:t>
            </w:r>
          </w:p>
        </w:tc>
        <w:tc>
          <w:tcPr>
            <w:tcW w:w="664" w:type="dxa"/>
          </w:tcPr>
          <w:p w:rsidR="001A2458" w:rsidRDefault="001A2458">
            <w:pPr>
              <w:pStyle w:val="ConsPlusNormal"/>
              <w:jc w:val="center"/>
            </w:pPr>
            <w:r>
              <w:t>0,254</w:t>
            </w:r>
          </w:p>
        </w:tc>
        <w:tc>
          <w:tcPr>
            <w:tcW w:w="664" w:type="dxa"/>
          </w:tcPr>
          <w:p w:rsidR="001A2458" w:rsidRDefault="001A2458">
            <w:pPr>
              <w:pStyle w:val="ConsPlusNormal"/>
              <w:jc w:val="center"/>
            </w:pPr>
            <w:r>
              <w:t>0,253</w:t>
            </w:r>
          </w:p>
        </w:tc>
        <w:tc>
          <w:tcPr>
            <w:tcW w:w="664" w:type="dxa"/>
          </w:tcPr>
          <w:p w:rsidR="001A2458" w:rsidRDefault="001A2458">
            <w:pPr>
              <w:pStyle w:val="ConsPlusNormal"/>
              <w:jc w:val="center"/>
            </w:pPr>
            <w:r>
              <w:t>0,253</w:t>
            </w:r>
          </w:p>
        </w:tc>
        <w:tc>
          <w:tcPr>
            <w:tcW w:w="1444" w:type="dxa"/>
          </w:tcPr>
          <w:p w:rsidR="001A2458" w:rsidRDefault="001A2458">
            <w:pPr>
              <w:pStyle w:val="ConsPlusNormal"/>
              <w:jc w:val="center"/>
            </w:pPr>
            <w:r>
              <w:t>0,253</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r w:rsidR="001A2458">
        <w:tc>
          <w:tcPr>
            <w:tcW w:w="454" w:type="dxa"/>
          </w:tcPr>
          <w:p w:rsidR="001A2458" w:rsidRDefault="001A2458">
            <w:pPr>
              <w:pStyle w:val="ConsPlusNormal"/>
              <w:jc w:val="center"/>
            </w:pPr>
            <w:r>
              <w:t>3.</w:t>
            </w:r>
          </w:p>
        </w:tc>
        <w:tc>
          <w:tcPr>
            <w:tcW w:w="2041" w:type="dxa"/>
          </w:tcPr>
          <w:p w:rsidR="001A2458" w:rsidRDefault="001A2458">
            <w:pPr>
              <w:pStyle w:val="ConsPlusNormal"/>
            </w:pPr>
            <w:r>
              <w:t>Удельная величина потребления горячей воды в многоквартирных домах на 1 проживающего</w:t>
            </w:r>
          </w:p>
        </w:tc>
        <w:tc>
          <w:tcPr>
            <w:tcW w:w="1204" w:type="dxa"/>
          </w:tcPr>
          <w:p w:rsidR="001A2458" w:rsidRDefault="001A2458">
            <w:pPr>
              <w:pStyle w:val="ConsPlusNormal"/>
              <w:jc w:val="center"/>
            </w:pPr>
            <w:r>
              <w:t>м</w:t>
            </w:r>
            <w:r>
              <w:rPr>
                <w:vertAlign w:val="superscript"/>
              </w:rPr>
              <w:t>3</w:t>
            </w:r>
          </w:p>
        </w:tc>
        <w:tc>
          <w:tcPr>
            <w:tcW w:w="664" w:type="dxa"/>
          </w:tcPr>
          <w:p w:rsidR="001A2458" w:rsidRDefault="001A2458">
            <w:pPr>
              <w:pStyle w:val="ConsPlusNormal"/>
              <w:jc w:val="center"/>
            </w:pPr>
            <w:r>
              <w:t>17,68</w:t>
            </w:r>
          </w:p>
        </w:tc>
        <w:tc>
          <w:tcPr>
            <w:tcW w:w="664" w:type="dxa"/>
          </w:tcPr>
          <w:p w:rsidR="001A2458" w:rsidRDefault="001A2458">
            <w:pPr>
              <w:pStyle w:val="ConsPlusNormal"/>
              <w:jc w:val="center"/>
            </w:pPr>
            <w:r>
              <w:t>17,58</w:t>
            </w:r>
          </w:p>
        </w:tc>
        <w:tc>
          <w:tcPr>
            <w:tcW w:w="664" w:type="dxa"/>
          </w:tcPr>
          <w:p w:rsidR="001A2458" w:rsidRDefault="001A2458">
            <w:pPr>
              <w:pStyle w:val="ConsPlusNormal"/>
              <w:jc w:val="center"/>
            </w:pPr>
            <w:r>
              <w:t>18,34</w:t>
            </w:r>
          </w:p>
        </w:tc>
        <w:tc>
          <w:tcPr>
            <w:tcW w:w="664" w:type="dxa"/>
          </w:tcPr>
          <w:p w:rsidR="001A2458" w:rsidRDefault="001A2458">
            <w:pPr>
              <w:pStyle w:val="ConsPlusNormal"/>
              <w:jc w:val="center"/>
            </w:pPr>
            <w:r>
              <w:t>18,34</w:t>
            </w:r>
          </w:p>
        </w:tc>
        <w:tc>
          <w:tcPr>
            <w:tcW w:w="664" w:type="dxa"/>
          </w:tcPr>
          <w:p w:rsidR="001A2458" w:rsidRDefault="001A2458">
            <w:pPr>
              <w:pStyle w:val="ConsPlusNormal"/>
              <w:jc w:val="center"/>
            </w:pPr>
            <w:r>
              <w:t>18,34</w:t>
            </w:r>
          </w:p>
        </w:tc>
        <w:tc>
          <w:tcPr>
            <w:tcW w:w="1444" w:type="dxa"/>
          </w:tcPr>
          <w:p w:rsidR="001A2458" w:rsidRDefault="001A2458">
            <w:pPr>
              <w:pStyle w:val="ConsPlusNormal"/>
              <w:jc w:val="center"/>
            </w:pPr>
            <w:r>
              <w:t>18,34</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r w:rsidR="001A2458">
        <w:tc>
          <w:tcPr>
            <w:tcW w:w="454" w:type="dxa"/>
          </w:tcPr>
          <w:p w:rsidR="001A2458" w:rsidRDefault="001A2458">
            <w:pPr>
              <w:pStyle w:val="ConsPlusNormal"/>
              <w:jc w:val="center"/>
            </w:pPr>
            <w:r>
              <w:t>4.</w:t>
            </w:r>
          </w:p>
        </w:tc>
        <w:tc>
          <w:tcPr>
            <w:tcW w:w="2041" w:type="dxa"/>
          </w:tcPr>
          <w:p w:rsidR="001A2458" w:rsidRDefault="001A2458">
            <w:pPr>
              <w:pStyle w:val="ConsPlusNormal"/>
            </w:pPr>
            <w:r>
              <w:t xml:space="preserve">Удельная величина потребления холодной воды в </w:t>
            </w:r>
            <w:r>
              <w:lastRenderedPageBreak/>
              <w:t>многоквартирных домах на 1 проживающего</w:t>
            </w:r>
          </w:p>
        </w:tc>
        <w:tc>
          <w:tcPr>
            <w:tcW w:w="1204" w:type="dxa"/>
          </w:tcPr>
          <w:p w:rsidR="001A2458" w:rsidRDefault="001A2458">
            <w:pPr>
              <w:pStyle w:val="ConsPlusNormal"/>
              <w:jc w:val="center"/>
            </w:pPr>
            <w:r>
              <w:lastRenderedPageBreak/>
              <w:t>м</w:t>
            </w:r>
            <w:r>
              <w:rPr>
                <w:vertAlign w:val="superscript"/>
              </w:rPr>
              <w:t>3</w:t>
            </w:r>
          </w:p>
        </w:tc>
        <w:tc>
          <w:tcPr>
            <w:tcW w:w="664" w:type="dxa"/>
          </w:tcPr>
          <w:p w:rsidR="001A2458" w:rsidRDefault="001A2458">
            <w:pPr>
              <w:pStyle w:val="ConsPlusNormal"/>
              <w:jc w:val="center"/>
            </w:pPr>
            <w:r>
              <w:t>36,43</w:t>
            </w:r>
          </w:p>
        </w:tc>
        <w:tc>
          <w:tcPr>
            <w:tcW w:w="664" w:type="dxa"/>
          </w:tcPr>
          <w:p w:rsidR="001A2458" w:rsidRDefault="001A2458">
            <w:pPr>
              <w:pStyle w:val="ConsPlusNormal"/>
              <w:jc w:val="center"/>
            </w:pPr>
            <w:r>
              <w:t>36,39</w:t>
            </w:r>
          </w:p>
        </w:tc>
        <w:tc>
          <w:tcPr>
            <w:tcW w:w="664" w:type="dxa"/>
          </w:tcPr>
          <w:p w:rsidR="001A2458" w:rsidRDefault="001A2458">
            <w:pPr>
              <w:pStyle w:val="ConsPlusNormal"/>
              <w:jc w:val="center"/>
            </w:pPr>
            <w:r>
              <w:t>36,39</w:t>
            </w:r>
          </w:p>
        </w:tc>
        <w:tc>
          <w:tcPr>
            <w:tcW w:w="664" w:type="dxa"/>
          </w:tcPr>
          <w:p w:rsidR="001A2458" w:rsidRDefault="001A2458">
            <w:pPr>
              <w:pStyle w:val="ConsPlusNormal"/>
              <w:jc w:val="center"/>
            </w:pPr>
            <w:r>
              <w:t>36,39</w:t>
            </w:r>
          </w:p>
        </w:tc>
        <w:tc>
          <w:tcPr>
            <w:tcW w:w="664" w:type="dxa"/>
          </w:tcPr>
          <w:p w:rsidR="001A2458" w:rsidRDefault="001A2458">
            <w:pPr>
              <w:pStyle w:val="ConsPlusNormal"/>
              <w:jc w:val="center"/>
            </w:pPr>
            <w:r>
              <w:t>36,39</w:t>
            </w:r>
          </w:p>
        </w:tc>
        <w:tc>
          <w:tcPr>
            <w:tcW w:w="1444" w:type="dxa"/>
          </w:tcPr>
          <w:p w:rsidR="001A2458" w:rsidRDefault="001A2458">
            <w:pPr>
              <w:pStyle w:val="ConsPlusNormal"/>
              <w:jc w:val="center"/>
            </w:pPr>
            <w:r>
              <w:t>36,39</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r w:rsidR="001A2458">
        <w:tc>
          <w:tcPr>
            <w:tcW w:w="454" w:type="dxa"/>
          </w:tcPr>
          <w:p w:rsidR="001A2458" w:rsidRDefault="001A2458">
            <w:pPr>
              <w:pStyle w:val="ConsPlusNormal"/>
              <w:jc w:val="center"/>
            </w:pPr>
            <w:r>
              <w:t>5.</w:t>
            </w:r>
          </w:p>
        </w:tc>
        <w:tc>
          <w:tcPr>
            <w:tcW w:w="2041" w:type="dxa"/>
          </w:tcPr>
          <w:p w:rsidR="001A2458" w:rsidRDefault="001A2458">
            <w:pPr>
              <w:pStyle w:val="ConsPlusNormal"/>
            </w:pPr>
            <w:r>
              <w:t>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w:t>
            </w:r>
          </w:p>
        </w:tc>
        <w:tc>
          <w:tcPr>
            <w:tcW w:w="1204" w:type="dxa"/>
          </w:tcPr>
          <w:p w:rsidR="001A2458" w:rsidRDefault="001A2458">
            <w:pPr>
              <w:pStyle w:val="ConsPlusNormal"/>
              <w:jc w:val="center"/>
            </w:pPr>
            <w:r>
              <w:t>кВт x ч</w:t>
            </w:r>
          </w:p>
        </w:tc>
        <w:tc>
          <w:tcPr>
            <w:tcW w:w="664" w:type="dxa"/>
          </w:tcPr>
          <w:p w:rsidR="001A2458" w:rsidRDefault="001A2458">
            <w:pPr>
              <w:pStyle w:val="ConsPlusNormal"/>
              <w:jc w:val="center"/>
            </w:pPr>
            <w:r>
              <w:t>96</w:t>
            </w:r>
          </w:p>
        </w:tc>
        <w:tc>
          <w:tcPr>
            <w:tcW w:w="664" w:type="dxa"/>
          </w:tcPr>
          <w:p w:rsidR="001A2458" w:rsidRDefault="001A2458">
            <w:pPr>
              <w:pStyle w:val="ConsPlusNormal"/>
              <w:jc w:val="center"/>
            </w:pPr>
            <w:r>
              <w:t>96,4</w:t>
            </w:r>
          </w:p>
        </w:tc>
        <w:tc>
          <w:tcPr>
            <w:tcW w:w="664" w:type="dxa"/>
          </w:tcPr>
          <w:p w:rsidR="001A2458" w:rsidRDefault="001A2458">
            <w:pPr>
              <w:pStyle w:val="ConsPlusNormal"/>
              <w:jc w:val="center"/>
            </w:pPr>
            <w:r>
              <w:t>96,5</w:t>
            </w:r>
          </w:p>
        </w:tc>
        <w:tc>
          <w:tcPr>
            <w:tcW w:w="664" w:type="dxa"/>
          </w:tcPr>
          <w:p w:rsidR="001A2458" w:rsidRDefault="001A2458">
            <w:pPr>
              <w:pStyle w:val="ConsPlusNormal"/>
              <w:jc w:val="center"/>
            </w:pPr>
            <w:r>
              <w:t>96,6</w:t>
            </w:r>
          </w:p>
        </w:tc>
        <w:tc>
          <w:tcPr>
            <w:tcW w:w="664" w:type="dxa"/>
          </w:tcPr>
          <w:p w:rsidR="001A2458" w:rsidRDefault="001A2458">
            <w:pPr>
              <w:pStyle w:val="ConsPlusNormal"/>
              <w:jc w:val="center"/>
            </w:pPr>
            <w:r>
              <w:t>96,6</w:t>
            </w:r>
          </w:p>
        </w:tc>
        <w:tc>
          <w:tcPr>
            <w:tcW w:w="1444" w:type="dxa"/>
          </w:tcPr>
          <w:p w:rsidR="001A2458" w:rsidRDefault="001A2458">
            <w:pPr>
              <w:pStyle w:val="ConsPlusNormal"/>
              <w:jc w:val="center"/>
            </w:pPr>
            <w:r>
              <w:t>96,6</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r w:rsidR="001A2458">
        <w:tc>
          <w:tcPr>
            <w:tcW w:w="454" w:type="dxa"/>
          </w:tcPr>
          <w:p w:rsidR="001A2458" w:rsidRDefault="001A2458">
            <w:pPr>
              <w:pStyle w:val="ConsPlusNormal"/>
              <w:jc w:val="center"/>
            </w:pPr>
            <w:r>
              <w:t>6.</w:t>
            </w:r>
          </w:p>
        </w:tc>
        <w:tc>
          <w:tcPr>
            <w:tcW w:w="2041" w:type="dxa"/>
          </w:tcPr>
          <w:p w:rsidR="001A2458" w:rsidRDefault="001A2458">
            <w:pPr>
              <w:pStyle w:val="ConsPlusNormal"/>
            </w:pPr>
            <w:r>
              <w:t>Удельная величина потребления тепловой энергии муниципальными бюджетными учреждениями и органами местного самоуправления на 1 кв. м общей площади</w:t>
            </w:r>
          </w:p>
        </w:tc>
        <w:tc>
          <w:tcPr>
            <w:tcW w:w="1204" w:type="dxa"/>
          </w:tcPr>
          <w:p w:rsidR="001A2458" w:rsidRDefault="001A2458">
            <w:pPr>
              <w:pStyle w:val="ConsPlusNormal"/>
              <w:jc w:val="center"/>
            </w:pPr>
            <w:r>
              <w:t>Гкал</w:t>
            </w:r>
          </w:p>
        </w:tc>
        <w:tc>
          <w:tcPr>
            <w:tcW w:w="664" w:type="dxa"/>
          </w:tcPr>
          <w:p w:rsidR="001A2458" w:rsidRDefault="001A2458">
            <w:pPr>
              <w:pStyle w:val="ConsPlusNormal"/>
              <w:jc w:val="center"/>
            </w:pPr>
            <w:r>
              <w:t>0,215</w:t>
            </w:r>
          </w:p>
        </w:tc>
        <w:tc>
          <w:tcPr>
            <w:tcW w:w="664" w:type="dxa"/>
          </w:tcPr>
          <w:p w:rsidR="001A2458" w:rsidRDefault="001A2458">
            <w:pPr>
              <w:pStyle w:val="ConsPlusNormal"/>
              <w:jc w:val="center"/>
            </w:pPr>
            <w:r>
              <w:t>0,217</w:t>
            </w:r>
          </w:p>
        </w:tc>
        <w:tc>
          <w:tcPr>
            <w:tcW w:w="664" w:type="dxa"/>
          </w:tcPr>
          <w:p w:rsidR="001A2458" w:rsidRDefault="001A2458">
            <w:pPr>
              <w:pStyle w:val="ConsPlusNormal"/>
              <w:jc w:val="center"/>
            </w:pPr>
            <w:r>
              <w:t>0,216</w:t>
            </w:r>
          </w:p>
        </w:tc>
        <w:tc>
          <w:tcPr>
            <w:tcW w:w="664" w:type="dxa"/>
          </w:tcPr>
          <w:p w:rsidR="001A2458" w:rsidRDefault="001A2458">
            <w:pPr>
              <w:pStyle w:val="ConsPlusNormal"/>
              <w:jc w:val="center"/>
            </w:pPr>
            <w:r>
              <w:t>0,216</w:t>
            </w:r>
          </w:p>
        </w:tc>
        <w:tc>
          <w:tcPr>
            <w:tcW w:w="664" w:type="dxa"/>
          </w:tcPr>
          <w:p w:rsidR="001A2458" w:rsidRDefault="001A2458">
            <w:pPr>
              <w:pStyle w:val="ConsPlusNormal"/>
              <w:jc w:val="center"/>
            </w:pPr>
            <w:r>
              <w:t>0,216</w:t>
            </w:r>
          </w:p>
        </w:tc>
        <w:tc>
          <w:tcPr>
            <w:tcW w:w="1444" w:type="dxa"/>
          </w:tcPr>
          <w:p w:rsidR="001A2458" w:rsidRDefault="001A2458">
            <w:pPr>
              <w:pStyle w:val="ConsPlusNormal"/>
              <w:jc w:val="center"/>
            </w:pPr>
            <w:r>
              <w:t>0,216</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r w:rsidR="001A2458">
        <w:tc>
          <w:tcPr>
            <w:tcW w:w="454" w:type="dxa"/>
          </w:tcPr>
          <w:p w:rsidR="001A2458" w:rsidRDefault="001A2458">
            <w:pPr>
              <w:pStyle w:val="ConsPlusNormal"/>
              <w:jc w:val="center"/>
            </w:pPr>
            <w:r>
              <w:t>7.</w:t>
            </w:r>
          </w:p>
        </w:tc>
        <w:tc>
          <w:tcPr>
            <w:tcW w:w="2041" w:type="dxa"/>
          </w:tcPr>
          <w:p w:rsidR="001A2458" w:rsidRDefault="001A2458">
            <w:pPr>
              <w:pStyle w:val="ConsPlusNormal"/>
            </w:pPr>
            <w:r>
              <w:t xml:space="preserve">Удельная величина потребления горячей воды муниципальными бюджетными учреждениями и органами местного </w:t>
            </w:r>
            <w:r>
              <w:lastRenderedPageBreak/>
              <w:t>самоуправления на 1 человека населения</w:t>
            </w:r>
          </w:p>
        </w:tc>
        <w:tc>
          <w:tcPr>
            <w:tcW w:w="1204" w:type="dxa"/>
          </w:tcPr>
          <w:p w:rsidR="001A2458" w:rsidRDefault="001A2458">
            <w:pPr>
              <w:pStyle w:val="ConsPlusNormal"/>
              <w:jc w:val="center"/>
            </w:pPr>
            <w:r>
              <w:lastRenderedPageBreak/>
              <w:t>м</w:t>
            </w:r>
            <w:r>
              <w:rPr>
                <w:vertAlign w:val="superscript"/>
              </w:rPr>
              <w:t>3</w:t>
            </w:r>
          </w:p>
        </w:tc>
        <w:tc>
          <w:tcPr>
            <w:tcW w:w="664" w:type="dxa"/>
          </w:tcPr>
          <w:p w:rsidR="001A2458" w:rsidRDefault="001A2458">
            <w:pPr>
              <w:pStyle w:val="ConsPlusNormal"/>
              <w:jc w:val="center"/>
            </w:pPr>
            <w:r>
              <w:t>0,96</w:t>
            </w:r>
          </w:p>
        </w:tc>
        <w:tc>
          <w:tcPr>
            <w:tcW w:w="664" w:type="dxa"/>
          </w:tcPr>
          <w:p w:rsidR="001A2458" w:rsidRDefault="001A2458">
            <w:pPr>
              <w:pStyle w:val="ConsPlusNormal"/>
              <w:jc w:val="center"/>
            </w:pPr>
            <w:r>
              <w:t>0,95</w:t>
            </w:r>
          </w:p>
        </w:tc>
        <w:tc>
          <w:tcPr>
            <w:tcW w:w="664" w:type="dxa"/>
          </w:tcPr>
          <w:p w:rsidR="001A2458" w:rsidRDefault="001A2458">
            <w:pPr>
              <w:pStyle w:val="ConsPlusNormal"/>
              <w:jc w:val="center"/>
            </w:pPr>
            <w:r>
              <w:t>0,96</w:t>
            </w:r>
          </w:p>
        </w:tc>
        <w:tc>
          <w:tcPr>
            <w:tcW w:w="664" w:type="dxa"/>
          </w:tcPr>
          <w:p w:rsidR="001A2458" w:rsidRDefault="001A2458">
            <w:pPr>
              <w:pStyle w:val="ConsPlusNormal"/>
              <w:jc w:val="center"/>
            </w:pPr>
            <w:r>
              <w:t>0,96</w:t>
            </w:r>
          </w:p>
        </w:tc>
        <w:tc>
          <w:tcPr>
            <w:tcW w:w="664" w:type="dxa"/>
          </w:tcPr>
          <w:p w:rsidR="001A2458" w:rsidRDefault="001A2458">
            <w:pPr>
              <w:pStyle w:val="ConsPlusNormal"/>
              <w:jc w:val="center"/>
            </w:pPr>
            <w:r>
              <w:t>0,96</w:t>
            </w:r>
          </w:p>
        </w:tc>
        <w:tc>
          <w:tcPr>
            <w:tcW w:w="1444" w:type="dxa"/>
          </w:tcPr>
          <w:p w:rsidR="001A2458" w:rsidRDefault="001A2458">
            <w:pPr>
              <w:pStyle w:val="ConsPlusNormal"/>
              <w:jc w:val="center"/>
            </w:pPr>
            <w:r>
              <w:t>0,96</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r w:rsidR="001A2458">
        <w:tc>
          <w:tcPr>
            <w:tcW w:w="454" w:type="dxa"/>
          </w:tcPr>
          <w:p w:rsidR="001A2458" w:rsidRDefault="001A2458">
            <w:pPr>
              <w:pStyle w:val="ConsPlusNormal"/>
              <w:jc w:val="center"/>
            </w:pPr>
            <w:r>
              <w:t>8.</w:t>
            </w:r>
          </w:p>
        </w:tc>
        <w:tc>
          <w:tcPr>
            <w:tcW w:w="2041" w:type="dxa"/>
          </w:tcPr>
          <w:p w:rsidR="001A2458" w:rsidRDefault="001A2458">
            <w:pPr>
              <w:pStyle w:val="ConsPlusNormal"/>
            </w:pPr>
            <w:r>
              <w:t>Удельная величина потребления холодной воды муниципальными бюджетными учреждениями и органами местного самоуправления на 1 человека населения</w:t>
            </w:r>
          </w:p>
        </w:tc>
        <w:tc>
          <w:tcPr>
            <w:tcW w:w="1204" w:type="dxa"/>
          </w:tcPr>
          <w:p w:rsidR="001A2458" w:rsidRDefault="001A2458">
            <w:pPr>
              <w:pStyle w:val="ConsPlusNormal"/>
              <w:jc w:val="center"/>
            </w:pPr>
            <w:r>
              <w:t>м</w:t>
            </w:r>
            <w:r>
              <w:rPr>
                <w:vertAlign w:val="superscript"/>
              </w:rPr>
              <w:t>3</w:t>
            </w:r>
          </w:p>
        </w:tc>
        <w:tc>
          <w:tcPr>
            <w:tcW w:w="664" w:type="dxa"/>
          </w:tcPr>
          <w:p w:rsidR="001A2458" w:rsidRDefault="001A2458">
            <w:pPr>
              <w:pStyle w:val="ConsPlusNormal"/>
              <w:jc w:val="center"/>
            </w:pPr>
            <w:r>
              <w:t>1,77</w:t>
            </w:r>
          </w:p>
        </w:tc>
        <w:tc>
          <w:tcPr>
            <w:tcW w:w="664" w:type="dxa"/>
          </w:tcPr>
          <w:p w:rsidR="001A2458" w:rsidRDefault="001A2458">
            <w:pPr>
              <w:pStyle w:val="ConsPlusNormal"/>
              <w:jc w:val="center"/>
            </w:pPr>
            <w:r>
              <w:t>1,77</w:t>
            </w:r>
          </w:p>
        </w:tc>
        <w:tc>
          <w:tcPr>
            <w:tcW w:w="664" w:type="dxa"/>
          </w:tcPr>
          <w:p w:rsidR="001A2458" w:rsidRDefault="001A2458">
            <w:pPr>
              <w:pStyle w:val="ConsPlusNormal"/>
              <w:jc w:val="center"/>
            </w:pPr>
            <w:r>
              <w:t>1,76</w:t>
            </w:r>
          </w:p>
        </w:tc>
        <w:tc>
          <w:tcPr>
            <w:tcW w:w="664" w:type="dxa"/>
          </w:tcPr>
          <w:p w:rsidR="001A2458" w:rsidRDefault="001A2458">
            <w:pPr>
              <w:pStyle w:val="ConsPlusNormal"/>
              <w:jc w:val="center"/>
            </w:pPr>
            <w:r>
              <w:t>1,76</w:t>
            </w:r>
          </w:p>
        </w:tc>
        <w:tc>
          <w:tcPr>
            <w:tcW w:w="664" w:type="dxa"/>
          </w:tcPr>
          <w:p w:rsidR="001A2458" w:rsidRDefault="001A2458">
            <w:pPr>
              <w:pStyle w:val="ConsPlusNormal"/>
              <w:jc w:val="center"/>
            </w:pPr>
            <w:r>
              <w:t>1,76</w:t>
            </w:r>
          </w:p>
        </w:tc>
        <w:tc>
          <w:tcPr>
            <w:tcW w:w="1444" w:type="dxa"/>
          </w:tcPr>
          <w:p w:rsidR="001A2458" w:rsidRDefault="001A2458">
            <w:pPr>
              <w:pStyle w:val="ConsPlusNormal"/>
              <w:jc w:val="center"/>
            </w:pPr>
            <w:r>
              <w:t>1,76</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r w:rsidR="001A2458">
        <w:tc>
          <w:tcPr>
            <w:tcW w:w="13590" w:type="dxa"/>
            <w:gridSpan w:val="12"/>
          </w:tcPr>
          <w:p w:rsidR="001A2458" w:rsidRDefault="001A2458">
            <w:pPr>
              <w:pStyle w:val="ConsPlusNormal"/>
            </w:pPr>
            <w:r>
              <w:t>Показатели задачи 1 "Экономия потребления энергетических ресурсов в муниципальном и жилищном секторах с использованием энергосберегающих приборов и технологий" Программы</w:t>
            </w:r>
          </w:p>
        </w:tc>
      </w:tr>
      <w:tr w:rsidR="001A2458">
        <w:tc>
          <w:tcPr>
            <w:tcW w:w="454" w:type="dxa"/>
          </w:tcPr>
          <w:p w:rsidR="001A2458" w:rsidRDefault="001A2458">
            <w:pPr>
              <w:pStyle w:val="ConsPlusNormal"/>
              <w:jc w:val="center"/>
            </w:pPr>
            <w:r>
              <w:t>1.1</w:t>
            </w:r>
          </w:p>
        </w:tc>
        <w:tc>
          <w:tcPr>
            <w:tcW w:w="2041" w:type="dxa"/>
          </w:tcPr>
          <w:p w:rsidR="001A2458" w:rsidRDefault="001A2458">
            <w:pPr>
              <w:pStyle w:val="ConsPlusNormal"/>
            </w:pPr>
            <w:r>
              <w:t>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w:t>
            </w:r>
          </w:p>
        </w:tc>
        <w:tc>
          <w:tcPr>
            <w:tcW w:w="1204" w:type="dxa"/>
          </w:tcPr>
          <w:p w:rsidR="001A2458" w:rsidRDefault="001A2458">
            <w:pPr>
              <w:pStyle w:val="ConsPlusNormal"/>
              <w:jc w:val="center"/>
            </w:pPr>
            <w:r>
              <w:t>проц</w:t>
            </w:r>
          </w:p>
        </w:tc>
        <w:tc>
          <w:tcPr>
            <w:tcW w:w="664" w:type="dxa"/>
          </w:tcPr>
          <w:p w:rsidR="001A2458" w:rsidRDefault="001A2458">
            <w:pPr>
              <w:pStyle w:val="ConsPlusNormal"/>
              <w:jc w:val="center"/>
            </w:pPr>
            <w:r>
              <w:t>100</w:t>
            </w:r>
          </w:p>
        </w:tc>
        <w:tc>
          <w:tcPr>
            <w:tcW w:w="664" w:type="dxa"/>
          </w:tcPr>
          <w:p w:rsidR="001A2458" w:rsidRDefault="001A2458">
            <w:pPr>
              <w:pStyle w:val="ConsPlusNormal"/>
              <w:jc w:val="center"/>
            </w:pPr>
            <w:r>
              <w:t>100</w:t>
            </w:r>
          </w:p>
        </w:tc>
        <w:tc>
          <w:tcPr>
            <w:tcW w:w="664" w:type="dxa"/>
          </w:tcPr>
          <w:p w:rsidR="001A2458" w:rsidRDefault="001A2458">
            <w:pPr>
              <w:pStyle w:val="ConsPlusNormal"/>
              <w:jc w:val="center"/>
            </w:pPr>
            <w:r>
              <w:t>100</w:t>
            </w:r>
          </w:p>
        </w:tc>
        <w:tc>
          <w:tcPr>
            <w:tcW w:w="664" w:type="dxa"/>
          </w:tcPr>
          <w:p w:rsidR="001A2458" w:rsidRDefault="001A2458">
            <w:pPr>
              <w:pStyle w:val="ConsPlusNormal"/>
              <w:jc w:val="center"/>
            </w:pPr>
            <w:r>
              <w:t>100</w:t>
            </w:r>
          </w:p>
        </w:tc>
        <w:tc>
          <w:tcPr>
            <w:tcW w:w="664" w:type="dxa"/>
          </w:tcPr>
          <w:p w:rsidR="001A2458" w:rsidRDefault="001A2458">
            <w:pPr>
              <w:pStyle w:val="ConsPlusNormal"/>
              <w:jc w:val="center"/>
            </w:pPr>
            <w:r>
              <w:t>100</w:t>
            </w:r>
          </w:p>
        </w:tc>
        <w:tc>
          <w:tcPr>
            <w:tcW w:w="1444" w:type="dxa"/>
          </w:tcPr>
          <w:p w:rsidR="001A2458" w:rsidRDefault="001A2458">
            <w:pPr>
              <w:pStyle w:val="ConsPlusNormal"/>
              <w:jc w:val="center"/>
            </w:pPr>
            <w:r>
              <w:t>100</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r w:rsidR="001A2458">
        <w:tc>
          <w:tcPr>
            <w:tcW w:w="454" w:type="dxa"/>
          </w:tcPr>
          <w:p w:rsidR="001A2458" w:rsidRDefault="001A2458">
            <w:pPr>
              <w:pStyle w:val="ConsPlusNormal"/>
              <w:jc w:val="center"/>
            </w:pPr>
            <w:r>
              <w:lastRenderedPageBreak/>
              <w:t>1.2</w:t>
            </w:r>
          </w:p>
        </w:tc>
        <w:tc>
          <w:tcPr>
            <w:tcW w:w="2041" w:type="dxa"/>
          </w:tcPr>
          <w:p w:rsidR="001A2458" w:rsidRDefault="001A2458">
            <w:pPr>
              <w:pStyle w:val="ConsPlusNormal"/>
            </w:pPr>
            <w:r>
              <w:t>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w:t>
            </w:r>
          </w:p>
        </w:tc>
        <w:tc>
          <w:tcPr>
            <w:tcW w:w="1204" w:type="dxa"/>
          </w:tcPr>
          <w:p w:rsidR="001A2458" w:rsidRDefault="001A2458">
            <w:pPr>
              <w:pStyle w:val="ConsPlusNormal"/>
              <w:jc w:val="center"/>
            </w:pPr>
            <w:r>
              <w:t>проц</w:t>
            </w:r>
          </w:p>
        </w:tc>
        <w:tc>
          <w:tcPr>
            <w:tcW w:w="664" w:type="dxa"/>
          </w:tcPr>
          <w:p w:rsidR="001A2458" w:rsidRDefault="001A2458">
            <w:pPr>
              <w:pStyle w:val="ConsPlusNormal"/>
              <w:jc w:val="center"/>
            </w:pPr>
            <w:r>
              <w:t>74,2</w:t>
            </w:r>
          </w:p>
        </w:tc>
        <w:tc>
          <w:tcPr>
            <w:tcW w:w="664" w:type="dxa"/>
          </w:tcPr>
          <w:p w:rsidR="001A2458" w:rsidRDefault="001A2458">
            <w:pPr>
              <w:pStyle w:val="ConsPlusNormal"/>
              <w:jc w:val="center"/>
            </w:pPr>
            <w:r>
              <w:t>74,6</w:t>
            </w:r>
          </w:p>
        </w:tc>
        <w:tc>
          <w:tcPr>
            <w:tcW w:w="664" w:type="dxa"/>
          </w:tcPr>
          <w:p w:rsidR="001A2458" w:rsidRDefault="001A2458">
            <w:pPr>
              <w:pStyle w:val="ConsPlusNormal"/>
              <w:jc w:val="center"/>
            </w:pPr>
            <w:r>
              <w:t>74,7</w:t>
            </w:r>
          </w:p>
        </w:tc>
        <w:tc>
          <w:tcPr>
            <w:tcW w:w="664" w:type="dxa"/>
          </w:tcPr>
          <w:p w:rsidR="001A2458" w:rsidRDefault="001A2458">
            <w:pPr>
              <w:pStyle w:val="ConsPlusNormal"/>
              <w:jc w:val="center"/>
            </w:pPr>
            <w:r>
              <w:t>74,8</w:t>
            </w:r>
          </w:p>
        </w:tc>
        <w:tc>
          <w:tcPr>
            <w:tcW w:w="664" w:type="dxa"/>
          </w:tcPr>
          <w:p w:rsidR="001A2458" w:rsidRDefault="001A2458">
            <w:pPr>
              <w:pStyle w:val="ConsPlusNormal"/>
              <w:jc w:val="center"/>
            </w:pPr>
            <w:r>
              <w:t>74,8</w:t>
            </w:r>
          </w:p>
        </w:tc>
        <w:tc>
          <w:tcPr>
            <w:tcW w:w="1444" w:type="dxa"/>
          </w:tcPr>
          <w:p w:rsidR="001A2458" w:rsidRDefault="001A2458">
            <w:pPr>
              <w:pStyle w:val="ConsPlusNormal"/>
              <w:jc w:val="center"/>
            </w:pPr>
            <w:r>
              <w:t>74,8</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r w:rsidR="001A2458">
        <w:tc>
          <w:tcPr>
            <w:tcW w:w="454" w:type="dxa"/>
          </w:tcPr>
          <w:p w:rsidR="001A2458" w:rsidRDefault="001A2458">
            <w:pPr>
              <w:pStyle w:val="ConsPlusNormal"/>
              <w:jc w:val="center"/>
            </w:pPr>
            <w:r>
              <w:t>1.3</w:t>
            </w:r>
          </w:p>
        </w:tc>
        <w:tc>
          <w:tcPr>
            <w:tcW w:w="2041" w:type="dxa"/>
          </w:tcPr>
          <w:p w:rsidR="001A2458" w:rsidRDefault="001A2458">
            <w:pPr>
              <w:pStyle w:val="ConsPlusNormal"/>
            </w:pPr>
            <w:r>
              <w:t>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w:t>
            </w:r>
          </w:p>
        </w:tc>
        <w:tc>
          <w:tcPr>
            <w:tcW w:w="1204" w:type="dxa"/>
          </w:tcPr>
          <w:p w:rsidR="001A2458" w:rsidRDefault="001A2458">
            <w:pPr>
              <w:pStyle w:val="ConsPlusNormal"/>
              <w:jc w:val="center"/>
            </w:pPr>
            <w:r>
              <w:t>проц</w:t>
            </w:r>
          </w:p>
        </w:tc>
        <w:tc>
          <w:tcPr>
            <w:tcW w:w="664" w:type="dxa"/>
          </w:tcPr>
          <w:p w:rsidR="001A2458" w:rsidRDefault="001A2458">
            <w:pPr>
              <w:pStyle w:val="ConsPlusNormal"/>
              <w:jc w:val="center"/>
            </w:pPr>
            <w:r>
              <w:t>76,1</w:t>
            </w:r>
          </w:p>
        </w:tc>
        <w:tc>
          <w:tcPr>
            <w:tcW w:w="664" w:type="dxa"/>
          </w:tcPr>
          <w:p w:rsidR="001A2458" w:rsidRDefault="001A2458">
            <w:pPr>
              <w:pStyle w:val="ConsPlusNormal"/>
              <w:jc w:val="center"/>
            </w:pPr>
            <w:r>
              <w:t>76,3</w:t>
            </w:r>
          </w:p>
        </w:tc>
        <w:tc>
          <w:tcPr>
            <w:tcW w:w="664" w:type="dxa"/>
          </w:tcPr>
          <w:p w:rsidR="001A2458" w:rsidRDefault="001A2458">
            <w:pPr>
              <w:pStyle w:val="ConsPlusNormal"/>
              <w:jc w:val="center"/>
            </w:pPr>
            <w:r>
              <w:t>76,5</w:t>
            </w:r>
          </w:p>
        </w:tc>
        <w:tc>
          <w:tcPr>
            <w:tcW w:w="664" w:type="dxa"/>
          </w:tcPr>
          <w:p w:rsidR="001A2458" w:rsidRDefault="001A2458">
            <w:pPr>
              <w:pStyle w:val="ConsPlusNormal"/>
              <w:jc w:val="center"/>
            </w:pPr>
            <w:r>
              <w:t>76,6</w:t>
            </w:r>
          </w:p>
        </w:tc>
        <w:tc>
          <w:tcPr>
            <w:tcW w:w="664" w:type="dxa"/>
          </w:tcPr>
          <w:p w:rsidR="001A2458" w:rsidRDefault="001A2458">
            <w:pPr>
              <w:pStyle w:val="ConsPlusNormal"/>
              <w:jc w:val="center"/>
            </w:pPr>
            <w:r>
              <w:t>76,6</w:t>
            </w:r>
          </w:p>
        </w:tc>
        <w:tc>
          <w:tcPr>
            <w:tcW w:w="1444" w:type="dxa"/>
          </w:tcPr>
          <w:p w:rsidR="001A2458" w:rsidRDefault="001A2458">
            <w:pPr>
              <w:pStyle w:val="ConsPlusNormal"/>
              <w:jc w:val="center"/>
            </w:pPr>
            <w:r>
              <w:t>76,6</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r w:rsidR="001A2458">
        <w:tc>
          <w:tcPr>
            <w:tcW w:w="454" w:type="dxa"/>
          </w:tcPr>
          <w:p w:rsidR="001A2458" w:rsidRDefault="001A2458">
            <w:pPr>
              <w:pStyle w:val="ConsPlusNormal"/>
              <w:jc w:val="center"/>
            </w:pPr>
            <w:r>
              <w:t>1.4</w:t>
            </w:r>
          </w:p>
        </w:tc>
        <w:tc>
          <w:tcPr>
            <w:tcW w:w="2041" w:type="dxa"/>
          </w:tcPr>
          <w:p w:rsidR="001A2458" w:rsidRDefault="001A2458">
            <w:pPr>
              <w:pStyle w:val="ConsPlusNormal"/>
            </w:pPr>
            <w:r>
              <w:t xml:space="preserve">Доля объема горячей воды, расчеты за которую осуществляются с использованием приборов учета, в </w:t>
            </w:r>
            <w:r>
              <w:lastRenderedPageBreak/>
              <w:t>общем объеме горячей воды, потребляемой (используемой) на территории муниципального образования</w:t>
            </w:r>
          </w:p>
        </w:tc>
        <w:tc>
          <w:tcPr>
            <w:tcW w:w="1204" w:type="dxa"/>
          </w:tcPr>
          <w:p w:rsidR="001A2458" w:rsidRDefault="001A2458">
            <w:pPr>
              <w:pStyle w:val="ConsPlusNormal"/>
              <w:jc w:val="center"/>
            </w:pPr>
            <w:r>
              <w:lastRenderedPageBreak/>
              <w:t>проц</w:t>
            </w:r>
          </w:p>
        </w:tc>
        <w:tc>
          <w:tcPr>
            <w:tcW w:w="664" w:type="dxa"/>
          </w:tcPr>
          <w:p w:rsidR="001A2458" w:rsidRDefault="001A2458">
            <w:pPr>
              <w:pStyle w:val="ConsPlusNormal"/>
              <w:jc w:val="center"/>
            </w:pPr>
            <w:r>
              <w:t>44,2</w:t>
            </w:r>
          </w:p>
        </w:tc>
        <w:tc>
          <w:tcPr>
            <w:tcW w:w="664" w:type="dxa"/>
          </w:tcPr>
          <w:p w:rsidR="001A2458" w:rsidRDefault="001A2458">
            <w:pPr>
              <w:pStyle w:val="ConsPlusNormal"/>
              <w:jc w:val="center"/>
            </w:pPr>
            <w:r>
              <w:t>44,5</w:t>
            </w:r>
          </w:p>
        </w:tc>
        <w:tc>
          <w:tcPr>
            <w:tcW w:w="664" w:type="dxa"/>
          </w:tcPr>
          <w:p w:rsidR="001A2458" w:rsidRDefault="001A2458">
            <w:pPr>
              <w:pStyle w:val="ConsPlusNormal"/>
              <w:jc w:val="center"/>
            </w:pPr>
            <w:r>
              <w:t>44,8</w:t>
            </w:r>
          </w:p>
        </w:tc>
        <w:tc>
          <w:tcPr>
            <w:tcW w:w="664" w:type="dxa"/>
          </w:tcPr>
          <w:p w:rsidR="001A2458" w:rsidRDefault="001A2458">
            <w:pPr>
              <w:pStyle w:val="ConsPlusNormal"/>
              <w:jc w:val="center"/>
            </w:pPr>
            <w:r>
              <w:t>45</w:t>
            </w:r>
          </w:p>
        </w:tc>
        <w:tc>
          <w:tcPr>
            <w:tcW w:w="664" w:type="dxa"/>
          </w:tcPr>
          <w:p w:rsidR="001A2458" w:rsidRDefault="001A2458">
            <w:pPr>
              <w:pStyle w:val="ConsPlusNormal"/>
              <w:jc w:val="center"/>
            </w:pPr>
            <w:r>
              <w:t>45</w:t>
            </w:r>
          </w:p>
        </w:tc>
        <w:tc>
          <w:tcPr>
            <w:tcW w:w="1444" w:type="dxa"/>
          </w:tcPr>
          <w:p w:rsidR="001A2458" w:rsidRDefault="001A2458">
            <w:pPr>
              <w:pStyle w:val="ConsPlusNormal"/>
              <w:jc w:val="center"/>
            </w:pPr>
            <w:r>
              <w:t>45</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r w:rsidR="001A2458">
        <w:tc>
          <w:tcPr>
            <w:tcW w:w="454" w:type="dxa"/>
          </w:tcPr>
          <w:p w:rsidR="001A2458" w:rsidRDefault="001A2458">
            <w:pPr>
              <w:pStyle w:val="ConsPlusNormal"/>
              <w:jc w:val="center"/>
            </w:pPr>
            <w:r>
              <w:t>1.5</w:t>
            </w:r>
          </w:p>
        </w:tc>
        <w:tc>
          <w:tcPr>
            <w:tcW w:w="2041" w:type="dxa"/>
          </w:tcPr>
          <w:p w:rsidR="001A2458" w:rsidRDefault="001A2458">
            <w:pPr>
              <w:pStyle w:val="ConsPlusNormal"/>
            </w:pPr>
            <w:r>
              <w:t>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w:t>
            </w:r>
          </w:p>
        </w:tc>
        <w:tc>
          <w:tcPr>
            <w:tcW w:w="1204" w:type="dxa"/>
          </w:tcPr>
          <w:p w:rsidR="001A2458" w:rsidRDefault="001A2458">
            <w:pPr>
              <w:pStyle w:val="ConsPlusNormal"/>
              <w:jc w:val="center"/>
            </w:pPr>
            <w:r>
              <w:t>проц</w:t>
            </w:r>
          </w:p>
        </w:tc>
        <w:tc>
          <w:tcPr>
            <w:tcW w:w="664" w:type="dxa"/>
          </w:tcPr>
          <w:p w:rsidR="001A2458" w:rsidRDefault="001A2458">
            <w:pPr>
              <w:pStyle w:val="ConsPlusNormal"/>
              <w:jc w:val="center"/>
            </w:pPr>
            <w:r>
              <w:t>100</w:t>
            </w:r>
          </w:p>
        </w:tc>
        <w:tc>
          <w:tcPr>
            <w:tcW w:w="664" w:type="dxa"/>
          </w:tcPr>
          <w:p w:rsidR="001A2458" w:rsidRDefault="001A2458">
            <w:pPr>
              <w:pStyle w:val="ConsPlusNormal"/>
              <w:jc w:val="center"/>
            </w:pPr>
            <w:r>
              <w:t>100</w:t>
            </w:r>
          </w:p>
        </w:tc>
        <w:tc>
          <w:tcPr>
            <w:tcW w:w="664" w:type="dxa"/>
          </w:tcPr>
          <w:p w:rsidR="001A2458" w:rsidRDefault="001A2458">
            <w:pPr>
              <w:pStyle w:val="ConsPlusNormal"/>
              <w:jc w:val="center"/>
            </w:pPr>
            <w:r>
              <w:t>100</w:t>
            </w:r>
          </w:p>
        </w:tc>
        <w:tc>
          <w:tcPr>
            <w:tcW w:w="664" w:type="dxa"/>
          </w:tcPr>
          <w:p w:rsidR="001A2458" w:rsidRDefault="001A2458">
            <w:pPr>
              <w:pStyle w:val="ConsPlusNormal"/>
              <w:jc w:val="center"/>
            </w:pPr>
            <w:r>
              <w:t>100</w:t>
            </w:r>
          </w:p>
        </w:tc>
        <w:tc>
          <w:tcPr>
            <w:tcW w:w="664" w:type="dxa"/>
          </w:tcPr>
          <w:p w:rsidR="001A2458" w:rsidRDefault="001A2458">
            <w:pPr>
              <w:pStyle w:val="ConsPlusNormal"/>
              <w:jc w:val="center"/>
            </w:pPr>
            <w:r>
              <w:t>100</w:t>
            </w:r>
          </w:p>
        </w:tc>
        <w:tc>
          <w:tcPr>
            <w:tcW w:w="1444" w:type="dxa"/>
          </w:tcPr>
          <w:p w:rsidR="001A2458" w:rsidRDefault="001A2458">
            <w:pPr>
              <w:pStyle w:val="ConsPlusNormal"/>
              <w:jc w:val="center"/>
            </w:pPr>
            <w:r>
              <w:t>100</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r w:rsidR="001A2458">
        <w:tc>
          <w:tcPr>
            <w:tcW w:w="454" w:type="dxa"/>
          </w:tcPr>
          <w:p w:rsidR="001A2458" w:rsidRDefault="001A2458">
            <w:pPr>
              <w:pStyle w:val="ConsPlusNormal"/>
              <w:jc w:val="center"/>
            </w:pPr>
            <w:r>
              <w:t>1.6</w:t>
            </w:r>
          </w:p>
        </w:tc>
        <w:tc>
          <w:tcPr>
            <w:tcW w:w="2041" w:type="dxa"/>
          </w:tcPr>
          <w:p w:rsidR="001A2458" w:rsidRDefault="001A2458">
            <w:pPr>
              <w:pStyle w:val="ConsPlusNormal"/>
            </w:pPr>
            <w:r>
              <w:t>Увеличение доли жилых помещений, оснащенных индивидуальными приборами учета холодной воды</w:t>
            </w:r>
          </w:p>
        </w:tc>
        <w:tc>
          <w:tcPr>
            <w:tcW w:w="1204" w:type="dxa"/>
          </w:tcPr>
          <w:p w:rsidR="001A2458" w:rsidRDefault="001A2458">
            <w:pPr>
              <w:pStyle w:val="ConsPlusNormal"/>
              <w:jc w:val="center"/>
            </w:pPr>
            <w:r>
              <w:t>проц</w:t>
            </w:r>
          </w:p>
        </w:tc>
        <w:tc>
          <w:tcPr>
            <w:tcW w:w="664" w:type="dxa"/>
          </w:tcPr>
          <w:p w:rsidR="001A2458" w:rsidRDefault="001A2458">
            <w:pPr>
              <w:pStyle w:val="ConsPlusNormal"/>
              <w:jc w:val="center"/>
            </w:pPr>
            <w:r>
              <w:t>84,1</w:t>
            </w:r>
          </w:p>
        </w:tc>
        <w:tc>
          <w:tcPr>
            <w:tcW w:w="664" w:type="dxa"/>
          </w:tcPr>
          <w:p w:rsidR="001A2458" w:rsidRDefault="001A2458">
            <w:pPr>
              <w:pStyle w:val="ConsPlusNormal"/>
              <w:jc w:val="center"/>
            </w:pPr>
            <w:r>
              <w:t>84,8</w:t>
            </w:r>
          </w:p>
        </w:tc>
        <w:tc>
          <w:tcPr>
            <w:tcW w:w="664" w:type="dxa"/>
          </w:tcPr>
          <w:p w:rsidR="001A2458" w:rsidRDefault="001A2458">
            <w:pPr>
              <w:pStyle w:val="ConsPlusNormal"/>
              <w:jc w:val="center"/>
            </w:pPr>
            <w:r>
              <w:t>84,9</w:t>
            </w:r>
          </w:p>
        </w:tc>
        <w:tc>
          <w:tcPr>
            <w:tcW w:w="664" w:type="dxa"/>
          </w:tcPr>
          <w:p w:rsidR="001A2458" w:rsidRDefault="001A2458">
            <w:pPr>
              <w:pStyle w:val="ConsPlusNormal"/>
              <w:jc w:val="center"/>
            </w:pPr>
            <w:r>
              <w:t>85</w:t>
            </w:r>
          </w:p>
        </w:tc>
        <w:tc>
          <w:tcPr>
            <w:tcW w:w="664" w:type="dxa"/>
          </w:tcPr>
          <w:p w:rsidR="001A2458" w:rsidRDefault="001A2458">
            <w:pPr>
              <w:pStyle w:val="ConsPlusNormal"/>
              <w:jc w:val="center"/>
            </w:pPr>
            <w:r>
              <w:t>85,1</w:t>
            </w:r>
          </w:p>
        </w:tc>
        <w:tc>
          <w:tcPr>
            <w:tcW w:w="1444" w:type="dxa"/>
          </w:tcPr>
          <w:p w:rsidR="001A2458" w:rsidRDefault="001A2458">
            <w:pPr>
              <w:pStyle w:val="ConsPlusNormal"/>
              <w:jc w:val="center"/>
            </w:pPr>
            <w:r>
              <w:t>85,1</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r w:rsidR="001A2458">
        <w:tc>
          <w:tcPr>
            <w:tcW w:w="454" w:type="dxa"/>
          </w:tcPr>
          <w:p w:rsidR="001A2458" w:rsidRDefault="001A2458">
            <w:pPr>
              <w:pStyle w:val="ConsPlusNormal"/>
              <w:jc w:val="center"/>
            </w:pPr>
            <w:r>
              <w:t>1.7</w:t>
            </w:r>
          </w:p>
        </w:tc>
        <w:tc>
          <w:tcPr>
            <w:tcW w:w="2041" w:type="dxa"/>
          </w:tcPr>
          <w:p w:rsidR="001A2458" w:rsidRDefault="001A2458">
            <w:pPr>
              <w:pStyle w:val="ConsPlusNormal"/>
            </w:pPr>
            <w:r>
              <w:t xml:space="preserve">Увеличение доли жилых помещений, оснащенных индивидуальными приборами учета </w:t>
            </w:r>
            <w:r>
              <w:lastRenderedPageBreak/>
              <w:t>горячей воды</w:t>
            </w:r>
          </w:p>
        </w:tc>
        <w:tc>
          <w:tcPr>
            <w:tcW w:w="1204" w:type="dxa"/>
          </w:tcPr>
          <w:p w:rsidR="001A2458" w:rsidRDefault="001A2458">
            <w:pPr>
              <w:pStyle w:val="ConsPlusNormal"/>
              <w:jc w:val="center"/>
            </w:pPr>
            <w:r>
              <w:lastRenderedPageBreak/>
              <w:t>проц</w:t>
            </w:r>
          </w:p>
        </w:tc>
        <w:tc>
          <w:tcPr>
            <w:tcW w:w="664" w:type="dxa"/>
          </w:tcPr>
          <w:p w:rsidR="001A2458" w:rsidRDefault="001A2458">
            <w:pPr>
              <w:pStyle w:val="ConsPlusNormal"/>
              <w:jc w:val="center"/>
            </w:pPr>
            <w:r>
              <w:t>83,9</w:t>
            </w:r>
          </w:p>
        </w:tc>
        <w:tc>
          <w:tcPr>
            <w:tcW w:w="664" w:type="dxa"/>
          </w:tcPr>
          <w:p w:rsidR="001A2458" w:rsidRDefault="001A2458">
            <w:pPr>
              <w:pStyle w:val="ConsPlusNormal"/>
              <w:jc w:val="center"/>
            </w:pPr>
            <w:r>
              <w:t>84,6</w:t>
            </w:r>
          </w:p>
        </w:tc>
        <w:tc>
          <w:tcPr>
            <w:tcW w:w="664" w:type="dxa"/>
          </w:tcPr>
          <w:p w:rsidR="001A2458" w:rsidRDefault="001A2458">
            <w:pPr>
              <w:pStyle w:val="ConsPlusNormal"/>
              <w:jc w:val="center"/>
            </w:pPr>
            <w:r>
              <w:t>84,6</w:t>
            </w:r>
          </w:p>
        </w:tc>
        <w:tc>
          <w:tcPr>
            <w:tcW w:w="664" w:type="dxa"/>
          </w:tcPr>
          <w:p w:rsidR="001A2458" w:rsidRDefault="001A2458">
            <w:pPr>
              <w:pStyle w:val="ConsPlusNormal"/>
              <w:jc w:val="center"/>
            </w:pPr>
            <w:r>
              <w:t>84,8</w:t>
            </w:r>
          </w:p>
        </w:tc>
        <w:tc>
          <w:tcPr>
            <w:tcW w:w="664" w:type="dxa"/>
          </w:tcPr>
          <w:p w:rsidR="001A2458" w:rsidRDefault="001A2458">
            <w:pPr>
              <w:pStyle w:val="ConsPlusNormal"/>
              <w:jc w:val="center"/>
            </w:pPr>
            <w:r>
              <w:t>84,8</w:t>
            </w:r>
          </w:p>
        </w:tc>
        <w:tc>
          <w:tcPr>
            <w:tcW w:w="1444" w:type="dxa"/>
          </w:tcPr>
          <w:p w:rsidR="001A2458" w:rsidRDefault="001A2458">
            <w:pPr>
              <w:pStyle w:val="ConsPlusNormal"/>
              <w:jc w:val="center"/>
            </w:pPr>
            <w:r>
              <w:t>84,8</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r w:rsidR="001A2458">
        <w:tc>
          <w:tcPr>
            <w:tcW w:w="13590" w:type="dxa"/>
            <w:gridSpan w:val="12"/>
          </w:tcPr>
          <w:p w:rsidR="001A2458" w:rsidRDefault="001A2458">
            <w:pPr>
              <w:pStyle w:val="ConsPlusNormal"/>
            </w:pPr>
            <w:r>
              <w:t>Показатели задачи 2 "Повышение эффективности снабжения организаций и населения ЗАТО Северск энергетическими ресурсами" Программы</w:t>
            </w:r>
          </w:p>
        </w:tc>
      </w:tr>
      <w:tr w:rsidR="001A2458">
        <w:tc>
          <w:tcPr>
            <w:tcW w:w="454" w:type="dxa"/>
          </w:tcPr>
          <w:p w:rsidR="001A2458" w:rsidRDefault="001A2458">
            <w:pPr>
              <w:pStyle w:val="ConsPlusNormal"/>
              <w:jc w:val="center"/>
            </w:pPr>
            <w:r>
              <w:t>2.1</w:t>
            </w:r>
          </w:p>
        </w:tc>
        <w:tc>
          <w:tcPr>
            <w:tcW w:w="2041" w:type="dxa"/>
          </w:tcPr>
          <w:p w:rsidR="001A2458" w:rsidRDefault="001A2458">
            <w:pPr>
              <w:pStyle w:val="ConsPlusNormal"/>
            </w:pPr>
            <w:r>
              <w:t>Количество объектов благоустройства и дорожного обустройства, обеспеченных энергоснабжением</w:t>
            </w:r>
          </w:p>
        </w:tc>
        <w:tc>
          <w:tcPr>
            <w:tcW w:w="1204" w:type="dxa"/>
          </w:tcPr>
          <w:p w:rsidR="001A2458" w:rsidRDefault="001A2458">
            <w:pPr>
              <w:pStyle w:val="ConsPlusNormal"/>
              <w:jc w:val="center"/>
            </w:pPr>
            <w:r>
              <w:t>ед</w:t>
            </w:r>
          </w:p>
        </w:tc>
        <w:tc>
          <w:tcPr>
            <w:tcW w:w="664" w:type="dxa"/>
          </w:tcPr>
          <w:p w:rsidR="001A2458" w:rsidRDefault="001A2458">
            <w:pPr>
              <w:pStyle w:val="ConsPlusNormal"/>
              <w:jc w:val="center"/>
            </w:pPr>
            <w:r>
              <w:t>67</w:t>
            </w:r>
          </w:p>
        </w:tc>
        <w:tc>
          <w:tcPr>
            <w:tcW w:w="664" w:type="dxa"/>
          </w:tcPr>
          <w:p w:rsidR="001A2458" w:rsidRDefault="001A2458">
            <w:pPr>
              <w:pStyle w:val="ConsPlusNormal"/>
              <w:jc w:val="center"/>
            </w:pPr>
            <w:r>
              <w:t>73</w:t>
            </w:r>
          </w:p>
        </w:tc>
        <w:tc>
          <w:tcPr>
            <w:tcW w:w="664" w:type="dxa"/>
          </w:tcPr>
          <w:p w:rsidR="001A2458" w:rsidRDefault="001A2458">
            <w:pPr>
              <w:pStyle w:val="ConsPlusNormal"/>
              <w:jc w:val="center"/>
            </w:pPr>
            <w:r>
              <w:t>73</w:t>
            </w:r>
          </w:p>
        </w:tc>
        <w:tc>
          <w:tcPr>
            <w:tcW w:w="664" w:type="dxa"/>
          </w:tcPr>
          <w:p w:rsidR="001A2458" w:rsidRDefault="001A2458">
            <w:pPr>
              <w:pStyle w:val="ConsPlusNormal"/>
              <w:jc w:val="center"/>
            </w:pPr>
            <w:r>
              <w:t>73</w:t>
            </w:r>
          </w:p>
        </w:tc>
        <w:tc>
          <w:tcPr>
            <w:tcW w:w="664" w:type="dxa"/>
          </w:tcPr>
          <w:p w:rsidR="001A2458" w:rsidRDefault="001A2458">
            <w:pPr>
              <w:pStyle w:val="ConsPlusNormal"/>
              <w:jc w:val="center"/>
            </w:pPr>
            <w:r>
              <w:t>73</w:t>
            </w:r>
          </w:p>
        </w:tc>
        <w:tc>
          <w:tcPr>
            <w:tcW w:w="1444" w:type="dxa"/>
          </w:tcPr>
          <w:p w:rsidR="001A2458" w:rsidRDefault="001A2458">
            <w:pPr>
              <w:pStyle w:val="ConsPlusNormal"/>
              <w:jc w:val="center"/>
            </w:pPr>
            <w:r>
              <w:t>73</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r w:rsidR="001A2458">
        <w:tc>
          <w:tcPr>
            <w:tcW w:w="454" w:type="dxa"/>
          </w:tcPr>
          <w:p w:rsidR="001A2458" w:rsidRDefault="001A2458">
            <w:pPr>
              <w:pStyle w:val="ConsPlusNormal"/>
              <w:jc w:val="center"/>
            </w:pPr>
            <w:r>
              <w:t>2.2</w:t>
            </w:r>
          </w:p>
        </w:tc>
        <w:tc>
          <w:tcPr>
            <w:tcW w:w="2041" w:type="dxa"/>
          </w:tcPr>
          <w:p w:rsidR="001A2458" w:rsidRDefault="001A2458">
            <w:pPr>
              <w:pStyle w:val="ConsPlusNormal"/>
            </w:pPr>
            <w:r>
              <w:t>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w:t>
            </w:r>
          </w:p>
        </w:tc>
        <w:tc>
          <w:tcPr>
            <w:tcW w:w="1204" w:type="dxa"/>
          </w:tcPr>
          <w:p w:rsidR="001A2458" w:rsidRDefault="001A2458">
            <w:pPr>
              <w:pStyle w:val="ConsPlusNormal"/>
              <w:jc w:val="center"/>
            </w:pPr>
            <w:r>
              <w:t>кВт x ч</w:t>
            </w:r>
          </w:p>
        </w:tc>
        <w:tc>
          <w:tcPr>
            <w:tcW w:w="664" w:type="dxa"/>
          </w:tcPr>
          <w:p w:rsidR="001A2458" w:rsidRDefault="001A2458">
            <w:pPr>
              <w:pStyle w:val="ConsPlusNormal"/>
              <w:jc w:val="center"/>
            </w:pPr>
            <w:r>
              <w:t>2,24</w:t>
            </w:r>
          </w:p>
        </w:tc>
        <w:tc>
          <w:tcPr>
            <w:tcW w:w="664" w:type="dxa"/>
          </w:tcPr>
          <w:p w:rsidR="001A2458" w:rsidRDefault="001A2458">
            <w:pPr>
              <w:pStyle w:val="ConsPlusNormal"/>
              <w:jc w:val="center"/>
            </w:pPr>
            <w:r>
              <w:t>2,24</w:t>
            </w:r>
          </w:p>
        </w:tc>
        <w:tc>
          <w:tcPr>
            <w:tcW w:w="664" w:type="dxa"/>
          </w:tcPr>
          <w:p w:rsidR="001A2458" w:rsidRDefault="001A2458">
            <w:pPr>
              <w:pStyle w:val="ConsPlusNormal"/>
              <w:jc w:val="center"/>
            </w:pPr>
            <w:r>
              <w:t>2,24</w:t>
            </w:r>
          </w:p>
        </w:tc>
        <w:tc>
          <w:tcPr>
            <w:tcW w:w="664" w:type="dxa"/>
          </w:tcPr>
          <w:p w:rsidR="001A2458" w:rsidRDefault="001A2458">
            <w:pPr>
              <w:pStyle w:val="ConsPlusNormal"/>
              <w:jc w:val="center"/>
            </w:pPr>
            <w:r>
              <w:t>2,24</w:t>
            </w:r>
          </w:p>
        </w:tc>
        <w:tc>
          <w:tcPr>
            <w:tcW w:w="664" w:type="dxa"/>
          </w:tcPr>
          <w:p w:rsidR="001A2458" w:rsidRDefault="001A2458">
            <w:pPr>
              <w:pStyle w:val="ConsPlusNormal"/>
              <w:jc w:val="center"/>
            </w:pPr>
            <w:r>
              <w:t>2,24</w:t>
            </w:r>
          </w:p>
        </w:tc>
        <w:tc>
          <w:tcPr>
            <w:tcW w:w="1444" w:type="dxa"/>
          </w:tcPr>
          <w:p w:rsidR="001A2458" w:rsidRDefault="001A2458">
            <w:pPr>
              <w:pStyle w:val="ConsPlusNormal"/>
              <w:jc w:val="center"/>
            </w:pPr>
            <w:r>
              <w:t>2,24</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bl>
    <w:p w:rsidR="001A2458" w:rsidRDefault="001A2458">
      <w:pPr>
        <w:pStyle w:val="ConsPlusNormal"/>
        <w:sectPr w:rsidR="001A2458">
          <w:pgSz w:w="16838" w:h="11905" w:orient="landscape"/>
          <w:pgMar w:top="1701" w:right="1134" w:bottom="850" w:left="1134" w:header="0" w:footer="0" w:gutter="0"/>
          <w:cols w:space="720"/>
          <w:titlePg/>
        </w:sectPr>
      </w:pPr>
    </w:p>
    <w:p w:rsidR="001A2458" w:rsidRDefault="001A2458">
      <w:pPr>
        <w:pStyle w:val="ConsPlusNormal"/>
        <w:jc w:val="both"/>
      </w:pPr>
    </w:p>
    <w:p w:rsidR="001A2458" w:rsidRDefault="001A2458">
      <w:pPr>
        <w:pStyle w:val="ConsPlusTitle"/>
        <w:jc w:val="center"/>
        <w:outlineLvl w:val="1"/>
      </w:pPr>
      <w:r>
        <w:t>III. ПОДПРОГРАММЫ</w:t>
      </w:r>
    </w:p>
    <w:p w:rsidR="001A2458" w:rsidRDefault="001A2458">
      <w:pPr>
        <w:pStyle w:val="ConsPlusNormal"/>
        <w:jc w:val="both"/>
      </w:pPr>
    </w:p>
    <w:p w:rsidR="001A2458" w:rsidRDefault="001A2458">
      <w:pPr>
        <w:pStyle w:val="ConsPlusNormal"/>
        <w:ind w:firstLine="540"/>
        <w:jc w:val="both"/>
      </w:pPr>
      <w:r>
        <w:t>Для достижения цели реализации Программы предусматривается реализация следующих подпрограмм:</w:t>
      </w:r>
    </w:p>
    <w:p w:rsidR="001A2458" w:rsidRDefault="001A2458">
      <w:pPr>
        <w:pStyle w:val="ConsPlusNormal"/>
        <w:spacing w:before="220"/>
        <w:ind w:firstLine="540"/>
        <w:jc w:val="both"/>
      </w:pPr>
      <w:hyperlink w:anchor="P1404">
        <w:r>
          <w:rPr>
            <w:color w:val="0000FF"/>
          </w:rPr>
          <w:t>подпрограммы 1</w:t>
        </w:r>
      </w:hyperlink>
      <w:r>
        <w:t xml:space="preserve"> "Повышение энергетической эффективности в муниципальном и жилищном секторе" (приложение 1);</w:t>
      </w:r>
    </w:p>
    <w:p w:rsidR="001A2458" w:rsidRDefault="001A2458">
      <w:pPr>
        <w:pStyle w:val="ConsPlusNormal"/>
        <w:spacing w:before="220"/>
        <w:ind w:firstLine="540"/>
        <w:jc w:val="both"/>
      </w:pPr>
      <w:hyperlink w:anchor="P2034">
        <w:r>
          <w:rPr>
            <w:color w:val="0000FF"/>
          </w:rPr>
          <w:t>подпрограммы 2</w:t>
        </w:r>
      </w:hyperlink>
      <w:r>
        <w:t xml:space="preserve"> "Развитие сетей энергоснабжения в ЗАТО Северск" (приложение 2);</w:t>
      </w:r>
    </w:p>
    <w:p w:rsidR="001A2458" w:rsidRDefault="001A2458">
      <w:pPr>
        <w:pStyle w:val="ConsPlusNormal"/>
        <w:spacing w:before="220"/>
        <w:ind w:firstLine="540"/>
        <w:jc w:val="both"/>
      </w:pPr>
      <w:hyperlink w:anchor="P674">
        <w:r>
          <w:rPr>
            <w:color w:val="0000FF"/>
          </w:rPr>
          <w:t>подпрограммы 3</w:t>
        </w:r>
      </w:hyperlink>
      <w:r>
        <w:t xml:space="preserve"> "Обеспечивающая подпрограмма".</w:t>
      </w:r>
    </w:p>
    <w:p w:rsidR="001A2458" w:rsidRDefault="001A2458">
      <w:pPr>
        <w:pStyle w:val="ConsPlusNormal"/>
        <w:jc w:val="both"/>
      </w:pPr>
    </w:p>
    <w:p w:rsidR="001A2458" w:rsidRDefault="001A2458">
      <w:pPr>
        <w:pStyle w:val="ConsPlusTitle"/>
        <w:jc w:val="center"/>
        <w:outlineLvl w:val="1"/>
      </w:pPr>
      <w:bookmarkStart w:id="2" w:name="P674"/>
      <w:bookmarkEnd w:id="2"/>
      <w:r>
        <w:t>IV. ОБЕСПЕЧИВАЮЩАЯ ПОДПРОГРАММА</w:t>
      </w:r>
    </w:p>
    <w:p w:rsidR="001A2458" w:rsidRDefault="001A2458">
      <w:pPr>
        <w:pStyle w:val="ConsPlusNormal"/>
        <w:jc w:val="both"/>
      </w:pPr>
    </w:p>
    <w:p w:rsidR="001A2458" w:rsidRDefault="001A2458">
      <w:pPr>
        <w:pStyle w:val="ConsPlusNormal"/>
        <w:ind w:firstLine="540"/>
        <w:jc w:val="both"/>
      </w:pPr>
      <w:r>
        <w:t>Расходы на обеспечение финансовой деятельности ответственного исполнителя Программы в рамках данной Программы не осуществляются.</w:t>
      </w:r>
    </w:p>
    <w:p w:rsidR="001A2458" w:rsidRDefault="001A2458">
      <w:pPr>
        <w:pStyle w:val="ConsPlusNormal"/>
        <w:spacing w:before="220"/>
        <w:ind w:firstLine="540"/>
        <w:jc w:val="both"/>
      </w:pPr>
      <w:r>
        <w:t>Информация об основных мерах регулирования в сфере реализации муниципальной программы "Повышение энергоэффективности в ЗАТО Северск" приводится в таблице 6.</w:t>
      </w:r>
    </w:p>
    <w:p w:rsidR="001A2458" w:rsidRDefault="001A2458">
      <w:pPr>
        <w:pStyle w:val="ConsPlusNormal"/>
        <w:jc w:val="both"/>
      </w:pPr>
    </w:p>
    <w:p w:rsidR="001A2458" w:rsidRDefault="001A2458">
      <w:pPr>
        <w:pStyle w:val="ConsPlusNormal"/>
        <w:jc w:val="center"/>
      </w:pPr>
      <w:r>
        <w:t>Информация об основных мерах правового регулирования, в том</w:t>
      </w:r>
    </w:p>
    <w:p w:rsidR="001A2458" w:rsidRDefault="001A2458">
      <w:pPr>
        <w:pStyle w:val="ConsPlusNormal"/>
        <w:jc w:val="center"/>
      </w:pPr>
      <w:r>
        <w:t>числе налоговых расходах, в сфере реализации муниципальной</w:t>
      </w:r>
    </w:p>
    <w:p w:rsidR="001A2458" w:rsidRDefault="001A2458">
      <w:pPr>
        <w:pStyle w:val="ConsPlusNormal"/>
        <w:jc w:val="center"/>
      </w:pPr>
      <w:r>
        <w:t>программы "Повышение энергоэффективности в ЗАТО Северск"</w:t>
      </w:r>
    </w:p>
    <w:p w:rsidR="001A2458" w:rsidRDefault="001A2458">
      <w:pPr>
        <w:pStyle w:val="ConsPlusNormal"/>
        <w:jc w:val="both"/>
      </w:pPr>
    </w:p>
    <w:p w:rsidR="001A2458" w:rsidRDefault="001A2458">
      <w:pPr>
        <w:pStyle w:val="ConsPlusNormal"/>
        <w:jc w:val="right"/>
      </w:pPr>
      <w:r>
        <w:t>Таблица 6</w:t>
      </w:r>
    </w:p>
    <w:p w:rsidR="001A2458" w:rsidRDefault="001A245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1984"/>
        <w:gridCol w:w="1984"/>
        <w:gridCol w:w="1134"/>
        <w:gridCol w:w="1134"/>
        <w:gridCol w:w="2268"/>
      </w:tblGrid>
      <w:tr w:rsidR="001A2458">
        <w:tc>
          <w:tcPr>
            <w:tcW w:w="567" w:type="dxa"/>
          </w:tcPr>
          <w:p w:rsidR="001A2458" w:rsidRDefault="001A2458">
            <w:pPr>
              <w:pStyle w:val="ConsPlusNormal"/>
              <w:jc w:val="center"/>
            </w:pPr>
            <w:r>
              <w:t>N п/п</w:t>
            </w:r>
          </w:p>
        </w:tc>
        <w:tc>
          <w:tcPr>
            <w:tcW w:w="1984" w:type="dxa"/>
          </w:tcPr>
          <w:p w:rsidR="001A2458" w:rsidRDefault="001A2458">
            <w:pPr>
              <w:pStyle w:val="ConsPlusNormal"/>
              <w:jc w:val="center"/>
            </w:pPr>
            <w:r>
              <w:t>Наименование меры (бюджетной, правовой, иной), налоговой льготы</w:t>
            </w:r>
          </w:p>
        </w:tc>
        <w:tc>
          <w:tcPr>
            <w:tcW w:w="1984" w:type="dxa"/>
          </w:tcPr>
          <w:p w:rsidR="001A2458" w:rsidRDefault="001A2458">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1134" w:type="dxa"/>
          </w:tcPr>
          <w:p w:rsidR="001A2458" w:rsidRDefault="001A2458">
            <w:pPr>
              <w:pStyle w:val="ConsPlusNormal"/>
              <w:jc w:val="center"/>
            </w:pPr>
            <w:r>
              <w:t>Срок действия меры, налоговой льготы</w:t>
            </w:r>
          </w:p>
        </w:tc>
        <w:tc>
          <w:tcPr>
            <w:tcW w:w="1134" w:type="dxa"/>
          </w:tcPr>
          <w:p w:rsidR="001A2458" w:rsidRDefault="001A2458">
            <w:pPr>
              <w:pStyle w:val="ConsPlusNormal"/>
              <w:jc w:val="center"/>
            </w:pPr>
            <w:r>
              <w:t>Куратор налогового расхода</w:t>
            </w:r>
          </w:p>
        </w:tc>
        <w:tc>
          <w:tcPr>
            <w:tcW w:w="2268" w:type="dxa"/>
          </w:tcPr>
          <w:p w:rsidR="001A2458" w:rsidRDefault="001A2458">
            <w:pPr>
              <w:pStyle w:val="ConsPlusNormal"/>
              <w:jc w:val="center"/>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1A2458">
        <w:tc>
          <w:tcPr>
            <w:tcW w:w="567" w:type="dxa"/>
          </w:tcPr>
          <w:p w:rsidR="001A2458" w:rsidRDefault="001A2458">
            <w:pPr>
              <w:pStyle w:val="ConsPlusNormal"/>
              <w:jc w:val="center"/>
            </w:pPr>
            <w:r>
              <w:t>1</w:t>
            </w:r>
          </w:p>
        </w:tc>
        <w:tc>
          <w:tcPr>
            <w:tcW w:w="1984" w:type="dxa"/>
          </w:tcPr>
          <w:p w:rsidR="001A2458" w:rsidRDefault="001A2458">
            <w:pPr>
              <w:pStyle w:val="ConsPlusNormal"/>
            </w:pPr>
            <w:r>
              <w:t>Своевременное внесение соответствующих изменений в правовые акты, касающиеся реализации мероприятий Программы</w:t>
            </w:r>
          </w:p>
        </w:tc>
        <w:tc>
          <w:tcPr>
            <w:tcW w:w="1984" w:type="dxa"/>
          </w:tcPr>
          <w:p w:rsidR="001A2458" w:rsidRDefault="001A2458">
            <w:pPr>
              <w:pStyle w:val="ConsPlusNormal"/>
            </w:pPr>
            <w:r>
              <w:t>Правовые акты, касающиеся реализации мероприятий Программы</w:t>
            </w:r>
          </w:p>
        </w:tc>
        <w:tc>
          <w:tcPr>
            <w:tcW w:w="1134" w:type="dxa"/>
          </w:tcPr>
          <w:p w:rsidR="001A2458" w:rsidRDefault="001A2458">
            <w:pPr>
              <w:pStyle w:val="ConsPlusNormal"/>
            </w:pPr>
            <w:r>
              <w:t>2025 - 2027 годы</w:t>
            </w:r>
          </w:p>
        </w:tc>
        <w:tc>
          <w:tcPr>
            <w:tcW w:w="1134" w:type="dxa"/>
          </w:tcPr>
          <w:p w:rsidR="001A2458" w:rsidRDefault="001A2458">
            <w:pPr>
              <w:pStyle w:val="ConsPlusNormal"/>
              <w:jc w:val="center"/>
            </w:pPr>
            <w:r>
              <w:t>-</w:t>
            </w:r>
          </w:p>
        </w:tc>
        <w:tc>
          <w:tcPr>
            <w:tcW w:w="2268" w:type="dxa"/>
          </w:tcPr>
          <w:p w:rsidR="001A2458" w:rsidRDefault="001A2458">
            <w:pPr>
              <w:pStyle w:val="ConsPlusNormal"/>
            </w:pPr>
            <w:r>
              <w:t>Создание эффективной системы управления реализацией Программы, достижение ее целей и задач</w:t>
            </w:r>
          </w:p>
        </w:tc>
      </w:tr>
      <w:tr w:rsidR="001A2458">
        <w:tc>
          <w:tcPr>
            <w:tcW w:w="567" w:type="dxa"/>
          </w:tcPr>
          <w:p w:rsidR="001A2458" w:rsidRDefault="001A2458">
            <w:pPr>
              <w:pStyle w:val="ConsPlusNormal"/>
              <w:jc w:val="center"/>
            </w:pPr>
            <w:r>
              <w:t>2</w:t>
            </w:r>
          </w:p>
        </w:tc>
        <w:tc>
          <w:tcPr>
            <w:tcW w:w="1984" w:type="dxa"/>
          </w:tcPr>
          <w:p w:rsidR="001A2458" w:rsidRDefault="001A2458">
            <w:pPr>
              <w:pStyle w:val="ConsPlusNormal"/>
            </w:pPr>
            <w:r>
              <w:t xml:space="preserve">Усиление контроля за ходом выполнения мероприятий Программы и совершенствование механизма </w:t>
            </w:r>
            <w:r>
              <w:lastRenderedPageBreak/>
              <w:t>текущего управления реализацией Программы</w:t>
            </w:r>
          </w:p>
        </w:tc>
        <w:tc>
          <w:tcPr>
            <w:tcW w:w="1984" w:type="dxa"/>
          </w:tcPr>
          <w:p w:rsidR="001A2458" w:rsidRDefault="001A2458">
            <w:pPr>
              <w:pStyle w:val="ConsPlusNormal"/>
            </w:pPr>
            <w:r>
              <w:lastRenderedPageBreak/>
              <w:t>Постоянный мониторинг выполнения мероприятий Программы</w:t>
            </w:r>
          </w:p>
        </w:tc>
        <w:tc>
          <w:tcPr>
            <w:tcW w:w="1134" w:type="dxa"/>
          </w:tcPr>
          <w:p w:rsidR="001A2458" w:rsidRDefault="001A2458">
            <w:pPr>
              <w:pStyle w:val="ConsPlusNormal"/>
            </w:pPr>
            <w:r>
              <w:t>2025 - 2027 годы</w:t>
            </w:r>
          </w:p>
        </w:tc>
        <w:tc>
          <w:tcPr>
            <w:tcW w:w="1134" w:type="dxa"/>
          </w:tcPr>
          <w:p w:rsidR="001A2458" w:rsidRDefault="001A2458">
            <w:pPr>
              <w:pStyle w:val="ConsPlusNormal"/>
              <w:jc w:val="center"/>
            </w:pPr>
            <w:r>
              <w:t>-</w:t>
            </w:r>
          </w:p>
        </w:tc>
        <w:tc>
          <w:tcPr>
            <w:tcW w:w="2268" w:type="dxa"/>
          </w:tcPr>
          <w:p w:rsidR="001A2458" w:rsidRDefault="001A2458">
            <w:pPr>
              <w:pStyle w:val="ConsPlusNormal"/>
            </w:pPr>
            <w:r>
              <w:t>Обеспечение достижения целей, решение задач и выполнение показателей Программы</w:t>
            </w:r>
          </w:p>
        </w:tc>
      </w:tr>
      <w:tr w:rsidR="001A2458">
        <w:tc>
          <w:tcPr>
            <w:tcW w:w="567" w:type="dxa"/>
          </w:tcPr>
          <w:p w:rsidR="001A2458" w:rsidRDefault="001A2458">
            <w:pPr>
              <w:pStyle w:val="ConsPlusNormal"/>
              <w:jc w:val="center"/>
            </w:pPr>
            <w:r>
              <w:t>3</w:t>
            </w:r>
          </w:p>
        </w:tc>
        <w:tc>
          <w:tcPr>
            <w:tcW w:w="1984" w:type="dxa"/>
          </w:tcPr>
          <w:p w:rsidR="001A2458" w:rsidRDefault="001A2458">
            <w:pPr>
              <w:pStyle w:val="ConsPlusNormal"/>
            </w:pPr>
            <w:r>
              <w:t>Своевременное изменение мероприятий Программы</w:t>
            </w:r>
          </w:p>
        </w:tc>
        <w:tc>
          <w:tcPr>
            <w:tcW w:w="1984" w:type="dxa"/>
          </w:tcPr>
          <w:p w:rsidR="001A2458" w:rsidRDefault="001A2458">
            <w:pPr>
              <w:pStyle w:val="ConsPlusNormal"/>
            </w:pPr>
            <w:r>
              <w:t>Уточнение объемов финансирования, целевых показателей (индикаторов) результативности Программы</w:t>
            </w:r>
          </w:p>
        </w:tc>
        <w:tc>
          <w:tcPr>
            <w:tcW w:w="1134" w:type="dxa"/>
          </w:tcPr>
          <w:p w:rsidR="001A2458" w:rsidRDefault="001A2458">
            <w:pPr>
              <w:pStyle w:val="ConsPlusNormal"/>
            </w:pPr>
            <w:r>
              <w:t>2025 - 2027 годы</w:t>
            </w:r>
          </w:p>
        </w:tc>
        <w:tc>
          <w:tcPr>
            <w:tcW w:w="1134" w:type="dxa"/>
          </w:tcPr>
          <w:p w:rsidR="001A2458" w:rsidRDefault="001A2458">
            <w:pPr>
              <w:pStyle w:val="ConsPlusNormal"/>
              <w:jc w:val="center"/>
            </w:pPr>
            <w:r>
              <w:t>-</w:t>
            </w:r>
          </w:p>
        </w:tc>
        <w:tc>
          <w:tcPr>
            <w:tcW w:w="2268" w:type="dxa"/>
          </w:tcPr>
          <w:p w:rsidR="001A2458" w:rsidRDefault="001A2458">
            <w:pPr>
              <w:pStyle w:val="ConsPlusNormal"/>
            </w:pPr>
            <w:r>
              <w:t>Исполнение мероприятий Программы</w:t>
            </w:r>
          </w:p>
        </w:tc>
      </w:tr>
    </w:tbl>
    <w:p w:rsidR="001A2458" w:rsidRDefault="001A2458">
      <w:pPr>
        <w:pStyle w:val="ConsPlusNormal"/>
        <w:jc w:val="both"/>
      </w:pPr>
    </w:p>
    <w:p w:rsidR="001A2458" w:rsidRDefault="001A2458">
      <w:pPr>
        <w:pStyle w:val="ConsPlusTitle"/>
        <w:jc w:val="center"/>
        <w:outlineLvl w:val="1"/>
      </w:pPr>
      <w:r>
        <w:t>V. СИСТЕМА МЕРОПРИЯТИЙ ПРОГРАММЫ И ЕЕ РЕСУРСНОЕ ОБЕСПЕЧЕНИЕ</w:t>
      </w:r>
    </w:p>
    <w:p w:rsidR="001A2458" w:rsidRDefault="001A2458">
      <w:pPr>
        <w:pStyle w:val="ConsPlusNormal"/>
        <w:jc w:val="center"/>
      </w:pPr>
    </w:p>
    <w:p w:rsidR="001A2458" w:rsidRDefault="001A2458">
      <w:pPr>
        <w:pStyle w:val="ConsPlusNormal"/>
        <w:jc w:val="center"/>
      </w:pPr>
      <w:r>
        <w:t xml:space="preserve">(в ред. </w:t>
      </w:r>
      <w:hyperlink r:id="rId20">
        <w:r>
          <w:rPr>
            <w:color w:val="0000FF"/>
          </w:rPr>
          <w:t>постановления</w:t>
        </w:r>
      </w:hyperlink>
      <w:r>
        <w:t xml:space="preserve"> Администрации ЗАТО Северск</w:t>
      </w:r>
    </w:p>
    <w:p w:rsidR="001A2458" w:rsidRDefault="001A2458">
      <w:pPr>
        <w:pStyle w:val="ConsPlusNormal"/>
        <w:jc w:val="center"/>
      </w:pPr>
      <w:r>
        <w:t>от 30.10.2025 N 2651-па)</w:t>
      </w:r>
    </w:p>
    <w:p w:rsidR="001A2458" w:rsidRDefault="001A2458">
      <w:pPr>
        <w:pStyle w:val="ConsPlusNormal"/>
        <w:jc w:val="both"/>
      </w:pPr>
    </w:p>
    <w:p w:rsidR="001A2458" w:rsidRDefault="001A2458">
      <w:pPr>
        <w:pStyle w:val="ConsPlusNormal"/>
        <w:ind w:firstLine="540"/>
        <w:jc w:val="both"/>
      </w:pPr>
      <w:r>
        <w:t>В рамках Программы планируется реализация:</w:t>
      </w:r>
    </w:p>
    <w:p w:rsidR="001A2458" w:rsidRDefault="001A2458">
      <w:pPr>
        <w:pStyle w:val="ConsPlusNormal"/>
        <w:spacing w:before="220"/>
        <w:ind w:firstLine="540"/>
        <w:jc w:val="both"/>
      </w:pPr>
      <w:r>
        <w:t>1) основных мероприятий (до 31.12.2025):</w:t>
      </w:r>
    </w:p>
    <w:p w:rsidR="001A2458" w:rsidRDefault="001A2458">
      <w:pPr>
        <w:pStyle w:val="ConsPlusNormal"/>
        <w:spacing w:before="220"/>
        <w:ind w:firstLine="540"/>
        <w:jc w:val="both"/>
      </w:pPr>
      <w:r>
        <w:t>а) реализация организационно-технических мероприятий по повышению эффективности потребления энергетических ресурсов ОМСУ и МУ;</w:t>
      </w:r>
    </w:p>
    <w:p w:rsidR="001A2458" w:rsidRDefault="001A2458">
      <w:pPr>
        <w:pStyle w:val="ConsPlusNormal"/>
        <w:spacing w:before="220"/>
        <w:ind w:firstLine="540"/>
        <w:jc w:val="both"/>
      </w:pPr>
      <w:r>
        <w:t>б) реализация энергосберегающих мероприятий в жилищном секторе;</w:t>
      </w:r>
    </w:p>
    <w:p w:rsidR="001A2458" w:rsidRDefault="001A2458">
      <w:pPr>
        <w:pStyle w:val="ConsPlusNormal"/>
        <w:spacing w:before="220"/>
        <w:ind w:firstLine="540"/>
        <w:jc w:val="both"/>
      </w:pPr>
      <w:r>
        <w:t>в) организация строительства газораспределительных сетей;</w:t>
      </w:r>
    </w:p>
    <w:p w:rsidR="001A2458" w:rsidRDefault="001A2458">
      <w:pPr>
        <w:pStyle w:val="ConsPlusNormal"/>
        <w:spacing w:before="220"/>
        <w:ind w:firstLine="540"/>
        <w:jc w:val="both"/>
      </w:pPr>
      <w:r>
        <w:t>г) модернизация освещения пешеходных переходов ЗАТО Северск;</w:t>
      </w:r>
    </w:p>
    <w:p w:rsidR="001A2458" w:rsidRDefault="001A2458">
      <w:pPr>
        <w:pStyle w:val="ConsPlusNormal"/>
        <w:spacing w:before="220"/>
        <w:ind w:firstLine="540"/>
        <w:jc w:val="both"/>
      </w:pPr>
      <w:r>
        <w:t>2) комплексов процессных мероприятий (далее - КПМ):</w:t>
      </w:r>
    </w:p>
    <w:p w:rsidR="001A2458" w:rsidRDefault="001A2458">
      <w:pPr>
        <w:pStyle w:val="ConsPlusNormal"/>
        <w:spacing w:before="220"/>
        <w:ind w:firstLine="540"/>
        <w:jc w:val="both"/>
      </w:pPr>
      <w:r>
        <w:t>а) КПМ "Экономия потребления энергетических ресурсов в муниципальном секторе" (с 01.01.2026);</w:t>
      </w:r>
    </w:p>
    <w:p w:rsidR="001A2458" w:rsidRDefault="001A2458">
      <w:pPr>
        <w:pStyle w:val="ConsPlusNormal"/>
        <w:spacing w:before="220"/>
        <w:ind w:firstLine="540"/>
        <w:jc w:val="both"/>
      </w:pPr>
      <w:r>
        <w:t>б) КПМ "Экономия потребления энергетических ресурсов в жилищном секторе" (с 01.01.2026);</w:t>
      </w:r>
    </w:p>
    <w:p w:rsidR="001A2458" w:rsidRDefault="001A2458">
      <w:pPr>
        <w:pStyle w:val="ConsPlusNormal"/>
        <w:spacing w:before="220"/>
        <w:ind w:firstLine="540"/>
        <w:jc w:val="both"/>
      </w:pPr>
      <w:r>
        <w:t>в) КПМ "Улучшение качества освещения пешеходных переходов ЗАТО Северск" (с 01.01.2026);</w:t>
      </w:r>
    </w:p>
    <w:p w:rsidR="001A2458" w:rsidRDefault="001A2458">
      <w:pPr>
        <w:pStyle w:val="ConsPlusNormal"/>
        <w:spacing w:before="220"/>
        <w:ind w:firstLine="540"/>
        <w:jc w:val="both"/>
      </w:pPr>
      <w:r>
        <w:t>г) КПМ "Организация уличного освещения и текущего содержания электрооборудования объектов благоустройства и объектов дорожного обустройства ЗАТО Северск";</w:t>
      </w:r>
    </w:p>
    <w:p w:rsidR="001A2458" w:rsidRDefault="001A2458">
      <w:pPr>
        <w:pStyle w:val="ConsPlusNormal"/>
        <w:spacing w:before="220"/>
        <w:ind w:firstLine="540"/>
        <w:jc w:val="both"/>
      </w:pPr>
      <w:r>
        <w:t>3) проекта "Строительство магистрального газопровода от ГРС пос. Самусь до котельной пос. Орловка" (с 01.01.2026).</w:t>
      </w:r>
    </w:p>
    <w:p w:rsidR="001A2458" w:rsidRDefault="001A2458">
      <w:pPr>
        <w:pStyle w:val="ConsPlusNormal"/>
        <w:spacing w:before="220"/>
        <w:ind w:firstLine="540"/>
        <w:jc w:val="both"/>
      </w:pPr>
      <w:r>
        <w:t>Для реализации мероприятий Программы кроме средств местного бюджета необходимо привлечение средств областного бюджета.</w:t>
      </w:r>
    </w:p>
    <w:p w:rsidR="001A2458" w:rsidRDefault="001A2458">
      <w:pPr>
        <w:pStyle w:val="ConsPlusNormal"/>
        <w:spacing w:before="220"/>
        <w:ind w:firstLine="540"/>
        <w:jc w:val="both"/>
      </w:pPr>
      <w:r>
        <w:t xml:space="preserve">Общая </w:t>
      </w:r>
      <w:hyperlink w:anchor="P2634">
        <w:r>
          <w:rPr>
            <w:color w:val="0000FF"/>
          </w:rPr>
          <w:t>потребность</w:t>
        </w:r>
      </w:hyperlink>
      <w:r>
        <w:t xml:space="preserve"> в ресурсном обеспечении реализации Программы, включая прогнозную оценку расходов, представлена в приложении 3.</w:t>
      </w:r>
    </w:p>
    <w:p w:rsidR="001A2458" w:rsidRDefault="001A2458">
      <w:pPr>
        <w:pStyle w:val="ConsPlusNormal"/>
        <w:spacing w:before="220"/>
        <w:ind w:firstLine="540"/>
        <w:jc w:val="both"/>
      </w:pPr>
      <w:r>
        <w:t>Расходы на реализацию Программы в целом и с распределением по подпрограммам представлены в таблице 7.</w:t>
      </w:r>
    </w:p>
    <w:p w:rsidR="001A2458" w:rsidRDefault="001A2458">
      <w:pPr>
        <w:pStyle w:val="ConsPlusNormal"/>
        <w:spacing w:before="220"/>
        <w:ind w:firstLine="540"/>
        <w:jc w:val="both"/>
      </w:pPr>
      <w:r>
        <w:lastRenderedPageBreak/>
        <w:t xml:space="preserve">Информация о расходах бюджета ЗАТО Северск на реализацию Программы с расшифровкой по главным распорядителям средств местного бюджета представлена в </w:t>
      </w:r>
      <w:hyperlink w:anchor="P900">
        <w:r>
          <w:rPr>
            <w:color w:val="0000FF"/>
          </w:rPr>
          <w:t>таблице 8</w:t>
        </w:r>
      </w:hyperlink>
      <w:r>
        <w:t>.</w:t>
      </w:r>
    </w:p>
    <w:p w:rsidR="001A2458" w:rsidRDefault="001A2458">
      <w:pPr>
        <w:pStyle w:val="ConsPlusNormal"/>
        <w:jc w:val="both"/>
      </w:pPr>
    </w:p>
    <w:p w:rsidR="001A2458" w:rsidRDefault="001A2458">
      <w:pPr>
        <w:pStyle w:val="ConsPlusNormal"/>
        <w:jc w:val="center"/>
      </w:pPr>
      <w:r>
        <w:t>Ресурсное обеспечение муниципальной программы</w:t>
      </w:r>
    </w:p>
    <w:p w:rsidR="001A2458" w:rsidRDefault="001A2458">
      <w:pPr>
        <w:pStyle w:val="ConsPlusNormal"/>
        <w:jc w:val="center"/>
      </w:pPr>
      <w:r>
        <w:t>"Повышение энергоэффективности в ЗАТО Северск"</w:t>
      </w:r>
    </w:p>
    <w:p w:rsidR="001A2458" w:rsidRDefault="001A2458">
      <w:pPr>
        <w:pStyle w:val="ConsPlusNormal"/>
        <w:jc w:val="center"/>
      </w:pPr>
    </w:p>
    <w:p w:rsidR="001A2458" w:rsidRDefault="001A2458">
      <w:pPr>
        <w:pStyle w:val="ConsPlusNormal"/>
        <w:jc w:val="center"/>
      </w:pPr>
      <w:r>
        <w:t xml:space="preserve">(в ред. </w:t>
      </w:r>
      <w:hyperlink r:id="rId21">
        <w:r>
          <w:rPr>
            <w:color w:val="0000FF"/>
          </w:rPr>
          <w:t>постановления</w:t>
        </w:r>
      </w:hyperlink>
      <w:r>
        <w:t xml:space="preserve"> Администрации ЗАТО Северск</w:t>
      </w:r>
    </w:p>
    <w:p w:rsidR="001A2458" w:rsidRDefault="001A2458">
      <w:pPr>
        <w:pStyle w:val="ConsPlusNormal"/>
        <w:jc w:val="center"/>
      </w:pPr>
      <w:r>
        <w:t>от 26.02.2026 N 336-па)</w:t>
      </w:r>
    </w:p>
    <w:p w:rsidR="001A2458" w:rsidRDefault="001A2458">
      <w:pPr>
        <w:pStyle w:val="ConsPlusNormal"/>
        <w:jc w:val="both"/>
      </w:pPr>
    </w:p>
    <w:p w:rsidR="001A2458" w:rsidRDefault="001A2458">
      <w:pPr>
        <w:pStyle w:val="ConsPlusNormal"/>
        <w:jc w:val="right"/>
      </w:pPr>
      <w:r>
        <w:t>Таблица 7</w:t>
      </w:r>
    </w:p>
    <w:p w:rsidR="001A2458" w:rsidRDefault="001A2458">
      <w:pPr>
        <w:pStyle w:val="ConsPlusNormal"/>
        <w:jc w:val="both"/>
      </w:pPr>
    </w:p>
    <w:p w:rsidR="001A2458" w:rsidRDefault="001A2458">
      <w:pPr>
        <w:pStyle w:val="ConsPlusNormal"/>
        <w:sectPr w:rsidR="001A2458">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984"/>
        <w:gridCol w:w="1444"/>
        <w:gridCol w:w="1909"/>
        <w:gridCol w:w="1564"/>
        <w:gridCol w:w="1564"/>
        <w:gridCol w:w="1144"/>
        <w:gridCol w:w="1684"/>
        <w:gridCol w:w="1759"/>
      </w:tblGrid>
      <w:tr w:rsidR="001A2458">
        <w:tc>
          <w:tcPr>
            <w:tcW w:w="454" w:type="dxa"/>
            <w:vMerge w:val="restart"/>
            <w:vAlign w:val="center"/>
          </w:tcPr>
          <w:p w:rsidR="001A2458" w:rsidRDefault="001A2458">
            <w:pPr>
              <w:pStyle w:val="ConsPlusNormal"/>
              <w:jc w:val="center"/>
            </w:pPr>
            <w:r>
              <w:lastRenderedPageBreak/>
              <w:t>N п/п</w:t>
            </w:r>
          </w:p>
        </w:tc>
        <w:tc>
          <w:tcPr>
            <w:tcW w:w="1984" w:type="dxa"/>
            <w:vMerge w:val="restart"/>
            <w:vAlign w:val="center"/>
          </w:tcPr>
          <w:p w:rsidR="001A2458" w:rsidRDefault="001A2458">
            <w:pPr>
              <w:pStyle w:val="ConsPlusNormal"/>
              <w:jc w:val="center"/>
            </w:pPr>
            <w:r>
              <w:t>Наименование подпрограммы муниципальной программы</w:t>
            </w:r>
          </w:p>
        </w:tc>
        <w:tc>
          <w:tcPr>
            <w:tcW w:w="1444" w:type="dxa"/>
            <w:vMerge w:val="restart"/>
            <w:vAlign w:val="center"/>
          </w:tcPr>
          <w:p w:rsidR="001A2458" w:rsidRDefault="001A2458">
            <w:pPr>
              <w:pStyle w:val="ConsPlusNormal"/>
              <w:jc w:val="center"/>
            </w:pPr>
            <w:r>
              <w:t>Срок реализации, год</w:t>
            </w:r>
          </w:p>
        </w:tc>
        <w:tc>
          <w:tcPr>
            <w:tcW w:w="1909" w:type="dxa"/>
            <w:vMerge w:val="restart"/>
            <w:vAlign w:val="center"/>
          </w:tcPr>
          <w:p w:rsidR="001A2458" w:rsidRDefault="001A2458">
            <w:pPr>
              <w:pStyle w:val="ConsPlusNormal"/>
              <w:jc w:val="center"/>
            </w:pPr>
            <w:r>
              <w:t>Объем финансирования, тыс. руб.</w:t>
            </w:r>
          </w:p>
        </w:tc>
        <w:tc>
          <w:tcPr>
            <w:tcW w:w="5956" w:type="dxa"/>
            <w:gridSpan w:val="4"/>
            <w:vAlign w:val="center"/>
          </w:tcPr>
          <w:p w:rsidR="001A2458" w:rsidRDefault="001A2458">
            <w:pPr>
              <w:pStyle w:val="ConsPlusNormal"/>
              <w:jc w:val="center"/>
            </w:pPr>
            <w:r>
              <w:t>В том числе за счет средств</w:t>
            </w:r>
          </w:p>
        </w:tc>
        <w:tc>
          <w:tcPr>
            <w:tcW w:w="1759" w:type="dxa"/>
            <w:vMerge w:val="restart"/>
            <w:vAlign w:val="center"/>
          </w:tcPr>
          <w:p w:rsidR="001A2458" w:rsidRDefault="001A2458">
            <w:pPr>
              <w:pStyle w:val="ConsPlusNormal"/>
              <w:jc w:val="center"/>
            </w:pPr>
            <w:r>
              <w:t>Соисполнители</w:t>
            </w:r>
          </w:p>
        </w:tc>
      </w:tr>
      <w:tr w:rsidR="001A2458">
        <w:tc>
          <w:tcPr>
            <w:tcW w:w="454" w:type="dxa"/>
            <w:vMerge/>
          </w:tcPr>
          <w:p w:rsidR="001A2458" w:rsidRDefault="001A2458">
            <w:pPr>
              <w:pStyle w:val="ConsPlusNormal"/>
            </w:pPr>
          </w:p>
        </w:tc>
        <w:tc>
          <w:tcPr>
            <w:tcW w:w="1984" w:type="dxa"/>
            <w:vMerge/>
          </w:tcPr>
          <w:p w:rsidR="001A2458" w:rsidRDefault="001A2458">
            <w:pPr>
              <w:pStyle w:val="ConsPlusNormal"/>
            </w:pPr>
          </w:p>
        </w:tc>
        <w:tc>
          <w:tcPr>
            <w:tcW w:w="1444" w:type="dxa"/>
            <w:vMerge/>
          </w:tcPr>
          <w:p w:rsidR="001A2458" w:rsidRDefault="001A2458">
            <w:pPr>
              <w:pStyle w:val="ConsPlusNormal"/>
            </w:pPr>
          </w:p>
        </w:tc>
        <w:tc>
          <w:tcPr>
            <w:tcW w:w="1909" w:type="dxa"/>
            <w:vMerge/>
          </w:tcPr>
          <w:p w:rsidR="001A2458" w:rsidRDefault="001A2458">
            <w:pPr>
              <w:pStyle w:val="ConsPlusNormal"/>
            </w:pPr>
          </w:p>
        </w:tc>
        <w:tc>
          <w:tcPr>
            <w:tcW w:w="1564" w:type="dxa"/>
            <w:vAlign w:val="center"/>
          </w:tcPr>
          <w:p w:rsidR="001A2458" w:rsidRDefault="001A2458">
            <w:pPr>
              <w:pStyle w:val="ConsPlusNormal"/>
              <w:jc w:val="center"/>
            </w:pPr>
            <w:r>
              <w:t>федерального бюджета (по согласованию (прогноз)</w:t>
            </w:r>
          </w:p>
        </w:tc>
        <w:tc>
          <w:tcPr>
            <w:tcW w:w="1564" w:type="dxa"/>
            <w:vAlign w:val="center"/>
          </w:tcPr>
          <w:p w:rsidR="001A2458" w:rsidRDefault="001A2458">
            <w:pPr>
              <w:pStyle w:val="ConsPlusNormal"/>
              <w:jc w:val="center"/>
            </w:pPr>
            <w:r>
              <w:t>областного бюджета (по согласованию (прогноз)</w:t>
            </w:r>
          </w:p>
        </w:tc>
        <w:tc>
          <w:tcPr>
            <w:tcW w:w="1144" w:type="dxa"/>
            <w:vAlign w:val="center"/>
          </w:tcPr>
          <w:p w:rsidR="001A2458" w:rsidRDefault="001A2458">
            <w:pPr>
              <w:pStyle w:val="ConsPlusNormal"/>
              <w:jc w:val="center"/>
            </w:pPr>
            <w:r>
              <w:t>местного бюджета</w:t>
            </w:r>
          </w:p>
        </w:tc>
        <w:tc>
          <w:tcPr>
            <w:tcW w:w="1684" w:type="dxa"/>
            <w:vAlign w:val="center"/>
          </w:tcPr>
          <w:p w:rsidR="001A2458" w:rsidRDefault="001A2458">
            <w:pPr>
              <w:pStyle w:val="ConsPlusNormal"/>
              <w:jc w:val="center"/>
            </w:pPr>
            <w:r>
              <w:t>внебюджетных источников (по согласованию (прогноз)</w:t>
            </w:r>
          </w:p>
        </w:tc>
        <w:tc>
          <w:tcPr>
            <w:tcW w:w="1759" w:type="dxa"/>
            <w:vMerge/>
          </w:tcPr>
          <w:p w:rsidR="001A2458" w:rsidRDefault="001A2458">
            <w:pPr>
              <w:pStyle w:val="ConsPlusNormal"/>
            </w:pPr>
          </w:p>
        </w:tc>
      </w:tr>
      <w:tr w:rsidR="001A2458">
        <w:tc>
          <w:tcPr>
            <w:tcW w:w="454" w:type="dxa"/>
          </w:tcPr>
          <w:p w:rsidR="001A2458" w:rsidRDefault="001A2458">
            <w:pPr>
              <w:pStyle w:val="ConsPlusNormal"/>
              <w:jc w:val="center"/>
            </w:pPr>
            <w:r>
              <w:t>1</w:t>
            </w:r>
          </w:p>
        </w:tc>
        <w:tc>
          <w:tcPr>
            <w:tcW w:w="1984" w:type="dxa"/>
          </w:tcPr>
          <w:p w:rsidR="001A2458" w:rsidRDefault="001A2458">
            <w:pPr>
              <w:pStyle w:val="ConsPlusNormal"/>
              <w:jc w:val="center"/>
            </w:pPr>
            <w:r>
              <w:t>2</w:t>
            </w:r>
          </w:p>
        </w:tc>
        <w:tc>
          <w:tcPr>
            <w:tcW w:w="1444" w:type="dxa"/>
          </w:tcPr>
          <w:p w:rsidR="001A2458" w:rsidRDefault="001A2458">
            <w:pPr>
              <w:pStyle w:val="ConsPlusNormal"/>
              <w:jc w:val="center"/>
            </w:pPr>
            <w:r>
              <w:t>3</w:t>
            </w:r>
          </w:p>
        </w:tc>
        <w:tc>
          <w:tcPr>
            <w:tcW w:w="1909" w:type="dxa"/>
          </w:tcPr>
          <w:p w:rsidR="001A2458" w:rsidRDefault="001A2458">
            <w:pPr>
              <w:pStyle w:val="ConsPlusNormal"/>
              <w:jc w:val="center"/>
            </w:pPr>
            <w:r>
              <w:t>4</w:t>
            </w:r>
          </w:p>
        </w:tc>
        <w:tc>
          <w:tcPr>
            <w:tcW w:w="1564" w:type="dxa"/>
          </w:tcPr>
          <w:p w:rsidR="001A2458" w:rsidRDefault="001A2458">
            <w:pPr>
              <w:pStyle w:val="ConsPlusNormal"/>
              <w:jc w:val="center"/>
            </w:pPr>
            <w:r>
              <w:t>5</w:t>
            </w:r>
          </w:p>
        </w:tc>
        <w:tc>
          <w:tcPr>
            <w:tcW w:w="1564" w:type="dxa"/>
          </w:tcPr>
          <w:p w:rsidR="001A2458" w:rsidRDefault="001A2458">
            <w:pPr>
              <w:pStyle w:val="ConsPlusNormal"/>
              <w:jc w:val="center"/>
            </w:pPr>
            <w:r>
              <w:t>6</w:t>
            </w:r>
          </w:p>
        </w:tc>
        <w:tc>
          <w:tcPr>
            <w:tcW w:w="1144" w:type="dxa"/>
          </w:tcPr>
          <w:p w:rsidR="001A2458" w:rsidRDefault="001A2458">
            <w:pPr>
              <w:pStyle w:val="ConsPlusNormal"/>
              <w:jc w:val="center"/>
            </w:pPr>
            <w:r>
              <w:t>7</w:t>
            </w:r>
          </w:p>
        </w:tc>
        <w:tc>
          <w:tcPr>
            <w:tcW w:w="1684" w:type="dxa"/>
          </w:tcPr>
          <w:p w:rsidR="001A2458" w:rsidRDefault="001A2458">
            <w:pPr>
              <w:pStyle w:val="ConsPlusNormal"/>
              <w:jc w:val="center"/>
            </w:pPr>
            <w:r>
              <w:t>8</w:t>
            </w:r>
          </w:p>
        </w:tc>
        <w:tc>
          <w:tcPr>
            <w:tcW w:w="1759" w:type="dxa"/>
          </w:tcPr>
          <w:p w:rsidR="001A2458" w:rsidRDefault="001A2458">
            <w:pPr>
              <w:pStyle w:val="ConsPlusNormal"/>
              <w:jc w:val="center"/>
            </w:pPr>
            <w:r>
              <w:t>9</w:t>
            </w:r>
          </w:p>
        </w:tc>
      </w:tr>
      <w:tr w:rsidR="001A2458">
        <w:tc>
          <w:tcPr>
            <w:tcW w:w="454" w:type="dxa"/>
            <w:vMerge w:val="restart"/>
            <w:tcBorders>
              <w:bottom w:val="nil"/>
            </w:tcBorders>
          </w:tcPr>
          <w:p w:rsidR="001A2458" w:rsidRDefault="001A2458">
            <w:pPr>
              <w:pStyle w:val="ConsPlusNormal"/>
              <w:jc w:val="center"/>
            </w:pPr>
            <w:r>
              <w:t>1.</w:t>
            </w:r>
          </w:p>
        </w:tc>
        <w:tc>
          <w:tcPr>
            <w:tcW w:w="1984" w:type="dxa"/>
            <w:vMerge w:val="restart"/>
            <w:tcBorders>
              <w:bottom w:val="nil"/>
            </w:tcBorders>
          </w:tcPr>
          <w:p w:rsidR="001A2458" w:rsidRDefault="001A2458">
            <w:pPr>
              <w:pStyle w:val="ConsPlusNormal"/>
            </w:pPr>
            <w:hyperlink w:anchor="P1404">
              <w:r>
                <w:rPr>
                  <w:color w:val="0000FF"/>
                </w:rPr>
                <w:t>Подпрограмма 1</w:t>
              </w:r>
            </w:hyperlink>
            <w:r>
              <w:t xml:space="preserve"> "Повышение энергетической эффективности в муниципальном жилищном секторе"</w:t>
            </w:r>
          </w:p>
        </w:tc>
        <w:tc>
          <w:tcPr>
            <w:tcW w:w="1444" w:type="dxa"/>
          </w:tcPr>
          <w:p w:rsidR="001A2458" w:rsidRDefault="001A2458">
            <w:pPr>
              <w:pStyle w:val="ConsPlusNormal"/>
              <w:jc w:val="center"/>
            </w:pPr>
            <w:r>
              <w:t>Всего</w:t>
            </w:r>
          </w:p>
        </w:tc>
        <w:tc>
          <w:tcPr>
            <w:tcW w:w="1909" w:type="dxa"/>
          </w:tcPr>
          <w:p w:rsidR="001A2458" w:rsidRDefault="001A2458">
            <w:pPr>
              <w:pStyle w:val="ConsPlusNormal"/>
              <w:jc w:val="right"/>
            </w:pPr>
            <w:r>
              <w:t>7237,31</w:t>
            </w:r>
          </w:p>
        </w:tc>
        <w:tc>
          <w:tcPr>
            <w:tcW w:w="1564" w:type="dxa"/>
          </w:tcPr>
          <w:p w:rsidR="001A2458" w:rsidRDefault="001A2458">
            <w:pPr>
              <w:pStyle w:val="ConsPlusNormal"/>
              <w:jc w:val="right"/>
            </w:pPr>
            <w:r>
              <w:t>0,00</w:t>
            </w:r>
          </w:p>
        </w:tc>
        <w:tc>
          <w:tcPr>
            <w:tcW w:w="1564" w:type="dxa"/>
          </w:tcPr>
          <w:p w:rsidR="001A2458" w:rsidRDefault="001A2458">
            <w:pPr>
              <w:pStyle w:val="ConsPlusNormal"/>
              <w:jc w:val="right"/>
            </w:pPr>
            <w:r>
              <w:t>0,00</w:t>
            </w:r>
          </w:p>
        </w:tc>
        <w:tc>
          <w:tcPr>
            <w:tcW w:w="1144" w:type="dxa"/>
          </w:tcPr>
          <w:p w:rsidR="001A2458" w:rsidRDefault="001A2458">
            <w:pPr>
              <w:pStyle w:val="ConsPlusNormal"/>
              <w:jc w:val="right"/>
            </w:pPr>
            <w:r>
              <w:t>7237,31</w:t>
            </w:r>
          </w:p>
        </w:tc>
        <w:tc>
          <w:tcPr>
            <w:tcW w:w="1684" w:type="dxa"/>
          </w:tcPr>
          <w:p w:rsidR="001A2458" w:rsidRDefault="001A2458">
            <w:pPr>
              <w:pStyle w:val="ConsPlusNormal"/>
              <w:jc w:val="right"/>
            </w:pPr>
            <w:r>
              <w:t>0,00</w:t>
            </w:r>
          </w:p>
        </w:tc>
        <w:tc>
          <w:tcPr>
            <w:tcW w:w="1759" w:type="dxa"/>
            <w:vMerge w:val="restart"/>
            <w:tcBorders>
              <w:bottom w:val="nil"/>
            </w:tcBorders>
          </w:tcPr>
          <w:p w:rsidR="001A2458" w:rsidRDefault="001A2458">
            <w:pPr>
              <w:pStyle w:val="ConsPlusNormal"/>
            </w:pPr>
            <w:r>
              <w:t>Отсутствуют</w:t>
            </w:r>
          </w:p>
        </w:tc>
      </w:tr>
      <w:tr w:rsidR="001A2458">
        <w:tc>
          <w:tcPr>
            <w:tcW w:w="454" w:type="dxa"/>
            <w:vMerge/>
            <w:tcBorders>
              <w:bottom w:val="nil"/>
            </w:tcBorders>
          </w:tcPr>
          <w:p w:rsidR="001A2458" w:rsidRDefault="001A2458">
            <w:pPr>
              <w:pStyle w:val="ConsPlusNormal"/>
            </w:pPr>
          </w:p>
        </w:tc>
        <w:tc>
          <w:tcPr>
            <w:tcW w:w="1984" w:type="dxa"/>
            <w:vMerge/>
            <w:tcBorders>
              <w:bottom w:val="nil"/>
            </w:tcBorders>
          </w:tcPr>
          <w:p w:rsidR="001A2458" w:rsidRDefault="001A2458">
            <w:pPr>
              <w:pStyle w:val="ConsPlusNormal"/>
            </w:pPr>
          </w:p>
        </w:tc>
        <w:tc>
          <w:tcPr>
            <w:tcW w:w="1444" w:type="dxa"/>
          </w:tcPr>
          <w:p w:rsidR="001A2458" w:rsidRDefault="001A2458">
            <w:pPr>
              <w:pStyle w:val="ConsPlusNormal"/>
              <w:jc w:val="center"/>
            </w:pPr>
            <w:r>
              <w:t>2025</w:t>
            </w:r>
          </w:p>
        </w:tc>
        <w:tc>
          <w:tcPr>
            <w:tcW w:w="1909" w:type="dxa"/>
          </w:tcPr>
          <w:p w:rsidR="001A2458" w:rsidRDefault="001A2458">
            <w:pPr>
              <w:pStyle w:val="ConsPlusNormal"/>
              <w:jc w:val="right"/>
            </w:pPr>
            <w:r>
              <w:t>2355,91</w:t>
            </w:r>
          </w:p>
        </w:tc>
        <w:tc>
          <w:tcPr>
            <w:tcW w:w="1564" w:type="dxa"/>
          </w:tcPr>
          <w:p w:rsidR="001A2458" w:rsidRDefault="001A2458">
            <w:pPr>
              <w:pStyle w:val="ConsPlusNormal"/>
              <w:jc w:val="right"/>
            </w:pPr>
            <w:r>
              <w:t>0,00</w:t>
            </w:r>
          </w:p>
        </w:tc>
        <w:tc>
          <w:tcPr>
            <w:tcW w:w="1564" w:type="dxa"/>
          </w:tcPr>
          <w:p w:rsidR="001A2458" w:rsidRDefault="001A2458">
            <w:pPr>
              <w:pStyle w:val="ConsPlusNormal"/>
              <w:jc w:val="right"/>
            </w:pPr>
            <w:r>
              <w:t>0,00</w:t>
            </w:r>
          </w:p>
        </w:tc>
        <w:tc>
          <w:tcPr>
            <w:tcW w:w="1144" w:type="dxa"/>
          </w:tcPr>
          <w:p w:rsidR="001A2458" w:rsidRDefault="001A2458">
            <w:pPr>
              <w:pStyle w:val="ConsPlusNormal"/>
              <w:jc w:val="right"/>
            </w:pPr>
            <w:r>
              <w:t>2355,91</w:t>
            </w:r>
          </w:p>
        </w:tc>
        <w:tc>
          <w:tcPr>
            <w:tcW w:w="1684" w:type="dxa"/>
          </w:tcPr>
          <w:p w:rsidR="001A2458" w:rsidRDefault="001A2458">
            <w:pPr>
              <w:pStyle w:val="ConsPlusNormal"/>
              <w:jc w:val="right"/>
            </w:pPr>
            <w:r>
              <w:t>0,00</w:t>
            </w:r>
          </w:p>
        </w:tc>
        <w:tc>
          <w:tcPr>
            <w:tcW w:w="1759" w:type="dxa"/>
            <w:vMerge/>
            <w:tcBorders>
              <w:bottom w:val="nil"/>
            </w:tcBorders>
          </w:tcPr>
          <w:p w:rsidR="001A2458" w:rsidRDefault="001A2458">
            <w:pPr>
              <w:pStyle w:val="ConsPlusNormal"/>
            </w:pPr>
          </w:p>
        </w:tc>
      </w:tr>
      <w:tr w:rsidR="001A2458">
        <w:tc>
          <w:tcPr>
            <w:tcW w:w="454" w:type="dxa"/>
            <w:vMerge/>
            <w:tcBorders>
              <w:bottom w:val="nil"/>
            </w:tcBorders>
          </w:tcPr>
          <w:p w:rsidR="001A2458" w:rsidRDefault="001A2458">
            <w:pPr>
              <w:pStyle w:val="ConsPlusNormal"/>
            </w:pPr>
          </w:p>
        </w:tc>
        <w:tc>
          <w:tcPr>
            <w:tcW w:w="1984" w:type="dxa"/>
            <w:vMerge/>
            <w:tcBorders>
              <w:bottom w:val="nil"/>
            </w:tcBorders>
          </w:tcPr>
          <w:p w:rsidR="001A2458" w:rsidRDefault="001A2458">
            <w:pPr>
              <w:pStyle w:val="ConsPlusNormal"/>
            </w:pPr>
          </w:p>
        </w:tc>
        <w:tc>
          <w:tcPr>
            <w:tcW w:w="1444" w:type="dxa"/>
          </w:tcPr>
          <w:p w:rsidR="001A2458" w:rsidRDefault="001A2458">
            <w:pPr>
              <w:pStyle w:val="ConsPlusNormal"/>
              <w:jc w:val="center"/>
            </w:pPr>
            <w:r>
              <w:t>2026</w:t>
            </w:r>
          </w:p>
        </w:tc>
        <w:tc>
          <w:tcPr>
            <w:tcW w:w="1909" w:type="dxa"/>
          </w:tcPr>
          <w:p w:rsidR="001A2458" w:rsidRDefault="001A2458">
            <w:pPr>
              <w:pStyle w:val="ConsPlusNormal"/>
              <w:jc w:val="right"/>
            </w:pPr>
            <w:r>
              <w:t>4681,40</w:t>
            </w:r>
          </w:p>
        </w:tc>
        <w:tc>
          <w:tcPr>
            <w:tcW w:w="1564" w:type="dxa"/>
          </w:tcPr>
          <w:p w:rsidR="001A2458" w:rsidRDefault="001A2458">
            <w:pPr>
              <w:pStyle w:val="ConsPlusNormal"/>
              <w:jc w:val="right"/>
            </w:pPr>
            <w:r>
              <w:t>0,00</w:t>
            </w:r>
          </w:p>
        </w:tc>
        <w:tc>
          <w:tcPr>
            <w:tcW w:w="1564" w:type="dxa"/>
          </w:tcPr>
          <w:p w:rsidR="001A2458" w:rsidRDefault="001A2458">
            <w:pPr>
              <w:pStyle w:val="ConsPlusNormal"/>
              <w:jc w:val="right"/>
            </w:pPr>
            <w:r>
              <w:t>0,00</w:t>
            </w:r>
          </w:p>
        </w:tc>
        <w:tc>
          <w:tcPr>
            <w:tcW w:w="1144" w:type="dxa"/>
          </w:tcPr>
          <w:p w:rsidR="001A2458" w:rsidRDefault="001A2458">
            <w:pPr>
              <w:pStyle w:val="ConsPlusNormal"/>
              <w:jc w:val="right"/>
            </w:pPr>
            <w:r>
              <w:t>4681,40</w:t>
            </w:r>
          </w:p>
        </w:tc>
        <w:tc>
          <w:tcPr>
            <w:tcW w:w="1684" w:type="dxa"/>
          </w:tcPr>
          <w:p w:rsidR="001A2458" w:rsidRDefault="001A2458">
            <w:pPr>
              <w:pStyle w:val="ConsPlusNormal"/>
              <w:jc w:val="right"/>
            </w:pPr>
            <w:r>
              <w:t>0,00</w:t>
            </w:r>
          </w:p>
        </w:tc>
        <w:tc>
          <w:tcPr>
            <w:tcW w:w="1759" w:type="dxa"/>
            <w:vMerge/>
            <w:tcBorders>
              <w:bottom w:val="nil"/>
            </w:tcBorders>
          </w:tcPr>
          <w:p w:rsidR="001A2458" w:rsidRDefault="001A2458">
            <w:pPr>
              <w:pStyle w:val="ConsPlusNormal"/>
            </w:pPr>
          </w:p>
        </w:tc>
      </w:tr>
      <w:tr w:rsidR="001A2458">
        <w:tc>
          <w:tcPr>
            <w:tcW w:w="454" w:type="dxa"/>
            <w:vMerge/>
            <w:tcBorders>
              <w:bottom w:val="nil"/>
            </w:tcBorders>
          </w:tcPr>
          <w:p w:rsidR="001A2458" w:rsidRDefault="001A2458">
            <w:pPr>
              <w:pStyle w:val="ConsPlusNormal"/>
            </w:pPr>
          </w:p>
        </w:tc>
        <w:tc>
          <w:tcPr>
            <w:tcW w:w="1984" w:type="dxa"/>
            <w:vMerge/>
            <w:tcBorders>
              <w:bottom w:val="nil"/>
            </w:tcBorders>
          </w:tcPr>
          <w:p w:rsidR="001A2458" w:rsidRDefault="001A2458">
            <w:pPr>
              <w:pStyle w:val="ConsPlusNormal"/>
            </w:pPr>
          </w:p>
        </w:tc>
        <w:tc>
          <w:tcPr>
            <w:tcW w:w="1444" w:type="dxa"/>
          </w:tcPr>
          <w:p w:rsidR="001A2458" w:rsidRDefault="001A2458">
            <w:pPr>
              <w:pStyle w:val="ConsPlusNormal"/>
              <w:jc w:val="center"/>
            </w:pPr>
            <w:r>
              <w:t>2027</w:t>
            </w:r>
          </w:p>
        </w:tc>
        <w:tc>
          <w:tcPr>
            <w:tcW w:w="1909" w:type="dxa"/>
          </w:tcPr>
          <w:p w:rsidR="001A2458" w:rsidRDefault="001A2458">
            <w:pPr>
              <w:pStyle w:val="ConsPlusNormal"/>
              <w:jc w:val="right"/>
            </w:pPr>
            <w:r>
              <w:t>200,00</w:t>
            </w:r>
          </w:p>
        </w:tc>
        <w:tc>
          <w:tcPr>
            <w:tcW w:w="1564" w:type="dxa"/>
          </w:tcPr>
          <w:p w:rsidR="001A2458" w:rsidRDefault="001A2458">
            <w:pPr>
              <w:pStyle w:val="ConsPlusNormal"/>
              <w:jc w:val="right"/>
            </w:pPr>
            <w:r>
              <w:t>0,00</w:t>
            </w:r>
          </w:p>
        </w:tc>
        <w:tc>
          <w:tcPr>
            <w:tcW w:w="1564" w:type="dxa"/>
          </w:tcPr>
          <w:p w:rsidR="001A2458" w:rsidRDefault="001A2458">
            <w:pPr>
              <w:pStyle w:val="ConsPlusNormal"/>
              <w:jc w:val="right"/>
            </w:pPr>
            <w:r>
              <w:t>0,00</w:t>
            </w:r>
          </w:p>
        </w:tc>
        <w:tc>
          <w:tcPr>
            <w:tcW w:w="1144" w:type="dxa"/>
          </w:tcPr>
          <w:p w:rsidR="001A2458" w:rsidRDefault="001A2458">
            <w:pPr>
              <w:pStyle w:val="ConsPlusNormal"/>
              <w:jc w:val="right"/>
            </w:pPr>
            <w:r>
              <w:t>200,00</w:t>
            </w:r>
          </w:p>
        </w:tc>
        <w:tc>
          <w:tcPr>
            <w:tcW w:w="1684" w:type="dxa"/>
          </w:tcPr>
          <w:p w:rsidR="001A2458" w:rsidRDefault="001A2458">
            <w:pPr>
              <w:pStyle w:val="ConsPlusNormal"/>
              <w:jc w:val="right"/>
            </w:pPr>
            <w:r>
              <w:t>0,00</w:t>
            </w:r>
          </w:p>
        </w:tc>
        <w:tc>
          <w:tcPr>
            <w:tcW w:w="1759" w:type="dxa"/>
            <w:vMerge/>
            <w:tcBorders>
              <w:bottom w:val="nil"/>
            </w:tcBorders>
          </w:tcPr>
          <w:p w:rsidR="001A2458" w:rsidRDefault="001A2458">
            <w:pPr>
              <w:pStyle w:val="ConsPlusNormal"/>
            </w:pPr>
          </w:p>
        </w:tc>
      </w:tr>
      <w:tr w:rsidR="001A2458">
        <w:tblPrEx>
          <w:tblBorders>
            <w:insideH w:val="nil"/>
          </w:tblBorders>
        </w:tblPrEx>
        <w:tc>
          <w:tcPr>
            <w:tcW w:w="454" w:type="dxa"/>
            <w:vMerge/>
            <w:tcBorders>
              <w:bottom w:val="nil"/>
            </w:tcBorders>
          </w:tcPr>
          <w:p w:rsidR="001A2458" w:rsidRDefault="001A2458">
            <w:pPr>
              <w:pStyle w:val="ConsPlusNormal"/>
            </w:pPr>
          </w:p>
        </w:tc>
        <w:tc>
          <w:tcPr>
            <w:tcW w:w="1984" w:type="dxa"/>
            <w:vMerge/>
            <w:tcBorders>
              <w:bottom w:val="nil"/>
            </w:tcBorders>
          </w:tcPr>
          <w:p w:rsidR="001A2458" w:rsidRDefault="001A2458">
            <w:pPr>
              <w:pStyle w:val="ConsPlusNormal"/>
            </w:pPr>
          </w:p>
        </w:tc>
        <w:tc>
          <w:tcPr>
            <w:tcW w:w="1444" w:type="dxa"/>
            <w:tcBorders>
              <w:bottom w:val="nil"/>
            </w:tcBorders>
          </w:tcPr>
          <w:p w:rsidR="001A2458" w:rsidRDefault="001A2458">
            <w:pPr>
              <w:pStyle w:val="ConsPlusNormal"/>
              <w:jc w:val="center"/>
            </w:pPr>
            <w:r>
              <w:t>2028 (прогнозный период)</w:t>
            </w:r>
          </w:p>
        </w:tc>
        <w:tc>
          <w:tcPr>
            <w:tcW w:w="1909" w:type="dxa"/>
            <w:tcBorders>
              <w:bottom w:val="nil"/>
            </w:tcBorders>
          </w:tcPr>
          <w:p w:rsidR="001A2458" w:rsidRDefault="001A2458">
            <w:pPr>
              <w:pStyle w:val="ConsPlusNormal"/>
              <w:jc w:val="right"/>
            </w:pPr>
            <w:r>
              <w:t>200,00</w:t>
            </w:r>
          </w:p>
        </w:tc>
        <w:tc>
          <w:tcPr>
            <w:tcW w:w="1564" w:type="dxa"/>
            <w:tcBorders>
              <w:bottom w:val="nil"/>
            </w:tcBorders>
          </w:tcPr>
          <w:p w:rsidR="001A2458" w:rsidRDefault="001A2458">
            <w:pPr>
              <w:pStyle w:val="ConsPlusNormal"/>
              <w:jc w:val="right"/>
            </w:pPr>
            <w:r>
              <w:t>0,00</w:t>
            </w:r>
          </w:p>
        </w:tc>
        <w:tc>
          <w:tcPr>
            <w:tcW w:w="1564" w:type="dxa"/>
            <w:tcBorders>
              <w:bottom w:val="nil"/>
            </w:tcBorders>
          </w:tcPr>
          <w:p w:rsidR="001A2458" w:rsidRDefault="001A2458">
            <w:pPr>
              <w:pStyle w:val="ConsPlusNormal"/>
              <w:jc w:val="right"/>
            </w:pPr>
            <w:r>
              <w:t>0,00</w:t>
            </w:r>
          </w:p>
        </w:tc>
        <w:tc>
          <w:tcPr>
            <w:tcW w:w="1144" w:type="dxa"/>
            <w:tcBorders>
              <w:bottom w:val="nil"/>
            </w:tcBorders>
          </w:tcPr>
          <w:p w:rsidR="001A2458" w:rsidRDefault="001A2458">
            <w:pPr>
              <w:pStyle w:val="ConsPlusNormal"/>
              <w:jc w:val="right"/>
            </w:pPr>
            <w:r>
              <w:t>200,00</w:t>
            </w:r>
          </w:p>
        </w:tc>
        <w:tc>
          <w:tcPr>
            <w:tcW w:w="1684" w:type="dxa"/>
            <w:tcBorders>
              <w:bottom w:val="nil"/>
            </w:tcBorders>
          </w:tcPr>
          <w:p w:rsidR="001A2458" w:rsidRDefault="001A2458">
            <w:pPr>
              <w:pStyle w:val="ConsPlusNormal"/>
              <w:jc w:val="right"/>
            </w:pPr>
            <w:r>
              <w:t>0,00</w:t>
            </w:r>
          </w:p>
        </w:tc>
        <w:tc>
          <w:tcPr>
            <w:tcW w:w="1759" w:type="dxa"/>
            <w:vMerge/>
            <w:tcBorders>
              <w:bottom w:val="nil"/>
            </w:tcBorders>
          </w:tcPr>
          <w:p w:rsidR="001A2458" w:rsidRDefault="001A2458">
            <w:pPr>
              <w:pStyle w:val="ConsPlusNormal"/>
            </w:pPr>
          </w:p>
        </w:tc>
      </w:tr>
      <w:tr w:rsidR="001A2458">
        <w:tblPrEx>
          <w:tblBorders>
            <w:insideH w:val="nil"/>
          </w:tblBorders>
        </w:tblPrEx>
        <w:tc>
          <w:tcPr>
            <w:tcW w:w="13506" w:type="dxa"/>
            <w:gridSpan w:val="9"/>
            <w:tcBorders>
              <w:top w:val="nil"/>
            </w:tcBorders>
          </w:tcPr>
          <w:p w:rsidR="001A2458" w:rsidRDefault="001A2458">
            <w:pPr>
              <w:pStyle w:val="ConsPlusNormal"/>
              <w:jc w:val="both"/>
            </w:pPr>
            <w:r>
              <w:t xml:space="preserve">(п. 1 в ред. </w:t>
            </w:r>
            <w:hyperlink r:id="rId22">
              <w:r>
                <w:rPr>
                  <w:color w:val="0000FF"/>
                </w:rPr>
                <w:t>постановления</w:t>
              </w:r>
            </w:hyperlink>
            <w:r>
              <w:t xml:space="preserve"> Администрации ЗАТО Северск от 30.07.2026 N 1548-па)</w:t>
            </w:r>
          </w:p>
        </w:tc>
      </w:tr>
      <w:tr w:rsidR="001A2458">
        <w:tc>
          <w:tcPr>
            <w:tcW w:w="454" w:type="dxa"/>
            <w:vMerge w:val="restart"/>
            <w:tcBorders>
              <w:bottom w:val="nil"/>
            </w:tcBorders>
          </w:tcPr>
          <w:p w:rsidR="001A2458" w:rsidRDefault="001A2458">
            <w:pPr>
              <w:pStyle w:val="ConsPlusNormal"/>
              <w:jc w:val="center"/>
            </w:pPr>
            <w:r>
              <w:t>2.</w:t>
            </w:r>
          </w:p>
        </w:tc>
        <w:tc>
          <w:tcPr>
            <w:tcW w:w="1984" w:type="dxa"/>
            <w:vMerge w:val="restart"/>
            <w:tcBorders>
              <w:bottom w:val="nil"/>
            </w:tcBorders>
          </w:tcPr>
          <w:p w:rsidR="001A2458" w:rsidRDefault="001A2458">
            <w:pPr>
              <w:pStyle w:val="ConsPlusNormal"/>
            </w:pPr>
            <w:hyperlink w:anchor="P2034">
              <w:r>
                <w:rPr>
                  <w:color w:val="0000FF"/>
                </w:rPr>
                <w:t>Подпрограмма 2</w:t>
              </w:r>
            </w:hyperlink>
            <w:r>
              <w:t xml:space="preserve"> "Развитие сетей энергоснабжения в ЗАТО Северск"</w:t>
            </w:r>
          </w:p>
        </w:tc>
        <w:tc>
          <w:tcPr>
            <w:tcW w:w="1444" w:type="dxa"/>
          </w:tcPr>
          <w:p w:rsidR="001A2458" w:rsidRDefault="001A2458">
            <w:pPr>
              <w:pStyle w:val="ConsPlusNormal"/>
              <w:jc w:val="center"/>
            </w:pPr>
            <w:r>
              <w:t>Всего</w:t>
            </w:r>
          </w:p>
        </w:tc>
        <w:tc>
          <w:tcPr>
            <w:tcW w:w="1909" w:type="dxa"/>
          </w:tcPr>
          <w:p w:rsidR="001A2458" w:rsidRDefault="001A2458">
            <w:pPr>
              <w:pStyle w:val="ConsPlusNormal"/>
              <w:jc w:val="right"/>
            </w:pPr>
            <w:r>
              <w:t>152471,74</w:t>
            </w:r>
          </w:p>
        </w:tc>
        <w:tc>
          <w:tcPr>
            <w:tcW w:w="1564" w:type="dxa"/>
          </w:tcPr>
          <w:p w:rsidR="001A2458" w:rsidRDefault="001A2458">
            <w:pPr>
              <w:pStyle w:val="ConsPlusNormal"/>
              <w:jc w:val="right"/>
            </w:pPr>
            <w:r>
              <w:t>0,00</w:t>
            </w:r>
          </w:p>
        </w:tc>
        <w:tc>
          <w:tcPr>
            <w:tcW w:w="1564" w:type="dxa"/>
          </w:tcPr>
          <w:p w:rsidR="001A2458" w:rsidRDefault="001A2458">
            <w:pPr>
              <w:pStyle w:val="ConsPlusNormal"/>
              <w:jc w:val="right"/>
            </w:pPr>
            <w:r>
              <w:t>0,00</w:t>
            </w:r>
          </w:p>
        </w:tc>
        <w:tc>
          <w:tcPr>
            <w:tcW w:w="1144" w:type="dxa"/>
          </w:tcPr>
          <w:p w:rsidR="001A2458" w:rsidRDefault="001A2458">
            <w:pPr>
              <w:pStyle w:val="ConsPlusNormal"/>
              <w:jc w:val="right"/>
            </w:pPr>
            <w:r>
              <w:t>152471,74</w:t>
            </w:r>
          </w:p>
        </w:tc>
        <w:tc>
          <w:tcPr>
            <w:tcW w:w="1684" w:type="dxa"/>
          </w:tcPr>
          <w:p w:rsidR="001A2458" w:rsidRDefault="001A2458">
            <w:pPr>
              <w:pStyle w:val="ConsPlusNormal"/>
              <w:jc w:val="right"/>
            </w:pPr>
            <w:r>
              <w:t>0,00</w:t>
            </w:r>
          </w:p>
        </w:tc>
        <w:tc>
          <w:tcPr>
            <w:tcW w:w="1759" w:type="dxa"/>
            <w:vMerge w:val="restart"/>
            <w:tcBorders>
              <w:bottom w:val="nil"/>
            </w:tcBorders>
          </w:tcPr>
          <w:p w:rsidR="001A2458" w:rsidRDefault="001A2458">
            <w:pPr>
              <w:pStyle w:val="ConsPlusNormal"/>
            </w:pPr>
            <w:r>
              <w:t>Отсутствуют</w:t>
            </w:r>
          </w:p>
        </w:tc>
      </w:tr>
      <w:tr w:rsidR="001A2458">
        <w:tc>
          <w:tcPr>
            <w:tcW w:w="454" w:type="dxa"/>
            <w:vMerge/>
            <w:tcBorders>
              <w:bottom w:val="nil"/>
            </w:tcBorders>
          </w:tcPr>
          <w:p w:rsidR="001A2458" w:rsidRDefault="001A2458">
            <w:pPr>
              <w:pStyle w:val="ConsPlusNormal"/>
            </w:pPr>
          </w:p>
        </w:tc>
        <w:tc>
          <w:tcPr>
            <w:tcW w:w="1984" w:type="dxa"/>
            <w:vMerge/>
            <w:tcBorders>
              <w:bottom w:val="nil"/>
            </w:tcBorders>
          </w:tcPr>
          <w:p w:rsidR="001A2458" w:rsidRDefault="001A2458">
            <w:pPr>
              <w:pStyle w:val="ConsPlusNormal"/>
            </w:pPr>
          </w:p>
        </w:tc>
        <w:tc>
          <w:tcPr>
            <w:tcW w:w="1444" w:type="dxa"/>
          </w:tcPr>
          <w:p w:rsidR="001A2458" w:rsidRDefault="001A2458">
            <w:pPr>
              <w:pStyle w:val="ConsPlusNormal"/>
              <w:jc w:val="center"/>
            </w:pPr>
            <w:r>
              <w:t>2025</w:t>
            </w:r>
          </w:p>
        </w:tc>
        <w:tc>
          <w:tcPr>
            <w:tcW w:w="1909" w:type="dxa"/>
          </w:tcPr>
          <w:p w:rsidR="001A2458" w:rsidRDefault="001A2458">
            <w:pPr>
              <w:pStyle w:val="ConsPlusNormal"/>
              <w:jc w:val="right"/>
            </w:pPr>
            <w:r>
              <w:t>55687,51</w:t>
            </w:r>
          </w:p>
        </w:tc>
        <w:tc>
          <w:tcPr>
            <w:tcW w:w="1564" w:type="dxa"/>
          </w:tcPr>
          <w:p w:rsidR="001A2458" w:rsidRDefault="001A2458">
            <w:pPr>
              <w:pStyle w:val="ConsPlusNormal"/>
              <w:jc w:val="right"/>
            </w:pPr>
            <w:r>
              <w:t>0,00</w:t>
            </w:r>
          </w:p>
        </w:tc>
        <w:tc>
          <w:tcPr>
            <w:tcW w:w="1564" w:type="dxa"/>
          </w:tcPr>
          <w:p w:rsidR="001A2458" w:rsidRDefault="001A2458">
            <w:pPr>
              <w:pStyle w:val="ConsPlusNormal"/>
              <w:jc w:val="right"/>
            </w:pPr>
            <w:r>
              <w:t>0,00</w:t>
            </w:r>
          </w:p>
        </w:tc>
        <w:tc>
          <w:tcPr>
            <w:tcW w:w="1144" w:type="dxa"/>
          </w:tcPr>
          <w:p w:rsidR="001A2458" w:rsidRDefault="001A2458">
            <w:pPr>
              <w:pStyle w:val="ConsPlusNormal"/>
              <w:jc w:val="right"/>
            </w:pPr>
            <w:r>
              <w:t>55687,51</w:t>
            </w:r>
          </w:p>
        </w:tc>
        <w:tc>
          <w:tcPr>
            <w:tcW w:w="1684" w:type="dxa"/>
          </w:tcPr>
          <w:p w:rsidR="001A2458" w:rsidRDefault="001A2458">
            <w:pPr>
              <w:pStyle w:val="ConsPlusNormal"/>
              <w:jc w:val="right"/>
            </w:pPr>
            <w:r>
              <w:t>0,00</w:t>
            </w:r>
          </w:p>
        </w:tc>
        <w:tc>
          <w:tcPr>
            <w:tcW w:w="1759" w:type="dxa"/>
            <w:vMerge/>
            <w:tcBorders>
              <w:bottom w:val="nil"/>
            </w:tcBorders>
          </w:tcPr>
          <w:p w:rsidR="001A2458" w:rsidRDefault="001A2458">
            <w:pPr>
              <w:pStyle w:val="ConsPlusNormal"/>
            </w:pPr>
          </w:p>
        </w:tc>
      </w:tr>
      <w:tr w:rsidR="001A2458">
        <w:tc>
          <w:tcPr>
            <w:tcW w:w="454" w:type="dxa"/>
            <w:vMerge/>
            <w:tcBorders>
              <w:bottom w:val="nil"/>
            </w:tcBorders>
          </w:tcPr>
          <w:p w:rsidR="001A2458" w:rsidRDefault="001A2458">
            <w:pPr>
              <w:pStyle w:val="ConsPlusNormal"/>
            </w:pPr>
          </w:p>
        </w:tc>
        <w:tc>
          <w:tcPr>
            <w:tcW w:w="1984" w:type="dxa"/>
            <w:vMerge/>
            <w:tcBorders>
              <w:bottom w:val="nil"/>
            </w:tcBorders>
          </w:tcPr>
          <w:p w:rsidR="001A2458" w:rsidRDefault="001A2458">
            <w:pPr>
              <w:pStyle w:val="ConsPlusNormal"/>
            </w:pPr>
          </w:p>
        </w:tc>
        <w:tc>
          <w:tcPr>
            <w:tcW w:w="1444" w:type="dxa"/>
          </w:tcPr>
          <w:p w:rsidR="001A2458" w:rsidRDefault="001A2458">
            <w:pPr>
              <w:pStyle w:val="ConsPlusNormal"/>
              <w:jc w:val="center"/>
            </w:pPr>
            <w:r>
              <w:t>2026</w:t>
            </w:r>
          </w:p>
        </w:tc>
        <w:tc>
          <w:tcPr>
            <w:tcW w:w="1909" w:type="dxa"/>
          </w:tcPr>
          <w:p w:rsidR="001A2458" w:rsidRDefault="001A2458">
            <w:pPr>
              <w:pStyle w:val="ConsPlusNormal"/>
              <w:jc w:val="right"/>
            </w:pPr>
            <w:r>
              <w:t>53982,23 &lt;*&gt;</w:t>
            </w:r>
          </w:p>
        </w:tc>
        <w:tc>
          <w:tcPr>
            <w:tcW w:w="1564" w:type="dxa"/>
          </w:tcPr>
          <w:p w:rsidR="001A2458" w:rsidRDefault="001A2458">
            <w:pPr>
              <w:pStyle w:val="ConsPlusNormal"/>
              <w:jc w:val="right"/>
            </w:pPr>
            <w:r>
              <w:t>0,00</w:t>
            </w:r>
          </w:p>
        </w:tc>
        <w:tc>
          <w:tcPr>
            <w:tcW w:w="1564" w:type="dxa"/>
          </w:tcPr>
          <w:p w:rsidR="001A2458" w:rsidRDefault="001A2458">
            <w:pPr>
              <w:pStyle w:val="ConsPlusNormal"/>
              <w:jc w:val="right"/>
            </w:pPr>
            <w:r>
              <w:t>0,00</w:t>
            </w:r>
          </w:p>
        </w:tc>
        <w:tc>
          <w:tcPr>
            <w:tcW w:w="1144" w:type="dxa"/>
          </w:tcPr>
          <w:p w:rsidR="001A2458" w:rsidRDefault="001A2458">
            <w:pPr>
              <w:pStyle w:val="ConsPlusNormal"/>
              <w:jc w:val="right"/>
            </w:pPr>
            <w:r>
              <w:t>53982,23 &lt;*&gt;</w:t>
            </w:r>
          </w:p>
        </w:tc>
        <w:tc>
          <w:tcPr>
            <w:tcW w:w="1684" w:type="dxa"/>
          </w:tcPr>
          <w:p w:rsidR="001A2458" w:rsidRDefault="001A2458">
            <w:pPr>
              <w:pStyle w:val="ConsPlusNormal"/>
              <w:jc w:val="right"/>
            </w:pPr>
            <w:r>
              <w:t>0,00</w:t>
            </w:r>
          </w:p>
        </w:tc>
        <w:tc>
          <w:tcPr>
            <w:tcW w:w="1759" w:type="dxa"/>
            <w:vMerge/>
            <w:tcBorders>
              <w:bottom w:val="nil"/>
            </w:tcBorders>
          </w:tcPr>
          <w:p w:rsidR="001A2458" w:rsidRDefault="001A2458">
            <w:pPr>
              <w:pStyle w:val="ConsPlusNormal"/>
            </w:pPr>
          </w:p>
        </w:tc>
      </w:tr>
      <w:tr w:rsidR="001A2458">
        <w:tc>
          <w:tcPr>
            <w:tcW w:w="454" w:type="dxa"/>
            <w:vMerge/>
            <w:tcBorders>
              <w:bottom w:val="nil"/>
            </w:tcBorders>
          </w:tcPr>
          <w:p w:rsidR="001A2458" w:rsidRDefault="001A2458">
            <w:pPr>
              <w:pStyle w:val="ConsPlusNormal"/>
            </w:pPr>
          </w:p>
        </w:tc>
        <w:tc>
          <w:tcPr>
            <w:tcW w:w="1984" w:type="dxa"/>
            <w:vMerge/>
            <w:tcBorders>
              <w:bottom w:val="nil"/>
            </w:tcBorders>
          </w:tcPr>
          <w:p w:rsidR="001A2458" w:rsidRDefault="001A2458">
            <w:pPr>
              <w:pStyle w:val="ConsPlusNormal"/>
            </w:pPr>
          </w:p>
        </w:tc>
        <w:tc>
          <w:tcPr>
            <w:tcW w:w="1444" w:type="dxa"/>
          </w:tcPr>
          <w:p w:rsidR="001A2458" w:rsidRDefault="001A2458">
            <w:pPr>
              <w:pStyle w:val="ConsPlusNormal"/>
              <w:jc w:val="center"/>
            </w:pPr>
            <w:r>
              <w:t>2027</w:t>
            </w:r>
          </w:p>
        </w:tc>
        <w:tc>
          <w:tcPr>
            <w:tcW w:w="1909" w:type="dxa"/>
          </w:tcPr>
          <w:p w:rsidR="001A2458" w:rsidRDefault="001A2458">
            <w:pPr>
              <w:pStyle w:val="ConsPlusNormal"/>
              <w:jc w:val="right"/>
            </w:pPr>
            <w:r>
              <w:t>42837,80</w:t>
            </w:r>
          </w:p>
        </w:tc>
        <w:tc>
          <w:tcPr>
            <w:tcW w:w="1564" w:type="dxa"/>
          </w:tcPr>
          <w:p w:rsidR="001A2458" w:rsidRDefault="001A2458">
            <w:pPr>
              <w:pStyle w:val="ConsPlusNormal"/>
              <w:jc w:val="right"/>
            </w:pPr>
            <w:r>
              <w:t>0,00</w:t>
            </w:r>
          </w:p>
        </w:tc>
        <w:tc>
          <w:tcPr>
            <w:tcW w:w="1564" w:type="dxa"/>
          </w:tcPr>
          <w:p w:rsidR="001A2458" w:rsidRDefault="001A2458">
            <w:pPr>
              <w:pStyle w:val="ConsPlusNormal"/>
              <w:jc w:val="right"/>
            </w:pPr>
            <w:r>
              <w:t>0,00</w:t>
            </w:r>
          </w:p>
        </w:tc>
        <w:tc>
          <w:tcPr>
            <w:tcW w:w="1144" w:type="dxa"/>
          </w:tcPr>
          <w:p w:rsidR="001A2458" w:rsidRDefault="001A2458">
            <w:pPr>
              <w:pStyle w:val="ConsPlusNormal"/>
              <w:jc w:val="right"/>
            </w:pPr>
            <w:r>
              <w:t>42837,80</w:t>
            </w:r>
          </w:p>
        </w:tc>
        <w:tc>
          <w:tcPr>
            <w:tcW w:w="1684" w:type="dxa"/>
          </w:tcPr>
          <w:p w:rsidR="001A2458" w:rsidRDefault="001A2458">
            <w:pPr>
              <w:pStyle w:val="ConsPlusNormal"/>
              <w:jc w:val="right"/>
            </w:pPr>
            <w:r>
              <w:t>0,00</w:t>
            </w:r>
          </w:p>
        </w:tc>
        <w:tc>
          <w:tcPr>
            <w:tcW w:w="1759" w:type="dxa"/>
            <w:vMerge/>
            <w:tcBorders>
              <w:bottom w:val="nil"/>
            </w:tcBorders>
          </w:tcPr>
          <w:p w:rsidR="001A2458" w:rsidRDefault="001A2458">
            <w:pPr>
              <w:pStyle w:val="ConsPlusNormal"/>
            </w:pPr>
          </w:p>
        </w:tc>
      </w:tr>
      <w:tr w:rsidR="001A2458">
        <w:tblPrEx>
          <w:tblBorders>
            <w:insideH w:val="nil"/>
          </w:tblBorders>
        </w:tblPrEx>
        <w:tc>
          <w:tcPr>
            <w:tcW w:w="454" w:type="dxa"/>
            <w:vMerge/>
            <w:tcBorders>
              <w:bottom w:val="nil"/>
            </w:tcBorders>
          </w:tcPr>
          <w:p w:rsidR="001A2458" w:rsidRDefault="001A2458">
            <w:pPr>
              <w:pStyle w:val="ConsPlusNormal"/>
            </w:pPr>
          </w:p>
        </w:tc>
        <w:tc>
          <w:tcPr>
            <w:tcW w:w="1984" w:type="dxa"/>
            <w:vMerge/>
            <w:tcBorders>
              <w:bottom w:val="nil"/>
            </w:tcBorders>
          </w:tcPr>
          <w:p w:rsidR="001A2458" w:rsidRDefault="001A2458">
            <w:pPr>
              <w:pStyle w:val="ConsPlusNormal"/>
            </w:pPr>
          </w:p>
        </w:tc>
        <w:tc>
          <w:tcPr>
            <w:tcW w:w="1444" w:type="dxa"/>
            <w:tcBorders>
              <w:bottom w:val="nil"/>
            </w:tcBorders>
          </w:tcPr>
          <w:p w:rsidR="001A2458" w:rsidRDefault="001A2458">
            <w:pPr>
              <w:pStyle w:val="ConsPlusNormal"/>
              <w:jc w:val="center"/>
            </w:pPr>
            <w:r>
              <w:t>2028 (прогнозный период)</w:t>
            </w:r>
          </w:p>
        </w:tc>
        <w:tc>
          <w:tcPr>
            <w:tcW w:w="1909" w:type="dxa"/>
            <w:tcBorders>
              <w:bottom w:val="nil"/>
            </w:tcBorders>
          </w:tcPr>
          <w:p w:rsidR="001A2458" w:rsidRDefault="001A2458">
            <w:pPr>
              <w:pStyle w:val="ConsPlusNormal"/>
              <w:jc w:val="right"/>
            </w:pPr>
            <w:r>
              <w:t>42837,80</w:t>
            </w:r>
          </w:p>
        </w:tc>
        <w:tc>
          <w:tcPr>
            <w:tcW w:w="1564" w:type="dxa"/>
            <w:tcBorders>
              <w:bottom w:val="nil"/>
            </w:tcBorders>
          </w:tcPr>
          <w:p w:rsidR="001A2458" w:rsidRDefault="001A2458">
            <w:pPr>
              <w:pStyle w:val="ConsPlusNormal"/>
              <w:jc w:val="right"/>
            </w:pPr>
            <w:r>
              <w:t>0,00</w:t>
            </w:r>
          </w:p>
        </w:tc>
        <w:tc>
          <w:tcPr>
            <w:tcW w:w="1564" w:type="dxa"/>
            <w:tcBorders>
              <w:bottom w:val="nil"/>
            </w:tcBorders>
          </w:tcPr>
          <w:p w:rsidR="001A2458" w:rsidRDefault="001A2458">
            <w:pPr>
              <w:pStyle w:val="ConsPlusNormal"/>
              <w:jc w:val="right"/>
            </w:pPr>
            <w:r>
              <w:t>0,00</w:t>
            </w:r>
          </w:p>
        </w:tc>
        <w:tc>
          <w:tcPr>
            <w:tcW w:w="1144" w:type="dxa"/>
            <w:tcBorders>
              <w:bottom w:val="nil"/>
            </w:tcBorders>
          </w:tcPr>
          <w:p w:rsidR="001A2458" w:rsidRDefault="001A2458">
            <w:pPr>
              <w:pStyle w:val="ConsPlusNormal"/>
              <w:jc w:val="right"/>
            </w:pPr>
            <w:r>
              <w:t>42837,80</w:t>
            </w:r>
          </w:p>
        </w:tc>
        <w:tc>
          <w:tcPr>
            <w:tcW w:w="1684" w:type="dxa"/>
            <w:tcBorders>
              <w:bottom w:val="nil"/>
            </w:tcBorders>
          </w:tcPr>
          <w:p w:rsidR="001A2458" w:rsidRDefault="001A2458">
            <w:pPr>
              <w:pStyle w:val="ConsPlusNormal"/>
              <w:jc w:val="right"/>
            </w:pPr>
            <w:r>
              <w:t>0,00</w:t>
            </w:r>
          </w:p>
        </w:tc>
        <w:tc>
          <w:tcPr>
            <w:tcW w:w="1759" w:type="dxa"/>
            <w:vMerge/>
            <w:tcBorders>
              <w:bottom w:val="nil"/>
            </w:tcBorders>
          </w:tcPr>
          <w:p w:rsidR="001A2458" w:rsidRDefault="001A2458">
            <w:pPr>
              <w:pStyle w:val="ConsPlusNormal"/>
            </w:pPr>
          </w:p>
        </w:tc>
      </w:tr>
      <w:tr w:rsidR="001A2458">
        <w:tblPrEx>
          <w:tblBorders>
            <w:insideH w:val="nil"/>
          </w:tblBorders>
        </w:tblPrEx>
        <w:tc>
          <w:tcPr>
            <w:tcW w:w="13506" w:type="dxa"/>
            <w:gridSpan w:val="9"/>
            <w:tcBorders>
              <w:top w:val="nil"/>
            </w:tcBorders>
          </w:tcPr>
          <w:p w:rsidR="001A2458" w:rsidRDefault="001A2458">
            <w:pPr>
              <w:pStyle w:val="ConsPlusNormal"/>
              <w:jc w:val="both"/>
            </w:pPr>
            <w:r>
              <w:lastRenderedPageBreak/>
              <w:t xml:space="preserve">(п. 2 в ред. </w:t>
            </w:r>
            <w:hyperlink r:id="rId23">
              <w:r>
                <w:rPr>
                  <w:color w:val="0000FF"/>
                </w:rPr>
                <w:t>постановления</w:t>
              </w:r>
            </w:hyperlink>
            <w:r>
              <w:t xml:space="preserve"> Администрации ЗАТО Северск от 30.07.2026 N 1548-па)</w:t>
            </w:r>
          </w:p>
        </w:tc>
      </w:tr>
      <w:tr w:rsidR="001A2458">
        <w:tc>
          <w:tcPr>
            <w:tcW w:w="454" w:type="dxa"/>
            <w:vMerge w:val="restart"/>
          </w:tcPr>
          <w:p w:rsidR="001A2458" w:rsidRDefault="001A2458">
            <w:pPr>
              <w:pStyle w:val="ConsPlusNormal"/>
              <w:jc w:val="center"/>
            </w:pPr>
            <w:r>
              <w:t>3.</w:t>
            </w:r>
          </w:p>
        </w:tc>
        <w:tc>
          <w:tcPr>
            <w:tcW w:w="1984" w:type="dxa"/>
            <w:vMerge w:val="restart"/>
          </w:tcPr>
          <w:p w:rsidR="001A2458" w:rsidRDefault="001A2458">
            <w:pPr>
              <w:pStyle w:val="ConsPlusNormal"/>
            </w:pPr>
            <w:hyperlink w:anchor="P674">
              <w:r>
                <w:rPr>
                  <w:color w:val="0000FF"/>
                </w:rPr>
                <w:t>Подпрограмма 3</w:t>
              </w:r>
            </w:hyperlink>
            <w:r>
              <w:t xml:space="preserve"> "Обеспечивающая подпрограмма"</w:t>
            </w:r>
          </w:p>
        </w:tc>
        <w:tc>
          <w:tcPr>
            <w:tcW w:w="1444" w:type="dxa"/>
          </w:tcPr>
          <w:p w:rsidR="001A2458" w:rsidRDefault="001A2458">
            <w:pPr>
              <w:pStyle w:val="ConsPlusNormal"/>
              <w:jc w:val="center"/>
            </w:pPr>
            <w:r>
              <w:t>Всего</w:t>
            </w:r>
          </w:p>
        </w:tc>
        <w:tc>
          <w:tcPr>
            <w:tcW w:w="1909" w:type="dxa"/>
          </w:tcPr>
          <w:p w:rsidR="001A2458" w:rsidRDefault="001A2458">
            <w:pPr>
              <w:pStyle w:val="ConsPlusNormal"/>
              <w:jc w:val="right"/>
            </w:pPr>
            <w:r>
              <w:t>0,00</w:t>
            </w:r>
          </w:p>
        </w:tc>
        <w:tc>
          <w:tcPr>
            <w:tcW w:w="1564" w:type="dxa"/>
          </w:tcPr>
          <w:p w:rsidR="001A2458" w:rsidRDefault="001A2458">
            <w:pPr>
              <w:pStyle w:val="ConsPlusNormal"/>
              <w:jc w:val="right"/>
            </w:pPr>
            <w:r>
              <w:t>0,00</w:t>
            </w:r>
          </w:p>
        </w:tc>
        <w:tc>
          <w:tcPr>
            <w:tcW w:w="1564"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684" w:type="dxa"/>
          </w:tcPr>
          <w:p w:rsidR="001A2458" w:rsidRDefault="001A2458">
            <w:pPr>
              <w:pStyle w:val="ConsPlusNormal"/>
              <w:jc w:val="right"/>
            </w:pPr>
            <w:r>
              <w:t>0,00</w:t>
            </w:r>
          </w:p>
        </w:tc>
        <w:tc>
          <w:tcPr>
            <w:tcW w:w="1759" w:type="dxa"/>
            <w:vMerge w:val="restart"/>
          </w:tcPr>
          <w:p w:rsidR="001A2458" w:rsidRDefault="001A2458">
            <w:pPr>
              <w:pStyle w:val="ConsPlusNormal"/>
            </w:pPr>
            <w:r>
              <w:t>Отсутствуют</w:t>
            </w:r>
          </w:p>
        </w:tc>
      </w:tr>
      <w:tr w:rsidR="001A2458">
        <w:tc>
          <w:tcPr>
            <w:tcW w:w="454" w:type="dxa"/>
            <w:vMerge/>
          </w:tcPr>
          <w:p w:rsidR="001A2458" w:rsidRDefault="001A2458">
            <w:pPr>
              <w:pStyle w:val="ConsPlusNormal"/>
            </w:pPr>
          </w:p>
        </w:tc>
        <w:tc>
          <w:tcPr>
            <w:tcW w:w="1984" w:type="dxa"/>
            <w:vMerge/>
          </w:tcPr>
          <w:p w:rsidR="001A2458" w:rsidRDefault="001A2458">
            <w:pPr>
              <w:pStyle w:val="ConsPlusNormal"/>
            </w:pPr>
          </w:p>
        </w:tc>
        <w:tc>
          <w:tcPr>
            <w:tcW w:w="1444" w:type="dxa"/>
          </w:tcPr>
          <w:p w:rsidR="001A2458" w:rsidRDefault="001A2458">
            <w:pPr>
              <w:pStyle w:val="ConsPlusNormal"/>
              <w:jc w:val="center"/>
            </w:pPr>
            <w:r>
              <w:t>2025</w:t>
            </w:r>
          </w:p>
        </w:tc>
        <w:tc>
          <w:tcPr>
            <w:tcW w:w="1909" w:type="dxa"/>
          </w:tcPr>
          <w:p w:rsidR="001A2458" w:rsidRDefault="001A2458">
            <w:pPr>
              <w:pStyle w:val="ConsPlusNormal"/>
              <w:jc w:val="right"/>
            </w:pPr>
            <w:r>
              <w:t>0,00</w:t>
            </w:r>
          </w:p>
        </w:tc>
        <w:tc>
          <w:tcPr>
            <w:tcW w:w="1564" w:type="dxa"/>
          </w:tcPr>
          <w:p w:rsidR="001A2458" w:rsidRDefault="001A2458">
            <w:pPr>
              <w:pStyle w:val="ConsPlusNormal"/>
              <w:jc w:val="right"/>
            </w:pPr>
            <w:r>
              <w:t>0,00</w:t>
            </w:r>
          </w:p>
        </w:tc>
        <w:tc>
          <w:tcPr>
            <w:tcW w:w="1564"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684" w:type="dxa"/>
          </w:tcPr>
          <w:p w:rsidR="001A2458" w:rsidRDefault="001A2458">
            <w:pPr>
              <w:pStyle w:val="ConsPlusNormal"/>
              <w:jc w:val="right"/>
            </w:pPr>
            <w:r>
              <w:t>0,00</w:t>
            </w:r>
          </w:p>
        </w:tc>
        <w:tc>
          <w:tcPr>
            <w:tcW w:w="1759" w:type="dxa"/>
            <w:vMerge/>
          </w:tcPr>
          <w:p w:rsidR="001A2458" w:rsidRDefault="001A2458">
            <w:pPr>
              <w:pStyle w:val="ConsPlusNormal"/>
            </w:pPr>
          </w:p>
        </w:tc>
      </w:tr>
      <w:tr w:rsidR="001A2458">
        <w:tc>
          <w:tcPr>
            <w:tcW w:w="454" w:type="dxa"/>
            <w:vMerge/>
          </w:tcPr>
          <w:p w:rsidR="001A2458" w:rsidRDefault="001A2458">
            <w:pPr>
              <w:pStyle w:val="ConsPlusNormal"/>
            </w:pPr>
          </w:p>
        </w:tc>
        <w:tc>
          <w:tcPr>
            <w:tcW w:w="1984" w:type="dxa"/>
            <w:vMerge/>
          </w:tcPr>
          <w:p w:rsidR="001A2458" w:rsidRDefault="001A2458">
            <w:pPr>
              <w:pStyle w:val="ConsPlusNormal"/>
            </w:pPr>
          </w:p>
        </w:tc>
        <w:tc>
          <w:tcPr>
            <w:tcW w:w="1444" w:type="dxa"/>
          </w:tcPr>
          <w:p w:rsidR="001A2458" w:rsidRDefault="001A2458">
            <w:pPr>
              <w:pStyle w:val="ConsPlusNormal"/>
              <w:jc w:val="center"/>
            </w:pPr>
            <w:r>
              <w:t>2026</w:t>
            </w:r>
          </w:p>
        </w:tc>
        <w:tc>
          <w:tcPr>
            <w:tcW w:w="1909" w:type="dxa"/>
          </w:tcPr>
          <w:p w:rsidR="001A2458" w:rsidRDefault="001A2458">
            <w:pPr>
              <w:pStyle w:val="ConsPlusNormal"/>
              <w:jc w:val="right"/>
            </w:pPr>
            <w:r>
              <w:t>0,00</w:t>
            </w:r>
          </w:p>
        </w:tc>
        <w:tc>
          <w:tcPr>
            <w:tcW w:w="1564" w:type="dxa"/>
          </w:tcPr>
          <w:p w:rsidR="001A2458" w:rsidRDefault="001A2458">
            <w:pPr>
              <w:pStyle w:val="ConsPlusNormal"/>
              <w:jc w:val="right"/>
            </w:pPr>
            <w:r>
              <w:t>0,00</w:t>
            </w:r>
          </w:p>
        </w:tc>
        <w:tc>
          <w:tcPr>
            <w:tcW w:w="1564"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684" w:type="dxa"/>
          </w:tcPr>
          <w:p w:rsidR="001A2458" w:rsidRDefault="001A2458">
            <w:pPr>
              <w:pStyle w:val="ConsPlusNormal"/>
              <w:jc w:val="right"/>
            </w:pPr>
            <w:r>
              <w:t>0,00</w:t>
            </w:r>
          </w:p>
        </w:tc>
        <w:tc>
          <w:tcPr>
            <w:tcW w:w="1759" w:type="dxa"/>
            <w:vMerge/>
          </w:tcPr>
          <w:p w:rsidR="001A2458" w:rsidRDefault="001A2458">
            <w:pPr>
              <w:pStyle w:val="ConsPlusNormal"/>
            </w:pPr>
          </w:p>
        </w:tc>
      </w:tr>
      <w:tr w:rsidR="001A2458">
        <w:tc>
          <w:tcPr>
            <w:tcW w:w="454" w:type="dxa"/>
            <w:vMerge/>
          </w:tcPr>
          <w:p w:rsidR="001A2458" w:rsidRDefault="001A2458">
            <w:pPr>
              <w:pStyle w:val="ConsPlusNormal"/>
            </w:pPr>
          </w:p>
        </w:tc>
        <w:tc>
          <w:tcPr>
            <w:tcW w:w="1984" w:type="dxa"/>
            <w:vMerge/>
          </w:tcPr>
          <w:p w:rsidR="001A2458" w:rsidRDefault="001A2458">
            <w:pPr>
              <w:pStyle w:val="ConsPlusNormal"/>
            </w:pPr>
          </w:p>
        </w:tc>
        <w:tc>
          <w:tcPr>
            <w:tcW w:w="1444" w:type="dxa"/>
          </w:tcPr>
          <w:p w:rsidR="001A2458" w:rsidRDefault="001A2458">
            <w:pPr>
              <w:pStyle w:val="ConsPlusNormal"/>
              <w:jc w:val="center"/>
            </w:pPr>
            <w:r>
              <w:t>2027</w:t>
            </w:r>
          </w:p>
        </w:tc>
        <w:tc>
          <w:tcPr>
            <w:tcW w:w="1909" w:type="dxa"/>
          </w:tcPr>
          <w:p w:rsidR="001A2458" w:rsidRDefault="001A2458">
            <w:pPr>
              <w:pStyle w:val="ConsPlusNormal"/>
              <w:jc w:val="right"/>
            </w:pPr>
            <w:r>
              <w:t>0,00</w:t>
            </w:r>
          </w:p>
        </w:tc>
        <w:tc>
          <w:tcPr>
            <w:tcW w:w="1564" w:type="dxa"/>
          </w:tcPr>
          <w:p w:rsidR="001A2458" w:rsidRDefault="001A2458">
            <w:pPr>
              <w:pStyle w:val="ConsPlusNormal"/>
              <w:jc w:val="right"/>
            </w:pPr>
            <w:r>
              <w:t>0,00</w:t>
            </w:r>
          </w:p>
        </w:tc>
        <w:tc>
          <w:tcPr>
            <w:tcW w:w="1564"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684" w:type="dxa"/>
          </w:tcPr>
          <w:p w:rsidR="001A2458" w:rsidRDefault="001A2458">
            <w:pPr>
              <w:pStyle w:val="ConsPlusNormal"/>
              <w:jc w:val="right"/>
            </w:pPr>
            <w:r>
              <w:t>0,00</w:t>
            </w:r>
          </w:p>
        </w:tc>
        <w:tc>
          <w:tcPr>
            <w:tcW w:w="1759" w:type="dxa"/>
            <w:vMerge/>
          </w:tcPr>
          <w:p w:rsidR="001A2458" w:rsidRDefault="001A2458">
            <w:pPr>
              <w:pStyle w:val="ConsPlusNormal"/>
            </w:pPr>
          </w:p>
        </w:tc>
      </w:tr>
      <w:tr w:rsidR="001A2458">
        <w:tc>
          <w:tcPr>
            <w:tcW w:w="454" w:type="dxa"/>
            <w:vMerge/>
          </w:tcPr>
          <w:p w:rsidR="001A2458" w:rsidRDefault="001A2458">
            <w:pPr>
              <w:pStyle w:val="ConsPlusNormal"/>
            </w:pPr>
          </w:p>
        </w:tc>
        <w:tc>
          <w:tcPr>
            <w:tcW w:w="1984" w:type="dxa"/>
            <w:vMerge/>
          </w:tcPr>
          <w:p w:rsidR="001A2458" w:rsidRDefault="001A2458">
            <w:pPr>
              <w:pStyle w:val="ConsPlusNormal"/>
            </w:pPr>
          </w:p>
        </w:tc>
        <w:tc>
          <w:tcPr>
            <w:tcW w:w="1444" w:type="dxa"/>
          </w:tcPr>
          <w:p w:rsidR="001A2458" w:rsidRDefault="001A2458">
            <w:pPr>
              <w:pStyle w:val="ConsPlusNormal"/>
              <w:jc w:val="center"/>
            </w:pPr>
            <w:r>
              <w:t>2028 (прогнозный период)</w:t>
            </w:r>
          </w:p>
        </w:tc>
        <w:tc>
          <w:tcPr>
            <w:tcW w:w="1909" w:type="dxa"/>
          </w:tcPr>
          <w:p w:rsidR="001A2458" w:rsidRDefault="001A2458">
            <w:pPr>
              <w:pStyle w:val="ConsPlusNormal"/>
              <w:jc w:val="right"/>
            </w:pPr>
            <w:r>
              <w:t>0,00</w:t>
            </w:r>
          </w:p>
        </w:tc>
        <w:tc>
          <w:tcPr>
            <w:tcW w:w="1564" w:type="dxa"/>
          </w:tcPr>
          <w:p w:rsidR="001A2458" w:rsidRDefault="001A2458">
            <w:pPr>
              <w:pStyle w:val="ConsPlusNormal"/>
              <w:jc w:val="right"/>
            </w:pPr>
            <w:r>
              <w:t>0,00</w:t>
            </w:r>
          </w:p>
        </w:tc>
        <w:tc>
          <w:tcPr>
            <w:tcW w:w="1564"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684" w:type="dxa"/>
          </w:tcPr>
          <w:p w:rsidR="001A2458" w:rsidRDefault="001A2458">
            <w:pPr>
              <w:pStyle w:val="ConsPlusNormal"/>
              <w:jc w:val="right"/>
            </w:pPr>
            <w:r>
              <w:t>0,00</w:t>
            </w:r>
          </w:p>
        </w:tc>
        <w:tc>
          <w:tcPr>
            <w:tcW w:w="1759" w:type="dxa"/>
            <w:vMerge/>
          </w:tcPr>
          <w:p w:rsidR="001A2458" w:rsidRDefault="001A2458">
            <w:pPr>
              <w:pStyle w:val="ConsPlusNormal"/>
            </w:pPr>
          </w:p>
        </w:tc>
      </w:tr>
      <w:tr w:rsidR="001A2458">
        <w:tc>
          <w:tcPr>
            <w:tcW w:w="454" w:type="dxa"/>
            <w:vMerge w:val="restart"/>
            <w:tcBorders>
              <w:bottom w:val="nil"/>
            </w:tcBorders>
          </w:tcPr>
          <w:p w:rsidR="001A2458" w:rsidRDefault="001A2458">
            <w:pPr>
              <w:pStyle w:val="ConsPlusNormal"/>
            </w:pPr>
          </w:p>
        </w:tc>
        <w:tc>
          <w:tcPr>
            <w:tcW w:w="1984" w:type="dxa"/>
            <w:vMerge w:val="restart"/>
            <w:tcBorders>
              <w:bottom w:val="nil"/>
            </w:tcBorders>
          </w:tcPr>
          <w:p w:rsidR="001A2458" w:rsidRDefault="001A2458">
            <w:pPr>
              <w:pStyle w:val="ConsPlusNormal"/>
            </w:pPr>
            <w:r>
              <w:t>Итого по Программе</w:t>
            </w:r>
          </w:p>
        </w:tc>
        <w:tc>
          <w:tcPr>
            <w:tcW w:w="1444" w:type="dxa"/>
          </w:tcPr>
          <w:p w:rsidR="001A2458" w:rsidRDefault="001A2458">
            <w:pPr>
              <w:pStyle w:val="ConsPlusNormal"/>
              <w:jc w:val="center"/>
            </w:pPr>
            <w:r>
              <w:t>Всего</w:t>
            </w:r>
          </w:p>
        </w:tc>
        <w:tc>
          <w:tcPr>
            <w:tcW w:w="1909" w:type="dxa"/>
          </w:tcPr>
          <w:p w:rsidR="001A2458" w:rsidRDefault="001A2458">
            <w:pPr>
              <w:pStyle w:val="ConsPlusNormal"/>
              <w:jc w:val="right"/>
            </w:pPr>
            <w:r>
              <w:t>159709,05</w:t>
            </w:r>
          </w:p>
        </w:tc>
        <w:tc>
          <w:tcPr>
            <w:tcW w:w="1564" w:type="dxa"/>
          </w:tcPr>
          <w:p w:rsidR="001A2458" w:rsidRDefault="001A2458">
            <w:pPr>
              <w:pStyle w:val="ConsPlusNormal"/>
              <w:jc w:val="right"/>
            </w:pPr>
            <w:r>
              <w:t>0,00</w:t>
            </w:r>
          </w:p>
        </w:tc>
        <w:tc>
          <w:tcPr>
            <w:tcW w:w="1564" w:type="dxa"/>
          </w:tcPr>
          <w:p w:rsidR="001A2458" w:rsidRDefault="001A2458">
            <w:pPr>
              <w:pStyle w:val="ConsPlusNormal"/>
              <w:jc w:val="right"/>
            </w:pPr>
            <w:r>
              <w:t>0,00</w:t>
            </w:r>
          </w:p>
        </w:tc>
        <w:tc>
          <w:tcPr>
            <w:tcW w:w="1144" w:type="dxa"/>
          </w:tcPr>
          <w:p w:rsidR="001A2458" w:rsidRDefault="001A2458">
            <w:pPr>
              <w:pStyle w:val="ConsPlusNormal"/>
              <w:jc w:val="right"/>
            </w:pPr>
            <w:r>
              <w:t>159709,05</w:t>
            </w:r>
          </w:p>
        </w:tc>
        <w:tc>
          <w:tcPr>
            <w:tcW w:w="1684" w:type="dxa"/>
          </w:tcPr>
          <w:p w:rsidR="001A2458" w:rsidRDefault="001A2458">
            <w:pPr>
              <w:pStyle w:val="ConsPlusNormal"/>
              <w:jc w:val="right"/>
            </w:pPr>
            <w:r>
              <w:t>0,00</w:t>
            </w:r>
          </w:p>
        </w:tc>
        <w:tc>
          <w:tcPr>
            <w:tcW w:w="1759" w:type="dxa"/>
            <w:vMerge w:val="restart"/>
            <w:tcBorders>
              <w:bottom w:val="nil"/>
            </w:tcBorders>
          </w:tcPr>
          <w:p w:rsidR="001A2458" w:rsidRDefault="001A2458">
            <w:pPr>
              <w:pStyle w:val="ConsPlusNormal"/>
            </w:pPr>
          </w:p>
        </w:tc>
      </w:tr>
      <w:tr w:rsidR="001A2458">
        <w:tc>
          <w:tcPr>
            <w:tcW w:w="454" w:type="dxa"/>
            <w:vMerge/>
            <w:tcBorders>
              <w:bottom w:val="nil"/>
            </w:tcBorders>
          </w:tcPr>
          <w:p w:rsidR="001A2458" w:rsidRDefault="001A2458">
            <w:pPr>
              <w:pStyle w:val="ConsPlusNormal"/>
            </w:pPr>
          </w:p>
        </w:tc>
        <w:tc>
          <w:tcPr>
            <w:tcW w:w="1984" w:type="dxa"/>
            <w:vMerge/>
            <w:tcBorders>
              <w:bottom w:val="nil"/>
            </w:tcBorders>
          </w:tcPr>
          <w:p w:rsidR="001A2458" w:rsidRDefault="001A2458">
            <w:pPr>
              <w:pStyle w:val="ConsPlusNormal"/>
            </w:pPr>
          </w:p>
        </w:tc>
        <w:tc>
          <w:tcPr>
            <w:tcW w:w="1444" w:type="dxa"/>
          </w:tcPr>
          <w:p w:rsidR="001A2458" w:rsidRDefault="001A2458">
            <w:pPr>
              <w:pStyle w:val="ConsPlusNormal"/>
              <w:jc w:val="center"/>
            </w:pPr>
            <w:r>
              <w:t>2025</w:t>
            </w:r>
          </w:p>
        </w:tc>
        <w:tc>
          <w:tcPr>
            <w:tcW w:w="1909" w:type="dxa"/>
          </w:tcPr>
          <w:p w:rsidR="001A2458" w:rsidRDefault="001A2458">
            <w:pPr>
              <w:pStyle w:val="ConsPlusNormal"/>
              <w:jc w:val="right"/>
            </w:pPr>
            <w:r>
              <w:t>58043,42</w:t>
            </w:r>
          </w:p>
        </w:tc>
        <w:tc>
          <w:tcPr>
            <w:tcW w:w="1564" w:type="dxa"/>
          </w:tcPr>
          <w:p w:rsidR="001A2458" w:rsidRDefault="001A2458">
            <w:pPr>
              <w:pStyle w:val="ConsPlusNormal"/>
              <w:jc w:val="right"/>
            </w:pPr>
            <w:r>
              <w:t>0,00</w:t>
            </w:r>
          </w:p>
        </w:tc>
        <w:tc>
          <w:tcPr>
            <w:tcW w:w="1564" w:type="dxa"/>
          </w:tcPr>
          <w:p w:rsidR="001A2458" w:rsidRDefault="001A2458">
            <w:pPr>
              <w:pStyle w:val="ConsPlusNormal"/>
              <w:jc w:val="right"/>
            </w:pPr>
            <w:r>
              <w:t>0,00</w:t>
            </w:r>
          </w:p>
        </w:tc>
        <w:tc>
          <w:tcPr>
            <w:tcW w:w="1144" w:type="dxa"/>
          </w:tcPr>
          <w:p w:rsidR="001A2458" w:rsidRDefault="001A2458">
            <w:pPr>
              <w:pStyle w:val="ConsPlusNormal"/>
              <w:jc w:val="right"/>
            </w:pPr>
            <w:r>
              <w:t>58043,42</w:t>
            </w:r>
          </w:p>
        </w:tc>
        <w:tc>
          <w:tcPr>
            <w:tcW w:w="1684" w:type="dxa"/>
          </w:tcPr>
          <w:p w:rsidR="001A2458" w:rsidRDefault="001A2458">
            <w:pPr>
              <w:pStyle w:val="ConsPlusNormal"/>
              <w:jc w:val="right"/>
            </w:pPr>
            <w:r>
              <w:t>0,00</w:t>
            </w:r>
          </w:p>
        </w:tc>
        <w:tc>
          <w:tcPr>
            <w:tcW w:w="1759" w:type="dxa"/>
            <w:vMerge/>
            <w:tcBorders>
              <w:bottom w:val="nil"/>
            </w:tcBorders>
          </w:tcPr>
          <w:p w:rsidR="001A2458" w:rsidRDefault="001A2458">
            <w:pPr>
              <w:pStyle w:val="ConsPlusNormal"/>
            </w:pPr>
          </w:p>
        </w:tc>
      </w:tr>
      <w:tr w:rsidR="001A2458">
        <w:tc>
          <w:tcPr>
            <w:tcW w:w="454" w:type="dxa"/>
            <w:vMerge/>
            <w:tcBorders>
              <w:bottom w:val="nil"/>
            </w:tcBorders>
          </w:tcPr>
          <w:p w:rsidR="001A2458" w:rsidRDefault="001A2458">
            <w:pPr>
              <w:pStyle w:val="ConsPlusNormal"/>
            </w:pPr>
          </w:p>
        </w:tc>
        <w:tc>
          <w:tcPr>
            <w:tcW w:w="1984" w:type="dxa"/>
            <w:vMerge/>
            <w:tcBorders>
              <w:bottom w:val="nil"/>
            </w:tcBorders>
          </w:tcPr>
          <w:p w:rsidR="001A2458" w:rsidRDefault="001A2458">
            <w:pPr>
              <w:pStyle w:val="ConsPlusNormal"/>
            </w:pPr>
          </w:p>
        </w:tc>
        <w:tc>
          <w:tcPr>
            <w:tcW w:w="1444" w:type="dxa"/>
          </w:tcPr>
          <w:p w:rsidR="001A2458" w:rsidRDefault="001A2458">
            <w:pPr>
              <w:pStyle w:val="ConsPlusNormal"/>
              <w:jc w:val="center"/>
            </w:pPr>
            <w:r>
              <w:t>2026</w:t>
            </w:r>
          </w:p>
        </w:tc>
        <w:tc>
          <w:tcPr>
            <w:tcW w:w="1909" w:type="dxa"/>
          </w:tcPr>
          <w:p w:rsidR="001A2458" w:rsidRDefault="001A2458">
            <w:pPr>
              <w:pStyle w:val="ConsPlusNormal"/>
              <w:jc w:val="right"/>
            </w:pPr>
            <w:r>
              <w:t>58663,63 &lt;*&gt;</w:t>
            </w:r>
          </w:p>
        </w:tc>
        <w:tc>
          <w:tcPr>
            <w:tcW w:w="1564" w:type="dxa"/>
          </w:tcPr>
          <w:p w:rsidR="001A2458" w:rsidRDefault="001A2458">
            <w:pPr>
              <w:pStyle w:val="ConsPlusNormal"/>
              <w:jc w:val="right"/>
            </w:pPr>
            <w:r>
              <w:t>0,00</w:t>
            </w:r>
          </w:p>
        </w:tc>
        <w:tc>
          <w:tcPr>
            <w:tcW w:w="1564" w:type="dxa"/>
          </w:tcPr>
          <w:p w:rsidR="001A2458" w:rsidRDefault="001A2458">
            <w:pPr>
              <w:pStyle w:val="ConsPlusNormal"/>
              <w:jc w:val="right"/>
            </w:pPr>
            <w:r>
              <w:t>0,00</w:t>
            </w:r>
          </w:p>
        </w:tc>
        <w:tc>
          <w:tcPr>
            <w:tcW w:w="1144" w:type="dxa"/>
          </w:tcPr>
          <w:p w:rsidR="001A2458" w:rsidRDefault="001A2458">
            <w:pPr>
              <w:pStyle w:val="ConsPlusNormal"/>
              <w:jc w:val="right"/>
            </w:pPr>
            <w:r>
              <w:t>58663,63 &lt;*&gt;</w:t>
            </w:r>
          </w:p>
        </w:tc>
        <w:tc>
          <w:tcPr>
            <w:tcW w:w="1684" w:type="dxa"/>
          </w:tcPr>
          <w:p w:rsidR="001A2458" w:rsidRDefault="001A2458">
            <w:pPr>
              <w:pStyle w:val="ConsPlusNormal"/>
              <w:jc w:val="right"/>
            </w:pPr>
            <w:r>
              <w:t>0,00</w:t>
            </w:r>
          </w:p>
        </w:tc>
        <w:tc>
          <w:tcPr>
            <w:tcW w:w="1759" w:type="dxa"/>
            <w:vMerge/>
            <w:tcBorders>
              <w:bottom w:val="nil"/>
            </w:tcBorders>
          </w:tcPr>
          <w:p w:rsidR="001A2458" w:rsidRDefault="001A2458">
            <w:pPr>
              <w:pStyle w:val="ConsPlusNormal"/>
            </w:pPr>
          </w:p>
        </w:tc>
      </w:tr>
      <w:tr w:rsidR="001A2458">
        <w:tc>
          <w:tcPr>
            <w:tcW w:w="454" w:type="dxa"/>
            <w:vMerge/>
            <w:tcBorders>
              <w:bottom w:val="nil"/>
            </w:tcBorders>
          </w:tcPr>
          <w:p w:rsidR="001A2458" w:rsidRDefault="001A2458">
            <w:pPr>
              <w:pStyle w:val="ConsPlusNormal"/>
            </w:pPr>
          </w:p>
        </w:tc>
        <w:tc>
          <w:tcPr>
            <w:tcW w:w="1984" w:type="dxa"/>
            <w:vMerge/>
            <w:tcBorders>
              <w:bottom w:val="nil"/>
            </w:tcBorders>
          </w:tcPr>
          <w:p w:rsidR="001A2458" w:rsidRDefault="001A2458">
            <w:pPr>
              <w:pStyle w:val="ConsPlusNormal"/>
            </w:pPr>
          </w:p>
        </w:tc>
        <w:tc>
          <w:tcPr>
            <w:tcW w:w="1444" w:type="dxa"/>
          </w:tcPr>
          <w:p w:rsidR="001A2458" w:rsidRDefault="001A2458">
            <w:pPr>
              <w:pStyle w:val="ConsPlusNormal"/>
              <w:jc w:val="center"/>
            </w:pPr>
            <w:r>
              <w:t>2027</w:t>
            </w:r>
          </w:p>
        </w:tc>
        <w:tc>
          <w:tcPr>
            <w:tcW w:w="1909" w:type="dxa"/>
          </w:tcPr>
          <w:p w:rsidR="001A2458" w:rsidRDefault="001A2458">
            <w:pPr>
              <w:pStyle w:val="ConsPlusNormal"/>
              <w:jc w:val="right"/>
            </w:pPr>
            <w:r>
              <w:t>43037,80</w:t>
            </w:r>
          </w:p>
        </w:tc>
        <w:tc>
          <w:tcPr>
            <w:tcW w:w="1564" w:type="dxa"/>
          </w:tcPr>
          <w:p w:rsidR="001A2458" w:rsidRDefault="001A2458">
            <w:pPr>
              <w:pStyle w:val="ConsPlusNormal"/>
              <w:jc w:val="right"/>
            </w:pPr>
            <w:r>
              <w:t>0,00</w:t>
            </w:r>
          </w:p>
        </w:tc>
        <w:tc>
          <w:tcPr>
            <w:tcW w:w="1564" w:type="dxa"/>
          </w:tcPr>
          <w:p w:rsidR="001A2458" w:rsidRDefault="001A2458">
            <w:pPr>
              <w:pStyle w:val="ConsPlusNormal"/>
              <w:jc w:val="right"/>
            </w:pPr>
            <w:r>
              <w:t>0,00</w:t>
            </w:r>
          </w:p>
        </w:tc>
        <w:tc>
          <w:tcPr>
            <w:tcW w:w="1144" w:type="dxa"/>
          </w:tcPr>
          <w:p w:rsidR="001A2458" w:rsidRDefault="001A2458">
            <w:pPr>
              <w:pStyle w:val="ConsPlusNormal"/>
              <w:jc w:val="right"/>
            </w:pPr>
            <w:r>
              <w:t>43037,80</w:t>
            </w:r>
          </w:p>
        </w:tc>
        <w:tc>
          <w:tcPr>
            <w:tcW w:w="1684" w:type="dxa"/>
          </w:tcPr>
          <w:p w:rsidR="001A2458" w:rsidRDefault="001A2458">
            <w:pPr>
              <w:pStyle w:val="ConsPlusNormal"/>
              <w:jc w:val="right"/>
            </w:pPr>
            <w:r>
              <w:t>0,00</w:t>
            </w:r>
          </w:p>
        </w:tc>
        <w:tc>
          <w:tcPr>
            <w:tcW w:w="1759" w:type="dxa"/>
            <w:vMerge/>
            <w:tcBorders>
              <w:bottom w:val="nil"/>
            </w:tcBorders>
          </w:tcPr>
          <w:p w:rsidR="001A2458" w:rsidRDefault="001A2458">
            <w:pPr>
              <w:pStyle w:val="ConsPlusNormal"/>
            </w:pPr>
          </w:p>
        </w:tc>
      </w:tr>
      <w:tr w:rsidR="001A2458">
        <w:tblPrEx>
          <w:tblBorders>
            <w:insideH w:val="nil"/>
          </w:tblBorders>
        </w:tblPrEx>
        <w:tc>
          <w:tcPr>
            <w:tcW w:w="454" w:type="dxa"/>
            <w:vMerge/>
            <w:tcBorders>
              <w:bottom w:val="nil"/>
            </w:tcBorders>
          </w:tcPr>
          <w:p w:rsidR="001A2458" w:rsidRDefault="001A2458">
            <w:pPr>
              <w:pStyle w:val="ConsPlusNormal"/>
            </w:pPr>
          </w:p>
        </w:tc>
        <w:tc>
          <w:tcPr>
            <w:tcW w:w="1984" w:type="dxa"/>
            <w:vMerge/>
            <w:tcBorders>
              <w:bottom w:val="nil"/>
            </w:tcBorders>
          </w:tcPr>
          <w:p w:rsidR="001A2458" w:rsidRDefault="001A2458">
            <w:pPr>
              <w:pStyle w:val="ConsPlusNormal"/>
            </w:pPr>
          </w:p>
        </w:tc>
        <w:tc>
          <w:tcPr>
            <w:tcW w:w="1444" w:type="dxa"/>
            <w:tcBorders>
              <w:bottom w:val="nil"/>
            </w:tcBorders>
          </w:tcPr>
          <w:p w:rsidR="001A2458" w:rsidRDefault="001A2458">
            <w:pPr>
              <w:pStyle w:val="ConsPlusNormal"/>
              <w:jc w:val="center"/>
            </w:pPr>
            <w:r>
              <w:t>2028 (прогнозный период)</w:t>
            </w:r>
          </w:p>
        </w:tc>
        <w:tc>
          <w:tcPr>
            <w:tcW w:w="1909" w:type="dxa"/>
            <w:tcBorders>
              <w:bottom w:val="nil"/>
            </w:tcBorders>
          </w:tcPr>
          <w:p w:rsidR="001A2458" w:rsidRDefault="001A2458">
            <w:pPr>
              <w:pStyle w:val="ConsPlusNormal"/>
              <w:jc w:val="right"/>
            </w:pPr>
            <w:r>
              <w:t>43037,80</w:t>
            </w:r>
          </w:p>
        </w:tc>
        <w:tc>
          <w:tcPr>
            <w:tcW w:w="1564" w:type="dxa"/>
            <w:tcBorders>
              <w:bottom w:val="nil"/>
            </w:tcBorders>
          </w:tcPr>
          <w:p w:rsidR="001A2458" w:rsidRDefault="001A2458">
            <w:pPr>
              <w:pStyle w:val="ConsPlusNormal"/>
              <w:jc w:val="right"/>
            </w:pPr>
            <w:r>
              <w:t>0,00</w:t>
            </w:r>
          </w:p>
        </w:tc>
        <w:tc>
          <w:tcPr>
            <w:tcW w:w="1564" w:type="dxa"/>
            <w:tcBorders>
              <w:bottom w:val="nil"/>
            </w:tcBorders>
          </w:tcPr>
          <w:p w:rsidR="001A2458" w:rsidRDefault="001A2458">
            <w:pPr>
              <w:pStyle w:val="ConsPlusNormal"/>
              <w:jc w:val="right"/>
            </w:pPr>
            <w:r>
              <w:t>0,00</w:t>
            </w:r>
          </w:p>
        </w:tc>
        <w:tc>
          <w:tcPr>
            <w:tcW w:w="1144" w:type="dxa"/>
            <w:tcBorders>
              <w:bottom w:val="nil"/>
            </w:tcBorders>
          </w:tcPr>
          <w:p w:rsidR="001A2458" w:rsidRDefault="001A2458">
            <w:pPr>
              <w:pStyle w:val="ConsPlusNormal"/>
              <w:jc w:val="right"/>
            </w:pPr>
            <w:r>
              <w:t>43037,80</w:t>
            </w:r>
          </w:p>
        </w:tc>
        <w:tc>
          <w:tcPr>
            <w:tcW w:w="1684" w:type="dxa"/>
            <w:tcBorders>
              <w:bottom w:val="nil"/>
            </w:tcBorders>
          </w:tcPr>
          <w:p w:rsidR="001A2458" w:rsidRDefault="001A2458">
            <w:pPr>
              <w:pStyle w:val="ConsPlusNormal"/>
              <w:jc w:val="right"/>
            </w:pPr>
            <w:r>
              <w:t>0,00</w:t>
            </w:r>
          </w:p>
        </w:tc>
        <w:tc>
          <w:tcPr>
            <w:tcW w:w="1759" w:type="dxa"/>
            <w:vMerge/>
            <w:tcBorders>
              <w:bottom w:val="nil"/>
            </w:tcBorders>
          </w:tcPr>
          <w:p w:rsidR="001A2458" w:rsidRDefault="001A2458">
            <w:pPr>
              <w:pStyle w:val="ConsPlusNormal"/>
            </w:pPr>
          </w:p>
        </w:tc>
      </w:tr>
      <w:tr w:rsidR="001A2458">
        <w:tblPrEx>
          <w:tblBorders>
            <w:insideH w:val="nil"/>
          </w:tblBorders>
        </w:tblPrEx>
        <w:tc>
          <w:tcPr>
            <w:tcW w:w="13506" w:type="dxa"/>
            <w:gridSpan w:val="9"/>
            <w:tcBorders>
              <w:top w:val="nil"/>
            </w:tcBorders>
          </w:tcPr>
          <w:p w:rsidR="001A2458" w:rsidRDefault="001A2458">
            <w:pPr>
              <w:pStyle w:val="ConsPlusNormal"/>
              <w:jc w:val="both"/>
            </w:pPr>
            <w:r>
              <w:t xml:space="preserve">(в ред. </w:t>
            </w:r>
            <w:hyperlink r:id="rId24">
              <w:r>
                <w:rPr>
                  <w:color w:val="0000FF"/>
                </w:rPr>
                <w:t>постановления</w:t>
              </w:r>
            </w:hyperlink>
            <w:r>
              <w:t xml:space="preserve"> Администрации ЗАТО Северск от 30.07.2026 N 1548-па)</w:t>
            </w:r>
          </w:p>
        </w:tc>
      </w:tr>
    </w:tbl>
    <w:p w:rsidR="001A2458" w:rsidRDefault="001A2458">
      <w:pPr>
        <w:pStyle w:val="ConsPlusNormal"/>
        <w:sectPr w:rsidR="001A2458">
          <w:pgSz w:w="16838" w:h="11905" w:orient="landscape"/>
          <w:pgMar w:top="1701" w:right="1134" w:bottom="850" w:left="1134" w:header="0" w:footer="0" w:gutter="0"/>
          <w:cols w:space="720"/>
          <w:titlePg/>
        </w:sectPr>
      </w:pPr>
    </w:p>
    <w:p w:rsidR="001A2458" w:rsidRDefault="001A2458">
      <w:pPr>
        <w:pStyle w:val="ConsPlusNormal"/>
        <w:jc w:val="both"/>
      </w:pPr>
    </w:p>
    <w:p w:rsidR="001A2458" w:rsidRDefault="001A2458">
      <w:pPr>
        <w:pStyle w:val="ConsPlusNormal"/>
        <w:ind w:firstLine="540"/>
        <w:jc w:val="both"/>
      </w:pPr>
      <w:r>
        <w:t>--------------------------------</w:t>
      </w:r>
    </w:p>
    <w:p w:rsidR="001A2458" w:rsidRDefault="001A2458">
      <w:pPr>
        <w:pStyle w:val="ConsPlusNormal"/>
        <w:spacing w:before="220"/>
        <w:ind w:firstLine="540"/>
        <w:jc w:val="both"/>
      </w:pPr>
      <w:r>
        <w:t>&lt;*&gt; Объем финансирования включает в 2026 году неиспользованный остаток средств местного бюджета 2025 года в сумме 35,80 тыс. руб.</w:t>
      </w:r>
    </w:p>
    <w:p w:rsidR="001A2458" w:rsidRDefault="001A2458">
      <w:pPr>
        <w:pStyle w:val="ConsPlusNormal"/>
        <w:spacing w:before="220"/>
        <w:ind w:firstLine="540"/>
        <w:jc w:val="both"/>
      </w:pPr>
      <w:r>
        <w:t>Указанная сумма неиспользованного остатка бюджетных средств не увеличивает общий объем финансирования Программы в строках "Всего".</w:t>
      </w:r>
    </w:p>
    <w:p w:rsidR="001A2458" w:rsidRDefault="001A2458">
      <w:pPr>
        <w:pStyle w:val="ConsPlusNormal"/>
        <w:jc w:val="both"/>
      </w:pPr>
      <w:r>
        <w:t xml:space="preserve">(сноска введена </w:t>
      </w:r>
      <w:hyperlink r:id="rId25">
        <w:r>
          <w:rPr>
            <w:color w:val="0000FF"/>
          </w:rPr>
          <w:t>постановлением</w:t>
        </w:r>
      </w:hyperlink>
      <w:r>
        <w:t xml:space="preserve"> Администрации ЗАТО Северск от 30.07.2026 N 1548-па)</w:t>
      </w:r>
    </w:p>
    <w:p w:rsidR="001A2458" w:rsidRDefault="001A2458">
      <w:pPr>
        <w:pStyle w:val="ConsPlusNormal"/>
        <w:jc w:val="both"/>
      </w:pPr>
    </w:p>
    <w:p w:rsidR="001A2458" w:rsidRDefault="001A2458">
      <w:pPr>
        <w:pStyle w:val="ConsPlusNormal"/>
        <w:jc w:val="center"/>
      </w:pPr>
      <w:bookmarkStart w:id="3" w:name="P900"/>
      <w:bookmarkEnd w:id="3"/>
      <w:r>
        <w:t>Ресурсное обеспечение реализации муниципальной программы</w:t>
      </w:r>
    </w:p>
    <w:p w:rsidR="001A2458" w:rsidRDefault="001A2458">
      <w:pPr>
        <w:pStyle w:val="ConsPlusNormal"/>
        <w:jc w:val="center"/>
      </w:pPr>
      <w:r>
        <w:t>"Повышение энергоэффективности в ЗАТО Северск" за счет</w:t>
      </w:r>
    </w:p>
    <w:p w:rsidR="001A2458" w:rsidRDefault="001A2458">
      <w:pPr>
        <w:pStyle w:val="ConsPlusNormal"/>
        <w:jc w:val="center"/>
      </w:pPr>
      <w:r>
        <w:t>средств бюджета ЗАТО Северск по главным распорядителям</w:t>
      </w:r>
    </w:p>
    <w:p w:rsidR="001A2458" w:rsidRDefault="001A2458">
      <w:pPr>
        <w:pStyle w:val="ConsPlusNormal"/>
        <w:jc w:val="center"/>
      </w:pPr>
      <w:r>
        <w:t>бюджетных средств</w:t>
      </w:r>
    </w:p>
    <w:p w:rsidR="001A2458" w:rsidRDefault="001A2458">
      <w:pPr>
        <w:pStyle w:val="ConsPlusNormal"/>
        <w:jc w:val="center"/>
      </w:pPr>
    </w:p>
    <w:p w:rsidR="001A2458" w:rsidRDefault="001A2458">
      <w:pPr>
        <w:pStyle w:val="ConsPlusNormal"/>
        <w:jc w:val="center"/>
      </w:pPr>
      <w:r>
        <w:t xml:space="preserve">(в ред. </w:t>
      </w:r>
      <w:hyperlink r:id="rId26">
        <w:r>
          <w:rPr>
            <w:color w:val="0000FF"/>
          </w:rPr>
          <w:t>постановления</w:t>
        </w:r>
      </w:hyperlink>
      <w:r>
        <w:t xml:space="preserve"> Администрации ЗАТО Северск</w:t>
      </w:r>
    </w:p>
    <w:p w:rsidR="001A2458" w:rsidRDefault="001A2458">
      <w:pPr>
        <w:pStyle w:val="ConsPlusNormal"/>
        <w:jc w:val="center"/>
      </w:pPr>
      <w:r>
        <w:t>от 26.02.2026 N 336-па)</w:t>
      </w:r>
    </w:p>
    <w:p w:rsidR="001A2458" w:rsidRDefault="001A2458">
      <w:pPr>
        <w:pStyle w:val="ConsPlusNormal"/>
        <w:jc w:val="both"/>
      </w:pPr>
    </w:p>
    <w:p w:rsidR="001A2458" w:rsidRDefault="001A2458">
      <w:pPr>
        <w:pStyle w:val="ConsPlusNormal"/>
        <w:jc w:val="right"/>
      </w:pPr>
      <w:r>
        <w:t>Таблица 8</w:t>
      </w:r>
    </w:p>
    <w:p w:rsidR="001A2458" w:rsidRDefault="001A245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2154"/>
        <w:gridCol w:w="794"/>
        <w:gridCol w:w="1134"/>
        <w:gridCol w:w="1020"/>
        <w:gridCol w:w="1144"/>
        <w:gridCol w:w="1077"/>
        <w:gridCol w:w="1134"/>
      </w:tblGrid>
      <w:tr w:rsidR="001A2458">
        <w:tc>
          <w:tcPr>
            <w:tcW w:w="604" w:type="dxa"/>
            <w:vMerge w:val="restart"/>
            <w:vAlign w:val="center"/>
          </w:tcPr>
          <w:p w:rsidR="001A2458" w:rsidRDefault="001A2458">
            <w:pPr>
              <w:pStyle w:val="ConsPlusNormal"/>
              <w:jc w:val="center"/>
            </w:pPr>
            <w:r>
              <w:t>N п/п</w:t>
            </w:r>
          </w:p>
        </w:tc>
        <w:tc>
          <w:tcPr>
            <w:tcW w:w="2154" w:type="dxa"/>
            <w:vMerge w:val="restart"/>
            <w:vAlign w:val="center"/>
          </w:tcPr>
          <w:p w:rsidR="001A2458" w:rsidRDefault="001A2458">
            <w:pPr>
              <w:pStyle w:val="ConsPlusNormal"/>
              <w:jc w:val="center"/>
            </w:pPr>
            <w:r>
              <w:t>Наименования муниципальной программы, подпрограммы, комплекса процессных мероприятий, основного мероприятия, мероприятия</w:t>
            </w:r>
          </w:p>
        </w:tc>
        <w:tc>
          <w:tcPr>
            <w:tcW w:w="794" w:type="dxa"/>
            <w:vMerge w:val="restart"/>
            <w:vAlign w:val="center"/>
          </w:tcPr>
          <w:p w:rsidR="001A2458" w:rsidRDefault="001A2458">
            <w:pPr>
              <w:pStyle w:val="ConsPlusNormal"/>
              <w:jc w:val="center"/>
            </w:pPr>
            <w:r>
              <w:t>Срок реализации, год</w:t>
            </w:r>
          </w:p>
        </w:tc>
        <w:tc>
          <w:tcPr>
            <w:tcW w:w="1134" w:type="dxa"/>
            <w:vMerge w:val="restart"/>
            <w:vAlign w:val="center"/>
          </w:tcPr>
          <w:p w:rsidR="001A2458" w:rsidRDefault="001A2458">
            <w:pPr>
              <w:pStyle w:val="ConsPlusNormal"/>
              <w:jc w:val="center"/>
            </w:pPr>
            <w:r>
              <w:t>Объем бюджетных ассигнований, тыс. руб.</w:t>
            </w:r>
          </w:p>
        </w:tc>
        <w:tc>
          <w:tcPr>
            <w:tcW w:w="4375" w:type="dxa"/>
            <w:gridSpan w:val="4"/>
            <w:vAlign w:val="center"/>
          </w:tcPr>
          <w:p w:rsidR="001A2458" w:rsidRDefault="001A2458">
            <w:pPr>
              <w:pStyle w:val="ConsPlusNormal"/>
              <w:jc w:val="center"/>
            </w:pPr>
            <w:r>
              <w:t>Главные распорядители бюджетных средств (ГРБС) - ответственный исполнитель, соисполнитель, участник</w:t>
            </w:r>
          </w:p>
        </w:tc>
      </w:tr>
      <w:tr w:rsidR="001A2458">
        <w:tc>
          <w:tcPr>
            <w:tcW w:w="604" w:type="dxa"/>
            <w:vMerge/>
          </w:tcPr>
          <w:p w:rsidR="001A2458" w:rsidRDefault="001A2458">
            <w:pPr>
              <w:pStyle w:val="ConsPlusNormal"/>
            </w:pPr>
          </w:p>
        </w:tc>
        <w:tc>
          <w:tcPr>
            <w:tcW w:w="2154" w:type="dxa"/>
            <w:vMerge/>
          </w:tcPr>
          <w:p w:rsidR="001A2458" w:rsidRDefault="001A2458">
            <w:pPr>
              <w:pStyle w:val="ConsPlusNormal"/>
            </w:pPr>
          </w:p>
        </w:tc>
        <w:tc>
          <w:tcPr>
            <w:tcW w:w="794" w:type="dxa"/>
            <w:vMerge/>
          </w:tcPr>
          <w:p w:rsidR="001A2458" w:rsidRDefault="001A2458">
            <w:pPr>
              <w:pStyle w:val="ConsPlusNormal"/>
            </w:pPr>
          </w:p>
        </w:tc>
        <w:tc>
          <w:tcPr>
            <w:tcW w:w="1134" w:type="dxa"/>
            <w:vMerge/>
          </w:tcPr>
          <w:p w:rsidR="001A2458" w:rsidRDefault="001A2458">
            <w:pPr>
              <w:pStyle w:val="ConsPlusNormal"/>
            </w:pPr>
          </w:p>
        </w:tc>
        <w:tc>
          <w:tcPr>
            <w:tcW w:w="1020" w:type="dxa"/>
            <w:vAlign w:val="center"/>
          </w:tcPr>
          <w:p w:rsidR="001A2458" w:rsidRDefault="001A2458">
            <w:pPr>
              <w:pStyle w:val="ConsPlusNormal"/>
              <w:jc w:val="center"/>
            </w:pPr>
            <w:r>
              <w:t>Управление культуры</w:t>
            </w:r>
          </w:p>
        </w:tc>
        <w:tc>
          <w:tcPr>
            <w:tcW w:w="1144" w:type="dxa"/>
            <w:vAlign w:val="center"/>
          </w:tcPr>
          <w:p w:rsidR="001A2458" w:rsidRDefault="001A2458">
            <w:pPr>
              <w:pStyle w:val="ConsPlusNormal"/>
              <w:jc w:val="center"/>
            </w:pPr>
            <w:r>
              <w:t>УЖКХ ТиС</w:t>
            </w:r>
          </w:p>
        </w:tc>
        <w:tc>
          <w:tcPr>
            <w:tcW w:w="1077" w:type="dxa"/>
            <w:vAlign w:val="center"/>
          </w:tcPr>
          <w:p w:rsidR="001A2458" w:rsidRDefault="001A2458">
            <w:pPr>
              <w:pStyle w:val="ConsPlusNormal"/>
              <w:jc w:val="center"/>
            </w:pPr>
            <w:r>
              <w:t>УКС Администрации ЗАТО Северск</w:t>
            </w:r>
          </w:p>
        </w:tc>
        <w:tc>
          <w:tcPr>
            <w:tcW w:w="1134" w:type="dxa"/>
            <w:vAlign w:val="center"/>
          </w:tcPr>
          <w:p w:rsidR="001A2458" w:rsidRDefault="001A2458">
            <w:pPr>
              <w:pStyle w:val="ConsPlusNormal"/>
              <w:jc w:val="center"/>
            </w:pPr>
            <w:r>
              <w:t>УВГТ Администрации ЗАТО Северск</w:t>
            </w:r>
          </w:p>
        </w:tc>
      </w:tr>
      <w:tr w:rsidR="001A2458">
        <w:tc>
          <w:tcPr>
            <w:tcW w:w="604" w:type="dxa"/>
            <w:vAlign w:val="center"/>
          </w:tcPr>
          <w:p w:rsidR="001A2458" w:rsidRDefault="001A2458">
            <w:pPr>
              <w:pStyle w:val="ConsPlusNormal"/>
              <w:jc w:val="center"/>
            </w:pPr>
            <w:r>
              <w:t>1</w:t>
            </w:r>
          </w:p>
        </w:tc>
        <w:tc>
          <w:tcPr>
            <w:tcW w:w="2154" w:type="dxa"/>
            <w:vAlign w:val="center"/>
          </w:tcPr>
          <w:p w:rsidR="001A2458" w:rsidRDefault="001A2458">
            <w:pPr>
              <w:pStyle w:val="ConsPlusNormal"/>
              <w:jc w:val="center"/>
            </w:pPr>
            <w:r>
              <w:t>2</w:t>
            </w:r>
          </w:p>
        </w:tc>
        <w:tc>
          <w:tcPr>
            <w:tcW w:w="794" w:type="dxa"/>
            <w:vAlign w:val="center"/>
          </w:tcPr>
          <w:p w:rsidR="001A2458" w:rsidRDefault="001A2458">
            <w:pPr>
              <w:pStyle w:val="ConsPlusNormal"/>
              <w:jc w:val="center"/>
            </w:pPr>
            <w:r>
              <w:t>3</w:t>
            </w:r>
          </w:p>
        </w:tc>
        <w:tc>
          <w:tcPr>
            <w:tcW w:w="1134" w:type="dxa"/>
            <w:vAlign w:val="center"/>
          </w:tcPr>
          <w:p w:rsidR="001A2458" w:rsidRDefault="001A2458">
            <w:pPr>
              <w:pStyle w:val="ConsPlusNormal"/>
              <w:jc w:val="center"/>
            </w:pPr>
            <w:r>
              <w:t>4</w:t>
            </w:r>
          </w:p>
        </w:tc>
        <w:tc>
          <w:tcPr>
            <w:tcW w:w="1020" w:type="dxa"/>
            <w:vAlign w:val="center"/>
          </w:tcPr>
          <w:p w:rsidR="001A2458" w:rsidRDefault="001A2458">
            <w:pPr>
              <w:pStyle w:val="ConsPlusNormal"/>
              <w:jc w:val="center"/>
            </w:pPr>
            <w:r>
              <w:t>5</w:t>
            </w:r>
          </w:p>
        </w:tc>
        <w:tc>
          <w:tcPr>
            <w:tcW w:w="1144" w:type="dxa"/>
            <w:vAlign w:val="center"/>
          </w:tcPr>
          <w:p w:rsidR="001A2458" w:rsidRDefault="001A2458">
            <w:pPr>
              <w:pStyle w:val="ConsPlusNormal"/>
              <w:jc w:val="center"/>
            </w:pPr>
            <w:r>
              <w:t>6</w:t>
            </w:r>
          </w:p>
        </w:tc>
        <w:tc>
          <w:tcPr>
            <w:tcW w:w="1077" w:type="dxa"/>
            <w:vAlign w:val="center"/>
          </w:tcPr>
          <w:p w:rsidR="001A2458" w:rsidRDefault="001A2458">
            <w:pPr>
              <w:pStyle w:val="ConsPlusNormal"/>
              <w:jc w:val="center"/>
            </w:pPr>
            <w:r>
              <w:t>7</w:t>
            </w:r>
          </w:p>
        </w:tc>
        <w:tc>
          <w:tcPr>
            <w:tcW w:w="1134" w:type="dxa"/>
            <w:vAlign w:val="center"/>
          </w:tcPr>
          <w:p w:rsidR="001A2458" w:rsidRDefault="001A2458">
            <w:pPr>
              <w:pStyle w:val="ConsPlusNormal"/>
              <w:jc w:val="center"/>
            </w:pPr>
            <w:r>
              <w:t>8</w:t>
            </w:r>
          </w:p>
        </w:tc>
      </w:tr>
      <w:tr w:rsidR="001A2458">
        <w:tc>
          <w:tcPr>
            <w:tcW w:w="2758" w:type="dxa"/>
            <w:gridSpan w:val="2"/>
            <w:vMerge w:val="restart"/>
            <w:tcBorders>
              <w:bottom w:val="nil"/>
            </w:tcBorders>
          </w:tcPr>
          <w:p w:rsidR="001A2458" w:rsidRDefault="001A2458">
            <w:pPr>
              <w:pStyle w:val="ConsPlusNormal"/>
            </w:pPr>
            <w:r>
              <w:t>Муниципальная программа "Повышение энергоэффективности в ЗАТО Северск"</w:t>
            </w:r>
          </w:p>
        </w:tc>
        <w:tc>
          <w:tcPr>
            <w:tcW w:w="794" w:type="dxa"/>
          </w:tcPr>
          <w:p w:rsidR="001A2458" w:rsidRDefault="001A2458">
            <w:pPr>
              <w:pStyle w:val="ConsPlusNormal"/>
              <w:jc w:val="center"/>
            </w:pPr>
            <w:r>
              <w:t>Всего</w:t>
            </w:r>
          </w:p>
        </w:tc>
        <w:tc>
          <w:tcPr>
            <w:tcW w:w="1134" w:type="dxa"/>
          </w:tcPr>
          <w:p w:rsidR="001A2458" w:rsidRDefault="001A2458">
            <w:pPr>
              <w:pStyle w:val="ConsPlusNormal"/>
              <w:jc w:val="right"/>
            </w:pPr>
            <w:r>
              <w:t>159709,05</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159318,43</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390,62</w:t>
            </w:r>
          </w:p>
        </w:tc>
      </w:tr>
      <w:tr w:rsidR="001A2458">
        <w:tc>
          <w:tcPr>
            <w:tcW w:w="2758" w:type="dxa"/>
            <w:gridSpan w:val="2"/>
            <w:vMerge/>
            <w:tcBorders>
              <w:bottom w:val="nil"/>
            </w:tcBorders>
          </w:tcPr>
          <w:p w:rsidR="001A2458" w:rsidRDefault="001A2458">
            <w:pPr>
              <w:pStyle w:val="ConsPlusNormal"/>
            </w:pPr>
          </w:p>
        </w:tc>
        <w:tc>
          <w:tcPr>
            <w:tcW w:w="794" w:type="dxa"/>
          </w:tcPr>
          <w:p w:rsidR="001A2458" w:rsidRDefault="001A2458">
            <w:pPr>
              <w:pStyle w:val="ConsPlusNormal"/>
              <w:jc w:val="center"/>
            </w:pPr>
            <w:r>
              <w:t>2025</w:t>
            </w:r>
          </w:p>
        </w:tc>
        <w:tc>
          <w:tcPr>
            <w:tcW w:w="1134" w:type="dxa"/>
          </w:tcPr>
          <w:p w:rsidR="001A2458" w:rsidRDefault="001A2458">
            <w:pPr>
              <w:pStyle w:val="ConsPlusNormal"/>
              <w:jc w:val="right"/>
            </w:pPr>
            <w:r>
              <w:t>58043,42</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57652,90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390,52</w:t>
            </w:r>
          </w:p>
        </w:tc>
      </w:tr>
      <w:tr w:rsidR="001A2458">
        <w:tc>
          <w:tcPr>
            <w:tcW w:w="2758" w:type="dxa"/>
            <w:gridSpan w:val="2"/>
            <w:vMerge/>
            <w:tcBorders>
              <w:bottom w:val="nil"/>
            </w:tcBorders>
          </w:tcPr>
          <w:p w:rsidR="001A2458" w:rsidRDefault="001A2458">
            <w:pPr>
              <w:pStyle w:val="ConsPlusNormal"/>
            </w:pPr>
          </w:p>
        </w:tc>
        <w:tc>
          <w:tcPr>
            <w:tcW w:w="794" w:type="dxa"/>
          </w:tcPr>
          <w:p w:rsidR="001A2458" w:rsidRDefault="001A2458">
            <w:pPr>
              <w:pStyle w:val="ConsPlusNormal"/>
              <w:jc w:val="center"/>
            </w:pPr>
            <w:r>
              <w:t>2026</w:t>
            </w:r>
          </w:p>
        </w:tc>
        <w:tc>
          <w:tcPr>
            <w:tcW w:w="1134" w:type="dxa"/>
          </w:tcPr>
          <w:p w:rsidR="001A2458" w:rsidRDefault="001A2458">
            <w:pPr>
              <w:pStyle w:val="ConsPlusNormal"/>
              <w:jc w:val="right"/>
            </w:pPr>
            <w:r>
              <w:t xml:space="preserve">58663,63 </w:t>
            </w:r>
            <w:hyperlink w:anchor="P1379">
              <w:r>
                <w:rPr>
                  <w:color w:val="0000FF"/>
                </w:rPr>
                <w:t>&lt;*&gt;</w:t>
              </w:r>
            </w:hyperlink>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58663,53 &lt;*&gt;</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0,10</w:t>
            </w:r>
          </w:p>
        </w:tc>
      </w:tr>
      <w:tr w:rsidR="001A2458">
        <w:tc>
          <w:tcPr>
            <w:tcW w:w="2758" w:type="dxa"/>
            <w:gridSpan w:val="2"/>
            <w:vMerge/>
            <w:tcBorders>
              <w:bottom w:val="nil"/>
            </w:tcBorders>
          </w:tcPr>
          <w:p w:rsidR="001A2458" w:rsidRDefault="001A2458">
            <w:pPr>
              <w:pStyle w:val="ConsPlusNormal"/>
            </w:pPr>
          </w:p>
        </w:tc>
        <w:tc>
          <w:tcPr>
            <w:tcW w:w="794" w:type="dxa"/>
          </w:tcPr>
          <w:p w:rsidR="001A2458" w:rsidRDefault="001A2458">
            <w:pPr>
              <w:pStyle w:val="ConsPlusNormal"/>
              <w:jc w:val="center"/>
            </w:pPr>
            <w:r>
              <w:t>2027</w:t>
            </w:r>
          </w:p>
        </w:tc>
        <w:tc>
          <w:tcPr>
            <w:tcW w:w="1134" w:type="dxa"/>
          </w:tcPr>
          <w:p w:rsidR="001A2458" w:rsidRDefault="001A2458">
            <w:pPr>
              <w:pStyle w:val="ConsPlusNormal"/>
              <w:jc w:val="right"/>
            </w:pPr>
            <w:r>
              <w:t>43037,80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43037,80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blPrEx>
          <w:tblBorders>
            <w:insideH w:val="nil"/>
          </w:tblBorders>
        </w:tblPrEx>
        <w:tc>
          <w:tcPr>
            <w:tcW w:w="2758" w:type="dxa"/>
            <w:gridSpan w:val="2"/>
            <w:vMerge/>
            <w:tcBorders>
              <w:bottom w:val="nil"/>
            </w:tcBorders>
          </w:tcPr>
          <w:p w:rsidR="001A2458" w:rsidRDefault="001A2458">
            <w:pPr>
              <w:pStyle w:val="ConsPlusNormal"/>
            </w:pPr>
          </w:p>
        </w:tc>
        <w:tc>
          <w:tcPr>
            <w:tcW w:w="794" w:type="dxa"/>
            <w:tcBorders>
              <w:bottom w:val="nil"/>
            </w:tcBorders>
          </w:tcPr>
          <w:p w:rsidR="001A2458" w:rsidRDefault="001A2458">
            <w:pPr>
              <w:pStyle w:val="ConsPlusNormal"/>
              <w:jc w:val="center"/>
            </w:pPr>
            <w:r>
              <w:t>2028 (прогнозный период)</w:t>
            </w:r>
          </w:p>
        </w:tc>
        <w:tc>
          <w:tcPr>
            <w:tcW w:w="1134" w:type="dxa"/>
            <w:tcBorders>
              <w:bottom w:val="nil"/>
            </w:tcBorders>
          </w:tcPr>
          <w:p w:rsidR="001A2458" w:rsidRDefault="001A2458">
            <w:pPr>
              <w:pStyle w:val="ConsPlusNormal"/>
              <w:jc w:val="right"/>
            </w:pPr>
            <w:r>
              <w:t>43037,80</w:t>
            </w:r>
          </w:p>
        </w:tc>
        <w:tc>
          <w:tcPr>
            <w:tcW w:w="1020" w:type="dxa"/>
            <w:tcBorders>
              <w:bottom w:val="nil"/>
            </w:tcBorders>
          </w:tcPr>
          <w:p w:rsidR="001A2458" w:rsidRDefault="001A2458">
            <w:pPr>
              <w:pStyle w:val="ConsPlusNormal"/>
              <w:jc w:val="right"/>
            </w:pPr>
            <w:r>
              <w:t>0,00</w:t>
            </w:r>
          </w:p>
        </w:tc>
        <w:tc>
          <w:tcPr>
            <w:tcW w:w="1144" w:type="dxa"/>
            <w:tcBorders>
              <w:bottom w:val="nil"/>
            </w:tcBorders>
          </w:tcPr>
          <w:p w:rsidR="001A2458" w:rsidRDefault="001A2458">
            <w:pPr>
              <w:pStyle w:val="ConsPlusNormal"/>
              <w:jc w:val="right"/>
            </w:pPr>
            <w:r>
              <w:t>43037,80</w:t>
            </w:r>
          </w:p>
        </w:tc>
        <w:tc>
          <w:tcPr>
            <w:tcW w:w="1077" w:type="dxa"/>
            <w:tcBorders>
              <w:bottom w:val="nil"/>
            </w:tcBorders>
          </w:tcPr>
          <w:p w:rsidR="001A2458" w:rsidRDefault="001A2458">
            <w:pPr>
              <w:pStyle w:val="ConsPlusNormal"/>
              <w:jc w:val="right"/>
            </w:pPr>
            <w:r>
              <w:t>0,00</w:t>
            </w:r>
          </w:p>
        </w:tc>
        <w:tc>
          <w:tcPr>
            <w:tcW w:w="1134" w:type="dxa"/>
            <w:tcBorders>
              <w:bottom w:val="nil"/>
            </w:tcBorders>
          </w:tcPr>
          <w:p w:rsidR="001A2458" w:rsidRDefault="001A2458">
            <w:pPr>
              <w:pStyle w:val="ConsPlusNormal"/>
              <w:jc w:val="right"/>
            </w:pPr>
            <w:r>
              <w:t>0,00</w:t>
            </w:r>
          </w:p>
        </w:tc>
      </w:tr>
      <w:tr w:rsidR="001A2458">
        <w:tblPrEx>
          <w:tblBorders>
            <w:insideH w:val="nil"/>
          </w:tblBorders>
        </w:tblPrEx>
        <w:tc>
          <w:tcPr>
            <w:tcW w:w="9061" w:type="dxa"/>
            <w:gridSpan w:val="8"/>
            <w:tcBorders>
              <w:top w:val="nil"/>
            </w:tcBorders>
          </w:tcPr>
          <w:p w:rsidR="001A2458" w:rsidRDefault="001A2458">
            <w:pPr>
              <w:pStyle w:val="ConsPlusNormal"/>
              <w:jc w:val="both"/>
            </w:pPr>
            <w:r>
              <w:t xml:space="preserve">(в ред. </w:t>
            </w:r>
            <w:hyperlink r:id="rId27">
              <w:r>
                <w:rPr>
                  <w:color w:val="0000FF"/>
                </w:rPr>
                <w:t>постановления</w:t>
              </w:r>
            </w:hyperlink>
            <w:r>
              <w:t xml:space="preserve"> Администрации ЗАТО Северск от 30.07.2026 N 1548-па)</w:t>
            </w:r>
          </w:p>
        </w:tc>
      </w:tr>
      <w:tr w:rsidR="001A2458">
        <w:tc>
          <w:tcPr>
            <w:tcW w:w="604" w:type="dxa"/>
            <w:vMerge w:val="restart"/>
            <w:tcBorders>
              <w:bottom w:val="nil"/>
            </w:tcBorders>
          </w:tcPr>
          <w:p w:rsidR="001A2458" w:rsidRDefault="001A2458">
            <w:pPr>
              <w:pStyle w:val="ConsPlusNormal"/>
              <w:jc w:val="center"/>
            </w:pPr>
            <w:r>
              <w:t>1.</w:t>
            </w:r>
          </w:p>
        </w:tc>
        <w:tc>
          <w:tcPr>
            <w:tcW w:w="2154" w:type="dxa"/>
            <w:vMerge w:val="restart"/>
            <w:tcBorders>
              <w:bottom w:val="nil"/>
            </w:tcBorders>
          </w:tcPr>
          <w:p w:rsidR="001A2458" w:rsidRDefault="001A2458">
            <w:pPr>
              <w:pStyle w:val="ConsPlusNormal"/>
            </w:pPr>
            <w:hyperlink w:anchor="P1404">
              <w:r>
                <w:rPr>
                  <w:color w:val="0000FF"/>
                </w:rPr>
                <w:t>Подпрограмма 1</w:t>
              </w:r>
            </w:hyperlink>
            <w:r>
              <w:t xml:space="preserve"> "Повышение энергетической эффективности в </w:t>
            </w:r>
            <w:r>
              <w:lastRenderedPageBreak/>
              <w:t>муниципальном и жилищном секторе"</w:t>
            </w:r>
          </w:p>
        </w:tc>
        <w:tc>
          <w:tcPr>
            <w:tcW w:w="794" w:type="dxa"/>
          </w:tcPr>
          <w:p w:rsidR="001A2458" w:rsidRDefault="001A2458">
            <w:pPr>
              <w:pStyle w:val="ConsPlusNormal"/>
              <w:jc w:val="center"/>
            </w:pPr>
            <w:r>
              <w:lastRenderedPageBreak/>
              <w:t>Всего</w:t>
            </w:r>
          </w:p>
        </w:tc>
        <w:tc>
          <w:tcPr>
            <w:tcW w:w="1134" w:type="dxa"/>
          </w:tcPr>
          <w:p w:rsidR="001A2458" w:rsidRDefault="001A2458">
            <w:pPr>
              <w:pStyle w:val="ConsPlusNormal"/>
              <w:jc w:val="right"/>
            </w:pPr>
            <w:r>
              <w:t>7237,31</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7237,31</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Borders>
              <w:bottom w:val="nil"/>
            </w:tcBorders>
          </w:tcPr>
          <w:p w:rsidR="001A2458" w:rsidRDefault="001A2458">
            <w:pPr>
              <w:pStyle w:val="ConsPlusNormal"/>
            </w:pPr>
          </w:p>
        </w:tc>
        <w:tc>
          <w:tcPr>
            <w:tcW w:w="2154" w:type="dxa"/>
            <w:vMerge/>
            <w:tcBorders>
              <w:bottom w:val="nil"/>
            </w:tcBorders>
          </w:tcPr>
          <w:p w:rsidR="001A2458" w:rsidRDefault="001A2458">
            <w:pPr>
              <w:pStyle w:val="ConsPlusNormal"/>
            </w:pPr>
          </w:p>
        </w:tc>
        <w:tc>
          <w:tcPr>
            <w:tcW w:w="794" w:type="dxa"/>
          </w:tcPr>
          <w:p w:rsidR="001A2458" w:rsidRDefault="001A2458">
            <w:pPr>
              <w:pStyle w:val="ConsPlusNormal"/>
              <w:jc w:val="center"/>
            </w:pPr>
            <w:r>
              <w:t>2025</w:t>
            </w:r>
          </w:p>
        </w:tc>
        <w:tc>
          <w:tcPr>
            <w:tcW w:w="1134" w:type="dxa"/>
          </w:tcPr>
          <w:p w:rsidR="001A2458" w:rsidRDefault="001A2458">
            <w:pPr>
              <w:pStyle w:val="ConsPlusNormal"/>
              <w:jc w:val="right"/>
            </w:pPr>
            <w:r>
              <w:t>2355,91</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2355,91</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Borders>
              <w:bottom w:val="nil"/>
            </w:tcBorders>
          </w:tcPr>
          <w:p w:rsidR="001A2458" w:rsidRDefault="001A2458">
            <w:pPr>
              <w:pStyle w:val="ConsPlusNormal"/>
            </w:pPr>
          </w:p>
        </w:tc>
        <w:tc>
          <w:tcPr>
            <w:tcW w:w="2154" w:type="dxa"/>
            <w:vMerge/>
            <w:tcBorders>
              <w:bottom w:val="nil"/>
            </w:tcBorders>
          </w:tcPr>
          <w:p w:rsidR="001A2458" w:rsidRDefault="001A2458">
            <w:pPr>
              <w:pStyle w:val="ConsPlusNormal"/>
            </w:pPr>
          </w:p>
        </w:tc>
        <w:tc>
          <w:tcPr>
            <w:tcW w:w="794" w:type="dxa"/>
          </w:tcPr>
          <w:p w:rsidR="001A2458" w:rsidRDefault="001A2458">
            <w:pPr>
              <w:pStyle w:val="ConsPlusNormal"/>
              <w:jc w:val="center"/>
            </w:pPr>
            <w:r>
              <w:t>2026</w:t>
            </w:r>
          </w:p>
        </w:tc>
        <w:tc>
          <w:tcPr>
            <w:tcW w:w="1134" w:type="dxa"/>
          </w:tcPr>
          <w:p w:rsidR="001A2458" w:rsidRDefault="001A2458">
            <w:pPr>
              <w:pStyle w:val="ConsPlusNormal"/>
              <w:jc w:val="right"/>
            </w:pPr>
            <w:r>
              <w:t>4681,40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4681,40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Borders>
              <w:bottom w:val="nil"/>
            </w:tcBorders>
          </w:tcPr>
          <w:p w:rsidR="001A2458" w:rsidRDefault="001A2458">
            <w:pPr>
              <w:pStyle w:val="ConsPlusNormal"/>
            </w:pPr>
          </w:p>
        </w:tc>
        <w:tc>
          <w:tcPr>
            <w:tcW w:w="2154" w:type="dxa"/>
            <w:vMerge/>
            <w:tcBorders>
              <w:bottom w:val="nil"/>
            </w:tcBorders>
          </w:tcPr>
          <w:p w:rsidR="001A2458" w:rsidRDefault="001A2458">
            <w:pPr>
              <w:pStyle w:val="ConsPlusNormal"/>
            </w:pPr>
          </w:p>
        </w:tc>
        <w:tc>
          <w:tcPr>
            <w:tcW w:w="794" w:type="dxa"/>
          </w:tcPr>
          <w:p w:rsidR="001A2458" w:rsidRDefault="001A2458">
            <w:pPr>
              <w:pStyle w:val="ConsPlusNormal"/>
              <w:jc w:val="center"/>
            </w:pPr>
            <w:r>
              <w:t>2027</w:t>
            </w:r>
          </w:p>
        </w:tc>
        <w:tc>
          <w:tcPr>
            <w:tcW w:w="1134" w:type="dxa"/>
          </w:tcPr>
          <w:p w:rsidR="001A2458" w:rsidRDefault="001A2458">
            <w:pPr>
              <w:pStyle w:val="ConsPlusNormal"/>
              <w:jc w:val="right"/>
            </w:pPr>
            <w:r>
              <w:t>200,00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200,00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blPrEx>
          <w:tblBorders>
            <w:insideH w:val="nil"/>
          </w:tblBorders>
        </w:tblPrEx>
        <w:tc>
          <w:tcPr>
            <w:tcW w:w="604" w:type="dxa"/>
            <w:vMerge/>
            <w:tcBorders>
              <w:bottom w:val="nil"/>
            </w:tcBorders>
          </w:tcPr>
          <w:p w:rsidR="001A2458" w:rsidRDefault="001A2458">
            <w:pPr>
              <w:pStyle w:val="ConsPlusNormal"/>
            </w:pPr>
          </w:p>
        </w:tc>
        <w:tc>
          <w:tcPr>
            <w:tcW w:w="2154" w:type="dxa"/>
            <w:vMerge/>
            <w:tcBorders>
              <w:bottom w:val="nil"/>
            </w:tcBorders>
          </w:tcPr>
          <w:p w:rsidR="001A2458" w:rsidRDefault="001A2458">
            <w:pPr>
              <w:pStyle w:val="ConsPlusNormal"/>
            </w:pPr>
          </w:p>
        </w:tc>
        <w:tc>
          <w:tcPr>
            <w:tcW w:w="794" w:type="dxa"/>
            <w:tcBorders>
              <w:bottom w:val="nil"/>
            </w:tcBorders>
          </w:tcPr>
          <w:p w:rsidR="001A2458" w:rsidRDefault="001A2458">
            <w:pPr>
              <w:pStyle w:val="ConsPlusNormal"/>
              <w:jc w:val="center"/>
            </w:pPr>
            <w:r>
              <w:t>2028 (прогнозный период)</w:t>
            </w:r>
          </w:p>
        </w:tc>
        <w:tc>
          <w:tcPr>
            <w:tcW w:w="1134" w:type="dxa"/>
            <w:tcBorders>
              <w:bottom w:val="nil"/>
            </w:tcBorders>
          </w:tcPr>
          <w:p w:rsidR="001A2458" w:rsidRDefault="001A2458">
            <w:pPr>
              <w:pStyle w:val="ConsPlusNormal"/>
              <w:jc w:val="right"/>
            </w:pPr>
            <w:r>
              <w:t>200,00</w:t>
            </w:r>
          </w:p>
        </w:tc>
        <w:tc>
          <w:tcPr>
            <w:tcW w:w="1020" w:type="dxa"/>
            <w:tcBorders>
              <w:bottom w:val="nil"/>
            </w:tcBorders>
          </w:tcPr>
          <w:p w:rsidR="001A2458" w:rsidRDefault="001A2458">
            <w:pPr>
              <w:pStyle w:val="ConsPlusNormal"/>
              <w:jc w:val="right"/>
            </w:pPr>
            <w:r>
              <w:t>0,00</w:t>
            </w:r>
          </w:p>
        </w:tc>
        <w:tc>
          <w:tcPr>
            <w:tcW w:w="1144" w:type="dxa"/>
            <w:tcBorders>
              <w:bottom w:val="nil"/>
            </w:tcBorders>
          </w:tcPr>
          <w:p w:rsidR="001A2458" w:rsidRDefault="001A2458">
            <w:pPr>
              <w:pStyle w:val="ConsPlusNormal"/>
              <w:jc w:val="right"/>
            </w:pPr>
            <w:r>
              <w:t>200,00</w:t>
            </w:r>
          </w:p>
        </w:tc>
        <w:tc>
          <w:tcPr>
            <w:tcW w:w="1077" w:type="dxa"/>
            <w:tcBorders>
              <w:bottom w:val="nil"/>
            </w:tcBorders>
          </w:tcPr>
          <w:p w:rsidR="001A2458" w:rsidRDefault="001A2458">
            <w:pPr>
              <w:pStyle w:val="ConsPlusNormal"/>
              <w:jc w:val="right"/>
            </w:pPr>
            <w:r>
              <w:t>0,00</w:t>
            </w:r>
          </w:p>
        </w:tc>
        <w:tc>
          <w:tcPr>
            <w:tcW w:w="1134" w:type="dxa"/>
            <w:tcBorders>
              <w:bottom w:val="nil"/>
            </w:tcBorders>
          </w:tcPr>
          <w:p w:rsidR="001A2458" w:rsidRDefault="001A2458">
            <w:pPr>
              <w:pStyle w:val="ConsPlusNormal"/>
              <w:jc w:val="right"/>
            </w:pPr>
            <w:r>
              <w:t>0,00</w:t>
            </w:r>
          </w:p>
        </w:tc>
      </w:tr>
      <w:tr w:rsidR="001A2458">
        <w:tblPrEx>
          <w:tblBorders>
            <w:insideH w:val="nil"/>
          </w:tblBorders>
        </w:tblPrEx>
        <w:tc>
          <w:tcPr>
            <w:tcW w:w="9061" w:type="dxa"/>
            <w:gridSpan w:val="8"/>
            <w:tcBorders>
              <w:top w:val="nil"/>
            </w:tcBorders>
          </w:tcPr>
          <w:p w:rsidR="001A2458" w:rsidRDefault="001A2458">
            <w:pPr>
              <w:pStyle w:val="ConsPlusNormal"/>
              <w:jc w:val="both"/>
            </w:pPr>
            <w:r>
              <w:t xml:space="preserve">(п. 1 в ред. </w:t>
            </w:r>
            <w:hyperlink r:id="rId28">
              <w:r>
                <w:rPr>
                  <w:color w:val="0000FF"/>
                </w:rPr>
                <w:t>постановления</w:t>
              </w:r>
            </w:hyperlink>
            <w:r>
              <w:t xml:space="preserve"> Администрации ЗАТО Северск от 30.07.2026 N 1548-па)</w:t>
            </w:r>
          </w:p>
        </w:tc>
      </w:tr>
      <w:tr w:rsidR="001A2458">
        <w:tc>
          <w:tcPr>
            <w:tcW w:w="604" w:type="dxa"/>
            <w:vMerge w:val="restart"/>
          </w:tcPr>
          <w:p w:rsidR="001A2458" w:rsidRDefault="001A2458">
            <w:pPr>
              <w:pStyle w:val="ConsPlusNormal"/>
              <w:jc w:val="center"/>
            </w:pPr>
            <w:r>
              <w:t>1.1</w:t>
            </w:r>
          </w:p>
        </w:tc>
        <w:tc>
          <w:tcPr>
            <w:tcW w:w="2154" w:type="dxa"/>
            <w:vMerge w:val="restart"/>
          </w:tcPr>
          <w:p w:rsidR="001A2458" w:rsidRDefault="001A2458">
            <w:pPr>
              <w:pStyle w:val="ConsPlusNormal"/>
            </w:pPr>
            <w:r>
              <w:t>Основное мероприятие. Реализация организационно-технических мероприятий по повышению энергоэффективности потребления энергетических ресурсов ОМСУ и МУ (до 31.12.2025), в т.ч.:</w:t>
            </w:r>
          </w:p>
        </w:tc>
        <w:tc>
          <w:tcPr>
            <w:tcW w:w="794" w:type="dxa"/>
          </w:tcPr>
          <w:p w:rsidR="001A2458" w:rsidRDefault="001A2458">
            <w:pPr>
              <w:pStyle w:val="ConsPlusNormal"/>
              <w:jc w:val="center"/>
            </w:pPr>
            <w:r>
              <w:t>Всего</w:t>
            </w:r>
          </w:p>
        </w:tc>
        <w:tc>
          <w:tcPr>
            <w:tcW w:w="1134" w:type="dxa"/>
          </w:tcPr>
          <w:p w:rsidR="001A2458" w:rsidRDefault="001A2458">
            <w:pPr>
              <w:pStyle w:val="ConsPlusNormal"/>
              <w:jc w:val="right"/>
            </w:pPr>
            <w:r>
              <w:t>0,01</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0,01</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Pr>
          <w:p w:rsidR="001A2458" w:rsidRDefault="001A2458">
            <w:pPr>
              <w:pStyle w:val="ConsPlusNormal"/>
            </w:pPr>
          </w:p>
        </w:tc>
        <w:tc>
          <w:tcPr>
            <w:tcW w:w="2154" w:type="dxa"/>
            <w:vMerge/>
          </w:tcPr>
          <w:p w:rsidR="001A2458" w:rsidRDefault="001A2458">
            <w:pPr>
              <w:pStyle w:val="ConsPlusNormal"/>
            </w:pPr>
          </w:p>
        </w:tc>
        <w:tc>
          <w:tcPr>
            <w:tcW w:w="794" w:type="dxa"/>
          </w:tcPr>
          <w:p w:rsidR="001A2458" w:rsidRDefault="001A2458">
            <w:pPr>
              <w:pStyle w:val="ConsPlusNormal"/>
              <w:jc w:val="center"/>
            </w:pPr>
            <w:r>
              <w:t>2025</w:t>
            </w:r>
          </w:p>
        </w:tc>
        <w:tc>
          <w:tcPr>
            <w:tcW w:w="1134" w:type="dxa"/>
          </w:tcPr>
          <w:p w:rsidR="001A2458" w:rsidRDefault="001A2458">
            <w:pPr>
              <w:pStyle w:val="ConsPlusNormal"/>
              <w:jc w:val="right"/>
            </w:pPr>
            <w:r>
              <w:t>0,01</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0,01</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val="restart"/>
          </w:tcPr>
          <w:p w:rsidR="001A2458" w:rsidRDefault="001A2458">
            <w:pPr>
              <w:pStyle w:val="ConsPlusNormal"/>
              <w:jc w:val="center"/>
            </w:pPr>
            <w:r>
              <w:t>1.1.1</w:t>
            </w:r>
          </w:p>
        </w:tc>
        <w:tc>
          <w:tcPr>
            <w:tcW w:w="2154" w:type="dxa"/>
            <w:vMerge w:val="restart"/>
          </w:tcPr>
          <w:p w:rsidR="001A2458" w:rsidRDefault="001A2458">
            <w:pPr>
              <w:pStyle w:val="ConsPlusNormal"/>
            </w:pPr>
            <w:r>
              <w:t>Разработка программ энергосбережения и повышения энергетической эффективности в муниципальных учреждениях</w:t>
            </w:r>
          </w:p>
        </w:tc>
        <w:tc>
          <w:tcPr>
            <w:tcW w:w="794" w:type="dxa"/>
          </w:tcPr>
          <w:p w:rsidR="001A2458" w:rsidRDefault="001A2458">
            <w:pPr>
              <w:pStyle w:val="ConsPlusNormal"/>
              <w:jc w:val="center"/>
            </w:pPr>
            <w:r>
              <w:t>Всего</w:t>
            </w:r>
          </w:p>
        </w:tc>
        <w:tc>
          <w:tcPr>
            <w:tcW w:w="1134" w:type="dxa"/>
          </w:tcPr>
          <w:p w:rsidR="001A2458" w:rsidRDefault="001A2458">
            <w:pPr>
              <w:pStyle w:val="ConsPlusNormal"/>
              <w:jc w:val="right"/>
            </w:pPr>
            <w:r>
              <w:t>0,00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Pr>
          <w:p w:rsidR="001A2458" w:rsidRDefault="001A2458">
            <w:pPr>
              <w:pStyle w:val="ConsPlusNormal"/>
            </w:pPr>
          </w:p>
        </w:tc>
        <w:tc>
          <w:tcPr>
            <w:tcW w:w="2154" w:type="dxa"/>
            <w:vMerge/>
          </w:tcPr>
          <w:p w:rsidR="001A2458" w:rsidRDefault="001A2458">
            <w:pPr>
              <w:pStyle w:val="ConsPlusNormal"/>
            </w:pPr>
          </w:p>
        </w:tc>
        <w:tc>
          <w:tcPr>
            <w:tcW w:w="794" w:type="dxa"/>
          </w:tcPr>
          <w:p w:rsidR="001A2458" w:rsidRDefault="001A2458">
            <w:pPr>
              <w:pStyle w:val="ConsPlusNormal"/>
              <w:jc w:val="center"/>
            </w:pPr>
            <w:r>
              <w:t>2025</w:t>
            </w:r>
          </w:p>
        </w:tc>
        <w:tc>
          <w:tcPr>
            <w:tcW w:w="1134" w:type="dxa"/>
          </w:tcPr>
          <w:p w:rsidR="001A2458" w:rsidRDefault="001A2458">
            <w:pPr>
              <w:pStyle w:val="ConsPlusNormal"/>
              <w:jc w:val="right"/>
            </w:pPr>
            <w:r>
              <w:t>0,00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val="restart"/>
          </w:tcPr>
          <w:p w:rsidR="001A2458" w:rsidRDefault="001A2458">
            <w:pPr>
              <w:pStyle w:val="ConsPlusNormal"/>
              <w:jc w:val="center"/>
            </w:pPr>
            <w:r>
              <w:t>1.1.2</w:t>
            </w:r>
          </w:p>
        </w:tc>
        <w:tc>
          <w:tcPr>
            <w:tcW w:w="2154" w:type="dxa"/>
            <w:vMerge w:val="restart"/>
          </w:tcPr>
          <w:p w:rsidR="001A2458" w:rsidRDefault="001A2458">
            <w:pPr>
              <w:pStyle w:val="ConsPlusNormal"/>
            </w:pPr>
            <w:r>
              <w:t>Замена оконных блоков в муниципальных учреждениях</w:t>
            </w:r>
          </w:p>
        </w:tc>
        <w:tc>
          <w:tcPr>
            <w:tcW w:w="794" w:type="dxa"/>
          </w:tcPr>
          <w:p w:rsidR="001A2458" w:rsidRDefault="001A2458">
            <w:pPr>
              <w:pStyle w:val="ConsPlusNormal"/>
              <w:jc w:val="center"/>
            </w:pPr>
            <w:r>
              <w:t>Всего</w:t>
            </w:r>
          </w:p>
        </w:tc>
        <w:tc>
          <w:tcPr>
            <w:tcW w:w="1134" w:type="dxa"/>
          </w:tcPr>
          <w:p w:rsidR="001A2458" w:rsidRDefault="001A2458">
            <w:pPr>
              <w:pStyle w:val="ConsPlusNormal"/>
              <w:jc w:val="right"/>
            </w:pPr>
            <w:r>
              <w:t>0,00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Pr>
          <w:p w:rsidR="001A2458" w:rsidRDefault="001A2458">
            <w:pPr>
              <w:pStyle w:val="ConsPlusNormal"/>
            </w:pPr>
          </w:p>
        </w:tc>
        <w:tc>
          <w:tcPr>
            <w:tcW w:w="2154" w:type="dxa"/>
            <w:vMerge/>
          </w:tcPr>
          <w:p w:rsidR="001A2458" w:rsidRDefault="001A2458">
            <w:pPr>
              <w:pStyle w:val="ConsPlusNormal"/>
            </w:pPr>
          </w:p>
        </w:tc>
        <w:tc>
          <w:tcPr>
            <w:tcW w:w="794" w:type="dxa"/>
          </w:tcPr>
          <w:p w:rsidR="001A2458" w:rsidRDefault="001A2458">
            <w:pPr>
              <w:pStyle w:val="ConsPlusNormal"/>
              <w:jc w:val="center"/>
            </w:pPr>
            <w:r>
              <w:t>2025</w:t>
            </w:r>
          </w:p>
        </w:tc>
        <w:tc>
          <w:tcPr>
            <w:tcW w:w="1134" w:type="dxa"/>
          </w:tcPr>
          <w:p w:rsidR="001A2458" w:rsidRDefault="001A2458">
            <w:pPr>
              <w:pStyle w:val="ConsPlusNormal"/>
              <w:jc w:val="right"/>
            </w:pPr>
            <w:r>
              <w:t>0,00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val="restart"/>
          </w:tcPr>
          <w:p w:rsidR="001A2458" w:rsidRDefault="001A2458">
            <w:pPr>
              <w:pStyle w:val="ConsPlusNormal"/>
              <w:jc w:val="center"/>
            </w:pPr>
            <w:r>
              <w:t>1.1.3</w:t>
            </w:r>
          </w:p>
        </w:tc>
        <w:tc>
          <w:tcPr>
            <w:tcW w:w="2154" w:type="dxa"/>
            <w:vMerge w:val="restart"/>
          </w:tcPr>
          <w:p w:rsidR="001A2458" w:rsidRDefault="001A2458">
            <w:pPr>
              <w:pStyle w:val="ConsPlusNormal"/>
            </w:pPr>
            <w:r>
              <w:t>Замена светильников на светодиодные в муниципальных учреждениях</w:t>
            </w:r>
          </w:p>
        </w:tc>
        <w:tc>
          <w:tcPr>
            <w:tcW w:w="794" w:type="dxa"/>
          </w:tcPr>
          <w:p w:rsidR="001A2458" w:rsidRDefault="001A2458">
            <w:pPr>
              <w:pStyle w:val="ConsPlusNormal"/>
              <w:jc w:val="center"/>
            </w:pPr>
            <w:r>
              <w:t>Всего</w:t>
            </w:r>
          </w:p>
        </w:tc>
        <w:tc>
          <w:tcPr>
            <w:tcW w:w="1134" w:type="dxa"/>
          </w:tcPr>
          <w:p w:rsidR="001A2458" w:rsidRDefault="001A2458">
            <w:pPr>
              <w:pStyle w:val="ConsPlusNormal"/>
              <w:jc w:val="right"/>
            </w:pPr>
            <w:r>
              <w:t>0,00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Pr>
          <w:p w:rsidR="001A2458" w:rsidRDefault="001A2458">
            <w:pPr>
              <w:pStyle w:val="ConsPlusNormal"/>
            </w:pPr>
          </w:p>
        </w:tc>
        <w:tc>
          <w:tcPr>
            <w:tcW w:w="2154" w:type="dxa"/>
            <w:vMerge/>
          </w:tcPr>
          <w:p w:rsidR="001A2458" w:rsidRDefault="001A2458">
            <w:pPr>
              <w:pStyle w:val="ConsPlusNormal"/>
            </w:pPr>
          </w:p>
        </w:tc>
        <w:tc>
          <w:tcPr>
            <w:tcW w:w="794" w:type="dxa"/>
          </w:tcPr>
          <w:p w:rsidR="001A2458" w:rsidRDefault="001A2458">
            <w:pPr>
              <w:pStyle w:val="ConsPlusNormal"/>
              <w:jc w:val="center"/>
            </w:pPr>
            <w:r>
              <w:t>2025</w:t>
            </w:r>
          </w:p>
        </w:tc>
        <w:tc>
          <w:tcPr>
            <w:tcW w:w="1134" w:type="dxa"/>
          </w:tcPr>
          <w:p w:rsidR="001A2458" w:rsidRDefault="001A2458">
            <w:pPr>
              <w:pStyle w:val="ConsPlusNormal"/>
              <w:jc w:val="right"/>
            </w:pPr>
            <w:r>
              <w:t>0,00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val="restart"/>
          </w:tcPr>
          <w:p w:rsidR="001A2458" w:rsidRDefault="001A2458">
            <w:pPr>
              <w:pStyle w:val="ConsPlusNormal"/>
              <w:jc w:val="center"/>
            </w:pPr>
            <w:r>
              <w:t>1.1.4</w:t>
            </w:r>
          </w:p>
        </w:tc>
        <w:tc>
          <w:tcPr>
            <w:tcW w:w="2154" w:type="dxa"/>
            <w:vMerge w:val="restart"/>
          </w:tcPr>
          <w:p w:rsidR="001A2458" w:rsidRDefault="001A2458">
            <w:pPr>
              <w:pStyle w:val="ConsPlusNormal"/>
            </w:pPr>
            <w:r>
              <w:t>Устранение аварий на объектах жилищно-коммунального хозяйства</w:t>
            </w:r>
          </w:p>
        </w:tc>
        <w:tc>
          <w:tcPr>
            <w:tcW w:w="794" w:type="dxa"/>
          </w:tcPr>
          <w:p w:rsidR="001A2458" w:rsidRDefault="001A2458">
            <w:pPr>
              <w:pStyle w:val="ConsPlusNormal"/>
              <w:jc w:val="center"/>
            </w:pPr>
            <w:r>
              <w:t>Всего</w:t>
            </w:r>
          </w:p>
        </w:tc>
        <w:tc>
          <w:tcPr>
            <w:tcW w:w="1134" w:type="dxa"/>
          </w:tcPr>
          <w:p w:rsidR="001A2458" w:rsidRDefault="001A2458">
            <w:pPr>
              <w:pStyle w:val="ConsPlusNormal"/>
              <w:jc w:val="right"/>
            </w:pPr>
            <w:r>
              <w:t>0,01</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0,01</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Pr>
          <w:p w:rsidR="001A2458" w:rsidRDefault="001A2458">
            <w:pPr>
              <w:pStyle w:val="ConsPlusNormal"/>
            </w:pPr>
          </w:p>
        </w:tc>
        <w:tc>
          <w:tcPr>
            <w:tcW w:w="2154" w:type="dxa"/>
            <w:vMerge/>
          </w:tcPr>
          <w:p w:rsidR="001A2458" w:rsidRDefault="001A2458">
            <w:pPr>
              <w:pStyle w:val="ConsPlusNormal"/>
            </w:pPr>
          </w:p>
        </w:tc>
        <w:tc>
          <w:tcPr>
            <w:tcW w:w="794" w:type="dxa"/>
          </w:tcPr>
          <w:p w:rsidR="001A2458" w:rsidRDefault="001A2458">
            <w:pPr>
              <w:pStyle w:val="ConsPlusNormal"/>
              <w:jc w:val="center"/>
            </w:pPr>
            <w:r>
              <w:t>2025</w:t>
            </w:r>
          </w:p>
        </w:tc>
        <w:tc>
          <w:tcPr>
            <w:tcW w:w="1134" w:type="dxa"/>
          </w:tcPr>
          <w:p w:rsidR="001A2458" w:rsidRDefault="001A2458">
            <w:pPr>
              <w:pStyle w:val="ConsPlusNormal"/>
              <w:jc w:val="right"/>
            </w:pPr>
            <w:r>
              <w:t>0,01</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0,01</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val="restart"/>
          </w:tcPr>
          <w:p w:rsidR="001A2458" w:rsidRDefault="001A2458">
            <w:pPr>
              <w:pStyle w:val="ConsPlusNormal"/>
              <w:jc w:val="center"/>
            </w:pPr>
            <w:r>
              <w:t>1.1</w:t>
            </w:r>
          </w:p>
        </w:tc>
        <w:tc>
          <w:tcPr>
            <w:tcW w:w="2154" w:type="dxa"/>
            <w:vMerge w:val="restart"/>
          </w:tcPr>
          <w:p w:rsidR="001A2458" w:rsidRDefault="001A2458">
            <w:pPr>
              <w:pStyle w:val="ConsPlusNormal"/>
            </w:pPr>
            <w:r>
              <w:t xml:space="preserve">КПМ "Экономия потребления энергетических ресурсов в </w:t>
            </w:r>
            <w:r>
              <w:lastRenderedPageBreak/>
              <w:t>муниципальном секторе" (с 01.01.2026)</w:t>
            </w:r>
          </w:p>
        </w:tc>
        <w:tc>
          <w:tcPr>
            <w:tcW w:w="794" w:type="dxa"/>
          </w:tcPr>
          <w:p w:rsidR="001A2458" w:rsidRDefault="001A2458">
            <w:pPr>
              <w:pStyle w:val="ConsPlusNormal"/>
              <w:jc w:val="center"/>
            </w:pPr>
            <w:r>
              <w:lastRenderedPageBreak/>
              <w:t>Всего</w:t>
            </w:r>
          </w:p>
        </w:tc>
        <w:tc>
          <w:tcPr>
            <w:tcW w:w="1134" w:type="dxa"/>
          </w:tcPr>
          <w:p w:rsidR="001A2458" w:rsidRDefault="001A2458">
            <w:pPr>
              <w:pStyle w:val="ConsPlusNormal"/>
              <w:jc w:val="right"/>
            </w:pPr>
            <w:r>
              <w:t>0,01</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0,01</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Pr>
          <w:p w:rsidR="001A2458" w:rsidRDefault="001A2458">
            <w:pPr>
              <w:pStyle w:val="ConsPlusNormal"/>
            </w:pPr>
          </w:p>
        </w:tc>
        <w:tc>
          <w:tcPr>
            <w:tcW w:w="2154" w:type="dxa"/>
            <w:vMerge/>
          </w:tcPr>
          <w:p w:rsidR="001A2458" w:rsidRDefault="001A2458">
            <w:pPr>
              <w:pStyle w:val="ConsPlusNormal"/>
            </w:pPr>
          </w:p>
        </w:tc>
        <w:tc>
          <w:tcPr>
            <w:tcW w:w="794" w:type="dxa"/>
          </w:tcPr>
          <w:p w:rsidR="001A2458" w:rsidRDefault="001A2458">
            <w:pPr>
              <w:pStyle w:val="ConsPlusNormal"/>
              <w:jc w:val="center"/>
            </w:pPr>
            <w:r>
              <w:t>2026</w:t>
            </w:r>
          </w:p>
        </w:tc>
        <w:tc>
          <w:tcPr>
            <w:tcW w:w="1134" w:type="dxa"/>
          </w:tcPr>
          <w:p w:rsidR="001A2458" w:rsidRDefault="001A2458">
            <w:pPr>
              <w:pStyle w:val="ConsPlusNormal"/>
              <w:jc w:val="right"/>
            </w:pPr>
            <w:r>
              <w:t>0,01</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0,01</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Pr>
          <w:p w:rsidR="001A2458" w:rsidRDefault="001A2458">
            <w:pPr>
              <w:pStyle w:val="ConsPlusNormal"/>
            </w:pPr>
          </w:p>
        </w:tc>
        <w:tc>
          <w:tcPr>
            <w:tcW w:w="2154" w:type="dxa"/>
            <w:vMerge/>
          </w:tcPr>
          <w:p w:rsidR="001A2458" w:rsidRDefault="001A2458">
            <w:pPr>
              <w:pStyle w:val="ConsPlusNormal"/>
            </w:pPr>
          </w:p>
        </w:tc>
        <w:tc>
          <w:tcPr>
            <w:tcW w:w="794" w:type="dxa"/>
          </w:tcPr>
          <w:p w:rsidR="001A2458" w:rsidRDefault="001A2458">
            <w:pPr>
              <w:pStyle w:val="ConsPlusNormal"/>
              <w:jc w:val="center"/>
            </w:pPr>
            <w:r>
              <w:t>2027</w:t>
            </w:r>
          </w:p>
        </w:tc>
        <w:tc>
          <w:tcPr>
            <w:tcW w:w="1134" w:type="dxa"/>
          </w:tcPr>
          <w:p w:rsidR="001A2458" w:rsidRDefault="001A2458">
            <w:pPr>
              <w:pStyle w:val="ConsPlusNormal"/>
              <w:jc w:val="right"/>
            </w:pPr>
            <w:r>
              <w:t>0,00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Pr>
          <w:p w:rsidR="001A2458" w:rsidRDefault="001A2458">
            <w:pPr>
              <w:pStyle w:val="ConsPlusNormal"/>
            </w:pPr>
          </w:p>
        </w:tc>
        <w:tc>
          <w:tcPr>
            <w:tcW w:w="2154" w:type="dxa"/>
            <w:vMerge/>
          </w:tcPr>
          <w:p w:rsidR="001A2458" w:rsidRDefault="001A2458">
            <w:pPr>
              <w:pStyle w:val="ConsPlusNormal"/>
            </w:pPr>
          </w:p>
        </w:tc>
        <w:tc>
          <w:tcPr>
            <w:tcW w:w="794" w:type="dxa"/>
          </w:tcPr>
          <w:p w:rsidR="001A2458" w:rsidRDefault="001A2458">
            <w:pPr>
              <w:pStyle w:val="ConsPlusNormal"/>
              <w:jc w:val="center"/>
            </w:pPr>
            <w:r>
              <w:t>2028 (прогнозный период)</w:t>
            </w:r>
          </w:p>
        </w:tc>
        <w:tc>
          <w:tcPr>
            <w:tcW w:w="1134" w:type="dxa"/>
          </w:tcPr>
          <w:p w:rsidR="001A2458" w:rsidRDefault="001A2458">
            <w:pPr>
              <w:pStyle w:val="ConsPlusNormal"/>
              <w:jc w:val="right"/>
            </w:pPr>
            <w:r>
              <w:t>0,00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val="restart"/>
          </w:tcPr>
          <w:p w:rsidR="001A2458" w:rsidRDefault="001A2458">
            <w:pPr>
              <w:pStyle w:val="ConsPlusNormal"/>
              <w:jc w:val="center"/>
            </w:pPr>
            <w:r>
              <w:t>1.2</w:t>
            </w:r>
          </w:p>
        </w:tc>
        <w:tc>
          <w:tcPr>
            <w:tcW w:w="2154" w:type="dxa"/>
            <w:vMerge w:val="restart"/>
          </w:tcPr>
          <w:p w:rsidR="001A2458" w:rsidRDefault="001A2458">
            <w:pPr>
              <w:pStyle w:val="ConsPlusNormal"/>
            </w:pPr>
            <w:r>
              <w:t>Основное мероприятие. Реализация энергосберегающих мероприятий в жилищном секторе (до 31.12.2025), в т.ч.:</w:t>
            </w:r>
          </w:p>
        </w:tc>
        <w:tc>
          <w:tcPr>
            <w:tcW w:w="794" w:type="dxa"/>
          </w:tcPr>
          <w:p w:rsidR="001A2458" w:rsidRDefault="001A2458">
            <w:pPr>
              <w:pStyle w:val="ConsPlusNormal"/>
              <w:jc w:val="center"/>
            </w:pPr>
            <w:r>
              <w:t>Всего</w:t>
            </w:r>
          </w:p>
        </w:tc>
        <w:tc>
          <w:tcPr>
            <w:tcW w:w="1134" w:type="dxa"/>
          </w:tcPr>
          <w:p w:rsidR="001A2458" w:rsidRDefault="001A2458">
            <w:pPr>
              <w:pStyle w:val="ConsPlusNormal"/>
              <w:jc w:val="right"/>
            </w:pPr>
            <w:r>
              <w:t>2355,90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2355,90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Pr>
          <w:p w:rsidR="001A2458" w:rsidRDefault="001A2458">
            <w:pPr>
              <w:pStyle w:val="ConsPlusNormal"/>
            </w:pPr>
          </w:p>
        </w:tc>
        <w:tc>
          <w:tcPr>
            <w:tcW w:w="2154" w:type="dxa"/>
            <w:vMerge/>
          </w:tcPr>
          <w:p w:rsidR="001A2458" w:rsidRDefault="001A2458">
            <w:pPr>
              <w:pStyle w:val="ConsPlusNormal"/>
            </w:pPr>
          </w:p>
        </w:tc>
        <w:tc>
          <w:tcPr>
            <w:tcW w:w="794" w:type="dxa"/>
          </w:tcPr>
          <w:p w:rsidR="001A2458" w:rsidRDefault="001A2458">
            <w:pPr>
              <w:pStyle w:val="ConsPlusNormal"/>
              <w:jc w:val="center"/>
            </w:pPr>
            <w:r>
              <w:t>2025</w:t>
            </w:r>
          </w:p>
        </w:tc>
        <w:tc>
          <w:tcPr>
            <w:tcW w:w="1134" w:type="dxa"/>
          </w:tcPr>
          <w:p w:rsidR="001A2458" w:rsidRDefault="001A2458">
            <w:pPr>
              <w:pStyle w:val="ConsPlusNormal"/>
              <w:jc w:val="right"/>
            </w:pPr>
            <w:r>
              <w:t>2355,90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2355,90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val="restart"/>
          </w:tcPr>
          <w:p w:rsidR="001A2458" w:rsidRDefault="001A2458">
            <w:pPr>
              <w:pStyle w:val="ConsPlusNormal"/>
              <w:jc w:val="center"/>
            </w:pPr>
            <w:r>
              <w:t>1.2.1</w:t>
            </w:r>
          </w:p>
        </w:tc>
        <w:tc>
          <w:tcPr>
            <w:tcW w:w="2154" w:type="dxa"/>
            <w:vMerge w:val="restart"/>
          </w:tcPr>
          <w:p w:rsidR="001A2458" w:rsidRDefault="001A2458">
            <w:pPr>
              <w:pStyle w:val="ConsPlusNormal"/>
            </w:pPr>
            <w:r>
              <w:t>Внесение платы за установку общедомовых приборов учета и за установку (замену) приборов учета в жилых помещениях муниципального жилищного фонда ЗАТО Северск</w:t>
            </w:r>
          </w:p>
        </w:tc>
        <w:tc>
          <w:tcPr>
            <w:tcW w:w="794" w:type="dxa"/>
          </w:tcPr>
          <w:p w:rsidR="001A2458" w:rsidRDefault="001A2458">
            <w:pPr>
              <w:pStyle w:val="ConsPlusNormal"/>
              <w:jc w:val="center"/>
            </w:pPr>
            <w:r>
              <w:t>Всего</w:t>
            </w:r>
          </w:p>
        </w:tc>
        <w:tc>
          <w:tcPr>
            <w:tcW w:w="1134" w:type="dxa"/>
          </w:tcPr>
          <w:p w:rsidR="001A2458" w:rsidRDefault="001A2458">
            <w:pPr>
              <w:pStyle w:val="ConsPlusNormal"/>
              <w:jc w:val="right"/>
            </w:pPr>
            <w:r>
              <w:t>330,66</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330,66</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Pr>
          <w:p w:rsidR="001A2458" w:rsidRDefault="001A2458">
            <w:pPr>
              <w:pStyle w:val="ConsPlusNormal"/>
            </w:pPr>
          </w:p>
        </w:tc>
        <w:tc>
          <w:tcPr>
            <w:tcW w:w="2154" w:type="dxa"/>
            <w:vMerge/>
          </w:tcPr>
          <w:p w:rsidR="001A2458" w:rsidRDefault="001A2458">
            <w:pPr>
              <w:pStyle w:val="ConsPlusNormal"/>
            </w:pPr>
          </w:p>
        </w:tc>
        <w:tc>
          <w:tcPr>
            <w:tcW w:w="794" w:type="dxa"/>
          </w:tcPr>
          <w:p w:rsidR="001A2458" w:rsidRDefault="001A2458">
            <w:pPr>
              <w:pStyle w:val="ConsPlusNormal"/>
              <w:jc w:val="center"/>
            </w:pPr>
            <w:r>
              <w:t>2025</w:t>
            </w:r>
          </w:p>
        </w:tc>
        <w:tc>
          <w:tcPr>
            <w:tcW w:w="1134" w:type="dxa"/>
          </w:tcPr>
          <w:p w:rsidR="001A2458" w:rsidRDefault="001A2458">
            <w:pPr>
              <w:pStyle w:val="ConsPlusNormal"/>
              <w:jc w:val="right"/>
            </w:pPr>
            <w:r>
              <w:t>330,66</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330,66</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val="restart"/>
          </w:tcPr>
          <w:p w:rsidR="001A2458" w:rsidRDefault="001A2458">
            <w:pPr>
              <w:pStyle w:val="ConsPlusNormal"/>
              <w:jc w:val="center"/>
            </w:pPr>
            <w:r>
              <w:t>1.2.2</w:t>
            </w:r>
          </w:p>
        </w:tc>
        <w:tc>
          <w:tcPr>
            <w:tcW w:w="2154" w:type="dxa"/>
            <w:vMerge w:val="restart"/>
          </w:tcPr>
          <w:p w:rsidR="001A2458" w:rsidRDefault="001A2458">
            <w:pPr>
              <w:pStyle w:val="ConsPlusNormal"/>
            </w:pPr>
            <w:r>
              <w:t>Оплата расходов на коммунальные услуги в размере повышающего коэффициента к нормативу потребления</w:t>
            </w:r>
          </w:p>
        </w:tc>
        <w:tc>
          <w:tcPr>
            <w:tcW w:w="794" w:type="dxa"/>
          </w:tcPr>
          <w:p w:rsidR="001A2458" w:rsidRDefault="001A2458">
            <w:pPr>
              <w:pStyle w:val="ConsPlusNormal"/>
              <w:jc w:val="center"/>
            </w:pPr>
            <w:r>
              <w:t>Всего</w:t>
            </w:r>
          </w:p>
        </w:tc>
        <w:tc>
          <w:tcPr>
            <w:tcW w:w="1134" w:type="dxa"/>
          </w:tcPr>
          <w:p w:rsidR="001A2458" w:rsidRDefault="001A2458">
            <w:pPr>
              <w:pStyle w:val="ConsPlusNormal"/>
              <w:jc w:val="right"/>
            </w:pPr>
            <w:r>
              <w:t>2025,24</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2025,24</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Pr>
          <w:p w:rsidR="001A2458" w:rsidRDefault="001A2458">
            <w:pPr>
              <w:pStyle w:val="ConsPlusNormal"/>
            </w:pPr>
          </w:p>
        </w:tc>
        <w:tc>
          <w:tcPr>
            <w:tcW w:w="2154" w:type="dxa"/>
            <w:vMerge/>
          </w:tcPr>
          <w:p w:rsidR="001A2458" w:rsidRDefault="001A2458">
            <w:pPr>
              <w:pStyle w:val="ConsPlusNormal"/>
            </w:pPr>
          </w:p>
        </w:tc>
        <w:tc>
          <w:tcPr>
            <w:tcW w:w="794" w:type="dxa"/>
          </w:tcPr>
          <w:p w:rsidR="001A2458" w:rsidRDefault="001A2458">
            <w:pPr>
              <w:pStyle w:val="ConsPlusNormal"/>
              <w:jc w:val="center"/>
            </w:pPr>
            <w:r>
              <w:t>2025</w:t>
            </w:r>
          </w:p>
        </w:tc>
        <w:tc>
          <w:tcPr>
            <w:tcW w:w="1134" w:type="dxa"/>
          </w:tcPr>
          <w:p w:rsidR="001A2458" w:rsidRDefault="001A2458">
            <w:pPr>
              <w:pStyle w:val="ConsPlusNormal"/>
              <w:jc w:val="right"/>
            </w:pPr>
            <w:r>
              <w:t>2025,24</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2025,24</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val="restart"/>
            <w:tcBorders>
              <w:bottom w:val="nil"/>
            </w:tcBorders>
          </w:tcPr>
          <w:p w:rsidR="001A2458" w:rsidRDefault="001A2458">
            <w:pPr>
              <w:pStyle w:val="ConsPlusNormal"/>
              <w:jc w:val="center"/>
            </w:pPr>
            <w:r>
              <w:t>1.2</w:t>
            </w:r>
          </w:p>
        </w:tc>
        <w:tc>
          <w:tcPr>
            <w:tcW w:w="2154" w:type="dxa"/>
            <w:vMerge w:val="restart"/>
            <w:tcBorders>
              <w:bottom w:val="nil"/>
            </w:tcBorders>
          </w:tcPr>
          <w:p w:rsidR="001A2458" w:rsidRDefault="001A2458">
            <w:pPr>
              <w:pStyle w:val="ConsPlusNormal"/>
            </w:pPr>
            <w:r>
              <w:t>КПМ "Экономия потребления энергетических ресурсов в жилищном секторе" (с 01.01.2026)</w:t>
            </w:r>
          </w:p>
        </w:tc>
        <w:tc>
          <w:tcPr>
            <w:tcW w:w="794" w:type="dxa"/>
          </w:tcPr>
          <w:p w:rsidR="001A2458" w:rsidRDefault="001A2458">
            <w:pPr>
              <w:pStyle w:val="ConsPlusNormal"/>
              <w:jc w:val="center"/>
            </w:pPr>
            <w:r>
              <w:t>Всего</w:t>
            </w:r>
          </w:p>
        </w:tc>
        <w:tc>
          <w:tcPr>
            <w:tcW w:w="1134" w:type="dxa"/>
          </w:tcPr>
          <w:p w:rsidR="001A2458" w:rsidRDefault="001A2458">
            <w:pPr>
              <w:pStyle w:val="ConsPlusNormal"/>
              <w:jc w:val="right"/>
            </w:pPr>
            <w:r>
              <w:t>4881,39</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4881,39</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Borders>
              <w:bottom w:val="nil"/>
            </w:tcBorders>
          </w:tcPr>
          <w:p w:rsidR="001A2458" w:rsidRDefault="001A2458">
            <w:pPr>
              <w:pStyle w:val="ConsPlusNormal"/>
            </w:pPr>
          </w:p>
        </w:tc>
        <w:tc>
          <w:tcPr>
            <w:tcW w:w="2154" w:type="dxa"/>
            <w:vMerge/>
            <w:tcBorders>
              <w:bottom w:val="nil"/>
            </w:tcBorders>
          </w:tcPr>
          <w:p w:rsidR="001A2458" w:rsidRDefault="001A2458">
            <w:pPr>
              <w:pStyle w:val="ConsPlusNormal"/>
            </w:pPr>
          </w:p>
        </w:tc>
        <w:tc>
          <w:tcPr>
            <w:tcW w:w="794" w:type="dxa"/>
          </w:tcPr>
          <w:p w:rsidR="001A2458" w:rsidRDefault="001A2458">
            <w:pPr>
              <w:pStyle w:val="ConsPlusNormal"/>
              <w:jc w:val="center"/>
            </w:pPr>
            <w:r>
              <w:t>2026</w:t>
            </w:r>
          </w:p>
        </w:tc>
        <w:tc>
          <w:tcPr>
            <w:tcW w:w="1134" w:type="dxa"/>
          </w:tcPr>
          <w:p w:rsidR="001A2458" w:rsidRDefault="001A2458">
            <w:pPr>
              <w:pStyle w:val="ConsPlusNormal"/>
              <w:jc w:val="right"/>
            </w:pPr>
            <w:r>
              <w:t>4681,39</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4681,39</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Borders>
              <w:bottom w:val="nil"/>
            </w:tcBorders>
          </w:tcPr>
          <w:p w:rsidR="001A2458" w:rsidRDefault="001A2458">
            <w:pPr>
              <w:pStyle w:val="ConsPlusNormal"/>
            </w:pPr>
          </w:p>
        </w:tc>
        <w:tc>
          <w:tcPr>
            <w:tcW w:w="2154" w:type="dxa"/>
            <w:vMerge/>
            <w:tcBorders>
              <w:bottom w:val="nil"/>
            </w:tcBorders>
          </w:tcPr>
          <w:p w:rsidR="001A2458" w:rsidRDefault="001A2458">
            <w:pPr>
              <w:pStyle w:val="ConsPlusNormal"/>
            </w:pPr>
          </w:p>
        </w:tc>
        <w:tc>
          <w:tcPr>
            <w:tcW w:w="794" w:type="dxa"/>
          </w:tcPr>
          <w:p w:rsidR="001A2458" w:rsidRDefault="001A2458">
            <w:pPr>
              <w:pStyle w:val="ConsPlusNormal"/>
              <w:jc w:val="center"/>
            </w:pPr>
            <w:r>
              <w:t>2027</w:t>
            </w:r>
          </w:p>
        </w:tc>
        <w:tc>
          <w:tcPr>
            <w:tcW w:w="1134" w:type="dxa"/>
          </w:tcPr>
          <w:p w:rsidR="001A2458" w:rsidRDefault="001A2458">
            <w:pPr>
              <w:pStyle w:val="ConsPlusNormal"/>
              <w:jc w:val="right"/>
            </w:pPr>
            <w:r>
              <w:t>200,00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200,00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blPrEx>
          <w:tblBorders>
            <w:insideH w:val="nil"/>
          </w:tblBorders>
        </w:tblPrEx>
        <w:tc>
          <w:tcPr>
            <w:tcW w:w="604" w:type="dxa"/>
            <w:vMerge/>
            <w:tcBorders>
              <w:bottom w:val="nil"/>
            </w:tcBorders>
          </w:tcPr>
          <w:p w:rsidR="001A2458" w:rsidRDefault="001A2458">
            <w:pPr>
              <w:pStyle w:val="ConsPlusNormal"/>
            </w:pPr>
          </w:p>
        </w:tc>
        <w:tc>
          <w:tcPr>
            <w:tcW w:w="2154" w:type="dxa"/>
            <w:vMerge/>
            <w:tcBorders>
              <w:bottom w:val="nil"/>
            </w:tcBorders>
          </w:tcPr>
          <w:p w:rsidR="001A2458" w:rsidRDefault="001A2458">
            <w:pPr>
              <w:pStyle w:val="ConsPlusNormal"/>
            </w:pPr>
          </w:p>
        </w:tc>
        <w:tc>
          <w:tcPr>
            <w:tcW w:w="794" w:type="dxa"/>
            <w:tcBorders>
              <w:bottom w:val="nil"/>
            </w:tcBorders>
          </w:tcPr>
          <w:p w:rsidR="001A2458" w:rsidRDefault="001A2458">
            <w:pPr>
              <w:pStyle w:val="ConsPlusNormal"/>
              <w:jc w:val="center"/>
            </w:pPr>
            <w:r>
              <w:t>2028 (прогнозный период)</w:t>
            </w:r>
          </w:p>
        </w:tc>
        <w:tc>
          <w:tcPr>
            <w:tcW w:w="1134" w:type="dxa"/>
            <w:tcBorders>
              <w:bottom w:val="nil"/>
            </w:tcBorders>
          </w:tcPr>
          <w:p w:rsidR="001A2458" w:rsidRDefault="001A2458">
            <w:pPr>
              <w:pStyle w:val="ConsPlusNormal"/>
              <w:jc w:val="right"/>
            </w:pPr>
            <w:r>
              <w:t>200,00</w:t>
            </w:r>
          </w:p>
        </w:tc>
        <w:tc>
          <w:tcPr>
            <w:tcW w:w="1020" w:type="dxa"/>
            <w:tcBorders>
              <w:bottom w:val="nil"/>
            </w:tcBorders>
          </w:tcPr>
          <w:p w:rsidR="001A2458" w:rsidRDefault="001A2458">
            <w:pPr>
              <w:pStyle w:val="ConsPlusNormal"/>
              <w:jc w:val="right"/>
            </w:pPr>
            <w:r>
              <w:t>0,00</w:t>
            </w:r>
          </w:p>
        </w:tc>
        <w:tc>
          <w:tcPr>
            <w:tcW w:w="1144" w:type="dxa"/>
            <w:tcBorders>
              <w:bottom w:val="nil"/>
            </w:tcBorders>
          </w:tcPr>
          <w:p w:rsidR="001A2458" w:rsidRDefault="001A2458">
            <w:pPr>
              <w:pStyle w:val="ConsPlusNormal"/>
              <w:jc w:val="right"/>
            </w:pPr>
            <w:r>
              <w:t>200,00</w:t>
            </w:r>
          </w:p>
        </w:tc>
        <w:tc>
          <w:tcPr>
            <w:tcW w:w="1077" w:type="dxa"/>
            <w:tcBorders>
              <w:bottom w:val="nil"/>
            </w:tcBorders>
          </w:tcPr>
          <w:p w:rsidR="001A2458" w:rsidRDefault="001A2458">
            <w:pPr>
              <w:pStyle w:val="ConsPlusNormal"/>
              <w:jc w:val="right"/>
            </w:pPr>
            <w:r>
              <w:t>0,00</w:t>
            </w:r>
          </w:p>
        </w:tc>
        <w:tc>
          <w:tcPr>
            <w:tcW w:w="1134" w:type="dxa"/>
            <w:tcBorders>
              <w:bottom w:val="nil"/>
            </w:tcBorders>
          </w:tcPr>
          <w:p w:rsidR="001A2458" w:rsidRDefault="001A2458">
            <w:pPr>
              <w:pStyle w:val="ConsPlusNormal"/>
              <w:jc w:val="right"/>
            </w:pPr>
            <w:r>
              <w:t>0,00</w:t>
            </w:r>
          </w:p>
        </w:tc>
      </w:tr>
      <w:tr w:rsidR="001A2458">
        <w:tblPrEx>
          <w:tblBorders>
            <w:insideH w:val="nil"/>
          </w:tblBorders>
        </w:tblPrEx>
        <w:tc>
          <w:tcPr>
            <w:tcW w:w="9061" w:type="dxa"/>
            <w:gridSpan w:val="8"/>
            <w:tcBorders>
              <w:top w:val="nil"/>
            </w:tcBorders>
          </w:tcPr>
          <w:p w:rsidR="001A2458" w:rsidRDefault="001A2458">
            <w:pPr>
              <w:pStyle w:val="ConsPlusNormal"/>
              <w:jc w:val="both"/>
            </w:pPr>
            <w:r>
              <w:t xml:space="preserve">(п. 1.2 в ред. </w:t>
            </w:r>
            <w:hyperlink r:id="rId29">
              <w:r>
                <w:rPr>
                  <w:color w:val="0000FF"/>
                </w:rPr>
                <w:t>постановления</w:t>
              </w:r>
            </w:hyperlink>
            <w:r>
              <w:t xml:space="preserve"> Администрации ЗАТО Северск от 30.07.2026 N 1548-па)</w:t>
            </w:r>
          </w:p>
        </w:tc>
      </w:tr>
      <w:tr w:rsidR="001A2458">
        <w:tc>
          <w:tcPr>
            <w:tcW w:w="604" w:type="dxa"/>
            <w:vMerge w:val="restart"/>
            <w:tcBorders>
              <w:bottom w:val="nil"/>
            </w:tcBorders>
          </w:tcPr>
          <w:p w:rsidR="001A2458" w:rsidRDefault="001A2458">
            <w:pPr>
              <w:pStyle w:val="ConsPlusNormal"/>
              <w:jc w:val="center"/>
            </w:pPr>
            <w:r>
              <w:t>2.</w:t>
            </w:r>
          </w:p>
        </w:tc>
        <w:tc>
          <w:tcPr>
            <w:tcW w:w="2154" w:type="dxa"/>
            <w:vMerge w:val="restart"/>
            <w:tcBorders>
              <w:bottom w:val="nil"/>
            </w:tcBorders>
          </w:tcPr>
          <w:p w:rsidR="001A2458" w:rsidRDefault="001A2458">
            <w:pPr>
              <w:pStyle w:val="ConsPlusNormal"/>
            </w:pPr>
            <w:hyperlink w:anchor="P2034">
              <w:r>
                <w:rPr>
                  <w:color w:val="0000FF"/>
                </w:rPr>
                <w:t>Подпрограмма 2</w:t>
              </w:r>
            </w:hyperlink>
            <w:r>
              <w:t xml:space="preserve"> "Развитие сетей энергоснабжения в ЗАТО Северск"</w:t>
            </w:r>
          </w:p>
        </w:tc>
        <w:tc>
          <w:tcPr>
            <w:tcW w:w="794" w:type="dxa"/>
          </w:tcPr>
          <w:p w:rsidR="001A2458" w:rsidRDefault="001A2458">
            <w:pPr>
              <w:pStyle w:val="ConsPlusNormal"/>
              <w:jc w:val="center"/>
            </w:pPr>
            <w:r>
              <w:t>Всего</w:t>
            </w:r>
          </w:p>
        </w:tc>
        <w:tc>
          <w:tcPr>
            <w:tcW w:w="1134" w:type="dxa"/>
          </w:tcPr>
          <w:p w:rsidR="001A2458" w:rsidRDefault="001A2458">
            <w:pPr>
              <w:pStyle w:val="ConsPlusNormal"/>
              <w:jc w:val="right"/>
            </w:pPr>
            <w:r>
              <w:t>152471,74</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152081,12</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390,62</w:t>
            </w:r>
          </w:p>
        </w:tc>
      </w:tr>
      <w:tr w:rsidR="001A2458">
        <w:tc>
          <w:tcPr>
            <w:tcW w:w="604" w:type="dxa"/>
            <w:vMerge/>
            <w:tcBorders>
              <w:bottom w:val="nil"/>
            </w:tcBorders>
          </w:tcPr>
          <w:p w:rsidR="001A2458" w:rsidRDefault="001A2458">
            <w:pPr>
              <w:pStyle w:val="ConsPlusNormal"/>
            </w:pPr>
          </w:p>
        </w:tc>
        <w:tc>
          <w:tcPr>
            <w:tcW w:w="2154" w:type="dxa"/>
            <w:vMerge/>
            <w:tcBorders>
              <w:bottom w:val="nil"/>
            </w:tcBorders>
          </w:tcPr>
          <w:p w:rsidR="001A2458" w:rsidRDefault="001A2458">
            <w:pPr>
              <w:pStyle w:val="ConsPlusNormal"/>
            </w:pPr>
          </w:p>
        </w:tc>
        <w:tc>
          <w:tcPr>
            <w:tcW w:w="794" w:type="dxa"/>
          </w:tcPr>
          <w:p w:rsidR="001A2458" w:rsidRDefault="001A2458">
            <w:pPr>
              <w:pStyle w:val="ConsPlusNormal"/>
              <w:jc w:val="center"/>
            </w:pPr>
            <w:r>
              <w:t>2025</w:t>
            </w:r>
          </w:p>
        </w:tc>
        <w:tc>
          <w:tcPr>
            <w:tcW w:w="1134" w:type="dxa"/>
          </w:tcPr>
          <w:p w:rsidR="001A2458" w:rsidRDefault="001A2458">
            <w:pPr>
              <w:pStyle w:val="ConsPlusNormal"/>
              <w:jc w:val="right"/>
            </w:pPr>
            <w:r>
              <w:t>55687,51</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55296,99</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390,52</w:t>
            </w:r>
          </w:p>
        </w:tc>
      </w:tr>
      <w:tr w:rsidR="001A2458">
        <w:tc>
          <w:tcPr>
            <w:tcW w:w="604" w:type="dxa"/>
            <w:vMerge/>
            <w:tcBorders>
              <w:bottom w:val="nil"/>
            </w:tcBorders>
          </w:tcPr>
          <w:p w:rsidR="001A2458" w:rsidRDefault="001A2458">
            <w:pPr>
              <w:pStyle w:val="ConsPlusNormal"/>
            </w:pPr>
          </w:p>
        </w:tc>
        <w:tc>
          <w:tcPr>
            <w:tcW w:w="2154" w:type="dxa"/>
            <w:vMerge/>
            <w:tcBorders>
              <w:bottom w:val="nil"/>
            </w:tcBorders>
          </w:tcPr>
          <w:p w:rsidR="001A2458" w:rsidRDefault="001A2458">
            <w:pPr>
              <w:pStyle w:val="ConsPlusNormal"/>
            </w:pPr>
          </w:p>
        </w:tc>
        <w:tc>
          <w:tcPr>
            <w:tcW w:w="794" w:type="dxa"/>
          </w:tcPr>
          <w:p w:rsidR="001A2458" w:rsidRDefault="001A2458">
            <w:pPr>
              <w:pStyle w:val="ConsPlusNormal"/>
              <w:jc w:val="center"/>
            </w:pPr>
            <w:r>
              <w:t>2026</w:t>
            </w:r>
          </w:p>
        </w:tc>
        <w:tc>
          <w:tcPr>
            <w:tcW w:w="1134" w:type="dxa"/>
          </w:tcPr>
          <w:p w:rsidR="001A2458" w:rsidRDefault="001A2458">
            <w:pPr>
              <w:pStyle w:val="ConsPlusNormal"/>
              <w:jc w:val="right"/>
            </w:pPr>
            <w:r>
              <w:t xml:space="preserve">53982,23 </w:t>
            </w:r>
            <w:hyperlink w:anchor="P1379">
              <w:r>
                <w:rPr>
                  <w:color w:val="0000FF"/>
                </w:rPr>
                <w:t>&lt;*&gt;</w:t>
              </w:r>
            </w:hyperlink>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53982,13 &lt;*&gt;</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0,10</w:t>
            </w:r>
          </w:p>
        </w:tc>
      </w:tr>
      <w:tr w:rsidR="001A2458">
        <w:tc>
          <w:tcPr>
            <w:tcW w:w="604" w:type="dxa"/>
            <w:vMerge/>
            <w:tcBorders>
              <w:bottom w:val="nil"/>
            </w:tcBorders>
          </w:tcPr>
          <w:p w:rsidR="001A2458" w:rsidRDefault="001A2458">
            <w:pPr>
              <w:pStyle w:val="ConsPlusNormal"/>
            </w:pPr>
          </w:p>
        </w:tc>
        <w:tc>
          <w:tcPr>
            <w:tcW w:w="2154" w:type="dxa"/>
            <w:vMerge/>
            <w:tcBorders>
              <w:bottom w:val="nil"/>
            </w:tcBorders>
          </w:tcPr>
          <w:p w:rsidR="001A2458" w:rsidRDefault="001A2458">
            <w:pPr>
              <w:pStyle w:val="ConsPlusNormal"/>
            </w:pPr>
          </w:p>
        </w:tc>
        <w:tc>
          <w:tcPr>
            <w:tcW w:w="794" w:type="dxa"/>
          </w:tcPr>
          <w:p w:rsidR="001A2458" w:rsidRDefault="001A2458">
            <w:pPr>
              <w:pStyle w:val="ConsPlusNormal"/>
              <w:jc w:val="center"/>
            </w:pPr>
            <w:r>
              <w:t>2027</w:t>
            </w:r>
          </w:p>
        </w:tc>
        <w:tc>
          <w:tcPr>
            <w:tcW w:w="1134" w:type="dxa"/>
          </w:tcPr>
          <w:p w:rsidR="001A2458" w:rsidRDefault="001A2458">
            <w:pPr>
              <w:pStyle w:val="ConsPlusNormal"/>
              <w:jc w:val="right"/>
            </w:pPr>
            <w:r>
              <w:t>42837,80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42837,80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blPrEx>
          <w:tblBorders>
            <w:insideH w:val="nil"/>
          </w:tblBorders>
        </w:tblPrEx>
        <w:tc>
          <w:tcPr>
            <w:tcW w:w="604" w:type="dxa"/>
            <w:vMerge/>
            <w:tcBorders>
              <w:bottom w:val="nil"/>
            </w:tcBorders>
          </w:tcPr>
          <w:p w:rsidR="001A2458" w:rsidRDefault="001A2458">
            <w:pPr>
              <w:pStyle w:val="ConsPlusNormal"/>
            </w:pPr>
          </w:p>
        </w:tc>
        <w:tc>
          <w:tcPr>
            <w:tcW w:w="2154" w:type="dxa"/>
            <w:vMerge/>
            <w:tcBorders>
              <w:bottom w:val="nil"/>
            </w:tcBorders>
          </w:tcPr>
          <w:p w:rsidR="001A2458" w:rsidRDefault="001A2458">
            <w:pPr>
              <w:pStyle w:val="ConsPlusNormal"/>
            </w:pPr>
          </w:p>
        </w:tc>
        <w:tc>
          <w:tcPr>
            <w:tcW w:w="794" w:type="dxa"/>
            <w:tcBorders>
              <w:bottom w:val="nil"/>
            </w:tcBorders>
          </w:tcPr>
          <w:p w:rsidR="001A2458" w:rsidRDefault="001A2458">
            <w:pPr>
              <w:pStyle w:val="ConsPlusNormal"/>
              <w:jc w:val="center"/>
            </w:pPr>
            <w:r>
              <w:t>2028 (прогнозный период)</w:t>
            </w:r>
          </w:p>
        </w:tc>
        <w:tc>
          <w:tcPr>
            <w:tcW w:w="1134" w:type="dxa"/>
            <w:tcBorders>
              <w:bottom w:val="nil"/>
            </w:tcBorders>
          </w:tcPr>
          <w:p w:rsidR="001A2458" w:rsidRDefault="001A2458">
            <w:pPr>
              <w:pStyle w:val="ConsPlusNormal"/>
              <w:jc w:val="right"/>
            </w:pPr>
            <w:r>
              <w:t>42837,80</w:t>
            </w:r>
          </w:p>
        </w:tc>
        <w:tc>
          <w:tcPr>
            <w:tcW w:w="1020" w:type="dxa"/>
            <w:tcBorders>
              <w:bottom w:val="nil"/>
            </w:tcBorders>
          </w:tcPr>
          <w:p w:rsidR="001A2458" w:rsidRDefault="001A2458">
            <w:pPr>
              <w:pStyle w:val="ConsPlusNormal"/>
              <w:jc w:val="right"/>
            </w:pPr>
            <w:r>
              <w:t>0,00</w:t>
            </w:r>
          </w:p>
        </w:tc>
        <w:tc>
          <w:tcPr>
            <w:tcW w:w="1144" w:type="dxa"/>
            <w:tcBorders>
              <w:bottom w:val="nil"/>
            </w:tcBorders>
          </w:tcPr>
          <w:p w:rsidR="001A2458" w:rsidRDefault="001A2458">
            <w:pPr>
              <w:pStyle w:val="ConsPlusNormal"/>
              <w:jc w:val="right"/>
            </w:pPr>
            <w:r>
              <w:t>42837,80</w:t>
            </w:r>
          </w:p>
        </w:tc>
        <w:tc>
          <w:tcPr>
            <w:tcW w:w="1077" w:type="dxa"/>
            <w:tcBorders>
              <w:bottom w:val="nil"/>
            </w:tcBorders>
          </w:tcPr>
          <w:p w:rsidR="001A2458" w:rsidRDefault="001A2458">
            <w:pPr>
              <w:pStyle w:val="ConsPlusNormal"/>
              <w:jc w:val="right"/>
            </w:pPr>
            <w:r>
              <w:t>0,00</w:t>
            </w:r>
          </w:p>
        </w:tc>
        <w:tc>
          <w:tcPr>
            <w:tcW w:w="1134" w:type="dxa"/>
            <w:tcBorders>
              <w:bottom w:val="nil"/>
            </w:tcBorders>
          </w:tcPr>
          <w:p w:rsidR="001A2458" w:rsidRDefault="001A2458">
            <w:pPr>
              <w:pStyle w:val="ConsPlusNormal"/>
              <w:jc w:val="right"/>
            </w:pPr>
            <w:r>
              <w:t>0,00</w:t>
            </w:r>
          </w:p>
        </w:tc>
      </w:tr>
      <w:tr w:rsidR="001A2458">
        <w:tblPrEx>
          <w:tblBorders>
            <w:insideH w:val="nil"/>
          </w:tblBorders>
        </w:tblPrEx>
        <w:tc>
          <w:tcPr>
            <w:tcW w:w="9061" w:type="dxa"/>
            <w:gridSpan w:val="8"/>
            <w:tcBorders>
              <w:top w:val="nil"/>
            </w:tcBorders>
          </w:tcPr>
          <w:p w:rsidR="001A2458" w:rsidRDefault="001A2458">
            <w:pPr>
              <w:pStyle w:val="ConsPlusNormal"/>
              <w:jc w:val="both"/>
            </w:pPr>
            <w:r>
              <w:t xml:space="preserve">(п. 2 в ред. </w:t>
            </w:r>
            <w:hyperlink r:id="rId30">
              <w:r>
                <w:rPr>
                  <w:color w:val="0000FF"/>
                </w:rPr>
                <w:t>постановления</w:t>
              </w:r>
            </w:hyperlink>
            <w:r>
              <w:t xml:space="preserve"> Администрации ЗАТО Северск от 30.07.2026 N 1548-па)</w:t>
            </w:r>
          </w:p>
        </w:tc>
      </w:tr>
      <w:tr w:rsidR="001A2458">
        <w:tc>
          <w:tcPr>
            <w:tcW w:w="604" w:type="dxa"/>
            <w:vMerge w:val="restart"/>
          </w:tcPr>
          <w:p w:rsidR="001A2458" w:rsidRDefault="001A2458">
            <w:pPr>
              <w:pStyle w:val="ConsPlusNormal"/>
              <w:jc w:val="center"/>
            </w:pPr>
            <w:r>
              <w:t>2.1</w:t>
            </w:r>
          </w:p>
        </w:tc>
        <w:tc>
          <w:tcPr>
            <w:tcW w:w="2154" w:type="dxa"/>
            <w:vMerge w:val="restart"/>
          </w:tcPr>
          <w:p w:rsidR="001A2458" w:rsidRDefault="001A2458">
            <w:pPr>
              <w:pStyle w:val="ConsPlusNormal"/>
            </w:pPr>
            <w:r>
              <w:t>Основное мероприятие. Организация строительства газораспределительных сетей (до 31.12.2025), в т.ч.:</w:t>
            </w:r>
          </w:p>
        </w:tc>
        <w:tc>
          <w:tcPr>
            <w:tcW w:w="794" w:type="dxa"/>
          </w:tcPr>
          <w:p w:rsidR="001A2458" w:rsidRDefault="001A2458">
            <w:pPr>
              <w:pStyle w:val="ConsPlusNormal"/>
              <w:jc w:val="center"/>
            </w:pPr>
            <w:r>
              <w:t>Всего</w:t>
            </w:r>
          </w:p>
        </w:tc>
        <w:tc>
          <w:tcPr>
            <w:tcW w:w="1134" w:type="dxa"/>
          </w:tcPr>
          <w:p w:rsidR="001A2458" w:rsidRDefault="001A2458">
            <w:pPr>
              <w:pStyle w:val="ConsPlusNormal"/>
              <w:jc w:val="right"/>
            </w:pPr>
            <w:r>
              <w:t>0,00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Pr>
          <w:p w:rsidR="001A2458" w:rsidRDefault="001A2458">
            <w:pPr>
              <w:pStyle w:val="ConsPlusNormal"/>
            </w:pPr>
          </w:p>
        </w:tc>
        <w:tc>
          <w:tcPr>
            <w:tcW w:w="2154" w:type="dxa"/>
            <w:vMerge/>
          </w:tcPr>
          <w:p w:rsidR="001A2458" w:rsidRDefault="001A2458">
            <w:pPr>
              <w:pStyle w:val="ConsPlusNormal"/>
            </w:pPr>
          </w:p>
        </w:tc>
        <w:tc>
          <w:tcPr>
            <w:tcW w:w="794" w:type="dxa"/>
          </w:tcPr>
          <w:p w:rsidR="001A2458" w:rsidRDefault="001A2458">
            <w:pPr>
              <w:pStyle w:val="ConsPlusNormal"/>
              <w:jc w:val="center"/>
            </w:pPr>
            <w:r>
              <w:t>2025</w:t>
            </w:r>
          </w:p>
        </w:tc>
        <w:tc>
          <w:tcPr>
            <w:tcW w:w="1134" w:type="dxa"/>
          </w:tcPr>
          <w:p w:rsidR="001A2458" w:rsidRDefault="001A2458">
            <w:pPr>
              <w:pStyle w:val="ConsPlusNormal"/>
              <w:jc w:val="right"/>
            </w:pPr>
            <w:r>
              <w:t>0,00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val="restart"/>
          </w:tcPr>
          <w:p w:rsidR="001A2458" w:rsidRDefault="001A2458">
            <w:pPr>
              <w:pStyle w:val="ConsPlusNormal"/>
              <w:jc w:val="center"/>
            </w:pPr>
            <w:r>
              <w:t>2.1.1</w:t>
            </w:r>
          </w:p>
        </w:tc>
        <w:tc>
          <w:tcPr>
            <w:tcW w:w="2154" w:type="dxa"/>
            <w:vMerge w:val="restart"/>
          </w:tcPr>
          <w:p w:rsidR="001A2458" w:rsidRDefault="001A2458">
            <w:pPr>
              <w:pStyle w:val="ConsPlusNormal"/>
            </w:pPr>
            <w:r>
              <w:t>Строительство магистрального газопровода от ГРС пос. Самусь до котельной пос. Орловка (протяженность - 10,64 км) (в т.ч. ПИР)</w:t>
            </w:r>
          </w:p>
        </w:tc>
        <w:tc>
          <w:tcPr>
            <w:tcW w:w="794" w:type="dxa"/>
          </w:tcPr>
          <w:p w:rsidR="001A2458" w:rsidRDefault="001A2458">
            <w:pPr>
              <w:pStyle w:val="ConsPlusNormal"/>
              <w:jc w:val="center"/>
            </w:pPr>
            <w:r>
              <w:t>Всего</w:t>
            </w:r>
          </w:p>
        </w:tc>
        <w:tc>
          <w:tcPr>
            <w:tcW w:w="1134" w:type="dxa"/>
          </w:tcPr>
          <w:p w:rsidR="001A2458" w:rsidRDefault="001A2458">
            <w:pPr>
              <w:pStyle w:val="ConsPlusNormal"/>
              <w:jc w:val="right"/>
            </w:pPr>
            <w:r>
              <w:t>0,00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Pr>
          <w:p w:rsidR="001A2458" w:rsidRDefault="001A2458">
            <w:pPr>
              <w:pStyle w:val="ConsPlusNormal"/>
            </w:pPr>
          </w:p>
        </w:tc>
        <w:tc>
          <w:tcPr>
            <w:tcW w:w="2154" w:type="dxa"/>
            <w:vMerge/>
          </w:tcPr>
          <w:p w:rsidR="001A2458" w:rsidRDefault="001A2458">
            <w:pPr>
              <w:pStyle w:val="ConsPlusNormal"/>
            </w:pPr>
          </w:p>
        </w:tc>
        <w:tc>
          <w:tcPr>
            <w:tcW w:w="794" w:type="dxa"/>
          </w:tcPr>
          <w:p w:rsidR="001A2458" w:rsidRDefault="001A2458">
            <w:pPr>
              <w:pStyle w:val="ConsPlusNormal"/>
              <w:jc w:val="center"/>
            </w:pPr>
            <w:r>
              <w:t>2025</w:t>
            </w:r>
          </w:p>
        </w:tc>
        <w:tc>
          <w:tcPr>
            <w:tcW w:w="1134" w:type="dxa"/>
          </w:tcPr>
          <w:p w:rsidR="001A2458" w:rsidRDefault="001A2458">
            <w:pPr>
              <w:pStyle w:val="ConsPlusNormal"/>
              <w:jc w:val="right"/>
            </w:pPr>
            <w:r>
              <w:t>0,00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val="restart"/>
          </w:tcPr>
          <w:p w:rsidR="001A2458" w:rsidRDefault="001A2458">
            <w:pPr>
              <w:pStyle w:val="ConsPlusNormal"/>
              <w:jc w:val="center"/>
            </w:pPr>
            <w:r>
              <w:t>2.1</w:t>
            </w:r>
          </w:p>
        </w:tc>
        <w:tc>
          <w:tcPr>
            <w:tcW w:w="2154" w:type="dxa"/>
            <w:vMerge w:val="restart"/>
          </w:tcPr>
          <w:p w:rsidR="001A2458" w:rsidRDefault="001A2458">
            <w:pPr>
              <w:pStyle w:val="ConsPlusNormal"/>
            </w:pPr>
            <w:r>
              <w:t>Проект "Строительство магистрального газопровода от ГРС пос. Самусь до котельной пос. Орловка" (с 01.01.2026)</w:t>
            </w:r>
          </w:p>
        </w:tc>
        <w:tc>
          <w:tcPr>
            <w:tcW w:w="794" w:type="dxa"/>
          </w:tcPr>
          <w:p w:rsidR="001A2458" w:rsidRDefault="001A2458">
            <w:pPr>
              <w:pStyle w:val="ConsPlusNormal"/>
              <w:jc w:val="center"/>
            </w:pPr>
            <w:r>
              <w:t>Всего</w:t>
            </w:r>
          </w:p>
        </w:tc>
        <w:tc>
          <w:tcPr>
            <w:tcW w:w="1134" w:type="dxa"/>
          </w:tcPr>
          <w:p w:rsidR="001A2458" w:rsidRDefault="001A2458">
            <w:pPr>
              <w:pStyle w:val="ConsPlusNormal"/>
              <w:jc w:val="right"/>
            </w:pPr>
            <w:r>
              <w:t>0,00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Pr>
          <w:p w:rsidR="001A2458" w:rsidRDefault="001A2458">
            <w:pPr>
              <w:pStyle w:val="ConsPlusNormal"/>
            </w:pPr>
          </w:p>
        </w:tc>
        <w:tc>
          <w:tcPr>
            <w:tcW w:w="2154" w:type="dxa"/>
            <w:vMerge/>
          </w:tcPr>
          <w:p w:rsidR="001A2458" w:rsidRDefault="001A2458">
            <w:pPr>
              <w:pStyle w:val="ConsPlusNormal"/>
            </w:pPr>
          </w:p>
        </w:tc>
        <w:tc>
          <w:tcPr>
            <w:tcW w:w="794" w:type="dxa"/>
          </w:tcPr>
          <w:p w:rsidR="001A2458" w:rsidRDefault="001A2458">
            <w:pPr>
              <w:pStyle w:val="ConsPlusNormal"/>
              <w:jc w:val="center"/>
            </w:pPr>
            <w:r>
              <w:t>2026</w:t>
            </w:r>
          </w:p>
        </w:tc>
        <w:tc>
          <w:tcPr>
            <w:tcW w:w="1134" w:type="dxa"/>
          </w:tcPr>
          <w:p w:rsidR="001A2458" w:rsidRDefault="001A2458">
            <w:pPr>
              <w:pStyle w:val="ConsPlusNormal"/>
              <w:jc w:val="right"/>
            </w:pPr>
            <w:r>
              <w:t>0,00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Pr>
          <w:p w:rsidR="001A2458" w:rsidRDefault="001A2458">
            <w:pPr>
              <w:pStyle w:val="ConsPlusNormal"/>
            </w:pPr>
          </w:p>
        </w:tc>
        <w:tc>
          <w:tcPr>
            <w:tcW w:w="2154" w:type="dxa"/>
            <w:vMerge/>
          </w:tcPr>
          <w:p w:rsidR="001A2458" w:rsidRDefault="001A2458">
            <w:pPr>
              <w:pStyle w:val="ConsPlusNormal"/>
            </w:pPr>
          </w:p>
        </w:tc>
        <w:tc>
          <w:tcPr>
            <w:tcW w:w="794" w:type="dxa"/>
          </w:tcPr>
          <w:p w:rsidR="001A2458" w:rsidRDefault="001A2458">
            <w:pPr>
              <w:pStyle w:val="ConsPlusNormal"/>
              <w:jc w:val="center"/>
            </w:pPr>
            <w:r>
              <w:t>2027</w:t>
            </w:r>
          </w:p>
        </w:tc>
        <w:tc>
          <w:tcPr>
            <w:tcW w:w="1134" w:type="dxa"/>
          </w:tcPr>
          <w:p w:rsidR="001A2458" w:rsidRDefault="001A2458">
            <w:pPr>
              <w:pStyle w:val="ConsPlusNormal"/>
              <w:jc w:val="right"/>
            </w:pPr>
            <w:r>
              <w:t>0,00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Pr>
          <w:p w:rsidR="001A2458" w:rsidRDefault="001A2458">
            <w:pPr>
              <w:pStyle w:val="ConsPlusNormal"/>
            </w:pPr>
          </w:p>
        </w:tc>
        <w:tc>
          <w:tcPr>
            <w:tcW w:w="2154" w:type="dxa"/>
            <w:vMerge/>
          </w:tcPr>
          <w:p w:rsidR="001A2458" w:rsidRDefault="001A2458">
            <w:pPr>
              <w:pStyle w:val="ConsPlusNormal"/>
            </w:pPr>
          </w:p>
        </w:tc>
        <w:tc>
          <w:tcPr>
            <w:tcW w:w="794" w:type="dxa"/>
          </w:tcPr>
          <w:p w:rsidR="001A2458" w:rsidRDefault="001A2458">
            <w:pPr>
              <w:pStyle w:val="ConsPlusNormal"/>
              <w:jc w:val="center"/>
            </w:pPr>
            <w:r>
              <w:t>2028 (прогнозный период)</w:t>
            </w:r>
          </w:p>
        </w:tc>
        <w:tc>
          <w:tcPr>
            <w:tcW w:w="1134" w:type="dxa"/>
          </w:tcPr>
          <w:p w:rsidR="001A2458" w:rsidRDefault="001A2458">
            <w:pPr>
              <w:pStyle w:val="ConsPlusNormal"/>
              <w:jc w:val="right"/>
            </w:pPr>
            <w:r>
              <w:t>0,00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val="restart"/>
          </w:tcPr>
          <w:p w:rsidR="001A2458" w:rsidRDefault="001A2458">
            <w:pPr>
              <w:pStyle w:val="ConsPlusNormal"/>
              <w:jc w:val="center"/>
            </w:pPr>
            <w:r>
              <w:t>2.2</w:t>
            </w:r>
          </w:p>
        </w:tc>
        <w:tc>
          <w:tcPr>
            <w:tcW w:w="2154" w:type="dxa"/>
            <w:vMerge w:val="restart"/>
          </w:tcPr>
          <w:p w:rsidR="001A2458" w:rsidRDefault="001A2458">
            <w:pPr>
              <w:pStyle w:val="ConsPlusNormal"/>
            </w:pPr>
            <w:r>
              <w:t>Основное мероприятие. Модернизация освещения пешеходных переходов ЗАТО Северск (до 31.12.2025), в т.ч.:</w:t>
            </w:r>
          </w:p>
        </w:tc>
        <w:tc>
          <w:tcPr>
            <w:tcW w:w="794" w:type="dxa"/>
          </w:tcPr>
          <w:p w:rsidR="001A2458" w:rsidRDefault="001A2458">
            <w:pPr>
              <w:pStyle w:val="ConsPlusNormal"/>
              <w:jc w:val="center"/>
            </w:pPr>
            <w:r>
              <w:t>Всего</w:t>
            </w:r>
          </w:p>
        </w:tc>
        <w:tc>
          <w:tcPr>
            <w:tcW w:w="1134" w:type="dxa"/>
          </w:tcPr>
          <w:p w:rsidR="001A2458" w:rsidRDefault="001A2458">
            <w:pPr>
              <w:pStyle w:val="ConsPlusNormal"/>
              <w:jc w:val="right"/>
            </w:pPr>
            <w:r>
              <w:t>1569,83</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1179,31</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390,52</w:t>
            </w:r>
          </w:p>
        </w:tc>
      </w:tr>
      <w:tr w:rsidR="001A2458">
        <w:tc>
          <w:tcPr>
            <w:tcW w:w="604" w:type="dxa"/>
            <w:vMerge/>
          </w:tcPr>
          <w:p w:rsidR="001A2458" w:rsidRDefault="001A2458">
            <w:pPr>
              <w:pStyle w:val="ConsPlusNormal"/>
            </w:pPr>
          </w:p>
        </w:tc>
        <w:tc>
          <w:tcPr>
            <w:tcW w:w="2154" w:type="dxa"/>
            <w:vMerge/>
          </w:tcPr>
          <w:p w:rsidR="001A2458" w:rsidRDefault="001A2458">
            <w:pPr>
              <w:pStyle w:val="ConsPlusNormal"/>
            </w:pPr>
          </w:p>
        </w:tc>
        <w:tc>
          <w:tcPr>
            <w:tcW w:w="794" w:type="dxa"/>
          </w:tcPr>
          <w:p w:rsidR="001A2458" w:rsidRDefault="001A2458">
            <w:pPr>
              <w:pStyle w:val="ConsPlusNormal"/>
              <w:jc w:val="center"/>
            </w:pPr>
            <w:r>
              <w:t>2025</w:t>
            </w:r>
          </w:p>
        </w:tc>
        <w:tc>
          <w:tcPr>
            <w:tcW w:w="1134" w:type="dxa"/>
          </w:tcPr>
          <w:p w:rsidR="001A2458" w:rsidRDefault="001A2458">
            <w:pPr>
              <w:pStyle w:val="ConsPlusNormal"/>
              <w:jc w:val="right"/>
            </w:pPr>
            <w:r>
              <w:t>1569,83</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1179,31</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390,52</w:t>
            </w:r>
          </w:p>
        </w:tc>
      </w:tr>
      <w:tr w:rsidR="001A2458">
        <w:tc>
          <w:tcPr>
            <w:tcW w:w="604" w:type="dxa"/>
            <w:vMerge w:val="restart"/>
          </w:tcPr>
          <w:p w:rsidR="001A2458" w:rsidRDefault="001A2458">
            <w:pPr>
              <w:pStyle w:val="ConsPlusNormal"/>
              <w:jc w:val="center"/>
            </w:pPr>
            <w:r>
              <w:t>2.2.1</w:t>
            </w:r>
          </w:p>
        </w:tc>
        <w:tc>
          <w:tcPr>
            <w:tcW w:w="2154" w:type="dxa"/>
            <w:vMerge w:val="restart"/>
          </w:tcPr>
          <w:p w:rsidR="001A2458" w:rsidRDefault="001A2458">
            <w:pPr>
              <w:pStyle w:val="ConsPlusNormal"/>
            </w:pPr>
            <w:r>
              <w:t xml:space="preserve">Сооружение нормативного освещения пешеходных переходов г. Северска, в том числе с </w:t>
            </w:r>
            <w:r>
              <w:lastRenderedPageBreak/>
              <w:t>обследованием и разработкой проектов</w:t>
            </w:r>
          </w:p>
        </w:tc>
        <w:tc>
          <w:tcPr>
            <w:tcW w:w="794" w:type="dxa"/>
          </w:tcPr>
          <w:p w:rsidR="001A2458" w:rsidRDefault="001A2458">
            <w:pPr>
              <w:pStyle w:val="ConsPlusNormal"/>
              <w:jc w:val="center"/>
            </w:pPr>
            <w:r>
              <w:lastRenderedPageBreak/>
              <w:t>Всего</w:t>
            </w:r>
          </w:p>
        </w:tc>
        <w:tc>
          <w:tcPr>
            <w:tcW w:w="1134" w:type="dxa"/>
          </w:tcPr>
          <w:p w:rsidR="001A2458" w:rsidRDefault="001A2458">
            <w:pPr>
              <w:pStyle w:val="ConsPlusNormal"/>
              <w:jc w:val="right"/>
            </w:pPr>
            <w:r>
              <w:t>1179,31</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1179,31</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Pr>
          <w:p w:rsidR="001A2458" w:rsidRDefault="001A2458">
            <w:pPr>
              <w:pStyle w:val="ConsPlusNormal"/>
            </w:pPr>
          </w:p>
        </w:tc>
        <w:tc>
          <w:tcPr>
            <w:tcW w:w="2154" w:type="dxa"/>
            <w:vMerge/>
          </w:tcPr>
          <w:p w:rsidR="001A2458" w:rsidRDefault="001A2458">
            <w:pPr>
              <w:pStyle w:val="ConsPlusNormal"/>
            </w:pPr>
          </w:p>
        </w:tc>
        <w:tc>
          <w:tcPr>
            <w:tcW w:w="794" w:type="dxa"/>
          </w:tcPr>
          <w:p w:rsidR="001A2458" w:rsidRDefault="001A2458">
            <w:pPr>
              <w:pStyle w:val="ConsPlusNormal"/>
              <w:jc w:val="center"/>
            </w:pPr>
            <w:r>
              <w:t>2025</w:t>
            </w:r>
          </w:p>
        </w:tc>
        <w:tc>
          <w:tcPr>
            <w:tcW w:w="1134" w:type="dxa"/>
          </w:tcPr>
          <w:p w:rsidR="001A2458" w:rsidRDefault="001A2458">
            <w:pPr>
              <w:pStyle w:val="ConsPlusNormal"/>
              <w:jc w:val="right"/>
            </w:pPr>
            <w:r>
              <w:t>1179,31</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1179,31</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val="restart"/>
          </w:tcPr>
          <w:p w:rsidR="001A2458" w:rsidRDefault="001A2458">
            <w:pPr>
              <w:pStyle w:val="ConsPlusNormal"/>
              <w:jc w:val="center"/>
            </w:pPr>
            <w:r>
              <w:t>2.2.2</w:t>
            </w:r>
          </w:p>
        </w:tc>
        <w:tc>
          <w:tcPr>
            <w:tcW w:w="2154" w:type="dxa"/>
            <w:vMerge w:val="restart"/>
          </w:tcPr>
          <w:p w:rsidR="001A2458" w:rsidRDefault="001A2458">
            <w:pPr>
              <w:pStyle w:val="ConsPlusNormal"/>
            </w:pPr>
            <w:r>
              <w:t>Сооружение нормативного освещения пешеходных переходов на внегородских территориях ЗАТО Северск, в том числе с обследованием и разработкой проектов</w:t>
            </w:r>
          </w:p>
        </w:tc>
        <w:tc>
          <w:tcPr>
            <w:tcW w:w="794" w:type="dxa"/>
          </w:tcPr>
          <w:p w:rsidR="001A2458" w:rsidRDefault="001A2458">
            <w:pPr>
              <w:pStyle w:val="ConsPlusNormal"/>
              <w:jc w:val="center"/>
            </w:pPr>
            <w:r>
              <w:t>Всего</w:t>
            </w:r>
          </w:p>
        </w:tc>
        <w:tc>
          <w:tcPr>
            <w:tcW w:w="1134" w:type="dxa"/>
          </w:tcPr>
          <w:p w:rsidR="001A2458" w:rsidRDefault="001A2458">
            <w:pPr>
              <w:pStyle w:val="ConsPlusNormal"/>
              <w:jc w:val="right"/>
            </w:pPr>
            <w:r>
              <w:t>390,52</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390,52</w:t>
            </w:r>
          </w:p>
        </w:tc>
      </w:tr>
      <w:tr w:rsidR="001A2458">
        <w:tc>
          <w:tcPr>
            <w:tcW w:w="604" w:type="dxa"/>
            <w:vMerge/>
          </w:tcPr>
          <w:p w:rsidR="001A2458" w:rsidRDefault="001A2458">
            <w:pPr>
              <w:pStyle w:val="ConsPlusNormal"/>
            </w:pPr>
          </w:p>
        </w:tc>
        <w:tc>
          <w:tcPr>
            <w:tcW w:w="2154" w:type="dxa"/>
            <w:vMerge/>
          </w:tcPr>
          <w:p w:rsidR="001A2458" w:rsidRDefault="001A2458">
            <w:pPr>
              <w:pStyle w:val="ConsPlusNormal"/>
            </w:pPr>
          </w:p>
        </w:tc>
        <w:tc>
          <w:tcPr>
            <w:tcW w:w="794" w:type="dxa"/>
          </w:tcPr>
          <w:p w:rsidR="001A2458" w:rsidRDefault="001A2458">
            <w:pPr>
              <w:pStyle w:val="ConsPlusNormal"/>
              <w:jc w:val="center"/>
            </w:pPr>
            <w:r>
              <w:t>2025</w:t>
            </w:r>
          </w:p>
        </w:tc>
        <w:tc>
          <w:tcPr>
            <w:tcW w:w="1134" w:type="dxa"/>
          </w:tcPr>
          <w:p w:rsidR="001A2458" w:rsidRDefault="001A2458">
            <w:pPr>
              <w:pStyle w:val="ConsPlusNormal"/>
              <w:jc w:val="right"/>
            </w:pPr>
            <w:r>
              <w:t>390,52</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390,52</w:t>
            </w:r>
          </w:p>
        </w:tc>
      </w:tr>
      <w:tr w:rsidR="001A2458">
        <w:tc>
          <w:tcPr>
            <w:tcW w:w="604" w:type="dxa"/>
            <w:vMerge w:val="restart"/>
          </w:tcPr>
          <w:p w:rsidR="001A2458" w:rsidRDefault="001A2458">
            <w:pPr>
              <w:pStyle w:val="ConsPlusNormal"/>
              <w:jc w:val="center"/>
            </w:pPr>
            <w:r>
              <w:t>2.2</w:t>
            </w:r>
          </w:p>
        </w:tc>
        <w:tc>
          <w:tcPr>
            <w:tcW w:w="2154" w:type="dxa"/>
            <w:vMerge w:val="restart"/>
          </w:tcPr>
          <w:p w:rsidR="001A2458" w:rsidRDefault="001A2458">
            <w:pPr>
              <w:pStyle w:val="ConsPlusNormal"/>
            </w:pPr>
            <w:r>
              <w:t>КПМ "Улучшение качества освещения пешеходных переходов ЗАТО Северск" (с 01.01.2026)</w:t>
            </w:r>
          </w:p>
        </w:tc>
        <w:tc>
          <w:tcPr>
            <w:tcW w:w="794" w:type="dxa"/>
          </w:tcPr>
          <w:p w:rsidR="001A2458" w:rsidRDefault="001A2458">
            <w:pPr>
              <w:pStyle w:val="ConsPlusNormal"/>
              <w:jc w:val="center"/>
            </w:pPr>
            <w:r>
              <w:t>Всего</w:t>
            </w:r>
          </w:p>
        </w:tc>
        <w:tc>
          <w:tcPr>
            <w:tcW w:w="1134" w:type="dxa"/>
          </w:tcPr>
          <w:p w:rsidR="001A2458" w:rsidRDefault="001A2458">
            <w:pPr>
              <w:pStyle w:val="ConsPlusNormal"/>
              <w:jc w:val="right"/>
            </w:pPr>
            <w:r>
              <w:t>1206,52</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1206,42</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0,10</w:t>
            </w:r>
          </w:p>
        </w:tc>
      </w:tr>
      <w:tr w:rsidR="001A2458">
        <w:tc>
          <w:tcPr>
            <w:tcW w:w="604" w:type="dxa"/>
            <w:vMerge/>
          </w:tcPr>
          <w:p w:rsidR="001A2458" w:rsidRDefault="001A2458">
            <w:pPr>
              <w:pStyle w:val="ConsPlusNormal"/>
            </w:pPr>
          </w:p>
        </w:tc>
        <w:tc>
          <w:tcPr>
            <w:tcW w:w="2154" w:type="dxa"/>
            <w:vMerge/>
          </w:tcPr>
          <w:p w:rsidR="001A2458" w:rsidRDefault="001A2458">
            <w:pPr>
              <w:pStyle w:val="ConsPlusNormal"/>
            </w:pPr>
          </w:p>
        </w:tc>
        <w:tc>
          <w:tcPr>
            <w:tcW w:w="794" w:type="dxa"/>
          </w:tcPr>
          <w:p w:rsidR="001A2458" w:rsidRDefault="001A2458">
            <w:pPr>
              <w:pStyle w:val="ConsPlusNormal"/>
              <w:jc w:val="center"/>
            </w:pPr>
            <w:r>
              <w:t>2026</w:t>
            </w:r>
          </w:p>
        </w:tc>
        <w:tc>
          <w:tcPr>
            <w:tcW w:w="1134" w:type="dxa"/>
          </w:tcPr>
          <w:p w:rsidR="001A2458" w:rsidRDefault="001A2458">
            <w:pPr>
              <w:pStyle w:val="ConsPlusNormal"/>
              <w:jc w:val="right"/>
            </w:pPr>
            <w:r>
              <w:t>1206,52</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1206,42</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0,10</w:t>
            </w:r>
          </w:p>
        </w:tc>
      </w:tr>
      <w:tr w:rsidR="001A2458">
        <w:tc>
          <w:tcPr>
            <w:tcW w:w="604" w:type="dxa"/>
            <w:vMerge/>
          </w:tcPr>
          <w:p w:rsidR="001A2458" w:rsidRDefault="001A2458">
            <w:pPr>
              <w:pStyle w:val="ConsPlusNormal"/>
            </w:pPr>
          </w:p>
        </w:tc>
        <w:tc>
          <w:tcPr>
            <w:tcW w:w="2154" w:type="dxa"/>
            <w:vMerge/>
          </w:tcPr>
          <w:p w:rsidR="001A2458" w:rsidRDefault="001A2458">
            <w:pPr>
              <w:pStyle w:val="ConsPlusNormal"/>
            </w:pPr>
          </w:p>
        </w:tc>
        <w:tc>
          <w:tcPr>
            <w:tcW w:w="794" w:type="dxa"/>
          </w:tcPr>
          <w:p w:rsidR="001A2458" w:rsidRDefault="001A2458">
            <w:pPr>
              <w:pStyle w:val="ConsPlusNormal"/>
              <w:jc w:val="center"/>
            </w:pPr>
            <w:r>
              <w:t>2027</w:t>
            </w:r>
          </w:p>
        </w:tc>
        <w:tc>
          <w:tcPr>
            <w:tcW w:w="1134" w:type="dxa"/>
          </w:tcPr>
          <w:p w:rsidR="001A2458" w:rsidRDefault="001A2458">
            <w:pPr>
              <w:pStyle w:val="ConsPlusNormal"/>
              <w:jc w:val="right"/>
            </w:pPr>
            <w:r>
              <w:t>0,00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Pr>
          <w:p w:rsidR="001A2458" w:rsidRDefault="001A2458">
            <w:pPr>
              <w:pStyle w:val="ConsPlusNormal"/>
            </w:pPr>
          </w:p>
        </w:tc>
        <w:tc>
          <w:tcPr>
            <w:tcW w:w="2154" w:type="dxa"/>
            <w:vMerge/>
          </w:tcPr>
          <w:p w:rsidR="001A2458" w:rsidRDefault="001A2458">
            <w:pPr>
              <w:pStyle w:val="ConsPlusNormal"/>
            </w:pPr>
          </w:p>
        </w:tc>
        <w:tc>
          <w:tcPr>
            <w:tcW w:w="794" w:type="dxa"/>
          </w:tcPr>
          <w:p w:rsidR="001A2458" w:rsidRDefault="001A2458">
            <w:pPr>
              <w:pStyle w:val="ConsPlusNormal"/>
              <w:jc w:val="center"/>
            </w:pPr>
            <w:r>
              <w:t>2028 (прогнозный период)</w:t>
            </w:r>
          </w:p>
        </w:tc>
        <w:tc>
          <w:tcPr>
            <w:tcW w:w="1134" w:type="dxa"/>
          </w:tcPr>
          <w:p w:rsidR="001A2458" w:rsidRDefault="001A2458">
            <w:pPr>
              <w:pStyle w:val="ConsPlusNormal"/>
              <w:jc w:val="right"/>
            </w:pPr>
            <w:r>
              <w:t>0,00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val="restart"/>
            <w:tcBorders>
              <w:bottom w:val="nil"/>
            </w:tcBorders>
          </w:tcPr>
          <w:p w:rsidR="001A2458" w:rsidRDefault="001A2458">
            <w:pPr>
              <w:pStyle w:val="ConsPlusNormal"/>
              <w:jc w:val="center"/>
            </w:pPr>
            <w:r>
              <w:t>2.3</w:t>
            </w:r>
          </w:p>
        </w:tc>
        <w:tc>
          <w:tcPr>
            <w:tcW w:w="2154" w:type="dxa"/>
            <w:vMerge w:val="restart"/>
            <w:tcBorders>
              <w:bottom w:val="nil"/>
            </w:tcBorders>
          </w:tcPr>
          <w:p w:rsidR="001A2458" w:rsidRDefault="001A2458">
            <w:pPr>
              <w:pStyle w:val="ConsPlusNormal"/>
            </w:pPr>
            <w:r>
              <w:t>КПМ "Организация уличного освещения и текущего содержания электрооборудования объектов благоустройства и объектов дорожного обустройства ЗАТО Северск"</w:t>
            </w:r>
          </w:p>
        </w:tc>
        <w:tc>
          <w:tcPr>
            <w:tcW w:w="794" w:type="dxa"/>
          </w:tcPr>
          <w:p w:rsidR="001A2458" w:rsidRDefault="001A2458">
            <w:pPr>
              <w:pStyle w:val="ConsPlusNormal"/>
              <w:jc w:val="center"/>
            </w:pPr>
            <w:r>
              <w:t>Всего</w:t>
            </w:r>
          </w:p>
        </w:tc>
        <w:tc>
          <w:tcPr>
            <w:tcW w:w="1134" w:type="dxa"/>
          </w:tcPr>
          <w:p w:rsidR="001A2458" w:rsidRDefault="001A2458">
            <w:pPr>
              <w:pStyle w:val="ConsPlusNormal"/>
              <w:jc w:val="right"/>
            </w:pPr>
            <w:r>
              <w:t>149695,39</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149695,39</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Borders>
              <w:bottom w:val="nil"/>
            </w:tcBorders>
          </w:tcPr>
          <w:p w:rsidR="001A2458" w:rsidRDefault="001A2458">
            <w:pPr>
              <w:pStyle w:val="ConsPlusNormal"/>
            </w:pPr>
          </w:p>
        </w:tc>
        <w:tc>
          <w:tcPr>
            <w:tcW w:w="2154" w:type="dxa"/>
            <w:vMerge/>
            <w:tcBorders>
              <w:bottom w:val="nil"/>
            </w:tcBorders>
          </w:tcPr>
          <w:p w:rsidR="001A2458" w:rsidRDefault="001A2458">
            <w:pPr>
              <w:pStyle w:val="ConsPlusNormal"/>
            </w:pPr>
          </w:p>
        </w:tc>
        <w:tc>
          <w:tcPr>
            <w:tcW w:w="794" w:type="dxa"/>
          </w:tcPr>
          <w:p w:rsidR="001A2458" w:rsidRDefault="001A2458">
            <w:pPr>
              <w:pStyle w:val="ConsPlusNormal"/>
              <w:jc w:val="center"/>
            </w:pPr>
            <w:r>
              <w:t>2025</w:t>
            </w:r>
          </w:p>
        </w:tc>
        <w:tc>
          <w:tcPr>
            <w:tcW w:w="1134" w:type="dxa"/>
          </w:tcPr>
          <w:p w:rsidR="001A2458" w:rsidRDefault="001A2458">
            <w:pPr>
              <w:pStyle w:val="ConsPlusNormal"/>
              <w:jc w:val="right"/>
            </w:pPr>
            <w:r>
              <w:t>54117,68</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54117,68</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Borders>
              <w:bottom w:val="nil"/>
            </w:tcBorders>
          </w:tcPr>
          <w:p w:rsidR="001A2458" w:rsidRDefault="001A2458">
            <w:pPr>
              <w:pStyle w:val="ConsPlusNormal"/>
            </w:pPr>
          </w:p>
        </w:tc>
        <w:tc>
          <w:tcPr>
            <w:tcW w:w="2154" w:type="dxa"/>
            <w:vMerge/>
            <w:tcBorders>
              <w:bottom w:val="nil"/>
            </w:tcBorders>
          </w:tcPr>
          <w:p w:rsidR="001A2458" w:rsidRDefault="001A2458">
            <w:pPr>
              <w:pStyle w:val="ConsPlusNormal"/>
            </w:pPr>
          </w:p>
        </w:tc>
        <w:tc>
          <w:tcPr>
            <w:tcW w:w="794" w:type="dxa"/>
          </w:tcPr>
          <w:p w:rsidR="001A2458" w:rsidRDefault="001A2458">
            <w:pPr>
              <w:pStyle w:val="ConsPlusNormal"/>
              <w:jc w:val="center"/>
            </w:pPr>
            <w:r>
              <w:t>2026</w:t>
            </w:r>
          </w:p>
        </w:tc>
        <w:tc>
          <w:tcPr>
            <w:tcW w:w="1134" w:type="dxa"/>
          </w:tcPr>
          <w:p w:rsidR="001A2458" w:rsidRDefault="001A2458">
            <w:pPr>
              <w:pStyle w:val="ConsPlusNormal"/>
              <w:jc w:val="right"/>
            </w:pPr>
            <w:r>
              <w:t>52775,71 &lt;*&gt;</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52775,71 &lt;*&gt;</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Borders>
              <w:bottom w:val="nil"/>
            </w:tcBorders>
          </w:tcPr>
          <w:p w:rsidR="001A2458" w:rsidRDefault="001A2458">
            <w:pPr>
              <w:pStyle w:val="ConsPlusNormal"/>
            </w:pPr>
          </w:p>
        </w:tc>
        <w:tc>
          <w:tcPr>
            <w:tcW w:w="2154" w:type="dxa"/>
            <w:vMerge/>
            <w:tcBorders>
              <w:bottom w:val="nil"/>
            </w:tcBorders>
          </w:tcPr>
          <w:p w:rsidR="001A2458" w:rsidRDefault="001A2458">
            <w:pPr>
              <w:pStyle w:val="ConsPlusNormal"/>
            </w:pPr>
          </w:p>
        </w:tc>
        <w:tc>
          <w:tcPr>
            <w:tcW w:w="794" w:type="dxa"/>
          </w:tcPr>
          <w:p w:rsidR="001A2458" w:rsidRDefault="001A2458">
            <w:pPr>
              <w:pStyle w:val="ConsPlusNormal"/>
              <w:jc w:val="center"/>
            </w:pPr>
            <w:r>
              <w:t>2027</w:t>
            </w:r>
          </w:p>
        </w:tc>
        <w:tc>
          <w:tcPr>
            <w:tcW w:w="1134" w:type="dxa"/>
          </w:tcPr>
          <w:p w:rsidR="001A2458" w:rsidRDefault="001A2458">
            <w:pPr>
              <w:pStyle w:val="ConsPlusNormal"/>
              <w:jc w:val="right"/>
            </w:pPr>
            <w:r>
              <w:t>42837,80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42837,80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blPrEx>
          <w:tblBorders>
            <w:insideH w:val="nil"/>
          </w:tblBorders>
        </w:tblPrEx>
        <w:tc>
          <w:tcPr>
            <w:tcW w:w="604" w:type="dxa"/>
            <w:vMerge/>
            <w:tcBorders>
              <w:bottom w:val="nil"/>
            </w:tcBorders>
          </w:tcPr>
          <w:p w:rsidR="001A2458" w:rsidRDefault="001A2458">
            <w:pPr>
              <w:pStyle w:val="ConsPlusNormal"/>
            </w:pPr>
          </w:p>
        </w:tc>
        <w:tc>
          <w:tcPr>
            <w:tcW w:w="2154" w:type="dxa"/>
            <w:vMerge/>
            <w:tcBorders>
              <w:bottom w:val="nil"/>
            </w:tcBorders>
          </w:tcPr>
          <w:p w:rsidR="001A2458" w:rsidRDefault="001A2458">
            <w:pPr>
              <w:pStyle w:val="ConsPlusNormal"/>
            </w:pPr>
          </w:p>
        </w:tc>
        <w:tc>
          <w:tcPr>
            <w:tcW w:w="794" w:type="dxa"/>
            <w:tcBorders>
              <w:bottom w:val="nil"/>
            </w:tcBorders>
          </w:tcPr>
          <w:p w:rsidR="001A2458" w:rsidRDefault="001A2458">
            <w:pPr>
              <w:pStyle w:val="ConsPlusNormal"/>
              <w:jc w:val="center"/>
            </w:pPr>
            <w:r>
              <w:t>2028 (прогнозный период)</w:t>
            </w:r>
          </w:p>
        </w:tc>
        <w:tc>
          <w:tcPr>
            <w:tcW w:w="1134" w:type="dxa"/>
            <w:tcBorders>
              <w:bottom w:val="nil"/>
            </w:tcBorders>
          </w:tcPr>
          <w:p w:rsidR="001A2458" w:rsidRDefault="001A2458">
            <w:pPr>
              <w:pStyle w:val="ConsPlusNormal"/>
              <w:jc w:val="right"/>
            </w:pPr>
            <w:r>
              <w:t>42837,80</w:t>
            </w:r>
          </w:p>
        </w:tc>
        <w:tc>
          <w:tcPr>
            <w:tcW w:w="1020" w:type="dxa"/>
            <w:tcBorders>
              <w:bottom w:val="nil"/>
            </w:tcBorders>
          </w:tcPr>
          <w:p w:rsidR="001A2458" w:rsidRDefault="001A2458">
            <w:pPr>
              <w:pStyle w:val="ConsPlusNormal"/>
              <w:jc w:val="right"/>
            </w:pPr>
            <w:r>
              <w:t>0,00</w:t>
            </w:r>
          </w:p>
        </w:tc>
        <w:tc>
          <w:tcPr>
            <w:tcW w:w="1144" w:type="dxa"/>
            <w:tcBorders>
              <w:bottom w:val="nil"/>
            </w:tcBorders>
          </w:tcPr>
          <w:p w:rsidR="001A2458" w:rsidRDefault="001A2458">
            <w:pPr>
              <w:pStyle w:val="ConsPlusNormal"/>
              <w:jc w:val="right"/>
            </w:pPr>
            <w:r>
              <w:t>42837,80</w:t>
            </w:r>
          </w:p>
        </w:tc>
        <w:tc>
          <w:tcPr>
            <w:tcW w:w="1077" w:type="dxa"/>
            <w:tcBorders>
              <w:bottom w:val="nil"/>
            </w:tcBorders>
          </w:tcPr>
          <w:p w:rsidR="001A2458" w:rsidRDefault="001A2458">
            <w:pPr>
              <w:pStyle w:val="ConsPlusNormal"/>
              <w:jc w:val="right"/>
            </w:pPr>
            <w:r>
              <w:t>0,00</w:t>
            </w:r>
          </w:p>
        </w:tc>
        <w:tc>
          <w:tcPr>
            <w:tcW w:w="1134" w:type="dxa"/>
            <w:tcBorders>
              <w:bottom w:val="nil"/>
            </w:tcBorders>
          </w:tcPr>
          <w:p w:rsidR="001A2458" w:rsidRDefault="001A2458">
            <w:pPr>
              <w:pStyle w:val="ConsPlusNormal"/>
              <w:jc w:val="right"/>
            </w:pPr>
            <w:r>
              <w:t>0,00</w:t>
            </w:r>
          </w:p>
        </w:tc>
      </w:tr>
      <w:tr w:rsidR="001A2458">
        <w:tblPrEx>
          <w:tblBorders>
            <w:insideH w:val="nil"/>
          </w:tblBorders>
        </w:tblPrEx>
        <w:tc>
          <w:tcPr>
            <w:tcW w:w="9061" w:type="dxa"/>
            <w:gridSpan w:val="8"/>
            <w:tcBorders>
              <w:top w:val="nil"/>
            </w:tcBorders>
          </w:tcPr>
          <w:p w:rsidR="001A2458" w:rsidRDefault="001A2458">
            <w:pPr>
              <w:pStyle w:val="ConsPlusNormal"/>
              <w:jc w:val="both"/>
            </w:pPr>
            <w:r>
              <w:t xml:space="preserve">(п. 2.3 в ред. </w:t>
            </w:r>
            <w:hyperlink r:id="rId31">
              <w:r>
                <w:rPr>
                  <w:color w:val="0000FF"/>
                </w:rPr>
                <w:t>постановления</w:t>
              </w:r>
            </w:hyperlink>
            <w:r>
              <w:t xml:space="preserve"> Администрации ЗАТО Северск от 30.07.2026 N 1548-па)</w:t>
            </w:r>
          </w:p>
        </w:tc>
      </w:tr>
      <w:tr w:rsidR="001A2458">
        <w:tc>
          <w:tcPr>
            <w:tcW w:w="604" w:type="dxa"/>
            <w:vMerge w:val="restart"/>
          </w:tcPr>
          <w:p w:rsidR="001A2458" w:rsidRDefault="001A2458">
            <w:pPr>
              <w:pStyle w:val="ConsPlusNormal"/>
              <w:jc w:val="center"/>
            </w:pPr>
            <w:r>
              <w:t>3.</w:t>
            </w:r>
          </w:p>
        </w:tc>
        <w:tc>
          <w:tcPr>
            <w:tcW w:w="2154" w:type="dxa"/>
            <w:vMerge w:val="restart"/>
          </w:tcPr>
          <w:p w:rsidR="001A2458" w:rsidRDefault="001A2458">
            <w:pPr>
              <w:pStyle w:val="ConsPlusNormal"/>
            </w:pPr>
            <w:hyperlink w:anchor="P674">
              <w:r>
                <w:rPr>
                  <w:color w:val="0000FF"/>
                </w:rPr>
                <w:t>Подпрограмма 3</w:t>
              </w:r>
            </w:hyperlink>
            <w:r>
              <w:t xml:space="preserve"> "Обеспечивающая подпрограмма"</w:t>
            </w:r>
          </w:p>
        </w:tc>
        <w:tc>
          <w:tcPr>
            <w:tcW w:w="794" w:type="dxa"/>
          </w:tcPr>
          <w:p w:rsidR="001A2458" w:rsidRDefault="001A2458">
            <w:pPr>
              <w:pStyle w:val="ConsPlusNormal"/>
              <w:jc w:val="center"/>
            </w:pPr>
            <w:r>
              <w:t>Всего</w:t>
            </w:r>
          </w:p>
        </w:tc>
        <w:tc>
          <w:tcPr>
            <w:tcW w:w="1134" w:type="dxa"/>
          </w:tcPr>
          <w:p w:rsidR="001A2458" w:rsidRDefault="001A2458">
            <w:pPr>
              <w:pStyle w:val="ConsPlusNormal"/>
              <w:jc w:val="right"/>
            </w:pPr>
            <w:r>
              <w:t>0,00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Pr>
          <w:p w:rsidR="001A2458" w:rsidRDefault="001A2458">
            <w:pPr>
              <w:pStyle w:val="ConsPlusNormal"/>
            </w:pPr>
          </w:p>
        </w:tc>
        <w:tc>
          <w:tcPr>
            <w:tcW w:w="2154" w:type="dxa"/>
            <w:vMerge/>
          </w:tcPr>
          <w:p w:rsidR="001A2458" w:rsidRDefault="001A2458">
            <w:pPr>
              <w:pStyle w:val="ConsPlusNormal"/>
            </w:pPr>
          </w:p>
        </w:tc>
        <w:tc>
          <w:tcPr>
            <w:tcW w:w="794" w:type="dxa"/>
          </w:tcPr>
          <w:p w:rsidR="001A2458" w:rsidRDefault="001A2458">
            <w:pPr>
              <w:pStyle w:val="ConsPlusNormal"/>
              <w:jc w:val="center"/>
            </w:pPr>
            <w:r>
              <w:t>2025</w:t>
            </w:r>
          </w:p>
        </w:tc>
        <w:tc>
          <w:tcPr>
            <w:tcW w:w="1134" w:type="dxa"/>
          </w:tcPr>
          <w:p w:rsidR="001A2458" w:rsidRDefault="001A2458">
            <w:pPr>
              <w:pStyle w:val="ConsPlusNormal"/>
              <w:jc w:val="right"/>
            </w:pPr>
            <w:r>
              <w:t>0,00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Pr>
          <w:p w:rsidR="001A2458" w:rsidRDefault="001A2458">
            <w:pPr>
              <w:pStyle w:val="ConsPlusNormal"/>
            </w:pPr>
          </w:p>
        </w:tc>
        <w:tc>
          <w:tcPr>
            <w:tcW w:w="2154" w:type="dxa"/>
            <w:vMerge/>
          </w:tcPr>
          <w:p w:rsidR="001A2458" w:rsidRDefault="001A2458">
            <w:pPr>
              <w:pStyle w:val="ConsPlusNormal"/>
            </w:pPr>
          </w:p>
        </w:tc>
        <w:tc>
          <w:tcPr>
            <w:tcW w:w="794" w:type="dxa"/>
          </w:tcPr>
          <w:p w:rsidR="001A2458" w:rsidRDefault="001A2458">
            <w:pPr>
              <w:pStyle w:val="ConsPlusNormal"/>
              <w:jc w:val="center"/>
            </w:pPr>
            <w:r>
              <w:t>2026</w:t>
            </w:r>
          </w:p>
        </w:tc>
        <w:tc>
          <w:tcPr>
            <w:tcW w:w="1134" w:type="dxa"/>
          </w:tcPr>
          <w:p w:rsidR="001A2458" w:rsidRDefault="001A2458">
            <w:pPr>
              <w:pStyle w:val="ConsPlusNormal"/>
              <w:jc w:val="right"/>
            </w:pPr>
            <w:r>
              <w:t>0,00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Pr>
          <w:p w:rsidR="001A2458" w:rsidRDefault="001A2458">
            <w:pPr>
              <w:pStyle w:val="ConsPlusNormal"/>
            </w:pPr>
          </w:p>
        </w:tc>
        <w:tc>
          <w:tcPr>
            <w:tcW w:w="2154" w:type="dxa"/>
            <w:vMerge/>
          </w:tcPr>
          <w:p w:rsidR="001A2458" w:rsidRDefault="001A2458">
            <w:pPr>
              <w:pStyle w:val="ConsPlusNormal"/>
            </w:pPr>
          </w:p>
        </w:tc>
        <w:tc>
          <w:tcPr>
            <w:tcW w:w="794" w:type="dxa"/>
          </w:tcPr>
          <w:p w:rsidR="001A2458" w:rsidRDefault="001A2458">
            <w:pPr>
              <w:pStyle w:val="ConsPlusNormal"/>
              <w:jc w:val="center"/>
            </w:pPr>
            <w:r>
              <w:t>2028</w:t>
            </w:r>
          </w:p>
        </w:tc>
        <w:tc>
          <w:tcPr>
            <w:tcW w:w="1134" w:type="dxa"/>
          </w:tcPr>
          <w:p w:rsidR="001A2458" w:rsidRDefault="001A2458">
            <w:pPr>
              <w:pStyle w:val="ConsPlusNormal"/>
              <w:jc w:val="right"/>
            </w:pPr>
            <w:r>
              <w:t>0,00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r w:rsidR="001A2458">
        <w:tc>
          <w:tcPr>
            <w:tcW w:w="604" w:type="dxa"/>
            <w:vMerge/>
          </w:tcPr>
          <w:p w:rsidR="001A2458" w:rsidRDefault="001A2458">
            <w:pPr>
              <w:pStyle w:val="ConsPlusNormal"/>
            </w:pPr>
          </w:p>
        </w:tc>
        <w:tc>
          <w:tcPr>
            <w:tcW w:w="2154" w:type="dxa"/>
            <w:vMerge/>
          </w:tcPr>
          <w:p w:rsidR="001A2458" w:rsidRDefault="001A2458">
            <w:pPr>
              <w:pStyle w:val="ConsPlusNormal"/>
            </w:pPr>
          </w:p>
        </w:tc>
        <w:tc>
          <w:tcPr>
            <w:tcW w:w="794" w:type="dxa"/>
          </w:tcPr>
          <w:p w:rsidR="001A2458" w:rsidRDefault="001A2458">
            <w:pPr>
              <w:pStyle w:val="ConsPlusNormal"/>
              <w:jc w:val="center"/>
            </w:pPr>
            <w:r>
              <w:t xml:space="preserve">2026 (прогнозный </w:t>
            </w:r>
            <w:r>
              <w:lastRenderedPageBreak/>
              <w:t>период)</w:t>
            </w:r>
          </w:p>
        </w:tc>
        <w:tc>
          <w:tcPr>
            <w:tcW w:w="1134" w:type="dxa"/>
          </w:tcPr>
          <w:p w:rsidR="001A2458" w:rsidRDefault="001A2458">
            <w:pPr>
              <w:pStyle w:val="ConsPlusNormal"/>
              <w:jc w:val="right"/>
            </w:pPr>
            <w:r>
              <w:lastRenderedPageBreak/>
              <w:t>0,00</w:t>
            </w:r>
          </w:p>
        </w:tc>
        <w:tc>
          <w:tcPr>
            <w:tcW w:w="1020" w:type="dxa"/>
          </w:tcPr>
          <w:p w:rsidR="001A2458" w:rsidRDefault="001A2458">
            <w:pPr>
              <w:pStyle w:val="ConsPlusNormal"/>
              <w:jc w:val="right"/>
            </w:pPr>
            <w:r>
              <w:t>0,00</w:t>
            </w:r>
          </w:p>
        </w:tc>
        <w:tc>
          <w:tcPr>
            <w:tcW w:w="1144" w:type="dxa"/>
          </w:tcPr>
          <w:p w:rsidR="001A2458" w:rsidRDefault="001A2458">
            <w:pPr>
              <w:pStyle w:val="ConsPlusNormal"/>
              <w:jc w:val="right"/>
            </w:pPr>
            <w:r>
              <w:t>0,00</w:t>
            </w:r>
          </w:p>
        </w:tc>
        <w:tc>
          <w:tcPr>
            <w:tcW w:w="1077" w:type="dxa"/>
          </w:tcPr>
          <w:p w:rsidR="001A2458" w:rsidRDefault="001A2458">
            <w:pPr>
              <w:pStyle w:val="ConsPlusNormal"/>
              <w:jc w:val="right"/>
            </w:pPr>
            <w:r>
              <w:t>0,00</w:t>
            </w:r>
          </w:p>
        </w:tc>
        <w:tc>
          <w:tcPr>
            <w:tcW w:w="1134" w:type="dxa"/>
          </w:tcPr>
          <w:p w:rsidR="001A2458" w:rsidRDefault="001A2458">
            <w:pPr>
              <w:pStyle w:val="ConsPlusNormal"/>
              <w:jc w:val="right"/>
            </w:pPr>
            <w:r>
              <w:t>0,00</w:t>
            </w:r>
          </w:p>
        </w:tc>
      </w:tr>
    </w:tbl>
    <w:p w:rsidR="001A2458" w:rsidRDefault="001A2458">
      <w:pPr>
        <w:pStyle w:val="ConsPlusNormal"/>
        <w:jc w:val="both"/>
      </w:pPr>
    </w:p>
    <w:p w:rsidR="001A2458" w:rsidRDefault="001A2458">
      <w:pPr>
        <w:pStyle w:val="ConsPlusNormal"/>
        <w:ind w:firstLine="540"/>
        <w:jc w:val="both"/>
      </w:pPr>
      <w:r>
        <w:t>--------------------------------</w:t>
      </w:r>
    </w:p>
    <w:p w:rsidR="001A2458" w:rsidRDefault="001A2458">
      <w:pPr>
        <w:pStyle w:val="ConsPlusNormal"/>
        <w:spacing w:before="220"/>
        <w:ind w:firstLine="540"/>
        <w:jc w:val="both"/>
      </w:pPr>
      <w:bookmarkStart w:id="4" w:name="P1379"/>
      <w:bookmarkEnd w:id="4"/>
      <w:r>
        <w:t>&lt;*&gt; Объем финансирования включает в 2026 году неиспользованный остаток средств местного бюджета 2025 года в сумме 35,80 тыс. руб.</w:t>
      </w:r>
    </w:p>
    <w:p w:rsidR="001A2458" w:rsidRDefault="001A2458">
      <w:pPr>
        <w:pStyle w:val="ConsPlusNormal"/>
        <w:spacing w:before="220"/>
        <w:ind w:firstLine="540"/>
        <w:jc w:val="both"/>
      </w:pPr>
      <w:r>
        <w:t>Указанная сумма неиспользованного остатка бюджетных средств не увеличивает общий объем финансирования Программы в строках "Всего".</w:t>
      </w:r>
    </w:p>
    <w:p w:rsidR="001A2458" w:rsidRDefault="001A2458">
      <w:pPr>
        <w:pStyle w:val="ConsPlusNormal"/>
        <w:jc w:val="both"/>
      </w:pPr>
      <w:r>
        <w:t xml:space="preserve">(сноска введена </w:t>
      </w:r>
      <w:hyperlink r:id="rId32">
        <w:r>
          <w:rPr>
            <w:color w:val="0000FF"/>
          </w:rPr>
          <w:t>постановлением</w:t>
        </w:r>
      </w:hyperlink>
      <w:r>
        <w:t xml:space="preserve"> Администрации ЗАТО Северск от 30.07.2026 N 1548-па)</w:t>
      </w:r>
    </w:p>
    <w:p w:rsidR="001A2458" w:rsidRDefault="001A2458">
      <w:pPr>
        <w:pStyle w:val="ConsPlusNormal"/>
        <w:jc w:val="both"/>
      </w:pPr>
    </w:p>
    <w:p w:rsidR="001A2458" w:rsidRDefault="001A2458">
      <w:pPr>
        <w:pStyle w:val="ConsPlusTitle"/>
        <w:jc w:val="center"/>
        <w:outlineLvl w:val="1"/>
      </w:pPr>
      <w:r>
        <w:t>VI. УПРАВЛЕНИЕ ПРОГРАММОЙ И КОНТРОЛЬ ЕЕ РЕАЛИЗАЦИИ</w:t>
      </w:r>
    </w:p>
    <w:p w:rsidR="001A2458" w:rsidRDefault="001A2458">
      <w:pPr>
        <w:pStyle w:val="ConsPlusNormal"/>
        <w:jc w:val="both"/>
      </w:pPr>
    </w:p>
    <w:p w:rsidR="001A2458" w:rsidRDefault="001A2458">
      <w:pPr>
        <w:pStyle w:val="ConsPlusNormal"/>
        <w:ind w:firstLine="540"/>
        <w:jc w:val="both"/>
      </w:pPr>
      <w:r>
        <w:t>Ответственным исполнителем Программы является Управление жилищно-коммунального хозяйства, транспорта и связи Администрации ЗАТО Северск.</w:t>
      </w:r>
    </w:p>
    <w:p w:rsidR="001A2458" w:rsidRDefault="001A2458">
      <w:pPr>
        <w:pStyle w:val="ConsPlusNormal"/>
        <w:spacing w:before="220"/>
        <w:ind w:firstLine="540"/>
        <w:jc w:val="both"/>
      </w:pPr>
      <w:r>
        <w:t>Участники Программы: Управление жилищно-коммунального хозяйства, транспорта и связи Администрации ЗАТО Северск, Управление капитального строительства Администрации ЗАТО Северск, Управление культуры Администрации ЗАТО Северск.</w:t>
      </w:r>
    </w:p>
    <w:p w:rsidR="001A2458" w:rsidRDefault="001A2458">
      <w:pPr>
        <w:pStyle w:val="ConsPlusNormal"/>
        <w:spacing w:before="220"/>
        <w:ind w:firstLine="540"/>
        <w:jc w:val="both"/>
      </w:pPr>
      <w:r>
        <w:t>Участники мероприятий Программы: Управление жилищно-коммунального хозяйства, транспорта и связи Администрации ЗАТО Северск, Управление капитального строительства Администрации ЗАТО Северск, Управление культуры Администрации ЗАТО Северск.</w:t>
      </w:r>
    </w:p>
    <w:p w:rsidR="001A2458" w:rsidRDefault="001A2458">
      <w:pPr>
        <w:pStyle w:val="ConsPlusNormal"/>
        <w:spacing w:before="220"/>
        <w:ind w:firstLine="540"/>
        <w:jc w:val="both"/>
      </w:pPr>
      <w:r>
        <w:t>Реализация Программы осуществляется на основе муниципальных контрактов и условий, порядка и правил, установленных действующим законодательством, муниципальными правовыми актами.</w:t>
      </w:r>
    </w:p>
    <w:p w:rsidR="001A2458" w:rsidRDefault="001A2458">
      <w:pPr>
        <w:pStyle w:val="ConsPlusNormal"/>
        <w:spacing w:before="220"/>
        <w:ind w:firstLine="540"/>
        <w:jc w:val="both"/>
      </w:pPr>
      <w:r>
        <w:t>С учетом объема финансовых средств, ежегодно выделяемых на реализацию Программы, Управление жилищно-коммунального хозяйства, транспорта и связи Администрации ЗАТО Северск уточняет целевые показатели, перечень мероприятий и затраты на них, состав участников мероприятий Программы. В необходимых случаях Управление жилищно-коммунального хозяйства, транспорта и связи Администрации ЗАТО Северск готовит предложения о корректировке перечня мероприятий и средств на их реализацию для утверждения в установленном порядке.</w:t>
      </w:r>
    </w:p>
    <w:p w:rsidR="001A2458" w:rsidRDefault="001A2458">
      <w:pPr>
        <w:pStyle w:val="ConsPlusNormal"/>
        <w:spacing w:before="220"/>
        <w:ind w:firstLine="540"/>
        <w:jc w:val="both"/>
      </w:pPr>
      <w:r>
        <w:t>Объемы финансирования Программы ежегодно уточняются исходя из возможностей бюджета ЗАТО Северск.</w:t>
      </w:r>
    </w:p>
    <w:p w:rsidR="001A2458" w:rsidRDefault="001A2458">
      <w:pPr>
        <w:pStyle w:val="ConsPlusNormal"/>
        <w:spacing w:before="220"/>
        <w:ind w:firstLine="540"/>
        <w:jc w:val="both"/>
      </w:pPr>
      <w:r>
        <w:t>Софинансирование мероприятий Программы за счет средств областного бюджета предполагается в виде субсидий в порядке, предусмотренном органами государственной власти Томской области.</w:t>
      </w:r>
    </w:p>
    <w:p w:rsidR="001A2458" w:rsidRDefault="001A2458">
      <w:pPr>
        <w:pStyle w:val="ConsPlusNormal"/>
        <w:spacing w:before="220"/>
        <w:ind w:firstLine="540"/>
        <w:jc w:val="both"/>
      </w:pPr>
      <w:r>
        <w:t>Текущий контроль и управление Программой осуществляет Управление жилищно-коммунального хозяйства, транспорта и связи Администрации ЗАТО Северск в соответствии со своими полномочиями.</w:t>
      </w:r>
    </w:p>
    <w:p w:rsidR="001A2458" w:rsidRDefault="001A2458">
      <w:pPr>
        <w:pStyle w:val="ConsPlusNormal"/>
        <w:spacing w:before="220"/>
        <w:ind w:firstLine="540"/>
        <w:jc w:val="both"/>
      </w:pPr>
      <w:r>
        <w:t xml:space="preserve">Контроль за реализацией мероприятий Программы осуществляется в соответствии с </w:t>
      </w:r>
      <w:hyperlink r:id="rId33">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w:t>
      </w:r>
    </w:p>
    <w:p w:rsidR="001A2458" w:rsidRDefault="001A2458">
      <w:pPr>
        <w:pStyle w:val="ConsPlusNormal"/>
        <w:jc w:val="both"/>
      </w:pPr>
    </w:p>
    <w:p w:rsidR="001A2458" w:rsidRDefault="001A2458">
      <w:pPr>
        <w:pStyle w:val="ConsPlusNormal"/>
        <w:jc w:val="both"/>
      </w:pPr>
    </w:p>
    <w:p w:rsidR="001A2458" w:rsidRDefault="001A2458">
      <w:pPr>
        <w:pStyle w:val="ConsPlusNormal"/>
        <w:jc w:val="both"/>
      </w:pPr>
    </w:p>
    <w:p w:rsidR="001A2458" w:rsidRDefault="001A2458">
      <w:pPr>
        <w:pStyle w:val="ConsPlusNormal"/>
        <w:jc w:val="both"/>
      </w:pPr>
    </w:p>
    <w:p w:rsidR="001A2458" w:rsidRDefault="001A2458">
      <w:pPr>
        <w:pStyle w:val="ConsPlusNormal"/>
        <w:jc w:val="both"/>
      </w:pPr>
    </w:p>
    <w:p w:rsidR="001A2458" w:rsidRDefault="001A2458">
      <w:pPr>
        <w:pStyle w:val="ConsPlusNormal"/>
        <w:jc w:val="right"/>
        <w:outlineLvl w:val="1"/>
      </w:pPr>
      <w:r>
        <w:t>Приложение 1</w:t>
      </w:r>
    </w:p>
    <w:p w:rsidR="001A2458" w:rsidRDefault="001A2458">
      <w:pPr>
        <w:pStyle w:val="ConsPlusNormal"/>
        <w:jc w:val="right"/>
      </w:pPr>
      <w:r>
        <w:t>к муниципальной программе</w:t>
      </w:r>
    </w:p>
    <w:p w:rsidR="001A2458" w:rsidRDefault="001A2458">
      <w:pPr>
        <w:pStyle w:val="ConsPlusNormal"/>
        <w:jc w:val="right"/>
      </w:pPr>
      <w:r>
        <w:t>"Повышение энергоэффективности в ЗАТО Северск"</w:t>
      </w:r>
    </w:p>
    <w:p w:rsidR="001A2458" w:rsidRDefault="001A2458">
      <w:pPr>
        <w:pStyle w:val="ConsPlusNormal"/>
        <w:jc w:val="right"/>
      </w:pPr>
      <w:r>
        <w:t>на 2025 - 2027 годы</w:t>
      </w:r>
    </w:p>
    <w:p w:rsidR="001A2458" w:rsidRDefault="001A2458">
      <w:pPr>
        <w:pStyle w:val="ConsPlusNormal"/>
        <w:jc w:val="both"/>
      </w:pPr>
    </w:p>
    <w:p w:rsidR="001A2458" w:rsidRDefault="001A2458">
      <w:pPr>
        <w:pStyle w:val="ConsPlusTitle"/>
        <w:jc w:val="center"/>
      </w:pPr>
      <w:bookmarkStart w:id="5" w:name="P1404"/>
      <w:bookmarkEnd w:id="5"/>
      <w:r>
        <w:t>ПОДПРОГРАММА 1</w:t>
      </w:r>
    </w:p>
    <w:p w:rsidR="001A2458" w:rsidRDefault="001A2458">
      <w:pPr>
        <w:pStyle w:val="ConsPlusTitle"/>
        <w:jc w:val="center"/>
      </w:pPr>
      <w:r>
        <w:t>"ПОВЫШЕНИЕ ЭНЕРГЕТИЧЕСКОЙ ЭФФЕКТИВНОСТИ В МУНИЦИПАЛЬНОМ</w:t>
      </w:r>
    </w:p>
    <w:p w:rsidR="001A2458" w:rsidRDefault="001A2458">
      <w:pPr>
        <w:pStyle w:val="ConsPlusTitle"/>
        <w:jc w:val="center"/>
      </w:pPr>
      <w:r>
        <w:t>И ЖИЛИЩНОМ СЕКТОРЕ" МУНИЦИПАЛЬНОЙ ПРОГРАММЫ "ПОВЫШЕНИЕ</w:t>
      </w:r>
    </w:p>
    <w:p w:rsidR="001A2458" w:rsidRDefault="001A2458">
      <w:pPr>
        <w:pStyle w:val="ConsPlusTitle"/>
        <w:jc w:val="center"/>
      </w:pPr>
      <w:r>
        <w:t>ЭНЕРГОЭФФЕКТИВНОСТИ В ЗАТО СЕВЕРСК"</w:t>
      </w:r>
    </w:p>
    <w:p w:rsidR="001A2458" w:rsidRDefault="001A245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1A245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2458" w:rsidRDefault="001A245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2458" w:rsidRDefault="001A245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2458" w:rsidRDefault="001A2458">
            <w:pPr>
              <w:pStyle w:val="ConsPlusNormal"/>
              <w:jc w:val="center"/>
            </w:pPr>
            <w:r>
              <w:rPr>
                <w:color w:val="392C69"/>
              </w:rPr>
              <w:t>Список изменяющих документов</w:t>
            </w:r>
          </w:p>
          <w:p w:rsidR="001A2458" w:rsidRDefault="001A2458">
            <w:pPr>
              <w:pStyle w:val="ConsPlusNormal"/>
              <w:jc w:val="center"/>
            </w:pPr>
            <w:r>
              <w:rPr>
                <w:color w:val="392C69"/>
              </w:rPr>
              <w:t>(в ред. постановлений Администрации ЗАТО Северск</w:t>
            </w:r>
          </w:p>
          <w:p w:rsidR="001A2458" w:rsidRDefault="001A2458">
            <w:pPr>
              <w:pStyle w:val="ConsPlusNormal"/>
              <w:jc w:val="center"/>
            </w:pPr>
            <w:r>
              <w:rPr>
                <w:color w:val="392C69"/>
              </w:rPr>
              <w:t xml:space="preserve">от 30.07.2025 </w:t>
            </w:r>
            <w:hyperlink r:id="rId34">
              <w:r>
                <w:rPr>
                  <w:color w:val="0000FF"/>
                </w:rPr>
                <w:t>N 1841-па</w:t>
              </w:r>
            </w:hyperlink>
            <w:r>
              <w:rPr>
                <w:color w:val="392C69"/>
              </w:rPr>
              <w:t xml:space="preserve">, от 30.10.2025 </w:t>
            </w:r>
            <w:hyperlink r:id="rId35">
              <w:r>
                <w:rPr>
                  <w:color w:val="0000FF"/>
                </w:rPr>
                <w:t>N 2651-па</w:t>
              </w:r>
            </w:hyperlink>
            <w:r>
              <w:rPr>
                <w:color w:val="392C69"/>
              </w:rPr>
              <w:t xml:space="preserve">, от 26.02.2026 </w:t>
            </w:r>
            <w:hyperlink r:id="rId36">
              <w:r>
                <w:rPr>
                  <w:color w:val="0000FF"/>
                </w:rPr>
                <w:t>N 336-па</w:t>
              </w:r>
            </w:hyperlink>
            <w:r>
              <w:rPr>
                <w:color w:val="392C69"/>
              </w:rPr>
              <w:t>,</w:t>
            </w:r>
          </w:p>
          <w:p w:rsidR="001A2458" w:rsidRDefault="001A2458">
            <w:pPr>
              <w:pStyle w:val="ConsPlusNormal"/>
              <w:jc w:val="center"/>
            </w:pPr>
            <w:r>
              <w:rPr>
                <w:color w:val="392C69"/>
              </w:rPr>
              <w:t xml:space="preserve">от 30.07.2026 </w:t>
            </w:r>
            <w:hyperlink r:id="rId37">
              <w:r>
                <w:rPr>
                  <w:color w:val="0000FF"/>
                </w:rPr>
                <w:t>N 1548-па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A2458" w:rsidRDefault="001A2458">
            <w:pPr>
              <w:pStyle w:val="ConsPlusNormal"/>
            </w:pPr>
          </w:p>
        </w:tc>
      </w:tr>
    </w:tbl>
    <w:p w:rsidR="001A2458" w:rsidRDefault="001A2458">
      <w:pPr>
        <w:pStyle w:val="ConsPlusNormal"/>
        <w:jc w:val="both"/>
      </w:pPr>
    </w:p>
    <w:p w:rsidR="001A2458" w:rsidRDefault="001A2458">
      <w:pPr>
        <w:pStyle w:val="ConsPlusTitle"/>
        <w:jc w:val="center"/>
        <w:outlineLvl w:val="2"/>
      </w:pPr>
      <w:r>
        <w:t>ПАСПОРТ ПОДПРОГРАММЫ 1 "ПОВЫШЕНИЕ ЭНЕРГЕТИЧЕСКОЙ</w:t>
      </w:r>
    </w:p>
    <w:p w:rsidR="001A2458" w:rsidRDefault="001A2458">
      <w:pPr>
        <w:pStyle w:val="ConsPlusTitle"/>
        <w:jc w:val="center"/>
      </w:pPr>
      <w:r>
        <w:t>ЭФФЕКТИВНОСТИ В МУНИЦИПАЛЬНОМ ЖИЛИЩНОМ СЕКТОРЕ"</w:t>
      </w:r>
    </w:p>
    <w:p w:rsidR="001A2458" w:rsidRDefault="001A2458">
      <w:pPr>
        <w:pStyle w:val="ConsPlusTitle"/>
        <w:jc w:val="center"/>
      </w:pPr>
      <w:r>
        <w:t>МУНИЦИПАЛЬНОЙ ПРОГРАММЫ "ПОВЫШЕНИЕ ЭНЕРГОЭФФЕКТИВНОСТИ</w:t>
      </w:r>
    </w:p>
    <w:p w:rsidR="001A2458" w:rsidRDefault="001A2458">
      <w:pPr>
        <w:pStyle w:val="ConsPlusTitle"/>
        <w:jc w:val="center"/>
      </w:pPr>
      <w:r>
        <w:t>В ЗАТО СЕВЕРСК"</w:t>
      </w:r>
    </w:p>
    <w:p w:rsidR="001A2458" w:rsidRDefault="001A2458">
      <w:pPr>
        <w:pStyle w:val="ConsPlusNormal"/>
        <w:jc w:val="center"/>
      </w:pPr>
    </w:p>
    <w:p w:rsidR="001A2458" w:rsidRDefault="001A2458">
      <w:pPr>
        <w:pStyle w:val="ConsPlusNormal"/>
        <w:jc w:val="center"/>
      </w:pPr>
      <w:r>
        <w:t xml:space="preserve">(в ред. </w:t>
      </w:r>
      <w:hyperlink r:id="rId38">
        <w:r>
          <w:rPr>
            <w:color w:val="0000FF"/>
          </w:rPr>
          <w:t>постановления</w:t>
        </w:r>
      </w:hyperlink>
      <w:r>
        <w:t xml:space="preserve"> Администрации ЗАТО Северск</w:t>
      </w:r>
    </w:p>
    <w:p w:rsidR="001A2458" w:rsidRDefault="001A2458">
      <w:pPr>
        <w:pStyle w:val="ConsPlusNormal"/>
        <w:jc w:val="center"/>
      </w:pPr>
      <w:r>
        <w:t>от 26.02.2026 N 336-па)</w:t>
      </w:r>
    </w:p>
    <w:p w:rsidR="001A2458" w:rsidRDefault="001A245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2044"/>
        <w:gridCol w:w="964"/>
        <w:gridCol w:w="964"/>
        <w:gridCol w:w="964"/>
        <w:gridCol w:w="784"/>
        <w:gridCol w:w="1444"/>
      </w:tblGrid>
      <w:tr w:rsidR="001A2458">
        <w:tc>
          <w:tcPr>
            <w:tcW w:w="1849" w:type="dxa"/>
          </w:tcPr>
          <w:p w:rsidR="001A2458" w:rsidRDefault="001A2458">
            <w:pPr>
              <w:pStyle w:val="ConsPlusNormal"/>
            </w:pPr>
            <w:r>
              <w:t>Наименование подпрограммы 1</w:t>
            </w:r>
          </w:p>
        </w:tc>
        <w:tc>
          <w:tcPr>
            <w:tcW w:w="7164" w:type="dxa"/>
            <w:gridSpan w:val="6"/>
          </w:tcPr>
          <w:p w:rsidR="001A2458" w:rsidRDefault="001A2458">
            <w:pPr>
              <w:pStyle w:val="ConsPlusNormal"/>
            </w:pPr>
            <w:r>
              <w:t>Повышение энергетической эффективности в муниципальном и жилищном секторе</w:t>
            </w:r>
          </w:p>
        </w:tc>
      </w:tr>
      <w:tr w:rsidR="001A2458">
        <w:tc>
          <w:tcPr>
            <w:tcW w:w="1849" w:type="dxa"/>
          </w:tcPr>
          <w:p w:rsidR="001A2458" w:rsidRDefault="001A2458">
            <w:pPr>
              <w:pStyle w:val="ConsPlusNormal"/>
            </w:pPr>
            <w:r>
              <w:t>Срок реализации подпрограммы 1</w:t>
            </w:r>
          </w:p>
        </w:tc>
        <w:tc>
          <w:tcPr>
            <w:tcW w:w="7164" w:type="dxa"/>
            <w:gridSpan w:val="6"/>
          </w:tcPr>
          <w:p w:rsidR="001A2458" w:rsidRDefault="001A2458">
            <w:pPr>
              <w:pStyle w:val="ConsPlusNormal"/>
            </w:pPr>
            <w:r>
              <w:t>2025 - 2027 годы</w:t>
            </w:r>
          </w:p>
        </w:tc>
      </w:tr>
      <w:tr w:rsidR="001A2458">
        <w:tc>
          <w:tcPr>
            <w:tcW w:w="1849" w:type="dxa"/>
          </w:tcPr>
          <w:p w:rsidR="001A2458" w:rsidRDefault="001A2458">
            <w:pPr>
              <w:pStyle w:val="ConsPlusNormal"/>
            </w:pPr>
            <w:r>
              <w:t>Ответственный исполнитель подпрограммы 1 (соисполнитель Программы)</w:t>
            </w:r>
          </w:p>
        </w:tc>
        <w:tc>
          <w:tcPr>
            <w:tcW w:w="7164" w:type="dxa"/>
            <w:gridSpan w:val="6"/>
          </w:tcPr>
          <w:p w:rsidR="001A2458" w:rsidRDefault="001A2458">
            <w:pPr>
              <w:pStyle w:val="ConsPlusNormal"/>
            </w:pPr>
            <w:r>
              <w:t>Управление жилищно-коммунального хозяйства, транспорта и связи Администрации ЗАТО Северск</w:t>
            </w:r>
          </w:p>
        </w:tc>
      </w:tr>
      <w:tr w:rsidR="001A2458">
        <w:tc>
          <w:tcPr>
            <w:tcW w:w="1849" w:type="dxa"/>
            <w:vMerge w:val="restart"/>
          </w:tcPr>
          <w:p w:rsidR="001A2458" w:rsidRDefault="001A2458">
            <w:pPr>
              <w:pStyle w:val="ConsPlusNormal"/>
            </w:pPr>
            <w:r>
              <w:t>Участники подпрограммы 1</w:t>
            </w:r>
          </w:p>
        </w:tc>
        <w:tc>
          <w:tcPr>
            <w:tcW w:w="7164" w:type="dxa"/>
            <w:gridSpan w:val="6"/>
          </w:tcPr>
          <w:p w:rsidR="001A2458" w:rsidRDefault="001A2458">
            <w:pPr>
              <w:pStyle w:val="ConsPlusNormal"/>
            </w:pPr>
            <w:r>
              <w:t>Управление жилищно-коммунального хозяйства, транспорта и связи Администрации ЗАТО Северск</w:t>
            </w:r>
          </w:p>
        </w:tc>
      </w:tr>
      <w:tr w:rsidR="001A2458">
        <w:tc>
          <w:tcPr>
            <w:tcW w:w="1849" w:type="dxa"/>
            <w:vMerge/>
          </w:tcPr>
          <w:p w:rsidR="001A2458" w:rsidRDefault="001A2458">
            <w:pPr>
              <w:pStyle w:val="ConsPlusNormal"/>
            </w:pPr>
          </w:p>
        </w:tc>
        <w:tc>
          <w:tcPr>
            <w:tcW w:w="7164" w:type="dxa"/>
            <w:gridSpan w:val="6"/>
          </w:tcPr>
          <w:p w:rsidR="001A2458" w:rsidRDefault="001A2458">
            <w:pPr>
              <w:pStyle w:val="ConsPlusNormal"/>
            </w:pPr>
            <w:r>
              <w:t>Управление культуры Администрации ЗАТО Северск</w:t>
            </w:r>
          </w:p>
        </w:tc>
      </w:tr>
      <w:tr w:rsidR="001A2458">
        <w:tc>
          <w:tcPr>
            <w:tcW w:w="1849" w:type="dxa"/>
          </w:tcPr>
          <w:p w:rsidR="001A2458" w:rsidRDefault="001A2458">
            <w:pPr>
              <w:pStyle w:val="ConsPlusNormal"/>
            </w:pPr>
            <w:r>
              <w:t>Цель подпрограммы 1</w:t>
            </w:r>
          </w:p>
        </w:tc>
        <w:tc>
          <w:tcPr>
            <w:tcW w:w="7164" w:type="dxa"/>
            <w:gridSpan w:val="6"/>
          </w:tcPr>
          <w:p w:rsidR="001A2458" w:rsidRDefault="001A2458">
            <w:pPr>
              <w:pStyle w:val="ConsPlusNormal"/>
            </w:pPr>
            <w:r>
              <w:t>Экономия потребления энергетических ресурсов в муниципальном и жилищном секторе с использованием энергосберегающих приборов</w:t>
            </w:r>
          </w:p>
        </w:tc>
      </w:tr>
      <w:tr w:rsidR="001A2458">
        <w:tc>
          <w:tcPr>
            <w:tcW w:w="1849" w:type="dxa"/>
            <w:vMerge w:val="restart"/>
          </w:tcPr>
          <w:p w:rsidR="001A2458" w:rsidRDefault="001A2458">
            <w:pPr>
              <w:pStyle w:val="ConsPlusNormal"/>
            </w:pPr>
            <w:r>
              <w:t>Показатели цели подпрограммы 1 и их значения (по годам реализации)</w:t>
            </w:r>
          </w:p>
        </w:tc>
        <w:tc>
          <w:tcPr>
            <w:tcW w:w="2044" w:type="dxa"/>
          </w:tcPr>
          <w:p w:rsidR="001A2458" w:rsidRDefault="001A2458">
            <w:pPr>
              <w:pStyle w:val="ConsPlusNormal"/>
              <w:jc w:val="center"/>
            </w:pPr>
            <w:r>
              <w:t>Показатели цели, единица измерения</w:t>
            </w:r>
          </w:p>
        </w:tc>
        <w:tc>
          <w:tcPr>
            <w:tcW w:w="964" w:type="dxa"/>
          </w:tcPr>
          <w:p w:rsidR="001A2458" w:rsidRDefault="001A2458">
            <w:pPr>
              <w:pStyle w:val="ConsPlusNormal"/>
              <w:jc w:val="center"/>
            </w:pPr>
            <w:r>
              <w:t>2024 год</w:t>
            </w:r>
          </w:p>
        </w:tc>
        <w:tc>
          <w:tcPr>
            <w:tcW w:w="964" w:type="dxa"/>
          </w:tcPr>
          <w:p w:rsidR="001A2458" w:rsidRDefault="001A2458">
            <w:pPr>
              <w:pStyle w:val="ConsPlusNormal"/>
              <w:jc w:val="center"/>
            </w:pPr>
            <w:r>
              <w:t>2025 год</w:t>
            </w:r>
          </w:p>
        </w:tc>
        <w:tc>
          <w:tcPr>
            <w:tcW w:w="964" w:type="dxa"/>
          </w:tcPr>
          <w:p w:rsidR="001A2458" w:rsidRDefault="001A2458">
            <w:pPr>
              <w:pStyle w:val="ConsPlusNormal"/>
              <w:jc w:val="center"/>
            </w:pPr>
            <w:r>
              <w:t>2026 год</w:t>
            </w:r>
          </w:p>
        </w:tc>
        <w:tc>
          <w:tcPr>
            <w:tcW w:w="784" w:type="dxa"/>
          </w:tcPr>
          <w:p w:rsidR="001A2458" w:rsidRDefault="001A2458">
            <w:pPr>
              <w:pStyle w:val="ConsPlusNormal"/>
              <w:jc w:val="center"/>
            </w:pPr>
            <w:r>
              <w:t>2027 год</w:t>
            </w:r>
          </w:p>
        </w:tc>
        <w:tc>
          <w:tcPr>
            <w:tcW w:w="1444" w:type="dxa"/>
          </w:tcPr>
          <w:p w:rsidR="001A2458" w:rsidRDefault="001A2458">
            <w:pPr>
              <w:pStyle w:val="ConsPlusNormal"/>
              <w:jc w:val="center"/>
            </w:pPr>
            <w:r>
              <w:t>2028 год (прогнозный период)</w:t>
            </w:r>
          </w:p>
        </w:tc>
      </w:tr>
      <w:tr w:rsidR="001A2458">
        <w:tc>
          <w:tcPr>
            <w:tcW w:w="1849" w:type="dxa"/>
            <w:vMerge/>
          </w:tcPr>
          <w:p w:rsidR="001A2458" w:rsidRDefault="001A2458">
            <w:pPr>
              <w:pStyle w:val="ConsPlusNormal"/>
            </w:pPr>
          </w:p>
        </w:tc>
        <w:tc>
          <w:tcPr>
            <w:tcW w:w="2044" w:type="dxa"/>
          </w:tcPr>
          <w:p w:rsidR="001A2458" w:rsidRDefault="001A2458">
            <w:pPr>
              <w:pStyle w:val="ConsPlusNormal"/>
            </w:pPr>
            <w:r>
              <w:t xml:space="preserve">1. Доля объема электрической энергии, расчеты за которую </w:t>
            </w:r>
            <w:r>
              <w:lastRenderedPageBreak/>
              <w:t>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 проц</w:t>
            </w:r>
          </w:p>
        </w:tc>
        <w:tc>
          <w:tcPr>
            <w:tcW w:w="964" w:type="dxa"/>
          </w:tcPr>
          <w:p w:rsidR="001A2458" w:rsidRDefault="001A2458">
            <w:pPr>
              <w:pStyle w:val="ConsPlusNormal"/>
              <w:jc w:val="center"/>
            </w:pPr>
            <w:r>
              <w:lastRenderedPageBreak/>
              <w:t>100</w:t>
            </w:r>
          </w:p>
        </w:tc>
        <w:tc>
          <w:tcPr>
            <w:tcW w:w="964" w:type="dxa"/>
          </w:tcPr>
          <w:p w:rsidR="001A2458" w:rsidRDefault="001A2458">
            <w:pPr>
              <w:pStyle w:val="ConsPlusNormal"/>
              <w:jc w:val="center"/>
            </w:pPr>
            <w:r>
              <w:t>100</w:t>
            </w:r>
          </w:p>
        </w:tc>
        <w:tc>
          <w:tcPr>
            <w:tcW w:w="964" w:type="dxa"/>
          </w:tcPr>
          <w:p w:rsidR="001A2458" w:rsidRDefault="001A2458">
            <w:pPr>
              <w:pStyle w:val="ConsPlusNormal"/>
              <w:jc w:val="center"/>
            </w:pPr>
            <w:r>
              <w:t>100</w:t>
            </w:r>
          </w:p>
        </w:tc>
        <w:tc>
          <w:tcPr>
            <w:tcW w:w="784" w:type="dxa"/>
          </w:tcPr>
          <w:p w:rsidR="001A2458" w:rsidRDefault="001A2458">
            <w:pPr>
              <w:pStyle w:val="ConsPlusNormal"/>
              <w:jc w:val="center"/>
            </w:pPr>
            <w:r>
              <w:t>100</w:t>
            </w:r>
          </w:p>
        </w:tc>
        <w:tc>
          <w:tcPr>
            <w:tcW w:w="1444" w:type="dxa"/>
          </w:tcPr>
          <w:p w:rsidR="001A2458" w:rsidRDefault="001A2458">
            <w:pPr>
              <w:pStyle w:val="ConsPlusNormal"/>
              <w:jc w:val="center"/>
            </w:pPr>
            <w:r>
              <w:t>100</w:t>
            </w:r>
          </w:p>
        </w:tc>
      </w:tr>
      <w:tr w:rsidR="001A2458">
        <w:tc>
          <w:tcPr>
            <w:tcW w:w="1849" w:type="dxa"/>
            <w:vMerge/>
          </w:tcPr>
          <w:p w:rsidR="001A2458" w:rsidRDefault="001A2458">
            <w:pPr>
              <w:pStyle w:val="ConsPlusNormal"/>
            </w:pPr>
          </w:p>
        </w:tc>
        <w:tc>
          <w:tcPr>
            <w:tcW w:w="2044" w:type="dxa"/>
          </w:tcPr>
          <w:p w:rsidR="001A2458" w:rsidRDefault="001A2458">
            <w:pPr>
              <w:pStyle w:val="ConsPlusNormal"/>
            </w:pPr>
            <w:r>
              <w:t>2. 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 проц</w:t>
            </w:r>
          </w:p>
        </w:tc>
        <w:tc>
          <w:tcPr>
            <w:tcW w:w="964" w:type="dxa"/>
          </w:tcPr>
          <w:p w:rsidR="001A2458" w:rsidRDefault="001A2458">
            <w:pPr>
              <w:pStyle w:val="ConsPlusNormal"/>
              <w:jc w:val="center"/>
            </w:pPr>
            <w:r>
              <w:t>74,6</w:t>
            </w:r>
          </w:p>
        </w:tc>
        <w:tc>
          <w:tcPr>
            <w:tcW w:w="964" w:type="dxa"/>
          </w:tcPr>
          <w:p w:rsidR="001A2458" w:rsidRDefault="001A2458">
            <w:pPr>
              <w:pStyle w:val="ConsPlusNormal"/>
              <w:jc w:val="center"/>
            </w:pPr>
            <w:r>
              <w:t>74,7</w:t>
            </w:r>
          </w:p>
        </w:tc>
        <w:tc>
          <w:tcPr>
            <w:tcW w:w="964" w:type="dxa"/>
          </w:tcPr>
          <w:p w:rsidR="001A2458" w:rsidRDefault="001A2458">
            <w:pPr>
              <w:pStyle w:val="ConsPlusNormal"/>
              <w:jc w:val="center"/>
            </w:pPr>
            <w:r>
              <w:t>74,8</w:t>
            </w:r>
          </w:p>
        </w:tc>
        <w:tc>
          <w:tcPr>
            <w:tcW w:w="784" w:type="dxa"/>
          </w:tcPr>
          <w:p w:rsidR="001A2458" w:rsidRDefault="001A2458">
            <w:pPr>
              <w:pStyle w:val="ConsPlusNormal"/>
              <w:jc w:val="center"/>
            </w:pPr>
            <w:r>
              <w:t>74,8</w:t>
            </w:r>
          </w:p>
        </w:tc>
        <w:tc>
          <w:tcPr>
            <w:tcW w:w="1444" w:type="dxa"/>
          </w:tcPr>
          <w:p w:rsidR="001A2458" w:rsidRDefault="001A2458">
            <w:pPr>
              <w:pStyle w:val="ConsPlusNormal"/>
              <w:jc w:val="center"/>
            </w:pPr>
            <w:r>
              <w:t>74,8</w:t>
            </w:r>
          </w:p>
        </w:tc>
      </w:tr>
      <w:tr w:rsidR="001A2458">
        <w:tc>
          <w:tcPr>
            <w:tcW w:w="1849" w:type="dxa"/>
            <w:vMerge/>
          </w:tcPr>
          <w:p w:rsidR="001A2458" w:rsidRDefault="001A2458">
            <w:pPr>
              <w:pStyle w:val="ConsPlusNormal"/>
            </w:pPr>
          </w:p>
        </w:tc>
        <w:tc>
          <w:tcPr>
            <w:tcW w:w="2044" w:type="dxa"/>
          </w:tcPr>
          <w:p w:rsidR="001A2458" w:rsidRDefault="001A2458">
            <w:pPr>
              <w:pStyle w:val="ConsPlusNormal"/>
            </w:pPr>
            <w:r>
              <w:t>3. 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 проц</w:t>
            </w:r>
          </w:p>
        </w:tc>
        <w:tc>
          <w:tcPr>
            <w:tcW w:w="964" w:type="dxa"/>
          </w:tcPr>
          <w:p w:rsidR="001A2458" w:rsidRDefault="001A2458">
            <w:pPr>
              <w:pStyle w:val="ConsPlusNormal"/>
              <w:jc w:val="center"/>
            </w:pPr>
            <w:r>
              <w:t>76,3</w:t>
            </w:r>
          </w:p>
        </w:tc>
        <w:tc>
          <w:tcPr>
            <w:tcW w:w="964" w:type="dxa"/>
          </w:tcPr>
          <w:p w:rsidR="001A2458" w:rsidRDefault="001A2458">
            <w:pPr>
              <w:pStyle w:val="ConsPlusNormal"/>
              <w:jc w:val="center"/>
            </w:pPr>
            <w:r>
              <w:t>76,5</w:t>
            </w:r>
          </w:p>
        </w:tc>
        <w:tc>
          <w:tcPr>
            <w:tcW w:w="964" w:type="dxa"/>
          </w:tcPr>
          <w:p w:rsidR="001A2458" w:rsidRDefault="001A2458">
            <w:pPr>
              <w:pStyle w:val="ConsPlusNormal"/>
              <w:jc w:val="center"/>
            </w:pPr>
            <w:r>
              <w:t>76,6</w:t>
            </w:r>
          </w:p>
        </w:tc>
        <w:tc>
          <w:tcPr>
            <w:tcW w:w="784" w:type="dxa"/>
          </w:tcPr>
          <w:p w:rsidR="001A2458" w:rsidRDefault="001A2458">
            <w:pPr>
              <w:pStyle w:val="ConsPlusNormal"/>
              <w:jc w:val="center"/>
            </w:pPr>
            <w:r>
              <w:t>76,6</w:t>
            </w:r>
          </w:p>
        </w:tc>
        <w:tc>
          <w:tcPr>
            <w:tcW w:w="1444" w:type="dxa"/>
          </w:tcPr>
          <w:p w:rsidR="001A2458" w:rsidRDefault="001A2458">
            <w:pPr>
              <w:pStyle w:val="ConsPlusNormal"/>
              <w:jc w:val="center"/>
            </w:pPr>
            <w:r>
              <w:t>76,6</w:t>
            </w:r>
          </w:p>
        </w:tc>
      </w:tr>
      <w:tr w:rsidR="001A2458">
        <w:tc>
          <w:tcPr>
            <w:tcW w:w="1849" w:type="dxa"/>
            <w:vMerge/>
          </w:tcPr>
          <w:p w:rsidR="001A2458" w:rsidRDefault="001A2458">
            <w:pPr>
              <w:pStyle w:val="ConsPlusNormal"/>
            </w:pPr>
          </w:p>
        </w:tc>
        <w:tc>
          <w:tcPr>
            <w:tcW w:w="2044" w:type="dxa"/>
          </w:tcPr>
          <w:p w:rsidR="001A2458" w:rsidRDefault="001A2458">
            <w:pPr>
              <w:pStyle w:val="ConsPlusNormal"/>
            </w:pPr>
            <w:r>
              <w:t>4. Доля объема горячей воды, 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 проц</w:t>
            </w:r>
          </w:p>
        </w:tc>
        <w:tc>
          <w:tcPr>
            <w:tcW w:w="964" w:type="dxa"/>
          </w:tcPr>
          <w:p w:rsidR="001A2458" w:rsidRDefault="001A2458">
            <w:pPr>
              <w:pStyle w:val="ConsPlusNormal"/>
              <w:jc w:val="center"/>
            </w:pPr>
            <w:r>
              <w:t>44,5</w:t>
            </w:r>
          </w:p>
        </w:tc>
        <w:tc>
          <w:tcPr>
            <w:tcW w:w="964" w:type="dxa"/>
          </w:tcPr>
          <w:p w:rsidR="001A2458" w:rsidRDefault="001A2458">
            <w:pPr>
              <w:pStyle w:val="ConsPlusNormal"/>
              <w:jc w:val="center"/>
            </w:pPr>
            <w:r>
              <w:t>44,8</w:t>
            </w:r>
          </w:p>
        </w:tc>
        <w:tc>
          <w:tcPr>
            <w:tcW w:w="964" w:type="dxa"/>
          </w:tcPr>
          <w:p w:rsidR="001A2458" w:rsidRDefault="001A2458">
            <w:pPr>
              <w:pStyle w:val="ConsPlusNormal"/>
              <w:jc w:val="center"/>
            </w:pPr>
            <w:r>
              <w:t>45</w:t>
            </w:r>
          </w:p>
        </w:tc>
        <w:tc>
          <w:tcPr>
            <w:tcW w:w="784" w:type="dxa"/>
          </w:tcPr>
          <w:p w:rsidR="001A2458" w:rsidRDefault="001A2458">
            <w:pPr>
              <w:pStyle w:val="ConsPlusNormal"/>
              <w:jc w:val="center"/>
            </w:pPr>
            <w:r>
              <w:t>45</w:t>
            </w:r>
          </w:p>
        </w:tc>
        <w:tc>
          <w:tcPr>
            <w:tcW w:w="1444" w:type="dxa"/>
          </w:tcPr>
          <w:p w:rsidR="001A2458" w:rsidRDefault="001A2458">
            <w:pPr>
              <w:pStyle w:val="ConsPlusNormal"/>
              <w:jc w:val="center"/>
            </w:pPr>
            <w:r>
              <w:t>45</w:t>
            </w:r>
          </w:p>
        </w:tc>
      </w:tr>
      <w:tr w:rsidR="001A2458">
        <w:tc>
          <w:tcPr>
            <w:tcW w:w="1849" w:type="dxa"/>
            <w:vMerge/>
          </w:tcPr>
          <w:p w:rsidR="001A2458" w:rsidRDefault="001A2458">
            <w:pPr>
              <w:pStyle w:val="ConsPlusNormal"/>
            </w:pPr>
          </w:p>
        </w:tc>
        <w:tc>
          <w:tcPr>
            <w:tcW w:w="2044" w:type="dxa"/>
          </w:tcPr>
          <w:p w:rsidR="001A2458" w:rsidRDefault="001A2458">
            <w:pPr>
              <w:pStyle w:val="ConsPlusNormal"/>
            </w:pPr>
            <w:r>
              <w:t>5. 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 проц</w:t>
            </w:r>
          </w:p>
        </w:tc>
        <w:tc>
          <w:tcPr>
            <w:tcW w:w="964" w:type="dxa"/>
          </w:tcPr>
          <w:p w:rsidR="001A2458" w:rsidRDefault="001A2458">
            <w:pPr>
              <w:pStyle w:val="ConsPlusNormal"/>
              <w:jc w:val="center"/>
            </w:pPr>
            <w:r>
              <w:t>100</w:t>
            </w:r>
          </w:p>
        </w:tc>
        <w:tc>
          <w:tcPr>
            <w:tcW w:w="964" w:type="dxa"/>
          </w:tcPr>
          <w:p w:rsidR="001A2458" w:rsidRDefault="001A2458">
            <w:pPr>
              <w:pStyle w:val="ConsPlusNormal"/>
              <w:jc w:val="center"/>
            </w:pPr>
            <w:r>
              <w:t>100</w:t>
            </w:r>
          </w:p>
        </w:tc>
        <w:tc>
          <w:tcPr>
            <w:tcW w:w="964" w:type="dxa"/>
          </w:tcPr>
          <w:p w:rsidR="001A2458" w:rsidRDefault="001A2458">
            <w:pPr>
              <w:pStyle w:val="ConsPlusNormal"/>
              <w:jc w:val="center"/>
            </w:pPr>
            <w:r>
              <w:t>100</w:t>
            </w:r>
          </w:p>
        </w:tc>
        <w:tc>
          <w:tcPr>
            <w:tcW w:w="784" w:type="dxa"/>
          </w:tcPr>
          <w:p w:rsidR="001A2458" w:rsidRDefault="001A2458">
            <w:pPr>
              <w:pStyle w:val="ConsPlusNormal"/>
              <w:jc w:val="center"/>
            </w:pPr>
            <w:r>
              <w:t>100</w:t>
            </w:r>
          </w:p>
        </w:tc>
        <w:tc>
          <w:tcPr>
            <w:tcW w:w="1444" w:type="dxa"/>
          </w:tcPr>
          <w:p w:rsidR="001A2458" w:rsidRDefault="001A2458">
            <w:pPr>
              <w:pStyle w:val="ConsPlusNormal"/>
              <w:jc w:val="center"/>
            </w:pPr>
            <w:r>
              <w:t>100</w:t>
            </w:r>
          </w:p>
        </w:tc>
      </w:tr>
      <w:tr w:rsidR="001A2458">
        <w:tc>
          <w:tcPr>
            <w:tcW w:w="1849" w:type="dxa"/>
            <w:vMerge/>
          </w:tcPr>
          <w:p w:rsidR="001A2458" w:rsidRDefault="001A2458">
            <w:pPr>
              <w:pStyle w:val="ConsPlusNormal"/>
            </w:pPr>
          </w:p>
        </w:tc>
        <w:tc>
          <w:tcPr>
            <w:tcW w:w="2044" w:type="dxa"/>
          </w:tcPr>
          <w:p w:rsidR="001A2458" w:rsidRDefault="001A2458">
            <w:pPr>
              <w:pStyle w:val="ConsPlusNormal"/>
            </w:pPr>
            <w:r>
              <w:t>6. Увеличение доли жилых помещений, оснащенных индивидуальными приборами учета холодной воды, проц</w:t>
            </w:r>
          </w:p>
        </w:tc>
        <w:tc>
          <w:tcPr>
            <w:tcW w:w="964" w:type="dxa"/>
          </w:tcPr>
          <w:p w:rsidR="001A2458" w:rsidRDefault="001A2458">
            <w:pPr>
              <w:pStyle w:val="ConsPlusNormal"/>
              <w:jc w:val="center"/>
            </w:pPr>
            <w:r>
              <w:t>84,8</w:t>
            </w:r>
          </w:p>
        </w:tc>
        <w:tc>
          <w:tcPr>
            <w:tcW w:w="964" w:type="dxa"/>
          </w:tcPr>
          <w:p w:rsidR="001A2458" w:rsidRDefault="001A2458">
            <w:pPr>
              <w:pStyle w:val="ConsPlusNormal"/>
              <w:jc w:val="center"/>
            </w:pPr>
            <w:r>
              <w:t>84,9</w:t>
            </w:r>
          </w:p>
        </w:tc>
        <w:tc>
          <w:tcPr>
            <w:tcW w:w="964" w:type="dxa"/>
          </w:tcPr>
          <w:p w:rsidR="001A2458" w:rsidRDefault="001A2458">
            <w:pPr>
              <w:pStyle w:val="ConsPlusNormal"/>
              <w:jc w:val="center"/>
            </w:pPr>
            <w:r>
              <w:t>85</w:t>
            </w:r>
          </w:p>
        </w:tc>
        <w:tc>
          <w:tcPr>
            <w:tcW w:w="784" w:type="dxa"/>
          </w:tcPr>
          <w:p w:rsidR="001A2458" w:rsidRDefault="001A2458">
            <w:pPr>
              <w:pStyle w:val="ConsPlusNormal"/>
              <w:jc w:val="center"/>
            </w:pPr>
            <w:r>
              <w:t>85,1</w:t>
            </w:r>
          </w:p>
        </w:tc>
        <w:tc>
          <w:tcPr>
            <w:tcW w:w="1444" w:type="dxa"/>
          </w:tcPr>
          <w:p w:rsidR="001A2458" w:rsidRDefault="001A2458">
            <w:pPr>
              <w:pStyle w:val="ConsPlusNormal"/>
              <w:jc w:val="center"/>
            </w:pPr>
            <w:r>
              <w:t>85,1</w:t>
            </w:r>
          </w:p>
        </w:tc>
      </w:tr>
      <w:tr w:rsidR="001A2458">
        <w:tc>
          <w:tcPr>
            <w:tcW w:w="1849" w:type="dxa"/>
            <w:vMerge/>
          </w:tcPr>
          <w:p w:rsidR="001A2458" w:rsidRDefault="001A2458">
            <w:pPr>
              <w:pStyle w:val="ConsPlusNormal"/>
            </w:pPr>
          </w:p>
        </w:tc>
        <w:tc>
          <w:tcPr>
            <w:tcW w:w="2044" w:type="dxa"/>
          </w:tcPr>
          <w:p w:rsidR="001A2458" w:rsidRDefault="001A2458">
            <w:pPr>
              <w:pStyle w:val="ConsPlusNormal"/>
            </w:pPr>
            <w:r>
              <w:t>7. Увеличение доли жилых помещений, оснащенных индивидуальными приборами учета горячей воды, проц</w:t>
            </w:r>
          </w:p>
        </w:tc>
        <w:tc>
          <w:tcPr>
            <w:tcW w:w="964" w:type="dxa"/>
          </w:tcPr>
          <w:p w:rsidR="001A2458" w:rsidRDefault="001A2458">
            <w:pPr>
              <w:pStyle w:val="ConsPlusNormal"/>
              <w:jc w:val="center"/>
            </w:pPr>
            <w:r>
              <w:t>84,6</w:t>
            </w:r>
          </w:p>
        </w:tc>
        <w:tc>
          <w:tcPr>
            <w:tcW w:w="964" w:type="dxa"/>
          </w:tcPr>
          <w:p w:rsidR="001A2458" w:rsidRDefault="001A2458">
            <w:pPr>
              <w:pStyle w:val="ConsPlusNormal"/>
              <w:jc w:val="center"/>
            </w:pPr>
            <w:r>
              <w:t>84,6</w:t>
            </w:r>
          </w:p>
        </w:tc>
        <w:tc>
          <w:tcPr>
            <w:tcW w:w="964" w:type="dxa"/>
          </w:tcPr>
          <w:p w:rsidR="001A2458" w:rsidRDefault="001A2458">
            <w:pPr>
              <w:pStyle w:val="ConsPlusNormal"/>
              <w:jc w:val="center"/>
            </w:pPr>
            <w:r>
              <w:t>84,8</w:t>
            </w:r>
          </w:p>
        </w:tc>
        <w:tc>
          <w:tcPr>
            <w:tcW w:w="784" w:type="dxa"/>
          </w:tcPr>
          <w:p w:rsidR="001A2458" w:rsidRDefault="001A2458">
            <w:pPr>
              <w:pStyle w:val="ConsPlusNormal"/>
              <w:jc w:val="center"/>
            </w:pPr>
            <w:r>
              <w:t>84,8</w:t>
            </w:r>
          </w:p>
        </w:tc>
        <w:tc>
          <w:tcPr>
            <w:tcW w:w="1444" w:type="dxa"/>
          </w:tcPr>
          <w:p w:rsidR="001A2458" w:rsidRDefault="001A2458">
            <w:pPr>
              <w:pStyle w:val="ConsPlusNormal"/>
              <w:jc w:val="center"/>
            </w:pPr>
            <w:r>
              <w:t>84,8</w:t>
            </w:r>
          </w:p>
        </w:tc>
      </w:tr>
      <w:tr w:rsidR="001A2458">
        <w:tc>
          <w:tcPr>
            <w:tcW w:w="1849" w:type="dxa"/>
            <w:vMerge w:val="restart"/>
          </w:tcPr>
          <w:p w:rsidR="001A2458" w:rsidRDefault="001A2458">
            <w:pPr>
              <w:pStyle w:val="ConsPlusNormal"/>
            </w:pPr>
            <w:r>
              <w:t>Задачи подпрограммы 1</w:t>
            </w:r>
          </w:p>
        </w:tc>
        <w:tc>
          <w:tcPr>
            <w:tcW w:w="7164" w:type="dxa"/>
            <w:gridSpan w:val="6"/>
          </w:tcPr>
          <w:p w:rsidR="001A2458" w:rsidRDefault="001A2458">
            <w:pPr>
              <w:pStyle w:val="ConsPlusNormal"/>
            </w:pPr>
            <w:r>
              <w:t>1. Экономия потребления энергетических ресурсов в муниципальном секторе</w:t>
            </w:r>
          </w:p>
        </w:tc>
      </w:tr>
      <w:tr w:rsidR="001A2458">
        <w:tc>
          <w:tcPr>
            <w:tcW w:w="1849" w:type="dxa"/>
            <w:vMerge/>
          </w:tcPr>
          <w:p w:rsidR="001A2458" w:rsidRDefault="001A2458">
            <w:pPr>
              <w:pStyle w:val="ConsPlusNormal"/>
            </w:pPr>
          </w:p>
        </w:tc>
        <w:tc>
          <w:tcPr>
            <w:tcW w:w="7164" w:type="dxa"/>
            <w:gridSpan w:val="6"/>
          </w:tcPr>
          <w:p w:rsidR="001A2458" w:rsidRDefault="001A2458">
            <w:pPr>
              <w:pStyle w:val="ConsPlusNormal"/>
            </w:pPr>
            <w:r>
              <w:t>2. Экономия потребления энергетических ресурсов в жилищном секторе</w:t>
            </w:r>
          </w:p>
        </w:tc>
      </w:tr>
      <w:tr w:rsidR="001A2458">
        <w:tc>
          <w:tcPr>
            <w:tcW w:w="1849" w:type="dxa"/>
            <w:vMerge w:val="restart"/>
            <w:tcBorders>
              <w:bottom w:val="nil"/>
            </w:tcBorders>
          </w:tcPr>
          <w:p w:rsidR="001A2458" w:rsidRDefault="001A2458">
            <w:pPr>
              <w:pStyle w:val="ConsPlusNormal"/>
            </w:pPr>
            <w:r>
              <w:t>Объем финансирования подпрограммы 1, всего, в т.ч. по годам ее реализации, тыс. руб.</w:t>
            </w:r>
          </w:p>
        </w:tc>
        <w:tc>
          <w:tcPr>
            <w:tcW w:w="2044" w:type="dxa"/>
          </w:tcPr>
          <w:p w:rsidR="001A2458" w:rsidRDefault="001A2458">
            <w:pPr>
              <w:pStyle w:val="ConsPlusNormal"/>
              <w:jc w:val="center"/>
            </w:pPr>
            <w:r>
              <w:t>Источники</w:t>
            </w:r>
          </w:p>
        </w:tc>
        <w:tc>
          <w:tcPr>
            <w:tcW w:w="964" w:type="dxa"/>
          </w:tcPr>
          <w:p w:rsidR="001A2458" w:rsidRDefault="001A2458">
            <w:pPr>
              <w:pStyle w:val="ConsPlusNormal"/>
              <w:jc w:val="center"/>
            </w:pPr>
            <w:r>
              <w:t>Всего</w:t>
            </w:r>
          </w:p>
        </w:tc>
        <w:tc>
          <w:tcPr>
            <w:tcW w:w="964" w:type="dxa"/>
          </w:tcPr>
          <w:p w:rsidR="001A2458" w:rsidRDefault="001A2458">
            <w:pPr>
              <w:pStyle w:val="ConsPlusNormal"/>
              <w:jc w:val="center"/>
            </w:pPr>
            <w:r>
              <w:t>2025 год</w:t>
            </w:r>
          </w:p>
        </w:tc>
        <w:tc>
          <w:tcPr>
            <w:tcW w:w="964" w:type="dxa"/>
          </w:tcPr>
          <w:p w:rsidR="001A2458" w:rsidRDefault="001A2458">
            <w:pPr>
              <w:pStyle w:val="ConsPlusNormal"/>
              <w:jc w:val="center"/>
            </w:pPr>
            <w:r>
              <w:t>2026 год</w:t>
            </w:r>
          </w:p>
        </w:tc>
        <w:tc>
          <w:tcPr>
            <w:tcW w:w="784" w:type="dxa"/>
          </w:tcPr>
          <w:p w:rsidR="001A2458" w:rsidRDefault="001A2458">
            <w:pPr>
              <w:pStyle w:val="ConsPlusNormal"/>
              <w:jc w:val="center"/>
            </w:pPr>
            <w:r>
              <w:t>2027 год</w:t>
            </w:r>
          </w:p>
        </w:tc>
        <w:tc>
          <w:tcPr>
            <w:tcW w:w="1444" w:type="dxa"/>
          </w:tcPr>
          <w:p w:rsidR="001A2458" w:rsidRDefault="001A2458">
            <w:pPr>
              <w:pStyle w:val="ConsPlusNormal"/>
              <w:jc w:val="center"/>
            </w:pPr>
            <w:r>
              <w:t>2028 год (прогнозный период)</w:t>
            </w:r>
          </w:p>
        </w:tc>
      </w:tr>
      <w:tr w:rsidR="001A2458">
        <w:tc>
          <w:tcPr>
            <w:tcW w:w="1849" w:type="dxa"/>
            <w:vMerge/>
            <w:tcBorders>
              <w:bottom w:val="nil"/>
            </w:tcBorders>
          </w:tcPr>
          <w:p w:rsidR="001A2458" w:rsidRDefault="001A2458">
            <w:pPr>
              <w:pStyle w:val="ConsPlusNormal"/>
            </w:pPr>
          </w:p>
        </w:tc>
        <w:tc>
          <w:tcPr>
            <w:tcW w:w="2044" w:type="dxa"/>
          </w:tcPr>
          <w:p w:rsidR="001A2458" w:rsidRDefault="001A2458">
            <w:pPr>
              <w:pStyle w:val="ConsPlusNormal"/>
            </w:pPr>
            <w:r>
              <w:t>Местный бюджет</w:t>
            </w:r>
          </w:p>
        </w:tc>
        <w:tc>
          <w:tcPr>
            <w:tcW w:w="964" w:type="dxa"/>
          </w:tcPr>
          <w:p w:rsidR="001A2458" w:rsidRDefault="001A2458">
            <w:pPr>
              <w:pStyle w:val="ConsPlusNormal"/>
              <w:jc w:val="right"/>
            </w:pPr>
            <w:r>
              <w:t>7237,31</w:t>
            </w:r>
          </w:p>
        </w:tc>
        <w:tc>
          <w:tcPr>
            <w:tcW w:w="964" w:type="dxa"/>
          </w:tcPr>
          <w:p w:rsidR="001A2458" w:rsidRDefault="001A2458">
            <w:pPr>
              <w:pStyle w:val="ConsPlusNormal"/>
              <w:jc w:val="right"/>
            </w:pPr>
            <w:r>
              <w:t>2355,91</w:t>
            </w:r>
          </w:p>
        </w:tc>
        <w:tc>
          <w:tcPr>
            <w:tcW w:w="964" w:type="dxa"/>
          </w:tcPr>
          <w:p w:rsidR="001A2458" w:rsidRDefault="001A2458">
            <w:pPr>
              <w:pStyle w:val="ConsPlusNormal"/>
              <w:jc w:val="right"/>
            </w:pPr>
            <w:r>
              <w:t>4681,40</w:t>
            </w:r>
          </w:p>
        </w:tc>
        <w:tc>
          <w:tcPr>
            <w:tcW w:w="784" w:type="dxa"/>
          </w:tcPr>
          <w:p w:rsidR="001A2458" w:rsidRDefault="001A2458">
            <w:pPr>
              <w:pStyle w:val="ConsPlusNormal"/>
              <w:jc w:val="right"/>
            </w:pPr>
            <w:r>
              <w:t>200,00</w:t>
            </w:r>
          </w:p>
        </w:tc>
        <w:tc>
          <w:tcPr>
            <w:tcW w:w="1444" w:type="dxa"/>
          </w:tcPr>
          <w:p w:rsidR="001A2458" w:rsidRDefault="001A2458">
            <w:pPr>
              <w:pStyle w:val="ConsPlusNormal"/>
              <w:jc w:val="right"/>
            </w:pPr>
            <w:r>
              <w:t>200,00</w:t>
            </w:r>
          </w:p>
        </w:tc>
      </w:tr>
      <w:tr w:rsidR="001A2458">
        <w:tc>
          <w:tcPr>
            <w:tcW w:w="1849" w:type="dxa"/>
            <w:vMerge/>
            <w:tcBorders>
              <w:bottom w:val="nil"/>
            </w:tcBorders>
          </w:tcPr>
          <w:p w:rsidR="001A2458" w:rsidRDefault="001A2458">
            <w:pPr>
              <w:pStyle w:val="ConsPlusNormal"/>
            </w:pPr>
          </w:p>
        </w:tc>
        <w:tc>
          <w:tcPr>
            <w:tcW w:w="2044" w:type="dxa"/>
          </w:tcPr>
          <w:p w:rsidR="001A2458" w:rsidRDefault="001A2458">
            <w:pPr>
              <w:pStyle w:val="ConsPlusNormal"/>
            </w:pPr>
            <w:r>
              <w:t>Другие источники:</w:t>
            </w:r>
          </w:p>
        </w:tc>
        <w:tc>
          <w:tcPr>
            <w:tcW w:w="964" w:type="dxa"/>
          </w:tcPr>
          <w:p w:rsidR="001A2458" w:rsidRDefault="001A2458">
            <w:pPr>
              <w:pStyle w:val="ConsPlusNormal"/>
            </w:pPr>
          </w:p>
        </w:tc>
        <w:tc>
          <w:tcPr>
            <w:tcW w:w="964" w:type="dxa"/>
          </w:tcPr>
          <w:p w:rsidR="001A2458" w:rsidRDefault="001A2458">
            <w:pPr>
              <w:pStyle w:val="ConsPlusNormal"/>
            </w:pPr>
          </w:p>
        </w:tc>
        <w:tc>
          <w:tcPr>
            <w:tcW w:w="964" w:type="dxa"/>
          </w:tcPr>
          <w:p w:rsidR="001A2458" w:rsidRDefault="001A2458">
            <w:pPr>
              <w:pStyle w:val="ConsPlusNormal"/>
            </w:pPr>
          </w:p>
        </w:tc>
        <w:tc>
          <w:tcPr>
            <w:tcW w:w="784" w:type="dxa"/>
          </w:tcPr>
          <w:p w:rsidR="001A2458" w:rsidRDefault="001A2458">
            <w:pPr>
              <w:pStyle w:val="ConsPlusNormal"/>
            </w:pPr>
          </w:p>
        </w:tc>
        <w:tc>
          <w:tcPr>
            <w:tcW w:w="1444" w:type="dxa"/>
          </w:tcPr>
          <w:p w:rsidR="001A2458" w:rsidRDefault="001A2458">
            <w:pPr>
              <w:pStyle w:val="ConsPlusNormal"/>
            </w:pPr>
          </w:p>
        </w:tc>
      </w:tr>
      <w:tr w:rsidR="001A2458">
        <w:tc>
          <w:tcPr>
            <w:tcW w:w="1849" w:type="dxa"/>
            <w:vMerge/>
            <w:tcBorders>
              <w:bottom w:val="nil"/>
            </w:tcBorders>
          </w:tcPr>
          <w:p w:rsidR="001A2458" w:rsidRDefault="001A2458">
            <w:pPr>
              <w:pStyle w:val="ConsPlusNormal"/>
            </w:pPr>
          </w:p>
        </w:tc>
        <w:tc>
          <w:tcPr>
            <w:tcW w:w="2044" w:type="dxa"/>
          </w:tcPr>
          <w:p w:rsidR="001A2458" w:rsidRDefault="001A2458">
            <w:pPr>
              <w:pStyle w:val="ConsPlusNormal"/>
            </w:pPr>
            <w:r>
              <w:t>федеральный бюджет (по согласованию (прогноз)</w:t>
            </w:r>
          </w:p>
        </w:tc>
        <w:tc>
          <w:tcPr>
            <w:tcW w:w="964" w:type="dxa"/>
          </w:tcPr>
          <w:p w:rsidR="001A2458" w:rsidRDefault="001A2458">
            <w:pPr>
              <w:pStyle w:val="ConsPlusNormal"/>
              <w:jc w:val="right"/>
            </w:pPr>
            <w:r>
              <w:t>0,00</w:t>
            </w:r>
          </w:p>
        </w:tc>
        <w:tc>
          <w:tcPr>
            <w:tcW w:w="964" w:type="dxa"/>
          </w:tcPr>
          <w:p w:rsidR="001A2458" w:rsidRDefault="001A2458">
            <w:pPr>
              <w:pStyle w:val="ConsPlusNormal"/>
              <w:jc w:val="right"/>
            </w:pPr>
            <w:r>
              <w:t>0,00</w:t>
            </w:r>
          </w:p>
        </w:tc>
        <w:tc>
          <w:tcPr>
            <w:tcW w:w="964" w:type="dxa"/>
          </w:tcPr>
          <w:p w:rsidR="001A2458" w:rsidRDefault="001A2458">
            <w:pPr>
              <w:pStyle w:val="ConsPlusNormal"/>
              <w:jc w:val="right"/>
            </w:pPr>
            <w:r>
              <w:t>0,00</w:t>
            </w:r>
          </w:p>
        </w:tc>
        <w:tc>
          <w:tcPr>
            <w:tcW w:w="784" w:type="dxa"/>
          </w:tcPr>
          <w:p w:rsidR="001A2458" w:rsidRDefault="001A2458">
            <w:pPr>
              <w:pStyle w:val="ConsPlusNormal"/>
              <w:jc w:val="right"/>
            </w:pPr>
            <w:r>
              <w:t>0,00</w:t>
            </w:r>
          </w:p>
        </w:tc>
        <w:tc>
          <w:tcPr>
            <w:tcW w:w="1444" w:type="dxa"/>
          </w:tcPr>
          <w:p w:rsidR="001A2458" w:rsidRDefault="001A2458">
            <w:pPr>
              <w:pStyle w:val="ConsPlusNormal"/>
              <w:jc w:val="right"/>
            </w:pPr>
            <w:r>
              <w:t>0,00</w:t>
            </w:r>
          </w:p>
        </w:tc>
      </w:tr>
      <w:tr w:rsidR="001A2458">
        <w:tc>
          <w:tcPr>
            <w:tcW w:w="1849" w:type="dxa"/>
            <w:vMerge/>
            <w:tcBorders>
              <w:bottom w:val="nil"/>
            </w:tcBorders>
          </w:tcPr>
          <w:p w:rsidR="001A2458" w:rsidRDefault="001A2458">
            <w:pPr>
              <w:pStyle w:val="ConsPlusNormal"/>
            </w:pPr>
          </w:p>
        </w:tc>
        <w:tc>
          <w:tcPr>
            <w:tcW w:w="2044" w:type="dxa"/>
          </w:tcPr>
          <w:p w:rsidR="001A2458" w:rsidRDefault="001A2458">
            <w:pPr>
              <w:pStyle w:val="ConsPlusNormal"/>
            </w:pPr>
            <w:r>
              <w:t>бюджет Томской области (по согласованию (прогноз)</w:t>
            </w:r>
          </w:p>
        </w:tc>
        <w:tc>
          <w:tcPr>
            <w:tcW w:w="964" w:type="dxa"/>
          </w:tcPr>
          <w:p w:rsidR="001A2458" w:rsidRDefault="001A2458">
            <w:pPr>
              <w:pStyle w:val="ConsPlusNormal"/>
              <w:jc w:val="right"/>
            </w:pPr>
            <w:r>
              <w:t>0,00</w:t>
            </w:r>
          </w:p>
        </w:tc>
        <w:tc>
          <w:tcPr>
            <w:tcW w:w="964" w:type="dxa"/>
          </w:tcPr>
          <w:p w:rsidR="001A2458" w:rsidRDefault="001A2458">
            <w:pPr>
              <w:pStyle w:val="ConsPlusNormal"/>
              <w:jc w:val="right"/>
            </w:pPr>
            <w:r>
              <w:t>0,00</w:t>
            </w:r>
          </w:p>
        </w:tc>
        <w:tc>
          <w:tcPr>
            <w:tcW w:w="964" w:type="dxa"/>
          </w:tcPr>
          <w:p w:rsidR="001A2458" w:rsidRDefault="001A2458">
            <w:pPr>
              <w:pStyle w:val="ConsPlusNormal"/>
              <w:jc w:val="right"/>
            </w:pPr>
            <w:r>
              <w:t>0,00</w:t>
            </w:r>
          </w:p>
        </w:tc>
        <w:tc>
          <w:tcPr>
            <w:tcW w:w="784" w:type="dxa"/>
          </w:tcPr>
          <w:p w:rsidR="001A2458" w:rsidRDefault="001A2458">
            <w:pPr>
              <w:pStyle w:val="ConsPlusNormal"/>
              <w:jc w:val="right"/>
            </w:pPr>
            <w:r>
              <w:t>0,00</w:t>
            </w:r>
          </w:p>
        </w:tc>
        <w:tc>
          <w:tcPr>
            <w:tcW w:w="1444" w:type="dxa"/>
          </w:tcPr>
          <w:p w:rsidR="001A2458" w:rsidRDefault="001A2458">
            <w:pPr>
              <w:pStyle w:val="ConsPlusNormal"/>
              <w:jc w:val="right"/>
            </w:pPr>
            <w:r>
              <w:t>0,00</w:t>
            </w:r>
          </w:p>
        </w:tc>
      </w:tr>
      <w:tr w:rsidR="001A2458">
        <w:tc>
          <w:tcPr>
            <w:tcW w:w="1849" w:type="dxa"/>
            <w:vMerge/>
            <w:tcBorders>
              <w:bottom w:val="nil"/>
            </w:tcBorders>
          </w:tcPr>
          <w:p w:rsidR="001A2458" w:rsidRDefault="001A2458">
            <w:pPr>
              <w:pStyle w:val="ConsPlusNormal"/>
            </w:pPr>
          </w:p>
        </w:tc>
        <w:tc>
          <w:tcPr>
            <w:tcW w:w="2044" w:type="dxa"/>
          </w:tcPr>
          <w:p w:rsidR="001A2458" w:rsidRDefault="001A2458">
            <w:pPr>
              <w:pStyle w:val="ConsPlusNormal"/>
            </w:pPr>
            <w:r>
              <w:t xml:space="preserve">внебюджетные источники (по согласованию </w:t>
            </w:r>
            <w:r>
              <w:lastRenderedPageBreak/>
              <w:t>(прогноз)</w:t>
            </w:r>
          </w:p>
        </w:tc>
        <w:tc>
          <w:tcPr>
            <w:tcW w:w="964" w:type="dxa"/>
          </w:tcPr>
          <w:p w:rsidR="001A2458" w:rsidRDefault="001A2458">
            <w:pPr>
              <w:pStyle w:val="ConsPlusNormal"/>
              <w:jc w:val="right"/>
            </w:pPr>
            <w:r>
              <w:lastRenderedPageBreak/>
              <w:t>0,00</w:t>
            </w:r>
          </w:p>
        </w:tc>
        <w:tc>
          <w:tcPr>
            <w:tcW w:w="964" w:type="dxa"/>
          </w:tcPr>
          <w:p w:rsidR="001A2458" w:rsidRDefault="001A2458">
            <w:pPr>
              <w:pStyle w:val="ConsPlusNormal"/>
              <w:jc w:val="right"/>
            </w:pPr>
            <w:r>
              <w:t>0,00</w:t>
            </w:r>
          </w:p>
        </w:tc>
        <w:tc>
          <w:tcPr>
            <w:tcW w:w="964" w:type="dxa"/>
          </w:tcPr>
          <w:p w:rsidR="001A2458" w:rsidRDefault="001A2458">
            <w:pPr>
              <w:pStyle w:val="ConsPlusNormal"/>
              <w:jc w:val="right"/>
            </w:pPr>
            <w:r>
              <w:t>0,00</w:t>
            </w:r>
          </w:p>
        </w:tc>
        <w:tc>
          <w:tcPr>
            <w:tcW w:w="784" w:type="dxa"/>
          </w:tcPr>
          <w:p w:rsidR="001A2458" w:rsidRDefault="001A2458">
            <w:pPr>
              <w:pStyle w:val="ConsPlusNormal"/>
              <w:jc w:val="right"/>
            </w:pPr>
            <w:r>
              <w:t>0,00</w:t>
            </w:r>
          </w:p>
        </w:tc>
        <w:tc>
          <w:tcPr>
            <w:tcW w:w="1444" w:type="dxa"/>
          </w:tcPr>
          <w:p w:rsidR="001A2458" w:rsidRDefault="001A2458">
            <w:pPr>
              <w:pStyle w:val="ConsPlusNormal"/>
              <w:jc w:val="right"/>
            </w:pPr>
            <w:r>
              <w:t>0,00</w:t>
            </w:r>
          </w:p>
        </w:tc>
      </w:tr>
      <w:tr w:rsidR="001A2458">
        <w:tblPrEx>
          <w:tblBorders>
            <w:insideH w:val="nil"/>
          </w:tblBorders>
        </w:tblPrEx>
        <w:tc>
          <w:tcPr>
            <w:tcW w:w="1849" w:type="dxa"/>
            <w:vMerge/>
            <w:tcBorders>
              <w:bottom w:val="nil"/>
            </w:tcBorders>
          </w:tcPr>
          <w:p w:rsidR="001A2458" w:rsidRDefault="001A2458">
            <w:pPr>
              <w:pStyle w:val="ConsPlusNormal"/>
            </w:pPr>
          </w:p>
        </w:tc>
        <w:tc>
          <w:tcPr>
            <w:tcW w:w="2044" w:type="dxa"/>
            <w:tcBorders>
              <w:bottom w:val="nil"/>
            </w:tcBorders>
          </w:tcPr>
          <w:p w:rsidR="001A2458" w:rsidRDefault="001A2458">
            <w:pPr>
              <w:pStyle w:val="ConsPlusNormal"/>
            </w:pPr>
            <w:r>
              <w:t>Всего</w:t>
            </w:r>
          </w:p>
        </w:tc>
        <w:tc>
          <w:tcPr>
            <w:tcW w:w="964" w:type="dxa"/>
            <w:tcBorders>
              <w:bottom w:val="nil"/>
            </w:tcBorders>
          </w:tcPr>
          <w:p w:rsidR="001A2458" w:rsidRDefault="001A2458">
            <w:pPr>
              <w:pStyle w:val="ConsPlusNormal"/>
              <w:jc w:val="right"/>
            </w:pPr>
            <w:r>
              <w:t>7237,31</w:t>
            </w:r>
          </w:p>
        </w:tc>
        <w:tc>
          <w:tcPr>
            <w:tcW w:w="964" w:type="dxa"/>
            <w:tcBorders>
              <w:bottom w:val="nil"/>
            </w:tcBorders>
          </w:tcPr>
          <w:p w:rsidR="001A2458" w:rsidRDefault="001A2458">
            <w:pPr>
              <w:pStyle w:val="ConsPlusNormal"/>
              <w:jc w:val="right"/>
            </w:pPr>
            <w:r>
              <w:t>2355,91</w:t>
            </w:r>
          </w:p>
        </w:tc>
        <w:tc>
          <w:tcPr>
            <w:tcW w:w="964" w:type="dxa"/>
            <w:tcBorders>
              <w:bottom w:val="nil"/>
            </w:tcBorders>
          </w:tcPr>
          <w:p w:rsidR="001A2458" w:rsidRDefault="001A2458">
            <w:pPr>
              <w:pStyle w:val="ConsPlusNormal"/>
              <w:jc w:val="right"/>
            </w:pPr>
            <w:r>
              <w:t>4681,40</w:t>
            </w:r>
          </w:p>
        </w:tc>
        <w:tc>
          <w:tcPr>
            <w:tcW w:w="784" w:type="dxa"/>
            <w:tcBorders>
              <w:bottom w:val="nil"/>
            </w:tcBorders>
          </w:tcPr>
          <w:p w:rsidR="001A2458" w:rsidRDefault="001A2458">
            <w:pPr>
              <w:pStyle w:val="ConsPlusNormal"/>
              <w:jc w:val="right"/>
            </w:pPr>
            <w:r>
              <w:t>200,00</w:t>
            </w:r>
          </w:p>
        </w:tc>
        <w:tc>
          <w:tcPr>
            <w:tcW w:w="1444" w:type="dxa"/>
            <w:tcBorders>
              <w:bottom w:val="nil"/>
            </w:tcBorders>
          </w:tcPr>
          <w:p w:rsidR="001A2458" w:rsidRDefault="001A2458">
            <w:pPr>
              <w:pStyle w:val="ConsPlusNormal"/>
              <w:jc w:val="right"/>
            </w:pPr>
            <w:r>
              <w:t>200,00</w:t>
            </w:r>
          </w:p>
        </w:tc>
      </w:tr>
      <w:tr w:rsidR="001A2458">
        <w:tblPrEx>
          <w:tblBorders>
            <w:insideH w:val="nil"/>
          </w:tblBorders>
        </w:tblPrEx>
        <w:tc>
          <w:tcPr>
            <w:tcW w:w="9013" w:type="dxa"/>
            <w:gridSpan w:val="7"/>
            <w:tcBorders>
              <w:top w:val="nil"/>
            </w:tcBorders>
          </w:tcPr>
          <w:p w:rsidR="001A2458" w:rsidRDefault="001A2458">
            <w:pPr>
              <w:pStyle w:val="ConsPlusNormal"/>
              <w:jc w:val="both"/>
            </w:pPr>
            <w:r>
              <w:t xml:space="preserve">(в ред. </w:t>
            </w:r>
            <w:hyperlink r:id="rId39">
              <w:r>
                <w:rPr>
                  <w:color w:val="0000FF"/>
                </w:rPr>
                <w:t>постановления</w:t>
              </w:r>
            </w:hyperlink>
            <w:r>
              <w:t xml:space="preserve"> Администрации ЗАТО Северск от 30.07.2026 N 1548-па)</w:t>
            </w:r>
          </w:p>
        </w:tc>
      </w:tr>
    </w:tbl>
    <w:p w:rsidR="001A2458" w:rsidRDefault="001A2458">
      <w:pPr>
        <w:pStyle w:val="ConsPlusNormal"/>
        <w:jc w:val="both"/>
      </w:pPr>
    </w:p>
    <w:p w:rsidR="001A2458" w:rsidRDefault="001A2458">
      <w:pPr>
        <w:pStyle w:val="ConsPlusTitle"/>
        <w:jc w:val="center"/>
        <w:outlineLvl w:val="2"/>
      </w:pPr>
      <w:r>
        <w:t>I. ХАРАКТЕРИСТИКА ТЕКУЩЕГО СОСТОЯНИЯ СФЕРЫ</w:t>
      </w:r>
    </w:p>
    <w:p w:rsidR="001A2458" w:rsidRDefault="001A2458">
      <w:pPr>
        <w:pStyle w:val="ConsPlusTitle"/>
        <w:jc w:val="center"/>
      </w:pPr>
      <w:r>
        <w:t>РЕАЛИЗАЦИИ ПОДПРОГРАММЫ 1</w:t>
      </w:r>
    </w:p>
    <w:p w:rsidR="001A2458" w:rsidRDefault="001A2458">
      <w:pPr>
        <w:pStyle w:val="ConsPlusNormal"/>
        <w:jc w:val="both"/>
      </w:pPr>
    </w:p>
    <w:p w:rsidR="001A2458" w:rsidRDefault="001A2458">
      <w:pPr>
        <w:pStyle w:val="ConsPlusNormal"/>
        <w:ind w:firstLine="540"/>
        <w:jc w:val="both"/>
      </w:pPr>
      <w:r>
        <w:t>Состояние объектов муниципальной социальной сферы оценивается как удовлетворительное, но при этом фактическое потребление коммунальных ресурсов превышает нормируемые объемы потребления. Сверхнормативное потребление обусловлено рядом объективных причин, таких как неудовлетворительное состояние ограждающих конструкций, высокий износ инженерных систем зданий, отсутствие средств регулирования теплопотребления, низкий уровень подготовки специалистов, отсутствие механизмов экономического стимулирования. В жилищном секторе эффективность потребления коммунальных ресурсов обеспечивается уровнем оснащенности общедомовыми и индивидуальными приборами учета коммунальных ресурсов.</w:t>
      </w:r>
    </w:p>
    <w:p w:rsidR="001A2458" w:rsidRDefault="001A2458">
      <w:pPr>
        <w:pStyle w:val="ConsPlusNormal"/>
        <w:spacing w:before="220"/>
        <w:ind w:firstLine="540"/>
        <w:jc w:val="both"/>
      </w:pPr>
      <w:r>
        <w:t>Реализация мероприятий подпрограммы 1 позволит при сохранении прежней площади зданий и помещений, занимаемой органами местного самоуправления и муниципальными учреждениями, обеспечить снижение потребления тепловой энергии и стабильное потребление электрической энергии, а при росте численности сотрудников снизить потребление горячей и холодной воды.</w:t>
      </w:r>
    </w:p>
    <w:p w:rsidR="001A2458" w:rsidRDefault="001A2458">
      <w:pPr>
        <w:pStyle w:val="ConsPlusNormal"/>
        <w:jc w:val="both"/>
      </w:pPr>
    </w:p>
    <w:p w:rsidR="001A2458" w:rsidRDefault="001A2458">
      <w:pPr>
        <w:pStyle w:val="ConsPlusTitle"/>
        <w:jc w:val="center"/>
        <w:outlineLvl w:val="2"/>
      </w:pPr>
      <w:r>
        <w:t>II. ЦЕЛИ И ЗАДАЧИ ПОДПРОГРАММЫ 1, СРОКИ И ЭТАПЫ</w:t>
      </w:r>
    </w:p>
    <w:p w:rsidR="001A2458" w:rsidRDefault="001A2458">
      <w:pPr>
        <w:pStyle w:val="ConsPlusTitle"/>
        <w:jc w:val="center"/>
      </w:pPr>
      <w:r>
        <w:t>ЕЕ РЕАЛИЗАЦИИ, ЦЕЛЕВЫЕ ПОКАЗАТЕЛИ (ИНДИКАТОРЫ)</w:t>
      </w:r>
    </w:p>
    <w:p w:rsidR="001A2458" w:rsidRDefault="001A2458">
      <w:pPr>
        <w:pStyle w:val="ConsPlusTitle"/>
        <w:jc w:val="center"/>
      </w:pPr>
      <w:r>
        <w:t>РЕЗУЛЬТАТИВНОСТИ РЕАЛИЗАЦИИ ПОДПРОГРАММЫ 1</w:t>
      </w:r>
    </w:p>
    <w:p w:rsidR="001A2458" w:rsidRDefault="001A2458">
      <w:pPr>
        <w:pStyle w:val="ConsPlusNormal"/>
        <w:jc w:val="both"/>
      </w:pPr>
    </w:p>
    <w:p w:rsidR="001A2458" w:rsidRDefault="001A2458">
      <w:pPr>
        <w:pStyle w:val="ConsPlusNormal"/>
        <w:ind w:firstLine="540"/>
        <w:jc w:val="both"/>
      </w:pPr>
      <w:r>
        <w:t>Цель подпрограммы 1 - экономия потребления энергетических ресурсов в муниципальном и жилищном секторе с использованием энергосберегающих приборов.</w:t>
      </w:r>
    </w:p>
    <w:p w:rsidR="001A2458" w:rsidRDefault="001A2458">
      <w:pPr>
        <w:pStyle w:val="ConsPlusNormal"/>
        <w:spacing w:before="220"/>
        <w:ind w:firstLine="540"/>
        <w:jc w:val="both"/>
      </w:pPr>
      <w:r>
        <w:t>Для достижения цели необходимо решение следующих задач подпрограммы 1:</w:t>
      </w:r>
    </w:p>
    <w:p w:rsidR="001A2458" w:rsidRDefault="001A2458">
      <w:pPr>
        <w:pStyle w:val="ConsPlusNormal"/>
        <w:spacing w:before="220"/>
        <w:ind w:firstLine="540"/>
        <w:jc w:val="both"/>
      </w:pPr>
      <w:r>
        <w:t>экономия потребления энергетических ресурсов в муниципальном секторе;</w:t>
      </w:r>
    </w:p>
    <w:p w:rsidR="001A2458" w:rsidRDefault="001A2458">
      <w:pPr>
        <w:pStyle w:val="ConsPlusNormal"/>
        <w:spacing w:before="220"/>
        <w:ind w:firstLine="540"/>
        <w:jc w:val="both"/>
      </w:pPr>
      <w:r>
        <w:t>экономия потребления энергетических ресурсов в жилищном секторе.</w:t>
      </w:r>
    </w:p>
    <w:p w:rsidR="001A2458" w:rsidRDefault="001A2458">
      <w:pPr>
        <w:pStyle w:val="ConsPlusNormal"/>
        <w:spacing w:before="220"/>
        <w:ind w:firstLine="540"/>
        <w:jc w:val="both"/>
      </w:pPr>
      <w:r>
        <w:t>Срок реализации подпрограммы 1: 2025 - 2027 годы. Этапы не предусмотрены.</w:t>
      </w:r>
    </w:p>
    <w:p w:rsidR="001A2458" w:rsidRDefault="001A2458">
      <w:pPr>
        <w:pStyle w:val="ConsPlusNormal"/>
        <w:spacing w:before="220"/>
        <w:ind w:firstLine="540"/>
        <w:jc w:val="both"/>
      </w:pPr>
      <w:r>
        <w:t>Сведения о составе и значениях целевых показателей (индикаторов) результативности подпрограммы 1 представлены в таблице 1.</w:t>
      </w:r>
    </w:p>
    <w:p w:rsidR="001A2458" w:rsidRDefault="001A2458">
      <w:pPr>
        <w:pStyle w:val="ConsPlusNormal"/>
        <w:jc w:val="both"/>
      </w:pPr>
    </w:p>
    <w:p w:rsidR="001A2458" w:rsidRDefault="001A2458">
      <w:pPr>
        <w:pStyle w:val="ConsPlusNormal"/>
        <w:jc w:val="center"/>
      </w:pPr>
      <w:r>
        <w:t>Сведения о составе и значениях целевых показателей</w:t>
      </w:r>
    </w:p>
    <w:p w:rsidR="001A2458" w:rsidRDefault="001A2458">
      <w:pPr>
        <w:pStyle w:val="ConsPlusNormal"/>
        <w:jc w:val="center"/>
      </w:pPr>
      <w:r>
        <w:t>(индикаторов) результативности подпрограммы 1 "Повышение</w:t>
      </w:r>
    </w:p>
    <w:p w:rsidR="001A2458" w:rsidRDefault="001A2458">
      <w:pPr>
        <w:pStyle w:val="ConsPlusNormal"/>
        <w:jc w:val="center"/>
      </w:pPr>
      <w:r>
        <w:t>энергетической эффективности в муниципальном и жилищном</w:t>
      </w:r>
    </w:p>
    <w:p w:rsidR="001A2458" w:rsidRDefault="001A2458">
      <w:pPr>
        <w:pStyle w:val="ConsPlusNormal"/>
        <w:jc w:val="center"/>
      </w:pPr>
      <w:r>
        <w:t>секторе" муниципальной программы "Повышение</w:t>
      </w:r>
    </w:p>
    <w:p w:rsidR="001A2458" w:rsidRDefault="001A2458">
      <w:pPr>
        <w:pStyle w:val="ConsPlusNormal"/>
        <w:jc w:val="center"/>
      </w:pPr>
      <w:r>
        <w:t>энергоэффективности в ЗАТО Северск"</w:t>
      </w:r>
    </w:p>
    <w:p w:rsidR="001A2458" w:rsidRDefault="001A2458">
      <w:pPr>
        <w:pStyle w:val="ConsPlusNormal"/>
        <w:jc w:val="center"/>
      </w:pPr>
    </w:p>
    <w:p w:rsidR="001A2458" w:rsidRDefault="001A2458">
      <w:pPr>
        <w:pStyle w:val="ConsPlusNormal"/>
        <w:jc w:val="center"/>
      </w:pPr>
      <w:r>
        <w:t xml:space="preserve">(в ред. </w:t>
      </w:r>
      <w:hyperlink r:id="rId40">
        <w:r>
          <w:rPr>
            <w:color w:val="0000FF"/>
          </w:rPr>
          <w:t>постановления</w:t>
        </w:r>
      </w:hyperlink>
      <w:r>
        <w:t xml:space="preserve"> Администрации ЗАТО Северск</w:t>
      </w:r>
    </w:p>
    <w:p w:rsidR="001A2458" w:rsidRDefault="001A2458">
      <w:pPr>
        <w:pStyle w:val="ConsPlusNormal"/>
        <w:jc w:val="center"/>
      </w:pPr>
      <w:r>
        <w:t>от 26.02.2026 N 336-па)</w:t>
      </w:r>
    </w:p>
    <w:p w:rsidR="001A2458" w:rsidRDefault="001A2458">
      <w:pPr>
        <w:pStyle w:val="ConsPlusNormal"/>
        <w:jc w:val="both"/>
      </w:pPr>
    </w:p>
    <w:p w:rsidR="001A2458" w:rsidRDefault="001A2458">
      <w:pPr>
        <w:pStyle w:val="ConsPlusNormal"/>
        <w:jc w:val="right"/>
      </w:pPr>
      <w:r>
        <w:t>Таблица 1</w:t>
      </w:r>
    </w:p>
    <w:p w:rsidR="001A2458" w:rsidRDefault="001A2458">
      <w:pPr>
        <w:pStyle w:val="ConsPlusNormal"/>
        <w:jc w:val="both"/>
      </w:pPr>
    </w:p>
    <w:p w:rsidR="001A2458" w:rsidRDefault="001A2458">
      <w:pPr>
        <w:pStyle w:val="ConsPlusNormal"/>
        <w:sectPr w:rsidR="001A2458">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044"/>
        <w:gridCol w:w="1204"/>
        <w:gridCol w:w="664"/>
        <w:gridCol w:w="664"/>
        <w:gridCol w:w="664"/>
        <w:gridCol w:w="664"/>
        <w:gridCol w:w="664"/>
        <w:gridCol w:w="1444"/>
        <w:gridCol w:w="1714"/>
        <w:gridCol w:w="1669"/>
        <w:gridCol w:w="1744"/>
      </w:tblGrid>
      <w:tr w:rsidR="001A2458">
        <w:tc>
          <w:tcPr>
            <w:tcW w:w="454" w:type="dxa"/>
            <w:vMerge w:val="restart"/>
            <w:vAlign w:val="center"/>
          </w:tcPr>
          <w:p w:rsidR="001A2458" w:rsidRDefault="001A2458">
            <w:pPr>
              <w:pStyle w:val="ConsPlusNormal"/>
              <w:jc w:val="center"/>
            </w:pPr>
            <w:r>
              <w:lastRenderedPageBreak/>
              <w:t>N п/п</w:t>
            </w:r>
          </w:p>
        </w:tc>
        <w:tc>
          <w:tcPr>
            <w:tcW w:w="2044" w:type="dxa"/>
            <w:vMerge w:val="restart"/>
            <w:vAlign w:val="center"/>
          </w:tcPr>
          <w:p w:rsidR="001A2458" w:rsidRDefault="001A2458">
            <w:pPr>
              <w:pStyle w:val="ConsPlusNormal"/>
              <w:jc w:val="center"/>
            </w:pPr>
            <w:r>
              <w:t>Наименование целевого показателя (индикатора)</w:t>
            </w:r>
          </w:p>
        </w:tc>
        <w:tc>
          <w:tcPr>
            <w:tcW w:w="1204" w:type="dxa"/>
            <w:vMerge w:val="restart"/>
            <w:vAlign w:val="center"/>
          </w:tcPr>
          <w:p w:rsidR="001A2458" w:rsidRDefault="001A2458">
            <w:pPr>
              <w:pStyle w:val="ConsPlusNormal"/>
              <w:jc w:val="center"/>
            </w:pPr>
            <w:r>
              <w:t>Единица измерения</w:t>
            </w:r>
          </w:p>
        </w:tc>
        <w:tc>
          <w:tcPr>
            <w:tcW w:w="4764" w:type="dxa"/>
            <w:gridSpan w:val="6"/>
            <w:vAlign w:val="center"/>
          </w:tcPr>
          <w:p w:rsidR="001A2458" w:rsidRDefault="001A2458">
            <w:pPr>
              <w:pStyle w:val="ConsPlusNormal"/>
              <w:jc w:val="center"/>
            </w:pPr>
            <w:r>
              <w:t>Значения целевых показателей</w:t>
            </w:r>
          </w:p>
        </w:tc>
        <w:tc>
          <w:tcPr>
            <w:tcW w:w="1714" w:type="dxa"/>
            <w:vMerge w:val="restart"/>
            <w:vAlign w:val="center"/>
          </w:tcPr>
          <w:p w:rsidR="001A2458" w:rsidRDefault="001A2458">
            <w:pPr>
              <w:pStyle w:val="ConsPlusNormal"/>
              <w:jc w:val="center"/>
            </w:pPr>
            <w:r>
              <w:t>Периодичность сбора данных</w:t>
            </w:r>
          </w:p>
        </w:tc>
        <w:tc>
          <w:tcPr>
            <w:tcW w:w="1669" w:type="dxa"/>
            <w:vMerge w:val="restart"/>
            <w:vAlign w:val="center"/>
          </w:tcPr>
          <w:p w:rsidR="001A2458" w:rsidRDefault="001A2458">
            <w:pPr>
              <w:pStyle w:val="ConsPlusNormal"/>
              <w:jc w:val="center"/>
            </w:pPr>
            <w:r>
              <w:t>Метод сбора информации</w:t>
            </w:r>
          </w:p>
        </w:tc>
        <w:tc>
          <w:tcPr>
            <w:tcW w:w="1744" w:type="dxa"/>
            <w:vMerge w:val="restart"/>
            <w:vAlign w:val="center"/>
          </w:tcPr>
          <w:p w:rsidR="001A2458" w:rsidRDefault="001A2458">
            <w:pPr>
              <w:pStyle w:val="ConsPlusNormal"/>
              <w:jc w:val="center"/>
            </w:pPr>
            <w:r>
              <w:t>Ответственный за сбор данных по показателю</w:t>
            </w:r>
          </w:p>
        </w:tc>
      </w:tr>
      <w:tr w:rsidR="001A2458">
        <w:tc>
          <w:tcPr>
            <w:tcW w:w="454" w:type="dxa"/>
            <w:vMerge/>
          </w:tcPr>
          <w:p w:rsidR="001A2458" w:rsidRDefault="001A2458">
            <w:pPr>
              <w:pStyle w:val="ConsPlusNormal"/>
            </w:pPr>
          </w:p>
        </w:tc>
        <w:tc>
          <w:tcPr>
            <w:tcW w:w="2044" w:type="dxa"/>
            <w:vMerge/>
          </w:tcPr>
          <w:p w:rsidR="001A2458" w:rsidRDefault="001A2458">
            <w:pPr>
              <w:pStyle w:val="ConsPlusNormal"/>
            </w:pPr>
          </w:p>
        </w:tc>
        <w:tc>
          <w:tcPr>
            <w:tcW w:w="1204" w:type="dxa"/>
            <w:vMerge/>
          </w:tcPr>
          <w:p w:rsidR="001A2458" w:rsidRDefault="001A2458">
            <w:pPr>
              <w:pStyle w:val="ConsPlusNormal"/>
            </w:pPr>
          </w:p>
        </w:tc>
        <w:tc>
          <w:tcPr>
            <w:tcW w:w="664" w:type="dxa"/>
            <w:vAlign w:val="center"/>
          </w:tcPr>
          <w:p w:rsidR="001A2458" w:rsidRDefault="001A2458">
            <w:pPr>
              <w:pStyle w:val="ConsPlusNormal"/>
              <w:jc w:val="center"/>
            </w:pPr>
            <w:r>
              <w:t>2023 год</w:t>
            </w:r>
          </w:p>
        </w:tc>
        <w:tc>
          <w:tcPr>
            <w:tcW w:w="664" w:type="dxa"/>
            <w:vAlign w:val="center"/>
          </w:tcPr>
          <w:p w:rsidR="001A2458" w:rsidRDefault="001A2458">
            <w:pPr>
              <w:pStyle w:val="ConsPlusNormal"/>
              <w:jc w:val="center"/>
            </w:pPr>
            <w:r>
              <w:t>2024 год</w:t>
            </w:r>
          </w:p>
        </w:tc>
        <w:tc>
          <w:tcPr>
            <w:tcW w:w="664" w:type="dxa"/>
            <w:vAlign w:val="center"/>
          </w:tcPr>
          <w:p w:rsidR="001A2458" w:rsidRDefault="001A2458">
            <w:pPr>
              <w:pStyle w:val="ConsPlusNormal"/>
              <w:jc w:val="center"/>
            </w:pPr>
            <w:r>
              <w:t>2025 год</w:t>
            </w:r>
          </w:p>
        </w:tc>
        <w:tc>
          <w:tcPr>
            <w:tcW w:w="664" w:type="dxa"/>
            <w:vAlign w:val="center"/>
          </w:tcPr>
          <w:p w:rsidR="001A2458" w:rsidRDefault="001A2458">
            <w:pPr>
              <w:pStyle w:val="ConsPlusNormal"/>
              <w:jc w:val="center"/>
            </w:pPr>
            <w:r>
              <w:t>2026 год</w:t>
            </w:r>
          </w:p>
        </w:tc>
        <w:tc>
          <w:tcPr>
            <w:tcW w:w="664" w:type="dxa"/>
            <w:vAlign w:val="center"/>
          </w:tcPr>
          <w:p w:rsidR="001A2458" w:rsidRDefault="001A2458">
            <w:pPr>
              <w:pStyle w:val="ConsPlusNormal"/>
              <w:jc w:val="center"/>
            </w:pPr>
            <w:r>
              <w:t>2027 год</w:t>
            </w:r>
          </w:p>
        </w:tc>
        <w:tc>
          <w:tcPr>
            <w:tcW w:w="1444" w:type="dxa"/>
            <w:vAlign w:val="center"/>
          </w:tcPr>
          <w:p w:rsidR="001A2458" w:rsidRDefault="001A2458">
            <w:pPr>
              <w:pStyle w:val="ConsPlusNormal"/>
              <w:jc w:val="center"/>
            </w:pPr>
            <w:r>
              <w:t>2028 год (прогнозный период)</w:t>
            </w:r>
          </w:p>
        </w:tc>
        <w:tc>
          <w:tcPr>
            <w:tcW w:w="1714" w:type="dxa"/>
            <w:vMerge/>
          </w:tcPr>
          <w:p w:rsidR="001A2458" w:rsidRDefault="001A2458">
            <w:pPr>
              <w:pStyle w:val="ConsPlusNormal"/>
            </w:pPr>
          </w:p>
        </w:tc>
        <w:tc>
          <w:tcPr>
            <w:tcW w:w="1669" w:type="dxa"/>
            <w:vMerge/>
          </w:tcPr>
          <w:p w:rsidR="001A2458" w:rsidRDefault="001A2458">
            <w:pPr>
              <w:pStyle w:val="ConsPlusNormal"/>
            </w:pPr>
          </w:p>
        </w:tc>
        <w:tc>
          <w:tcPr>
            <w:tcW w:w="1744" w:type="dxa"/>
            <w:vMerge/>
          </w:tcPr>
          <w:p w:rsidR="001A2458" w:rsidRDefault="001A2458">
            <w:pPr>
              <w:pStyle w:val="ConsPlusNormal"/>
            </w:pPr>
          </w:p>
        </w:tc>
      </w:tr>
      <w:tr w:rsidR="001A2458">
        <w:tc>
          <w:tcPr>
            <w:tcW w:w="454" w:type="dxa"/>
          </w:tcPr>
          <w:p w:rsidR="001A2458" w:rsidRDefault="001A2458">
            <w:pPr>
              <w:pStyle w:val="ConsPlusNormal"/>
              <w:jc w:val="center"/>
            </w:pPr>
            <w:r>
              <w:t>1</w:t>
            </w:r>
          </w:p>
        </w:tc>
        <w:tc>
          <w:tcPr>
            <w:tcW w:w="2044" w:type="dxa"/>
          </w:tcPr>
          <w:p w:rsidR="001A2458" w:rsidRDefault="001A2458">
            <w:pPr>
              <w:pStyle w:val="ConsPlusNormal"/>
              <w:jc w:val="center"/>
            </w:pPr>
            <w:r>
              <w:t>2</w:t>
            </w:r>
          </w:p>
        </w:tc>
        <w:tc>
          <w:tcPr>
            <w:tcW w:w="1204" w:type="dxa"/>
          </w:tcPr>
          <w:p w:rsidR="001A2458" w:rsidRDefault="001A2458">
            <w:pPr>
              <w:pStyle w:val="ConsPlusNormal"/>
              <w:jc w:val="center"/>
            </w:pPr>
            <w:r>
              <w:t>3</w:t>
            </w:r>
          </w:p>
        </w:tc>
        <w:tc>
          <w:tcPr>
            <w:tcW w:w="664" w:type="dxa"/>
          </w:tcPr>
          <w:p w:rsidR="001A2458" w:rsidRDefault="001A2458">
            <w:pPr>
              <w:pStyle w:val="ConsPlusNormal"/>
              <w:jc w:val="center"/>
            </w:pPr>
            <w:r>
              <w:t>4</w:t>
            </w:r>
          </w:p>
        </w:tc>
        <w:tc>
          <w:tcPr>
            <w:tcW w:w="664" w:type="dxa"/>
          </w:tcPr>
          <w:p w:rsidR="001A2458" w:rsidRDefault="001A2458">
            <w:pPr>
              <w:pStyle w:val="ConsPlusNormal"/>
              <w:jc w:val="center"/>
            </w:pPr>
            <w:r>
              <w:t>5</w:t>
            </w:r>
          </w:p>
        </w:tc>
        <w:tc>
          <w:tcPr>
            <w:tcW w:w="664" w:type="dxa"/>
          </w:tcPr>
          <w:p w:rsidR="001A2458" w:rsidRDefault="001A2458">
            <w:pPr>
              <w:pStyle w:val="ConsPlusNormal"/>
              <w:jc w:val="center"/>
            </w:pPr>
            <w:r>
              <w:t>6</w:t>
            </w:r>
          </w:p>
        </w:tc>
        <w:tc>
          <w:tcPr>
            <w:tcW w:w="664" w:type="dxa"/>
          </w:tcPr>
          <w:p w:rsidR="001A2458" w:rsidRDefault="001A2458">
            <w:pPr>
              <w:pStyle w:val="ConsPlusNormal"/>
              <w:jc w:val="center"/>
            </w:pPr>
            <w:r>
              <w:t>7</w:t>
            </w:r>
          </w:p>
        </w:tc>
        <w:tc>
          <w:tcPr>
            <w:tcW w:w="664" w:type="dxa"/>
          </w:tcPr>
          <w:p w:rsidR="001A2458" w:rsidRDefault="001A2458">
            <w:pPr>
              <w:pStyle w:val="ConsPlusNormal"/>
              <w:jc w:val="center"/>
            </w:pPr>
            <w:r>
              <w:t>8</w:t>
            </w:r>
          </w:p>
        </w:tc>
        <w:tc>
          <w:tcPr>
            <w:tcW w:w="1444" w:type="dxa"/>
          </w:tcPr>
          <w:p w:rsidR="001A2458" w:rsidRDefault="001A2458">
            <w:pPr>
              <w:pStyle w:val="ConsPlusNormal"/>
              <w:jc w:val="center"/>
            </w:pPr>
            <w:r>
              <w:t>9</w:t>
            </w:r>
          </w:p>
        </w:tc>
        <w:tc>
          <w:tcPr>
            <w:tcW w:w="1714" w:type="dxa"/>
          </w:tcPr>
          <w:p w:rsidR="001A2458" w:rsidRDefault="001A2458">
            <w:pPr>
              <w:pStyle w:val="ConsPlusNormal"/>
              <w:jc w:val="center"/>
            </w:pPr>
            <w:r>
              <w:t>10</w:t>
            </w:r>
          </w:p>
        </w:tc>
        <w:tc>
          <w:tcPr>
            <w:tcW w:w="1669" w:type="dxa"/>
          </w:tcPr>
          <w:p w:rsidR="001A2458" w:rsidRDefault="001A2458">
            <w:pPr>
              <w:pStyle w:val="ConsPlusNormal"/>
              <w:jc w:val="center"/>
            </w:pPr>
            <w:r>
              <w:t>11</w:t>
            </w:r>
          </w:p>
        </w:tc>
        <w:tc>
          <w:tcPr>
            <w:tcW w:w="1744" w:type="dxa"/>
          </w:tcPr>
          <w:p w:rsidR="001A2458" w:rsidRDefault="001A2458">
            <w:pPr>
              <w:pStyle w:val="ConsPlusNormal"/>
              <w:jc w:val="center"/>
            </w:pPr>
            <w:r>
              <w:t>12</w:t>
            </w:r>
          </w:p>
        </w:tc>
      </w:tr>
      <w:tr w:rsidR="001A2458">
        <w:tc>
          <w:tcPr>
            <w:tcW w:w="13593" w:type="dxa"/>
            <w:gridSpan w:val="12"/>
          </w:tcPr>
          <w:p w:rsidR="001A2458" w:rsidRDefault="001A2458">
            <w:pPr>
              <w:pStyle w:val="ConsPlusNormal"/>
            </w:pPr>
            <w:r>
              <w:t>Показатели подпрограммы 1 "Повышение энергетической эффективности в муниципальном и жилищном секторе"</w:t>
            </w:r>
          </w:p>
        </w:tc>
      </w:tr>
      <w:tr w:rsidR="001A2458">
        <w:tc>
          <w:tcPr>
            <w:tcW w:w="454" w:type="dxa"/>
          </w:tcPr>
          <w:p w:rsidR="001A2458" w:rsidRDefault="001A2458">
            <w:pPr>
              <w:pStyle w:val="ConsPlusNormal"/>
              <w:jc w:val="center"/>
            </w:pPr>
            <w:r>
              <w:t>1.</w:t>
            </w:r>
          </w:p>
        </w:tc>
        <w:tc>
          <w:tcPr>
            <w:tcW w:w="2044" w:type="dxa"/>
          </w:tcPr>
          <w:p w:rsidR="001A2458" w:rsidRDefault="001A2458">
            <w:pPr>
              <w:pStyle w:val="ConsPlusNormal"/>
            </w:pPr>
            <w:r>
              <w:t>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w:t>
            </w:r>
          </w:p>
        </w:tc>
        <w:tc>
          <w:tcPr>
            <w:tcW w:w="1204" w:type="dxa"/>
          </w:tcPr>
          <w:p w:rsidR="001A2458" w:rsidRDefault="001A2458">
            <w:pPr>
              <w:pStyle w:val="ConsPlusNormal"/>
              <w:jc w:val="center"/>
            </w:pPr>
            <w:r>
              <w:t>проц</w:t>
            </w:r>
          </w:p>
        </w:tc>
        <w:tc>
          <w:tcPr>
            <w:tcW w:w="664" w:type="dxa"/>
          </w:tcPr>
          <w:p w:rsidR="001A2458" w:rsidRDefault="001A2458">
            <w:pPr>
              <w:pStyle w:val="ConsPlusNormal"/>
              <w:jc w:val="center"/>
            </w:pPr>
            <w:r>
              <w:t>100</w:t>
            </w:r>
          </w:p>
        </w:tc>
        <w:tc>
          <w:tcPr>
            <w:tcW w:w="664" w:type="dxa"/>
          </w:tcPr>
          <w:p w:rsidR="001A2458" w:rsidRDefault="001A2458">
            <w:pPr>
              <w:pStyle w:val="ConsPlusNormal"/>
              <w:jc w:val="center"/>
            </w:pPr>
            <w:r>
              <w:t>100</w:t>
            </w:r>
          </w:p>
        </w:tc>
        <w:tc>
          <w:tcPr>
            <w:tcW w:w="664" w:type="dxa"/>
          </w:tcPr>
          <w:p w:rsidR="001A2458" w:rsidRDefault="001A2458">
            <w:pPr>
              <w:pStyle w:val="ConsPlusNormal"/>
              <w:jc w:val="center"/>
            </w:pPr>
            <w:r>
              <w:t>100</w:t>
            </w:r>
          </w:p>
        </w:tc>
        <w:tc>
          <w:tcPr>
            <w:tcW w:w="664" w:type="dxa"/>
          </w:tcPr>
          <w:p w:rsidR="001A2458" w:rsidRDefault="001A2458">
            <w:pPr>
              <w:pStyle w:val="ConsPlusNormal"/>
              <w:jc w:val="center"/>
            </w:pPr>
            <w:r>
              <w:t>100</w:t>
            </w:r>
          </w:p>
        </w:tc>
        <w:tc>
          <w:tcPr>
            <w:tcW w:w="664" w:type="dxa"/>
          </w:tcPr>
          <w:p w:rsidR="001A2458" w:rsidRDefault="001A2458">
            <w:pPr>
              <w:pStyle w:val="ConsPlusNormal"/>
              <w:jc w:val="center"/>
            </w:pPr>
            <w:r>
              <w:t>100</w:t>
            </w:r>
          </w:p>
        </w:tc>
        <w:tc>
          <w:tcPr>
            <w:tcW w:w="1444" w:type="dxa"/>
          </w:tcPr>
          <w:p w:rsidR="001A2458" w:rsidRDefault="001A2458">
            <w:pPr>
              <w:pStyle w:val="ConsPlusNormal"/>
              <w:jc w:val="center"/>
            </w:pPr>
            <w:r>
              <w:t>100</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r w:rsidR="001A2458">
        <w:tc>
          <w:tcPr>
            <w:tcW w:w="454" w:type="dxa"/>
          </w:tcPr>
          <w:p w:rsidR="001A2458" w:rsidRDefault="001A2458">
            <w:pPr>
              <w:pStyle w:val="ConsPlusNormal"/>
              <w:jc w:val="center"/>
            </w:pPr>
            <w:r>
              <w:t>2.</w:t>
            </w:r>
          </w:p>
        </w:tc>
        <w:tc>
          <w:tcPr>
            <w:tcW w:w="2044" w:type="dxa"/>
          </w:tcPr>
          <w:p w:rsidR="001A2458" w:rsidRDefault="001A2458">
            <w:pPr>
              <w:pStyle w:val="ConsPlusNormal"/>
            </w:pPr>
            <w:r>
              <w:t xml:space="preserve">Доля объема тепловой энергии, расчеты за которую осуществляются с использованием приборов учета, в общем объеме тепловой энергии, потребляемой </w:t>
            </w:r>
            <w:r>
              <w:lastRenderedPageBreak/>
              <w:t>(используемой) на территории муниципального образования</w:t>
            </w:r>
          </w:p>
        </w:tc>
        <w:tc>
          <w:tcPr>
            <w:tcW w:w="1204" w:type="dxa"/>
          </w:tcPr>
          <w:p w:rsidR="001A2458" w:rsidRDefault="001A2458">
            <w:pPr>
              <w:pStyle w:val="ConsPlusNormal"/>
              <w:jc w:val="center"/>
            </w:pPr>
            <w:r>
              <w:lastRenderedPageBreak/>
              <w:t>проц</w:t>
            </w:r>
          </w:p>
        </w:tc>
        <w:tc>
          <w:tcPr>
            <w:tcW w:w="664" w:type="dxa"/>
          </w:tcPr>
          <w:p w:rsidR="001A2458" w:rsidRDefault="001A2458">
            <w:pPr>
              <w:pStyle w:val="ConsPlusNormal"/>
              <w:jc w:val="center"/>
            </w:pPr>
            <w:r>
              <w:t>74,2</w:t>
            </w:r>
          </w:p>
        </w:tc>
        <w:tc>
          <w:tcPr>
            <w:tcW w:w="664" w:type="dxa"/>
          </w:tcPr>
          <w:p w:rsidR="001A2458" w:rsidRDefault="001A2458">
            <w:pPr>
              <w:pStyle w:val="ConsPlusNormal"/>
              <w:jc w:val="center"/>
            </w:pPr>
            <w:r>
              <w:t>74,6</w:t>
            </w:r>
          </w:p>
        </w:tc>
        <w:tc>
          <w:tcPr>
            <w:tcW w:w="664" w:type="dxa"/>
          </w:tcPr>
          <w:p w:rsidR="001A2458" w:rsidRDefault="001A2458">
            <w:pPr>
              <w:pStyle w:val="ConsPlusNormal"/>
              <w:jc w:val="center"/>
            </w:pPr>
            <w:r>
              <w:t>74,7</w:t>
            </w:r>
          </w:p>
        </w:tc>
        <w:tc>
          <w:tcPr>
            <w:tcW w:w="664" w:type="dxa"/>
          </w:tcPr>
          <w:p w:rsidR="001A2458" w:rsidRDefault="001A2458">
            <w:pPr>
              <w:pStyle w:val="ConsPlusNormal"/>
              <w:jc w:val="center"/>
            </w:pPr>
            <w:r>
              <w:t>74,8</w:t>
            </w:r>
          </w:p>
        </w:tc>
        <w:tc>
          <w:tcPr>
            <w:tcW w:w="664" w:type="dxa"/>
          </w:tcPr>
          <w:p w:rsidR="001A2458" w:rsidRDefault="001A2458">
            <w:pPr>
              <w:pStyle w:val="ConsPlusNormal"/>
              <w:jc w:val="center"/>
            </w:pPr>
            <w:r>
              <w:t>74,8</w:t>
            </w:r>
          </w:p>
        </w:tc>
        <w:tc>
          <w:tcPr>
            <w:tcW w:w="1444" w:type="dxa"/>
          </w:tcPr>
          <w:p w:rsidR="001A2458" w:rsidRDefault="001A2458">
            <w:pPr>
              <w:pStyle w:val="ConsPlusNormal"/>
              <w:jc w:val="center"/>
            </w:pPr>
            <w:r>
              <w:t>74,8</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r w:rsidR="001A2458">
        <w:tc>
          <w:tcPr>
            <w:tcW w:w="454" w:type="dxa"/>
          </w:tcPr>
          <w:p w:rsidR="001A2458" w:rsidRDefault="001A2458">
            <w:pPr>
              <w:pStyle w:val="ConsPlusNormal"/>
              <w:jc w:val="center"/>
            </w:pPr>
            <w:r>
              <w:t>3.</w:t>
            </w:r>
          </w:p>
        </w:tc>
        <w:tc>
          <w:tcPr>
            <w:tcW w:w="2044" w:type="dxa"/>
          </w:tcPr>
          <w:p w:rsidR="001A2458" w:rsidRDefault="001A2458">
            <w:pPr>
              <w:pStyle w:val="ConsPlusNormal"/>
            </w:pPr>
            <w:r>
              <w:t>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w:t>
            </w:r>
          </w:p>
        </w:tc>
        <w:tc>
          <w:tcPr>
            <w:tcW w:w="1204" w:type="dxa"/>
          </w:tcPr>
          <w:p w:rsidR="001A2458" w:rsidRDefault="001A2458">
            <w:pPr>
              <w:pStyle w:val="ConsPlusNormal"/>
              <w:jc w:val="center"/>
            </w:pPr>
            <w:r>
              <w:t>проц</w:t>
            </w:r>
          </w:p>
        </w:tc>
        <w:tc>
          <w:tcPr>
            <w:tcW w:w="664" w:type="dxa"/>
          </w:tcPr>
          <w:p w:rsidR="001A2458" w:rsidRDefault="001A2458">
            <w:pPr>
              <w:pStyle w:val="ConsPlusNormal"/>
              <w:jc w:val="center"/>
            </w:pPr>
            <w:r>
              <w:t>76,1</w:t>
            </w:r>
          </w:p>
        </w:tc>
        <w:tc>
          <w:tcPr>
            <w:tcW w:w="664" w:type="dxa"/>
          </w:tcPr>
          <w:p w:rsidR="001A2458" w:rsidRDefault="001A2458">
            <w:pPr>
              <w:pStyle w:val="ConsPlusNormal"/>
              <w:jc w:val="center"/>
            </w:pPr>
            <w:r>
              <w:t>76,3</w:t>
            </w:r>
          </w:p>
        </w:tc>
        <w:tc>
          <w:tcPr>
            <w:tcW w:w="664" w:type="dxa"/>
          </w:tcPr>
          <w:p w:rsidR="001A2458" w:rsidRDefault="001A2458">
            <w:pPr>
              <w:pStyle w:val="ConsPlusNormal"/>
              <w:jc w:val="center"/>
            </w:pPr>
            <w:r>
              <w:t>76,5</w:t>
            </w:r>
          </w:p>
        </w:tc>
        <w:tc>
          <w:tcPr>
            <w:tcW w:w="664" w:type="dxa"/>
          </w:tcPr>
          <w:p w:rsidR="001A2458" w:rsidRDefault="001A2458">
            <w:pPr>
              <w:pStyle w:val="ConsPlusNormal"/>
              <w:jc w:val="center"/>
            </w:pPr>
            <w:r>
              <w:t>76,6</w:t>
            </w:r>
          </w:p>
        </w:tc>
        <w:tc>
          <w:tcPr>
            <w:tcW w:w="664" w:type="dxa"/>
          </w:tcPr>
          <w:p w:rsidR="001A2458" w:rsidRDefault="001A2458">
            <w:pPr>
              <w:pStyle w:val="ConsPlusNormal"/>
              <w:jc w:val="center"/>
            </w:pPr>
            <w:r>
              <w:t>76,6</w:t>
            </w:r>
          </w:p>
        </w:tc>
        <w:tc>
          <w:tcPr>
            <w:tcW w:w="1444" w:type="dxa"/>
          </w:tcPr>
          <w:p w:rsidR="001A2458" w:rsidRDefault="001A2458">
            <w:pPr>
              <w:pStyle w:val="ConsPlusNormal"/>
              <w:jc w:val="center"/>
            </w:pPr>
            <w:r>
              <w:t>76,6</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r w:rsidR="001A2458">
        <w:tc>
          <w:tcPr>
            <w:tcW w:w="454" w:type="dxa"/>
          </w:tcPr>
          <w:p w:rsidR="001A2458" w:rsidRDefault="001A2458">
            <w:pPr>
              <w:pStyle w:val="ConsPlusNormal"/>
              <w:jc w:val="center"/>
            </w:pPr>
            <w:r>
              <w:t>4.</w:t>
            </w:r>
          </w:p>
        </w:tc>
        <w:tc>
          <w:tcPr>
            <w:tcW w:w="2044" w:type="dxa"/>
          </w:tcPr>
          <w:p w:rsidR="001A2458" w:rsidRDefault="001A2458">
            <w:pPr>
              <w:pStyle w:val="ConsPlusNormal"/>
            </w:pPr>
            <w:r>
              <w:t>Доля объема горячей воды, 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w:t>
            </w:r>
          </w:p>
        </w:tc>
        <w:tc>
          <w:tcPr>
            <w:tcW w:w="1204" w:type="dxa"/>
          </w:tcPr>
          <w:p w:rsidR="001A2458" w:rsidRDefault="001A2458">
            <w:pPr>
              <w:pStyle w:val="ConsPlusNormal"/>
              <w:jc w:val="center"/>
            </w:pPr>
            <w:r>
              <w:t>проц</w:t>
            </w:r>
          </w:p>
        </w:tc>
        <w:tc>
          <w:tcPr>
            <w:tcW w:w="664" w:type="dxa"/>
          </w:tcPr>
          <w:p w:rsidR="001A2458" w:rsidRDefault="001A2458">
            <w:pPr>
              <w:pStyle w:val="ConsPlusNormal"/>
              <w:jc w:val="center"/>
            </w:pPr>
            <w:r>
              <w:t>44,2</w:t>
            </w:r>
          </w:p>
        </w:tc>
        <w:tc>
          <w:tcPr>
            <w:tcW w:w="664" w:type="dxa"/>
          </w:tcPr>
          <w:p w:rsidR="001A2458" w:rsidRDefault="001A2458">
            <w:pPr>
              <w:pStyle w:val="ConsPlusNormal"/>
              <w:jc w:val="center"/>
            </w:pPr>
            <w:r>
              <w:t>44,5</w:t>
            </w:r>
          </w:p>
        </w:tc>
        <w:tc>
          <w:tcPr>
            <w:tcW w:w="664" w:type="dxa"/>
          </w:tcPr>
          <w:p w:rsidR="001A2458" w:rsidRDefault="001A2458">
            <w:pPr>
              <w:pStyle w:val="ConsPlusNormal"/>
              <w:jc w:val="center"/>
            </w:pPr>
            <w:r>
              <w:t>44,8</w:t>
            </w:r>
          </w:p>
        </w:tc>
        <w:tc>
          <w:tcPr>
            <w:tcW w:w="664" w:type="dxa"/>
          </w:tcPr>
          <w:p w:rsidR="001A2458" w:rsidRDefault="001A2458">
            <w:pPr>
              <w:pStyle w:val="ConsPlusNormal"/>
              <w:jc w:val="center"/>
            </w:pPr>
            <w:r>
              <w:t>45</w:t>
            </w:r>
          </w:p>
        </w:tc>
        <w:tc>
          <w:tcPr>
            <w:tcW w:w="664" w:type="dxa"/>
          </w:tcPr>
          <w:p w:rsidR="001A2458" w:rsidRDefault="001A2458">
            <w:pPr>
              <w:pStyle w:val="ConsPlusNormal"/>
              <w:jc w:val="center"/>
            </w:pPr>
            <w:r>
              <w:t>45</w:t>
            </w:r>
          </w:p>
        </w:tc>
        <w:tc>
          <w:tcPr>
            <w:tcW w:w="1444" w:type="dxa"/>
          </w:tcPr>
          <w:p w:rsidR="001A2458" w:rsidRDefault="001A2458">
            <w:pPr>
              <w:pStyle w:val="ConsPlusNormal"/>
              <w:jc w:val="center"/>
            </w:pPr>
            <w:r>
              <w:t>45</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r w:rsidR="001A2458">
        <w:tc>
          <w:tcPr>
            <w:tcW w:w="454" w:type="dxa"/>
          </w:tcPr>
          <w:p w:rsidR="001A2458" w:rsidRDefault="001A2458">
            <w:pPr>
              <w:pStyle w:val="ConsPlusNormal"/>
              <w:jc w:val="center"/>
            </w:pPr>
            <w:r>
              <w:t>5.</w:t>
            </w:r>
          </w:p>
        </w:tc>
        <w:tc>
          <w:tcPr>
            <w:tcW w:w="2044" w:type="dxa"/>
          </w:tcPr>
          <w:p w:rsidR="001A2458" w:rsidRDefault="001A2458">
            <w:pPr>
              <w:pStyle w:val="ConsPlusNormal"/>
            </w:pPr>
            <w:r>
              <w:t xml:space="preserve">Доля объема </w:t>
            </w:r>
            <w:r>
              <w:lastRenderedPageBreak/>
              <w:t>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w:t>
            </w:r>
          </w:p>
        </w:tc>
        <w:tc>
          <w:tcPr>
            <w:tcW w:w="1204" w:type="dxa"/>
          </w:tcPr>
          <w:p w:rsidR="001A2458" w:rsidRDefault="001A2458">
            <w:pPr>
              <w:pStyle w:val="ConsPlusNormal"/>
              <w:jc w:val="center"/>
            </w:pPr>
            <w:r>
              <w:lastRenderedPageBreak/>
              <w:t>проц</w:t>
            </w:r>
          </w:p>
        </w:tc>
        <w:tc>
          <w:tcPr>
            <w:tcW w:w="664" w:type="dxa"/>
          </w:tcPr>
          <w:p w:rsidR="001A2458" w:rsidRDefault="001A2458">
            <w:pPr>
              <w:pStyle w:val="ConsPlusNormal"/>
              <w:jc w:val="center"/>
            </w:pPr>
            <w:r>
              <w:t>100</w:t>
            </w:r>
          </w:p>
        </w:tc>
        <w:tc>
          <w:tcPr>
            <w:tcW w:w="664" w:type="dxa"/>
          </w:tcPr>
          <w:p w:rsidR="001A2458" w:rsidRDefault="001A2458">
            <w:pPr>
              <w:pStyle w:val="ConsPlusNormal"/>
              <w:jc w:val="center"/>
            </w:pPr>
            <w:r>
              <w:t>100</w:t>
            </w:r>
          </w:p>
        </w:tc>
        <w:tc>
          <w:tcPr>
            <w:tcW w:w="664" w:type="dxa"/>
          </w:tcPr>
          <w:p w:rsidR="001A2458" w:rsidRDefault="001A2458">
            <w:pPr>
              <w:pStyle w:val="ConsPlusNormal"/>
              <w:jc w:val="center"/>
            </w:pPr>
            <w:r>
              <w:t>100</w:t>
            </w:r>
          </w:p>
        </w:tc>
        <w:tc>
          <w:tcPr>
            <w:tcW w:w="664" w:type="dxa"/>
          </w:tcPr>
          <w:p w:rsidR="001A2458" w:rsidRDefault="001A2458">
            <w:pPr>
              <w:pStyle w:val="ConsPlusNormal"/>
              <w:jc w:val="center"/>
            </w:pPr>
            <w:r>
              <w:t>100</w:t>
            </w:r>
          </w:p>
        </w:tc>
        <w:tc>
          <w:tcPr>
            <w:tcW w:w="664" w:type="dxa"/>
          </w:tcPr>
          <w:p w:rsidR="001A2458" w:rsidRDefault="001A2458">
            <w:pPr>
              <w:pStyle w:val="ConsPlusNormal"/>
              <w:jc w:val="center"/>
            </w:pPr>
            <w:r>
              <w:t>100</w:t>
            </w:r>
          </w:p>
        </w:tc>
        <w:tc>
          <w:tcPr>
            <w:tcW w:w="1444" w:type="dxa"/>
          </w:tcPr>
          <w:p w:rsidR="001A2458" w:rsidRDefault="001A2458">
            <w:pPr>
              <w:pStyle w:val="ConsPlusNormal"/>
              <w:jc w:val="center"/>
            </w:pPr>
            <w:r>
              <w:t>100</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 xml:space="preserve">Периодическая </w:t>
            </w:r>
            <w:r>
              <w:lastRenderedPageBreak/>
              <w:t>отчетность</w:t>
            </w:r>
          </w:p>
        </w:tc>
        <w:tc>
          <w:tcPr>
            <w:tcW w:w="1744" w:type="dxa"/>
          </w:tcPr>
          <w:p w:rsidR="001A2458" w:rsidRDefault="001A2458">
            <w:pPr>
              <w:pStyle w:val="ConsPlusNormal"/>
            </w:pPr>
            <w:r>
              <w:lastRenderedPageBreak/>
              <w:t>УЖКХ ТиС</w:t>
            </w:r>
          </w:p>
        </w:tc>
      </w:tr>
      <w:tr w:rsidR="001A2458">
        <w:tc>
          <w:tcPr>
            <w:tcW w:w="454" w:type="dxa"/>
          </w:tcPr>
          <w:p w:rsidR="001A2458" w:rsidRDefault="001A2458">
            <w:pPr>
              <w:pStyle w:val="ConsPlusNormal"/>
              <w:jc w:val="center"/>
            </w:pPr>
            <w:r>
              <w:t>6.</w:t>
            </w:r>
          </w:p>
        </w:tc>
        <w:tc>
          <w:tcPr>
            <w:tcW w:w="2044" w:type="dxa"/>
          </w:tcPr>
          <w:p w:rsidR="001A2458" w:rsidRDefault="001A2458">
            <w:pPr>
              <w:pStyle w:val="ConsPlusNormal"/>
            </w:pPr>
            <w:r>
              <w:t>Увеличение доли жилых помещений, оснащенных индивидуальными приборами учета холодной воды</w:t>
            </w:r>
          </w:p>
        </w:tc>
        <w:tc>
          <w:tcPr>
            <w:tcW w:w="1204" w:type="dxa"/>
          </w:tcPr>
          <w:p w:rsidR="001A2458" w:rsidRDefault="001A2458">
            <w:pPr>
              <w:pStyle w:val="ConsPlusNormal"/>
              <w:jc w:val="center"/>
            </w:pPr>
            <w:r>
              <w:t>проц</w:t>
            </w:r>
          </w:p>
        </w:tc>
        <w:tc>
          <w:tcPr>
            <w:tcW w:w="664" w:type="dxa"/>
          </w:tcPr>
          <w:p w:rsidR="001A2458" w:rsidRDefault="001A2458">
            <w:pPr>
              <w:pStyle w:val="ConsPlusNormal"/>
              <w:jc w:val="center"/>
            </w:pPr>
            <w:r>
              <w:t>84,1</w:t>
            </w:r>
          </w:p>
        </w:tc>
        <w:tc>
          <w:tcPr>
            <w:tcW w:w="664" w:type="dxa"/>
          </w:tcPr>
          <w:p w:rsidR="001A2458" w:rsidRDefault="001A2458">
            <w:pPr>
              <w:pStyle w:val="ConsPlusNormal"/>
              <w:jc w:val="center"/>
            </w:pPr>
            <w:r>
              <w:t>84,8</w:t>
            </w:r>
          </w:p>
        </w:tc>
        <w:tc>
          <w:tcPr>
            <w:tcW w:w="664" w:type="dxa"/>
          </w:tcPr>
          <w:p w:rsidR="001A2458" w:rsidRDefault="001A2458">
            <w:pPr>
              <w:pStyle w:val="ConsPlusNormal"/>
              <w:jc w:val="center"/>
            </w:pPr>
            <w:r>
              <w:t>84,9</w:t>
            </w:r>
          </w:p>
        </w:tc>
        <w:tc>
          <w:tcPr>
            <w:tcW w:w="664" w:type="dxa"/>
          </w:tcPr>
          <w:p w:rsidR="001A2458" w:rsidRDefault="001A2458">
            <w:pPr>
              <w:pStyle w:val="ConsPlusNormal"/>
              <w:jc w:val="center"/>
            </w:pPr>
            <w:r>
              <w:t>85</w:t>
            </w:r>
          </w:p>
        </w:tc>
        <w:tc>
          <w:tcPr>
            <w:tcW w:w="664" w:type="dxa"/>
          </w:tcPr>
          <w:p w:rsidR="001A2458" w:rsidRDefault="001A2458">
            <w:pPr>
              <w:pStyle w:val="ConsPlusNormal"/>
              <w:jc w:val="center"/>
            </w:pPr>
            <w:r>
              <w:t>85,1</w:t>
            </w:r>
          </w:p>
        </w:tc>
        <w:tc>
          <w:tcPr>
            <w:tcW w:w="1444" w:type="dxa"/>
          </w:tcPr>
          <w:p w:rsidR="001A2458" w:rsidRDefault="001A2458">
            <w:pPr>
              <w:pStyle w:val="ConsPlusNormal"/>
              <w:jc w:val="center"/>
            </w:pPr>
            <w:r>
              <w:t>85,1</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r w:rsidR="001A2458">
        <w:tc>
          <w:tcPr>
            <w:tcW w:w="454" w:type="dxa"/>
          </w:tcPr>
          <w:p w:rsidR="001A2458" w:rsidRDefault="001A2458">
            <w:pPr>
              <w:pStyle w:val="ConsPlusNormal"/>
              <w:jc w:val="center"/>
            </w:pPr>
            <w:r>
              <w:t>7.</w:t>
            </w:r>
          </w:p>
        </w:tc>
        <w:tc>
          <w:tcPr>
            <w:tcW w:w="2044" w:type="dxa"/>
          </w:tcPr>
          <w:p w:rsidR="001A2458" w:rsidRDefault="001A2458">
            <w:pPr>
              <w:pStyle w:val="ConsPlusNormal"/>
            </w:pPr>
            <w:r>
              <w:t>Увеличение доли жилых помещений, оснащенных индивидуальными приборами учета горячей воды</w:t>
            </w:r>
          </w:p>
        </w:tc>
        <w:tc>
          <w:tcPr>
            <w:tcW w:w="1204" w:type="dxa"/>
          </w:tcPr>
          <w:p w:rsidR="001A2458" w:rsidRDefault="001A2458">
            <w:pPr>
              <w:pStyle w:val="ConsPlusNormal"/>
              <w:jc w:val="center"/>
            </w:pPr>
            <w:r>
              <w:t>проц</w:t>
            </w:r>
          </w:p>
        </w:tc>
        <w:tc>
          <w:tcPr>
            <w:tcW w:w="664" w:type="dxa"/>
          </w:tcPr>
          <w:p w:rsidR="001A2458" w:rsidRDefault="001A2458">
            <w:pPr>
              <w:pStyle w:val="ConsPlusNormal"/>
              <w:jc w:val="center"/>
            </w:pPr>
            <w:r>
              <w:t>83,9</w:t>
            </w:r>
          </w:p>
        </w:tc>
        <w:tc>
          <w:tcPr>
            <w:tcW w:w="664" w:type="dxa"/>
          </w:tcPr>
          <w:p w:rsidR="001A2458" w:rsidRDefault="001A2458">
            <w:pPr>
              <w:pStyle w:val="ConsPlusNormal"/>
              <w:jc w:val="center"/>
            </w:pPr>
            <w:r>
              <w:t>84,6</w:t>
            </w:r>
          </w:p>
        </w:tc>
        <w:tc>
          <w:tcPr>
            <w:tcW w:w="664" w:type="dxa"/>
          </w:tcPr>
          <w:p w:rsidR="001A2458" w:rsidRDefault="001A2458">
            <w:pPr>
              <w:pStyle w:val="ConsPlusNormal"/>
              <w:jc w:val="center"/>
            </w:pPr>
            <w:r>
              <w:t>84,6</w:t>
            </w:r>
          </w:p>
        </w:tc>
        <w:tc>
          <w:tcPr>
            <w:tcW w:w="664" w:type="dxa"/>
          </w:tcPr>
          <w:p w:rsidR="001A2458" w:rsidRDefault="001A2458">
            <w:pPr>
              <w:pStyle w:val="ConsPlusNormal"/>
              <w:jc w:val="center"/>
            </w:pPr>
            <w:r>
              <w:t>84,8</w:t>
            </w:r>
          </w:p>
        </w:tc>
        <w:tc>
          <w:tcPr>
            <w:tcW w:w="664" w:type="dxa"/>
          </w:tcPr>
          <w:p w:rsidR="001A2458" w:rsidRDefault="001A2458">
            <w:pPr>
              <w:pStyle w:val="ConsPlusNormal"/>
              <w:jc w:val="center"/>
            </w:pPr>
            <w:r>
              <w:t>84,8</w:t>
            </w:r>
          </w:p>
        </w:tc>
        <w:tc>
          <w:tcPr>
            <w:tcW w:w="1444" w:type="dxa"/>
          </w:tcPr>
          <w:p w:rsidR="001A2458" w:rsidRDefault="001A2458">
            <w:pPr>
              <w:pStyle w:val="ConsPlusNormal"/>
              <w:jc w:val="center"/>
            </w:pPr>
            <w:r>
              <w:t>84,8</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r w:rsidR="001A2458">
        <w:tc>
          <w:tcPr>
            <w:tcW w:w="13593" w:type="dxa"/>
            <w:gridSpan w:val="12"/>
          </w:tcPr>
          <w:p w:rsidR="001A2458" w:rsidRDefault="001A2458">
            <w:pPr>
              <w:pStyle w:val="ConsPlusNormal"/>
            </w:pPr>
            <w:r>
              <w:t>Показатели задачи 1 "Экономия потребления энергетических ресурсов в муниципальном секторе" подпрограммы 1</w:t>
            </w:r>
          </w:p>
        </w:tc>
      </w:tr>
      <w:tr w:rsidR="001A2458">
        <w:tc>
          <w:tcPr>
            <w:tcW w:w="454" w:type="dxa"/>
          </w:tcPr>
          <w:p w:rsidR="001A2458" w:rsidRDefault="001A2458">
            <w:pPr>
              <w:pStyle w:val="ConsPlusNormal"/>
              <w:jc w:val="center"/>
            </w:pPr>
            <w:r>
              <w:t>1.1</w:t>
            </w:r>
          </w:p>
        </w:tc>
        <w:tc>
          <w:tcPr>
            <w:tcW w:w="2044" w:type="dxa"/>
          </w:tcPr>
          <w:p w:rsidR="001A2458" w:rsidRDefault="001A2458">
            <w:pPr>
              <w:pStyle w:val="ConsPlusNormal"/>
            </w:pPr>
            <w:r>
              <w:t xml:space="preserve">Удельный суммарный расход энергетических ресурсов органов местного </w:t>
            </w:r>
            <w:r>
              <w:lastRenderedPageBreak/>
              <w:t>самоуправления и муниципальных учреждений на кв. м</w:t>
            </w:r>
          </w:p>
        </w:tc>
        <w:tc>
          <w:tcPr>
            <w:tcW w:w="1204" w:type="dxa"/>
          </w:tcPr>
          <w:p w:rsidR="001A2458" w:rsidRDefault="001A2458">
            <w:pPr>
              <w:pStyle w:val="ConsPlusNormal"/>
              <w:jc w:val="center"/>
            </w:pPr>
            <w:r>
              <w:lastRenderedPageBreak/>
              <w:t>тыс т усл топл</w:t>
            </w:r>
          </w:p>
        </w:tc>
        <w:tc>
          <w:tcPr>
            <w:tcW w:w="664" w:type="dxa"/>
          </w:tcPr>
          <w:p w:rsidR="001A2458" w:rsidRDefault="001A2458">
            <w:pPr>
              <w:pStyle w:val="ConsPlusNormal"/>
              <w:jc w:val="center"/>
            </w:pPr>
            <w:r>
              <w:t>0,057</w:t>
            </w:r>
          </w:p>
        </w:tc>
        <w:tc>
          <w:tcPr>
            <w:tcW w:w="664" w:type="dxa"/>
          </w:tcPr>
          <w:p w:rsidR="001A2458" w:rsidRDefault="001A2458">
            <w:pPr>
              <w:pStyle w:val="ConsPlusNormal"/>
              <w:jc w:val="center"/>
            </w:pPr>
            <w:r>
              <w:t>0,057</w:t>
            </w:r>
          </w:p>
        </w:tc>
        <w:tc>
          <w:tcPr>
            <w:tcW w:w="664" w:type="dxa"/>
          </w:tcPr>
          <w:p w:rsidR="001A2458" w:rsidRDefault="001A2458">
            <w:pPr>
              <w:pStyle w:val="ConsPlusNormal"/>
              <w:jc w:val="center"/>
            </w:pPr>
            <w:r>
              <w:t>0,057</w:t>
            </w:r>
          </w:p>
        </w:tc>
        <w:tc>
          <w:tcPr>
            <w:tcW w:w="664" w:type="dxa"/>
          </w:tcPr>
          <w:p w:rsidR="001A2458" w:rsidRDefault="001A2458">
            <w:pPr>
              <w:pStyle w:val="ConsPlusNormal"/>
              <w:jc w:val="center"/>
            </w:pPr>
            <w:r>
              <w:t>0,057</w:t>
            </w:r>
          </w:p>
        </w:tc>
        <w:tc>
          <w:tcPr>
            <w:tcW w:w="664" w:type="dxa"/>
          </w:tcPr>
          <w:p w:rsidR="001A2458" w:rsidRDefault="001A2458">
            <w:pPr>
              <w:pStyle w:val="ConsPlusNormal"/>
              <w:jc w:val="center"/>
            </w:pPr>
            <w:r>
              <w:t>0,057</w:t>
            </w:r>
          </w:p>
        </w:tc>
        <w:tc>
          <w:tcPr>
            <w:tcW w:w="1444" w:type="dxa"/>
          </w:tcPr>
          <w:p w:rsidR="001A2458" w:rsidRDefault="001A2458">
            <w:pPr>
              <w:pStyle w:val="ConsPlusNormal"/>
              <w:jc w:val="center"/>
            </w:pPr>
            <w:r>
              <w:t>0,057</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r w:rsidR="001A2458">
        <w:tc>
          <w:tcPr>
            <w:tcW w:w="13593" w:type="dxa"/>
            <w:gridSpan w:val="12"/>
          </w:tcPr>
          <w:p w:rsidR="001A2458" w:rsidRDefault="001A2458">
            <w:pPr>
              <w:pStyle w:val="ConsPlusNormal"/>
            </w:pPr>
            <w:r>
              <w:t>Показатели задачи 2 "Экономия потребления энергетических ресурсов в жилищном секторе" подпрограммы 1</w:t>
            </w:r>
          </w:p>
        </w:tc>
      </w:tr>
      <w:tr w:rsidR="001A2458">
        <w:tc>
          <w:tcPr>
            <w:tcW w:w="454" w:type="dxa"/>
          </w:tcPr>
          <w:p w:rsidR="001A2458" w:rsidRDefault="001A2458">
            <w:pPr>
              <w:pStyle w:val="ConsPlusNormal"/>
              <w:jc w:val="center"/>
            </w:pPr>
            <w:r>
              <w:t>2.1</w:t>
            </w:r>
          </w:p>
        </w:tc>
        <w:tc>
          <w:tcPr>
            <w:tcW w:w="2044" w:type="dxa"/>
          </w:tcPr>
          <w:p w:rsidR="001A2458" w:rsidRDefault="001A2458">
            <w:pPr>
              <w:pStyle w:val="ConsPlusNormal"/>
            </w:pPr>
            <w:r>
              <w:t>Удельный суммарный расход энергетических ресурсов в многоквартирных домах на кв. м</w:t>
            </w:r>
          </w:p>
        </w:tc>
        <w:tc>
          <w:tcPr>
            <w:tcW w:w="1204" w:type="dxa"/>
          </w:tcPr>
          <w:p w:rsidR="001A2458" w:rsidRDefault="001A2458">
            <w:pPr>
              <w:pStyle w:val="ConsPlusNormal"/>
              <w:jc w:val="center"/>
            </w:pPr>
            <w:r>
              <w:t>тыс т усл топл</w:t>
            </w:r>
          </w:p>
        </w:tc>
        <w:tc>
          <w:tcPr>
            <w:tcW w:w="664" w:type="dxa"/>
          </w:tcPr>
          <w:p w:rsidR="001A2458" w:rsidRDefault="001A2458">
            <w:pPr>
              <w:pStyle w:val="ConsPlusNormal"/>
              <w:jc w:val="center"/>
            </w:pPr>
            <w:r>
              <w:t>0,059</w:t>
            </w:r>
          </w:p>
        </w:tc>
        <w:tc>
          <w:tcPr>
            <w:tcW w:w="664" w:type="dxa"/>
          </w:tcPr>
          <w:p w:rsidR="001A2458" w:rsidRDefault="001A2458">
            <w:pPr>
              <w:pStyle w:val="ConsPlusNormal"/>
              <w:jc w:val="center"/>
            </w:pPr>
            <w:r>
              <w:t>0,059</w:t>
            </w:r>
          </w:p>
        </w:tc>
        <w:tc>
          <w:tcPr>
            <w:tcW w:w="664" w:type="dxa"/>
          </w:tcPr>
          <w:p w:rsidR="001A2458" w:rsidRDefault="001A2458">
            <w:pPr>
              <w:pStyle w:val="ConsPlusNormal"/>
              <w:jc w:val="center"/>
            </w:pPr>
            <w:r>
              <w:t>0,059</w:t>
            </w:r>
          </w:p>
        </w:tc>
        <w:tc>
          <w:tcPr>
            <w:tcW w:w="664" w:type="dxa"/>
          </w:tcPr>
          <w:p w:rsidR="001A2458" w:rsidRDefault="001A2458">
            <w:pPr>
              <w:pStyle w:val="ConsPlusNormal"/>
              <w:jc w:val="center"/>
            </w:pPr>
            <w:r>
              <w:t>0,059</w:t>
            </w:r>
          </w:p>
        </w:tc>
        <w:tc>
          <w:tcPr>
            <w:tcW w:w="664" w:type="dxa"/>
          </w:tcPr>
          <w:p w:rsidR="001A2458" w:rsidRDefault="001A2458">
            <w:pPr>
              <w:pStyle w:val="ConsPlusNormal"/>
              <w:jc w:val="center"/>
            </w:pPr>
            <w:r>
              <w:t>0,059</w:t>
            </w:r>
          </w:p>
        </w:tc>
        <w:tc>
          <w:tcPr>
            <w:tcW w:w="1444" w:type="dxa"/>
          </w:tcPr>
          <w:p w:rsidR="001A2458" w:rsidRDefault="001A2458">
            <w:pPr>
              <w:pStyle w:val="ConsPlusNormal"/>
              <w:jc w:val="center"/>
            </w:pPr>
            <w:r>
              <w:t>0,059</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bl>
    <w:p w:rsidR="001A2458" w:rsidRDefault="001A2458">
      <w:pPr>
        <w:pStyle w:val="ConsPlusNormal"/>
        <w:jc w:val="both"/>
      </w:pPr>
    </w:p>
    <w:p w:rsidR="001A2458" w:rsidRDefault="001A2458">
      <w:pPr>
        <w:pStyle w:val="ConsPlusTitle"/>
        <w:jc w:val="center"/>
        <w:outlineLvl w:val="2"/>
      </w:pPr>
      <w:r>
        <w:t>III. СИСТЕМА МЕРОПРИЯТИЙ ПОДПРОГРАММЫ 1</w:t>
      </w:r>
    </w:p>
    <w:p w:rsidR="001A2458" w:rsidRDefault="001A2458">
      <w:pPr>
        <w:pStyle w:val="ConsPlusTitle"/>
        <w:jc w:val="center"/>
      </w:pPr>
      <w:r>
        <w:t>И ЕЕ РЕСУРСНОЕ ОБЕСПЕЧЕНИЕ</w:t>
      </w:r>
    </w:p>
    <w:p w:rsidR="001A2458" w:rsidRDefault="001A2458">
      <w:pPr>
        <w:pStyle w:val="ConsPlusNormal"/>
        <w:jc w:val="center"/>
      </w:pPr>
    </w:p>
    <w:p w:rsidR="001A2458" w:rsidRDefault="001A2458">
      <w:pPr>
        <w:pStyle w:val="ConsPlusNormal"/>
        <w:jc w:val="center"/>
      </w:pPr>
      <w:r>
        <w:t xml:space="preserve">(в ред. </w:t>
      </w:r>
      <w:hyperlink r:id="rId41">
        <w:r>
          <w:rPr>
            <w:color w:val="0000FF"/>
          </w:rPr>
          <w:t>постановления</w:t>
        </w:r>
      </w:hyperlink>
      <w:r>
        <w:t xml:space="preserve"> Администрации ЗАТО Северск</w:t>
      </w:r>
    </w:p>
    <w:p w:rsidR="001A2458" w:rsidRDefault="001A2458">
      <w:pPr>
        <w:pStyle w:val="ConsPlusNormal"/>
        <w:jc w:val="center"/>
      </w:pPr>
      <w:r>
        <w:t>от 30.10.2025 N 2651-па)</w:t>
      </w:r>
    </w:p>
    <w:p w:rsidR="001A2458" w:rsidRDefault="001A2458">
      <w:pPr>
        <w:pStyle w:val="ConsPlusNormal"/>
        <w:jc w:val="both"/>
      </w:pPr>
    </w:p>
    <w:p w:rsidR="001A2458" w:rsidRDefault="001A2458">
      <w:pPr>
        <w:pStyle w:val="ConsPlusNormal"/>
        <w:ind w:firstLine="540"/>
        <w:jc w:val="both"/>
      </w:pPr>
      <w:r>
        <w:t>В рамках подпрограммы 1 планируется реализация:</w:t>
      </w:r>
    </w:p>
    <w:p w:rsidR="001A2458" w:rsidRDefault="001A2458">
      <w:pPr>
        <w:pStyle w:val="ConsPlusNormal"/>
        <w:spacing w:before="220"/>
        <w:ind w:firstLine="540"/>
        <w:jc w:val="both"/>
      </w:pPr>
      <w:r>
        <w:t>1) основных мероприятий (до 31.12.2025):</w:t>
      </w:r>
    </w:p>
    <w:p w:rsidR="001A2458" w:rsidRDefault="001A2458">
      <w:pPr>
        <w:pStyle w:val="ConsPlusNormal"/>
        <w:spacing w:before="220"/>
        <w:ind w:firstLine="540"/>
        <w:jc w:val="both"/>
      </w:pPr>
      <w:r>
        <w:t>а) реализация организационно-технических мероприятий по повышению энергоэффективности потребления энергетических ресурсов ОМСУ и МУ;</w:t>
      </w:r>
    </w:p>
    <w:p w:rsidR="001A2458" w:rsidRDefault="001A2458">
      <w:pPr>
        <w:pStyle w:val="ConsPlusNormal"/>
        <w:spacing w:before="220"/>
        <w:ind w:firstLine="540"/>
        <w:jc w:val="both"/>
      </w:pPr>
      <w:r>
        <w:t>б) реализация энергосберегающих мероприятий в жилищном секторе;</w:t>
      </w:r>
    </w:p>
    <w:p w:rsidR="001A2458" w:rsidRDefault="001A2458">
      <w:pPr>
        <w:pStyle w:val="ConsPlusNormal"/>
        <w:spacing w:before="220"/>
        <w:ind w:firstLine="540"/>
        <w:jc w:val="both"/>
      </w:pPr>
      <w:r>
        <w:t>2) комплексов процессных мероприятий (далее - КПМ) (с 01.01.2026):</w:t>
      </w:r>
    </w:p>
    <w:p w:rsidR="001A2458" w:rsidRDefault="001A2458">
      <w:pPr>
        <w:pStyle w:val="ConsPlusNormal"/>
        <w:spacing w:before="220"/>
        <w:ind w:firstLine="540"/>
        <w:jc w:val="both"/>
      </w:pPr>
      <w:r>
        <w:t>а) КПМ "Экономия потребления энергетических ресурсов в муниципальном секторе";</w:t>
      </w:r>
    </w:p>
    <w:p w:rsidR="001A2458" w:rsidRDefault="001A2458">
      <w:pPr>
        <w:pStyle w:val="ConsPlusNormal"/>
        <w:spacing w:before="220"/>
        <w:ind w:firstLine="540"/>
        <w:jc w:val="both"/>
      </w:pPr>
      <w:r>
        <w:t>б) КПМ "Экономия потребления энергетических ресурсов в жилищном секторе".</w:t>
      </w:r>
    </w:p>
    <w:p w:rsidR="001A2458" w:rsidRDefault="001A2458">
      <w:pPr>
        <w:pStyle w:val="ConsPlusNormal"/>
        <w:spacing w:before="220"/>
        <w:ind w:firstLine="540"/>
        <w:jc w:val="both"/>
      </w:pPr>
      <w:r>
        <w:t>Финансирование мероприятий подпрограммы 1 проводится за счет бюджета ЗАТО Северск.</w:t>
      </w:r>
    </w:p>
    <w:p w:rsidR="001A2458" w:rsidRDefault="001A2458">
      <w:pPr>
        <w:pStyle w:val="ConsPlusNormal"/>
        <w:spacing w:before="220"/>
        <w:ind w:firstLine="540"/>
        <w:jc w:val="both"/>
      </w:pPr>
      <w:r>
        <w:lastRenderedPageBreak/>
        <w:t>Ресурсное обеспечение подпрограммы 1 представлено в таблице 2.</w:t>
      </w:r>
    </w:p>
    <w:p w:rsidR="001A2458" w:rsidRDefault="001A2458">
      <w:pPr>
        <w:pStyle w:val="ConsPlusNormal"/>
        <w:jc w:val="both"/>
      </w:pPr>
    </w:p>
    <w:p w:rsidR="001A2458" w:rsidRDefault="001A2458">
      <w:pPr>
        <w:pStyle w:val="ConsPlusNormal"/>
        <w:jc w:val="center"/>
      </w:pPr>
      <w:r>
        <w:t>Перечень структурных элементов и ресурсное обеспечение</w:t>
      </w:r>
    </w:p>
    <w:p w:rsidR="001A2458" w:rsidRDefault="001A2458">
      <w:pPr>
        <w:pStyle w:val="ConsPlusNormal"/>
        <w:jc w:val="center"/>
      </w:pPr>
      <w:r>
        <w:t>подпрограммы 1 "Повышение энергетической эффективности</w:t>
      </w:r>
    </w:p>
    <w:p w:rsidR="001A2458" w:rsidRDefault="001A2458">
      <w:pPr>
        <w:pStyle w:val="ConsPlusNormal"/>
        <w:jc w:val="center"/>
      </w:pPr>
      <w:r>
        <w:t>в муниципальном и жилищном секторе" муниципальной программы</w:t>
      </w:r>
    </w:p>
    <w:p w:rsidR="001A2458" w:rsidRDefault="001A2458">
      <w:pPr>
        <w:pStyle w:val="ConsPlusNormal"/>
        <w:jc w:val="center"/>
      </w:pPr>
      <w:r>
        <w:t>"Повышение энергоэффективности в ЗАТО Северск"</w:t>
      </w:r>
    </w:p>
    <w:p w:rsidR="001A2458" w:rsidRDefault="001A2458">
      <w:pPr>
        <w:pStyle w:val="ConsPlusNormal"/>
        <w:jc w:val="center"/>
      </w:pPr>
    </w:p>
    <w:p w:rsidR="001A2458" w:rsidRDefault="001A2458">
      <w:pPr>
        <w:pStyle w:val="ConsPlusNormal"/>
        <w:jc w:val="center"/>
      </w:pPr>
      <w:r>
        <w:t xml:space="preserve">(в ред. </w:t>
      </w:r>
      <w:hyperlink r:id="rId42">
        <w:r>
          <w:rPr>
            <w:color w:val="0000FF"/>
          </w:rPr>
          <w:t>постановления</w:t>
        </w:r>
      </w:hyperlink>
      <w:r>
        <w:t xml:space="preserve"> Администрации ЗАТО Северск</w:t>
      </w:r>
    </w:p>
    <w:p w:rsidR="001A2458" w:rsidRDefault="001A2458">
      <w:pPr>
        <w:pStyle w:val="ConsPlusNormal"/>
        <w:jc w:val="center"/>
      </w:pPr>
      <w:r>
        <w:t>от 26.02.2026 N 336-па)</w:t>
      </w:r>
    </w:p>
    <w:p w:rsidR="001A2458" w:rsidRDefault="001A2458">
      <w:pPr>
        <w:pStyle w:val="ConsPlusNormal"/>
        <w:jc w:val="both"/>
      </w:pPr>
    </w:p>
    <w:p w:rsidR="001A2458" w:rsidRDefault="001A2458">
      <w:pPr>
        <w:pStyle w:val="ConsPlusNormal"/>
        <w:jc w:val="right"/>
      </w:pPr>
      <w:r>
        <w:t>Таблица 2</w:t>
      </w:r>
    </w:p>
    <w:p w:rsidR="001A2458" w:rsidRDefault="001A245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2211"/>
        <w:gridCol w:w="907"/>
        <w:gridCol w:w="1134"/>
        <w:gridCol w:w="1134"/>
        <w:gridCol w:w="1134"/>
        <w:gridCol w:w="1054"/>
        <w:gridCol w:w="1134"/>
        <w:gridCol w:w="1417"/>
        <w:gridCol w:w="1954"/>
        <w:gridCol w:w="907"/>
      </w:tblGrid>
      <w:tr w:rsidR="001A2458">
        <w:tc>
          <w:tcPr>
            <w:tcW w:w="604" w:type="dxa"/>
            <w:vMerge w:val="restart"/>
            <w:vAlign w:val="center"/>
          </w:tcPr>
          <w:p w:rsidR="001A2458" w:rsidRDefault="001A2458">
            <w:pPr>
              <w:pStyle w:val="ConsPlusNormal"/>
              <w:jc w:val="center"/>
            </w:pPr>
            <w:r>
              <w:t>N п/п</w:t>
            </w:r>
          </w:p>
        </w:tc>
        <w:tc>
          <w:tcPr>
            <w:tcW w:w="2211" w:type="dxa"/>
            <w:vMerge w:val="restart"/>
            <w:vAlign w:val="center"/>
          </w:tcPr>
          <w:p w:rsidR="001A2458" w:rsidRDefault="001A2458">
            <w:pPr>
              <w:pStyle w:val="ConsPlusNormal"/>
              <w:jc w:val="center"/>
            </w:pPr>
            <w:r>
              <w:t>Наименования задачи подпрограммы, структурного элемента, мероприятия приоритетного проекта</w:t>
            </w:r>
          </w:p>
        </w:tc>
        <w:tc>
          <w:tcPr>
            <w:tcW w:w="907" w:type="dxa"/>
            <w:vMerge w:val="restart"/>
            <w:vAlign w:val="center"/>
          </w:tcPr>
          <w:p w:rsidR="001A2458" w:rsidRDefault="001A2458">
            <w:pPr>
              <w:pStyle w:val="ConsPlusNormal"/>
              <w:jc w:val="center"/>
            </w:pPr>
            <w:r>
              <w:t>Срок реализации, год</w:t>
            </w:r>
          </w:p>
        </w:tc>
        <w:tc>
          <w:tcPr>
            <w:tcW w:w="1134" w:type="dxa"/>
            <w:vMerge w:val="restart"/>
            <w:vAlign w:val="center"/>
          </w:tcPr>
          <w:p w:rsidR="001A2458" w:rsidRDefault="001A2458">
            <w:pPr>
              <w:pStyle w:val="ConsPlusNormal"/>
              <w:jc w:val="center"/>
            </w:pPr>
            <w:r>
              <w:t>Объем финансирования, тыс. руб.</w:t>
            </w:r>
          </w:p>
        </w:tc>
        <w:tc>
          <w:tcPr>
            <w:tcW w:w="4456" w:type="dxa"/>
            <w:gridSpan w:val="4"/>
            <w:vAlign w:val="center"/>
          </w:tcPr>
          <w:p w:rsidR="001A2458" w:rsidRDefault="001A2458">
            <w:pPr>
              <w:pStyle w:val="ConsPlusNormal"/>
              <w:jc w:val="center"/>
            </w:pPr>
            <w:r>
              <w:t>В том числе за счет средств</w:t>
            </w:r>
          </w:p>
        </w:tc>
        <w:tc>
          <w:tcPr>
            <w:tcW w:w="1417" w:type="dxa"/>
            <w:vMerge w:val="restart"/>
            <w:vAlign w:val="center"/>
          </w:tcPr>
          <w:p w:rsidR="001A2458" w:rsidRDefault="001A2458">
            <w:pPr>
              <w:pStyle w:val="ConsPlusNormal"/>
              <w:jc w:val="center"/>
            </w:pPr>
            <w:r>
              <w:t>Участники подпрограммы, участники мероприятия</w:t>
            </w:r>
          </w:p>
        </w:tc>
        <w:tc>
          <w:tcPr>
            <w:tcW w:w="2861" w:type="dxa"/>
            <w:gridSpan w:val="2"/>
            <w:vAlign w:val="center"/>
          </w:tcPr>
          <w:p w:rsidR="001A2458" w:rsidRDefault="001A2458">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1A2458">
        <w:tc>
          <w:tcPr>
            <w:tcW w:w="604" w:type="dxa"/>
            <w:vMerge/>
          </w:tcPr>
          <w:p w:rsidR="001A2458" w:rsidRDefault="001A2458">
            <w:pPr>
              <w:pStyle w:val="ConsPlusNormal"/>
            </w:pPr>
          </w:p>
        </w:tc>
        <w:tc>
          <w:tcPr>
            <w:tcW w:w="2211" w:type="dxa"/>
            <w:vMerge/>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Align w:val="center"/>
          </w:tcPr>
          <w:p w:rsidR="001A2458" w:rsidRDefault="001A2458">
            <w:pPr>
              <w:pStyle w:val="ConsPlusNormal"/>
              <w:jc w:val="center"/>
            </w:pPr>
            <w:r>
              <w:t>федерального бюджета (по согласованию (прогноз)</w:t>
            </w:r>
          </w:p>
        </w:tc>
        <w:tc>
          <w:tcPr>
            <w:tcW w:w="1134" w:type="dxa"/>
            <w:vAlign w:val="center"/>
          </w:tcPr>
          <w:p w:rsidR="001A2458" w:rsidRDefault="001A2458">
            <w:pPr>
              <w:pStyle w:val="ConsPlusNormal"/>
              <w:jc w:val="center"/>
            </w:pPr>
            <w:r>
              <w:t>областного бюджета (по согласованию (прогноз)</w:t>
            </w:r>
          </w:p>
        </w:tc>
        <w:tc>
          <w:tcPr>
            <w:tcW w:w="1054" w:type="dxa"/>
            <w:vAlign w:val="center"/>
          </w:tcPr>
          <w:p w:rsidR="001A2458" w:rsidRDefault="001A2458">
            <w:pPr>
              <w:pStyle w:val="ConsPlusNormal"/>
              <w:jc w:val="center"/>
            </w:pPr>
            <w:r>
              <w:t>местного бюджета</w:t>
            </w:r>
          </w:p>
        </w:tc>
        <w:tc>
          <w:tcPr>
            <w:tcW w:w="1134" w:type="dxa"/>
            <w:vAlign w:val="center"/>
          </w:tcPr>
          <w:p w:rsidR="001A2458" w:rsidRDefault="001A2458">
            <w:pPr>
              <w:pStyle w:val="ConsPlusNormal"/>
              <w:jc w:val="center"/>
            </w:pPr>
            <w:r>
              <w:t>внебюджетных источников (по согласованию (прогноз)</w:t>
            </w:r>
          </w:p>
        </w:tc>
        <w:tc>
          <w:tcPr>
            <w:tcW w:w="1417" w:type="dxa"/>
            <w:vMerge/>
          </w:tcPr>
          <w:p w:rsidR="001A2458" w:rsidRDefault="001A2458">
            <w:pPr>
              <w:pStyle w:val="ConsPlusNormal"/>
            </w:pPr>
          </w:p>
        </w:tc>
        <w:tc>
          <w:tcPr>
            <w:tcW w:w="1954" w:type="dxa"/>
            <w:vAlign w:val="center"/>
          </w:tcPr>
          <w:p w:rsidR="001A2458" w:rsidRDefault="001A2458">
            <w:pPr>
              <w:pStyle w:val="ConsPlusNormal"/>
              <w:jc w:val="center"/>
            </w:pPr>
            <w:r>
              <w:t>наименование и единица измерения</w:t>
            </w:r>
          </w:p>
        </w:tc>
        <w:tc>
          <w:tcPr>
            <w:tcW w:w="907" w:type="dxa"/>
            <w:vAlign w:val="center"/>
          </w:tcPr>
          <w:p w:rsidR="001A2458" w:rsidRDefault="001A2458">
            <w:pPr>
              <w:pStyle w:val="ConsPlusNormal"/>
              <w:jc w:val="center"/>
            </w:pPr>
            <w:r>
              <w:t>значения по годам реализации</w:t>
            </w:r>
          </w:p>
        </w:tc>
      </w:tr>
      <w:tr w:rsidR="001A2458">
        <w:tc>
          <w:tcPr>
            <w:tcW w:w="604" w:type="dxa"/>
          </w:tcPr>
          <w:p w:rsidR="001A2458" w:rsidRDefault="001A2458">
            <w:pPr>
              <w:pStyle w:val="ConsPlusNormal"/>
              <w:jc w:val="center"/>
            </w:pPr>
            <w:r>
              <w:t>1</w:t>
            </w:r>
          </w:p>
        </w:tc>
        <w:tc>
          <w:tcPr>
            <w:tcW w:w="2211" w:type="dxa"/>
          </w:tcPr>
          <w:p w:rsidR="001A2458" w:rsidRDefault="001A2458">
            <w:pPr>
              <w:pStyle w:val="ConsPlusNormal"/>
              <w:jc w:val="center"/>
            </w:pPr>
            <w:r>
              <w:t>2</w:t>
            </w:r>
          </w:p>
        </w:tc>
        <w:tc>
          <w:tcPr>
            <w:tcW w:w="907" w:type="dxa"/>
          </w:tcPr>
          <w:p w:rsidR="001A2458" w:rsidRDefault="001A2458">
            <w:pPr>
              <w:pStyle w:val="ConsPlusNormal"/>
              <w:jc w:val="center"/>
            </w:pPr>
            <w:r>
              <w:t>3</w:t>
            </w:r>
          </w:p>
        </w:tc>
        <w:tc>
          <w:tcPr>
            <w:tcW w:w="1134" w:type="dxa"/>
          </w:tcPr>
          <w:p w:rsidR="001A2458" w:rsidRDefault="001A2458">
            <w:pPr>
              <w:pStyle w:val="ConsPlusNormal"/>
              <w:jc w:val="center"/>
            </w:pPr>
            <w:r>
              <w:t>4</w:t>
            </w:r>
          </w:p>
        </w:tc>
        <w:tc>
          <w:tcPr>
            <w:tcW w:w="1134" w:type="dxa"/>
          </w:tcPr>
          <w:p w:rsidR="001A2458" w:rsidRDefault="001A2458">
            <w:pPr>
              <w:pStyle w:val="ConsPlusNormal"/>
              <w:jc w:val="center"/>
            </w:pPr>
            <w:r>
              <w:t>5</w:t>
            </w:r>
          </w:p>
        </w:tc>
        <w:tc>
          <w:tcPr>
            <w:tcW w:w="1134" w:type="dxa"/>
          </w:tcPr>
          <w:p w:rsidR="001A2458" w:rsidRDefault="001A2458">
            <w:pPr>
              <w:pStyle w:val="ConsPlusNormal"/>
              <w:jc w:val="center"/>
            </w:pPr>
            <w:r>
              <w:t>6</w:t>
            </w:r>
          </w:p>
        </w:tc>
        <w:tc>
          <w:tcPr>
            <w:tcW w:w="1054" w:type="dxa"/>
          </w:tcPr>
          <w:p w:rsidR="001A2458" w:rsidRDefault="001A2458">
            <w:pPr>
              <w:pStyle w:val="ConsPlusNormal"/>
              <w:jc w:val="center"/>
            </w:pPr>
            <w:r>
              <w:t>7</w:t>
            </w:r>
          </w:p>
        </w:tc>
        <w:tc>
          <w:tcPr>
            <w:tcW w:w="1134" w:type="dxa"/>
          </w:tcPr>
          <w:p w:rsidR="001A2458" w:rsidRDefault="001A2458">
            <w:pPr>
              <w:pStyle w:val="ConsPlusNormal"/>
              <w:jc w:val="center"/>
            </w:pPr>
            <w:r>
              <w:t>8</w:t>
            </w:r>
          </w:p>
        </w:tc>
        <w:tc>
          <w:tcPr>
            <w:tcW w:w="1417" w:type="dxa"/>
          </w:tcPr>
          <w:p w:rsidR="001A2458" w:rsidRDefault="001A2458">
            <w:pPr>
              <w:pStyle w:val="ConsPlusNormal"/>
              <w:jc w:val="center"/>
            </w:pPr>
            <w:r>
              <w:t>9</w:t>
            </w:r>
          </w:p>
        </w:tc>
        <w:tc>
          <w:tcPr>
            <w:tcW w:w="1954" w:type="dxa"/>
          </w:tcPr>
          <w:p w:rsidR="001A2458" w:rsidRDefault="001A2458">
            <w:pPr>
              <w:pStyle w:val="ConsPlusNormal"/>
              <w:jc w:val="center"/>
            </w:pPr>
            <w:r>
              <w:t>10</w:t>
            </w:r>
          </w:p>
        </w:tc>
        <w:tc>
          <w:tcPr>
            <w:tcW w:w="907" w:type="dxa"/>
          </w:tcPr>
          <w:p w:rsidR="001A2458" w:rsidRDefault="001A2458">
            <w:pPr>
              <w:pStyle w:val="ConsPlusNormal"/>
              <w:jc w:val="center"/>
            </w:pPr>
            <w:r>
              <w:t>11</w:t>
            </w:r>
          </w:p>
        </w:tc>
      </w:tr>
      <w:tr w:rsidR="001A2458">
        <w:tc>
          <w:tcPr>
            <w:tcW w:w="604" w:type="dxa"/>
          </w:tcPr>
          <w:p w:rsidR="001A2458" w:rsidRDefault="001A2458">
            <w:pPr>
              <w:pStyle w:val="ConsPlusNormal"/>
              <w:jc w:val="center"/>
            </w:pPr>
            <w:r>
              <w:t>1.</w:t>
            </w:r>
          </w:p>
        </w:tc>
        <w:tc>
          <w:tcPr>
            <w:tcW w:w="12986" w:type="dxa"/>
            <w:gridSpan w:val="10"/>
          </w:tcPr>
          <w:p w:rsidR="001A2458" w:rsidRDefault="001A2458">
            <w:pPr>
              <w:pStyle w:val="ConsPlusNormal"/>
            </w:pPr>
            <w:r>
              <w:t>Задача 1 "Экономия потребления энергетических ресурсов в муниципальном секторе" подпрограммы 1</w:t>
            </w:r>
          </w:p>
        </w:tc>
      </w:tr>
      <w:tr w:rsidR="001A2458">
        <w:tc>
          <w:tcPr>
            <w:tcW w:w="604" w:type="dxa"/>
            <w:vMerge w:val="restart"/>
          </w:tcPr>
          <w:p w:rsidR="001A2458" w:rsidRDefault="001A2458">
            <w:pPr>
              <w:pStyle w:val="ConsPlusNormal"/>
              <w:jc w:val="center"/>
            </w:pPr>
            <w:r>
              <w:t>1.1</w:t>
            </w:r>
          </w:p>
        </w:tc>
        <w:tc>
          <w:tcPr>
            <w:tcW w:w="2211" w:type="dxa"/>
            <w:vMerge w:val="restart"/>
          </w:tcPr>
          <w:p w:rsidR="001A2458" w:rsidRDefault="001A2458">
            <w:pPr>
              <w:pStyle w:val="ConsPlusNormal"/>
            </w:pPr>
            <w:r>
              <w:t>Основное мероприятие. Реализация организационно-</w:t>
            </w:r>
            <w:r>
              <w:lastRenderedPageBreak/>
              <w:t>технических мероприятий по повышению энергоэффективности потребления энергетических ресурсов ОМСУ и МУ (до 31.12.2025), в т.ч.:</w:t>
            </w:r>
          </w:p>
        </w:tc>
        <w:tc>
          <w:tcPr>
            <w:tcW w:w="907" w:type="dxa"/>
          </w:tcPr>
          <w:p w:rsidR="001A2458" w:rsidRDefault="001A2458">
            <w:pPr>
              <w:pStyle w:val="ConsPlusNormal"/>
              <w:jc w:val="center"/>
            </w:pPr>
            <w:r>
              <w:lastRenderedPageBreak/>
              <w:t>Всего</w:t>
            </w:r>
          </w:p>
        </w:tc>
        <w:tc>
          <w:tcPr>
            <w:tcW w:w="1134" w:type="dxa"/>
          </w:tcPr>
          <w:p w:rsidR="001A2458" w:rsidRDefault="001A2458">
            <w:pPr>
              <w:pStyle w:val="ConsPlusNormal"/>
              <w:jc w:val="right"/>
            </w:pPr>
            <w:r>
              <w:t>0,01</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054" w:type="dxa"/>
          </w:tcPr>
          <w:p w:rsidR="001A2458" w:rsidRDefault="001A2458">
            <w:pPr>
              <w:pStyle w:val="ConsPlusNormal"/>
              <w:jc w:val="right"/>
            </w:pPr>
            <w:r>
              <w:t>0,01</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УЖКХ ТиС, Управление культуры</w:t>
            </w:r>
          </w:p>
        </w:tc>
        <w:tc>
          <w:tcPr>
            <w:tcW w:w="1954" w:type="dxa"/>
          </w:tcPr>
          <w:p w:rsidR="001A2458" w:rsidRDefault="001A2458">
            <w:pPr>
              <w:pStyle w:val="ConsPlusNormal"/>
              <w:jc w:val="center"/>
            </w:pPr>
            <w:r>
              <w:t>X</w:t>
            </w:r>
          </w:p>
        </w:tc>
        <w:tc>
          <w:tcPr>
            <w:tcW w:w="907"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2211" w:type="dxa"/>
            <w:vMerge/>
          </w:tcPr>
          <w:p w:rsidR="001A2458" w:rsidRDefault="001A2458">
            <w:pPr>
              <w:pStyle w:val="ConsPlusNormal"/>
            </w:pPr>
          </w:p>
        </w:tc>
        <w:tc>
          <w:tcPr>
            <w:tcW w:w="907" w:type="dxa"/>
          </w:tcPr>
          <w:p w:rsidR="001A2458" w:rsidRDefault="001A2458">
            <w:pPr>
              <w:pStyle w:val="ConsPlusNormal"/>
              <w:jc w:val="center"/>
            </w:pPr>
            <w:r>
              <w:t>2025</w:t>
            </w:r>
          </w:p>
        </w:tc>
        <w:tc>
          <w:tcPr>
            <w:tcW w:w="1134" w:type="dxa"/>
          </w:tcPr>
          <w:p w:rsidR="001A2458" w:rsidRDefault="001A2458">
            <w:pPr>
              <w:pStyle w:val="ConsPlusNormal"/>
              <w:jc w:val="right"/>
            </w:pPr>
            <w:r>
              <w:t>0,01</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054" w:type="dxa"/>
          </w:tcPr>
          <w:p w:rsidR="001A2458" w:rsidRDefault="001A2458">
            <w:pPr>
              <w:pStyle w:val="ConsPlusNormal"/>
              <w:jc w:val="right"/>
            </w:pPr>
            <w:r>
              <w:t>0,01</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1954" w:type="dxa"/>
            <w:vMerge w:val="restart"/>
          </w:tcPr>
          <w:p w:rsidR="001A2458" w:rsidRDefault="001A2458">
            <w:pPr>
              <w:pStyle w:val="ConsPlusNormal"/>
            </w:pPr>
            <w:r>
              <w:t xml:space="preserve">1. Удельный суммарный расход энергетических </w:t>
            </w:r>
            <w:r>
              <w:lastRenderedPageBreak/>
              <w:t>ресурсов органов местного самоуправления и муниципальных учреждений на кв. м, тыс т усл топл</w:t>
            </w:r>
          </w:p>
        </w:tc>
        <w:tc>
          <w:tcPr>
            <w:tcW w:w="907" w:type="dxa"/>
          </w:tcPr>
          <w:p w:rsidR="001A2458" w:rsidRDefault="001A2458">
            <w:pPr>
              <w:pStyle w:val="ConsPlusNormal"/>
              <w:jc w:val="right"/>
            </w:pPr>
            <w:r>
              <w:lastRenderedPageBreak/>
              <w:t>0,057</w:t>
            </w:r>
          </w:p>
        </w:tc>
      </w:tr>
      <w:tr w:rsidR="001A2458">
        <w:tc>
          <w:tcPr>
            <w:tcW w:w="604" w:type="dxa"/>
            <w:vMerge/>
          </w:tcPr>
          <w:p w:rsidR="001A2458" w:rsidRDefault="001A2458">
            <w:pPr>
              <w:pStyle w:val="ConsPlusNormal"/>
            </w:pPr>
          </w:p>
        </w:tc>
        <w:tc>
          <w:tcPr>
            <w:tcW w:w="2211" w:type="dxa"/>
            <w:vMerge/>
          </w:tcPr>
          <w:p w:rsidR="001A2458" w:rsidRDefault="001A2458">
            <w:pPr>
              <w:pStyle w:val="ConsPlusNormal"/>
            </w:pPr>
          </w:p>
        </w:tc>
        <w:tc>
          <w:tcPr>
            <w:tcW w:w="907" w:type="dxa"/>
          </w:tcPr>
          <w:p w:rsidR="001A2458" w:rsidRDefault="001A2458">
            <w:pPr>
              <w:pStyle w:val="ConsPlusNormal"/>
            </w:pPr>
          </w:p>
        </w:tc>
        <w:tc>
          <w:tcPr>
            <w:tcW w:w="1134" w:type="dxa"/>
          </w:tcPr>
          <w:p w:rsidR="001A2458" w:rsidRDefault="001A2458">
            <w:pPr>
              <w:pStyle w:val="ConsPlusNormal"/>
            </w:pPr>
          </w:p>
        </w:tc>
        <w:tc>
          <w:tcPr>
            <w:tcW w:w="1134" w:type="dxa"/>
          </w:tcPr>
          <w:p w:rsidR="001A2458" w:rsidRDefault="001A2458">
            <w:pPr>
              <w:pStyle w:val="ConsPlusNormal"/>
            </w:pPr>
          </w:p>
        </w:tc>
        <w:tc>
          <w:tcPr>
            <w:tcW w:w="1134" w:type="dxa"/>
          </w:tcPr>
          <w:p w:rsidR="001A2458" w:rsidRDefault="001A2458">
            <w:pPr>
              <w:pStyle w:val="ConsPlusNormal"/>
            </w:pPr>
          </w:p>
        </w:tc>
        <w:tc>
          <w:tcPr>
            <w:tcW w:w="1054" w:type="dxa"/>
          </w:tcPr>
          <w:p w:rsidR="001A2458" w:rsidRDefault="001A2458">
            <w:pPr>
              <w:pStyle w:val="ConsPlusNormal"/>
            </w:pPr>
          </w:p>
        </w:tc>
        <w:tc>
          <w:tcPr>
            <w:tcW w:w="1134" w:type="dxa"/>
          </w:tcPr>
          <w:p w:rsidR="001A2458" w:rsidRDefault="001A2458">
            <w:pPr>
              <w:pStyle w:val="ConsPlusNormal"/>
            </w:pPr>
          </w:p>
        </w:tc>
        <w:tc>
          <w:tcPr>
            <w:tcW w:w="1417" w:type="dxa"/>
            <w:vMerge/>
          </w:tcPr>
          <w:p w:rsidR="001A2458" w:rsidRDefault="001A2458">
            <w:pPr>
              <w:pStyle w:val="ConsPlusNormal"/>
            </w:pPr>
          </w:p>
        </w:tc>
        <w:tc>
          <w:tcPr>
            <w:tcW w:w="1954" w:type="dxa"/>
            <w:vMerge/>
          </w:tcPr>
          <w:p w:rsidR="001A2458" w:rsidRDefault="001A2458">
            <w:pPr>
              <w:pStyle w:val="ConsPlusNormal"/>
            </w:pPr>
          </w:p>
        </w:tc>
        <w:tc>
          <w:tcPr>
            <w:tcW w:w="907" w:type="dxa"/>
          </w:tcPr>
          <w:p w:rsidR="001A2458" w:rsidRDefault="001A2458">
            <w:pPr>
              <w:pStyle w:val="ConsPlusNormal"/>
            </w:pPr>
          </w:p>
        </w:tc>
      </w:tr>
      <w:tr w:rsidR="001A2458">
        <w:tc>
          <w:tcPr>
            <w:tcW w:w="604" w:type="dxa"/>
            <w:vMerge w:val="restart"/>
          </w:tcPr>
          <w:p w:rsidR="001A2458" w:rsidRDefault="001A2458">
            <w:pPr>
              <w:pStyle w:val="ConsPlusNormal"/>
              <w:jc w:val="center"/>
            </w:pPr>
            <w:r>
              <w:t>1.1.1</w:t>
            </w:r>
          </w:p>
        </w:tc>
        <w:tc>
          <w:tcPr>
            <w:tcW w:w="2211" w:type="dxa"/>
            <w:vMerge w:val="restart"/>
          </w:tcPr>
          <w:p w:rsidR="001A2458" w:rsidRDefault="001A2458">
            <w:pPr>
              <w:pStyle w:val="ConsPlusNormal"/>
            </w:pPr>
            <w:r>
              <w:t>Разработка программ энергосбережения и повышения энергетической эффективности в муниципальных учреждениях</w:t>
            </w:r>
          </w:p>
        </w:tc>
        <w:tc>
          <w:tcPr>
            <w:tcW w:w="907" w:type="dxa"/>
          </w:tcPr>
          <w:p w:rsidR="001A2458" w:rsidRDefault="001A2458">
            <w:pPr>
              <w:pStyle w:val="ConsPlusNormal"/>
              <w:jc w:val="center"/>
            </w:pPr>
            <w:r>
              <w:t>Всего</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05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Управление культуры</w:t>
            </w:r>
          </w:p>
        </w:tc>
        <w:tc>
          <w:tcPr>
            <w:tcW w:w="1954" w:type="dxa"/>
          </w:tcPr>
          <w:p w:rsidR="001A2458" w:rsidRDefault="001A2458">
            <w:pPr>
              <w:pStyle w:val="ConsPlusNormal"/>
              <w:jc w:val="center"/>
            </w:pPr>
            <w:r>
              <w:t>X</w:t>
            </w:r>
          </w:p>
        </w:tc>
        <w:tc>
          <w:tcPr>
            <w:tcW w:w="907"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2211" w:type="dxa"/>
            <w:vMerge/>
          </w:tcPr>
          <w:p w:rsidR="001A2458" w:rsidRDefault="001A2458">
            <w:pPr>
              <w:pStyle w:val="ConsPlusNormal"/>
            </w:pPr>
          </w:p>
        </w:tc>
        <w:tc>
          <w:tcPr>
            <w:tcW w:w="907" w:type="dxa"/>
          </w:tcPr>
          <w:p w:rsidR="001A2458" w:rsidRDefault="001A2458">
            <w:pPr>
              <w:pStyle w:val="ConsPlusNormal"/>
              <w:jc w:val="center"/>
            </w:pPr>
            <w:r>
              <w:t>2025</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05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1954" w:type="dxa"/>
          </w:tcPr>
          <w:p w:rsidR="001A2458" w:rsidRDefault="001A2458">
            <w:pPr>
              <w:pStyle w:val="ConsPlusNormal"/>
            </w:pPr>
            <w:r>
              <w:t>1. Количество программ, ед</w:t>
            </w:r>
          </w:p>
        </w:tc>
        <w:tc>
          <w:tcPr>
            <w:tcW w:w="907" w:type="dxa"/>
          </w:tcPr>
          <w:p w:rsidR="001A2458" w:rsidRDefault="001A2458">
            <w:pPr>
              <w:pStyle w:val="ConsPlusNormal"/>
              <w:jc w:val="right"/>
            </w:pPr>
            <w:r>
              <w:t>0</w:t>
            </w:r>
          </w:p>
        </w:tc>
      </w:tr>
      <w:tr w:rsidR="001A2458">
        <w:tc>
          <w:tcPr>
            <w:tcW w:w="604" w:type="dxa"/>
            <w:vMerge w:val="restart"/>
          </w:tcPr>
          <w:p w:rsidR="001A2458" w:rsidRDefault="001A2458">
            <w:pPr>
              <w:pStyle w:val="ConsPlusNormal"/>
              <w:jc w:val="center"/>
            </w:pPr>
            <w:r>
              <w:t>1.1.2</w:t>
            </w:r>
          </w:p>
        </w:tc>
        <w:tc>
          <w:tcPr>
            <w:tcW w:w="2211" w:type="dxa"/>
            <w:vMerge w:val="restart"/>
          </w:tcPr>
          <w:p w:rsidR="001A2458" w:rsidRDefault="001A2458">
            <w:pPr>
              <w:pStyle w:val="ConsPlusNormal"/>
            </w:pPr>
            <w:r>
              <w:t>Замена оконных блоков в муниципальных учреждениях</w:t>
            </w:r>
          </w:p>
        </w:tc>
        <w:tc>
          <w:tcPr>
            <w:tcW w:w="907" w:type="dxa"/>
          </w:tcPr>
          <w:p w:rsidR="001A2458" w:rsidRDefault="001A2458">
            <w:pPr>
              <w:pStyle w:val="ConsPlusNormal"/>
              <w:jc w:val="center"/>
            </w:pPr>
            <w:r>
              <w:t>Всего</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05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Управление культуры</w:t>
            </w:r>
          </w:p>
        </w:tc>
        <w:tc>
          <w:tcPr>
            <w:tcW w:w="1954" w:type="dxa"/>
          </w:tcPr>
          <w:p w:rsidR="001A2458" w:rsidRDefault="001A2458">
            <w:pPr>
              <w:pStyle w:val="ConsPlusNormal"/>
              <w:jc w:val="center"/>
            </w:pPr>
            <w:r>
              <w:t>X</w:t>
            </w:r>
          </w:p>
        </w:tc>
        <w:tc>
          <w:tcPr>
            <w:tcW w:w="907"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2211" w:type="dxa"/>
            <w:vMerge/>
          </w:tcPr>
          <w:p w:rsidR="001A2458" w:rsidRDefault="001A2458">
            <w:pPr>
              <w:pStyle w:val="ConsPlusNormal"/>
            </w:pPr>
          </w:p>
        </w:tc>
        <w:tc>
          <w:tcPr>
            <w:tcW w:w="907" w:type="dxa"/>
          </w:tcPr>
          <w:p w:rsidR="001A2458" w:rsidRDefault="001A2458">
            <w:pPr>
              <w:pStyle w:val="ConsPlusNormal"/>
              <w:jc w:val="center"/>
            </w:pPr>
            <w:r>
              <w:t>2025</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05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1954" w:type="dxa"/>
          </w:tcPr>
          <w:p w:rsidR="001A2458" w:rsidRDefault="001A2458">
            <w:pPr>
              <w:pStyle w:val="ConsPlusNormal"/>
            </w:pPr>
            <w:r>
              <w:t>1. Количество замененных оконных блоков, ед</w:t>
            </w:r>
          </w:p>
        </w:tc>
        <w:tc>
          <w:tcPr>
            <w:tcW w:w="907" w:type="dxa"/>
          </w:tcPr>
          <w:p w:rsidR="001A2458" w:rsidRDefault="001A2458">
            <w:pPr>
              <w:pStyle w:val="ConsPlusNormal"/>
              <w:jc w:val="right"/>
            </w:pPr>
            <w:r>
              <w:t>0</w:t>
            </w:r>
          </w:p>
        </w:tc>
      </w:tr>
      <w:tr w:rsidR="001A2458">
        <w:tc>
          <w:tcPr>
            <w:tcW w:w="604" w:type="dxa"/>
            <w:vMerge w:val="restart"/>
          </w:tcPr>
          <w:p w:rsidR="001A2458" w:rsidRDefault="001A2458">
            <w:pPr>
              <w:pStyle w:val="ConsPlusNormal"/>
            </w:pPr>
            <w:r>
              <w:t>1.1.3</w:t>
            </w:r>
          </w:p>
        </w:tc>
        <w:tc>
          <w:tcPr>
            <w:tcW w:w="2211" w:type="dxa"/>
            <w:vMerge w:val="restart"/>
          </w:tcPr>
          <w:p w:rsidR="001A2458" w:rsidRDefault="001A2458">
            <w:pPr>
              <w:pStyle w:val="ConsPlusNormal"/>
            </w:pPr>
            <w:r>
              <w:t>Замена светильников на светодиодные в муниципальных учреждениях</w:t>
            </w:r>
          </w:p>
        </w:tc>
        <w:tc>
          <w:tcPr>
            <w:tcW w:w="907" w:type="dxa"/>
          </w:tcPr>
          <w:p w:rsidR="001A2458" w:rsidRDefault="001A2458">
            <w:pPr>
              <w:pStyle w:val="ConsPlusNormal"/>
              <w:jc w:val="center"/>
            </w:pPr>
            <w:r>
              <w:t>Всего</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05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Управление культуры</w:t>
            </w:r>
          </w:p>
        </w:tc>
        <w:tc>
          <w:tcPr>
            <w:tcW w:w="1954" w:type="dxa"/>
          </w:tcPr>
          <w:p w:rsidR="001A2458" w:rsidRDefault="001A2458">
            <w:pPr>
              <w:pStyle w:val="ConsPlusNormal"/>
              <w:jc w:val="center"/>
            </w:pPr>
            <w:r>
              <w:t>X</w:t>
            </w:r>
          </w:p>
        </w:tc>
        <w:tc>
          <w:tcPr>
            <w:tcW w:w="907"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2211" w:type="dxa"/>
            <w:vMerge/>
          </w:tcPr>
          <w:p w:rsidR="001A2458" w:rsidRDefault="001A2458">
            <w:pPr>
              <w:pStyle w:val="ConsPlusNormal"/>
            </w:pPr>
          </w:p>
        </w:tc>
        <w:tc>
          <w:tcPr>
            <w:tcW w:w="907" w:type="dxa"/>
          </w:tcPr>
          <w:p w:rsidR="001A2458" w:rsidRDefault="001A2458">
            <w:pPr>
              <w:pStyle w:val="ConsPlusNormal"/>
              <w:jc w:val="center"/>
            </w:pPr>
            <w:r>
              <w:t>2025</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05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1954" w:type="dxa"/>
          </w:tcPr>
          <w:p w:rsidR="001A2458" w:rsidRDefault="001A2458">
            <w:pPr>
              <w:pStyle w:val="ConsPlusNormal"/>
            </w:pPr>
            <w:r>
              <w:t>1. Количество установленных светильников, ед</w:t>
            </w:r>
          </w:p>
        </w:tc>
        <w:tc>
          <w:tcPr>
            <w:tcW w:w="907" w:type="dxa"/>
          </w:tcPr>
          <w:p w:rsidR="001A2458" w:rsidRDefault="001A2458">
            <w:pPr>
              <w:pStyle w:val="ConsPlusNormal"/>
              <w:jc w:val="right"/>
            </w:pPr>
            <w:r>
              <w:t>0</w:t>
            </w:r>
          </w:p>
        </w:tc>
      </w:tr>
      <w:tr w:rsidR="001A2458">
        <w:tc>
          <w:tcPr>
            <w:tcW w:w="604" w:type="dxa"/>
            <w:vMerge w:val="restart"/>
          </w:tcPr>
          <w:p w:rsidR="001A2458" w:rsidRDefault="001A2458">
            <w:pPr>
              <w:pStyle w:val="ConsPlusNormal"/>
              <w:jc w:val="center"/>
            </w:pPr>
            <w:r>
              <w:t>1.1.4</w:t>
            </w:r>
          </w:p>
        </w:tc>
        <w:tc>
          <w:tcPr>
            <w:tcW w:w="2211" w:type="dxa"/>
            <w:vMerge w:val="restart"/>
          </w:tcPr>
          <w:p w:rsidR="001A2458" w:rsidRDefault="001A2458">
            <w:pPr>
              <w:pStyle w:val="ConsPlusNormal"/>
            </w:pPr>
            <w:r>
              <w:t>Устранение аварий на объектах жилищно-коммунального хозяйства</w:t>
            </w:r>
          </w:p>
        </w:tc>
        <w:tc>
          <w:tcPr>
            <w:tcW w:w="907" w:type="dxa"/>
          </w:tcPr>
          <w:p w:rsidR="001A2458" w:rsidRDefault="001A2458">
            <w:pPr>
              <w:pStyle w:val="ConsPlusNormal"/>
              <w:jc w:val="center"/>
            </w:pPr>
            <w:r>
              <w:t>Всего</w:t>
            </w:r>
          </w:p>
        </w:tc>
        <w:tc>
          <w:tcPr>
            <w:tcW w:w="1134" w:type="dxa"/>
          </w:tcPr>
          <w:p w:rsidR="001A2458" w:rsidRDefault="001A2458">
            <w:pPr>
              <w:pStyle w:val="ConsPlusNormal"/>
              <w:jc w:val="right"/>
            </w:pPr>
            <w:r>
              <w:t>0,01</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054" w:type="dxa"/>
          </w:tcPr>
          <w:p w:rsidR="001A2458" w:rsidRDefault="001A2458">
            <w:pPr>
              <w:pStyle w:val="ConsPlusNormal"/>
              <w:jc w:val="right"/>
            </w:pPr>
            <w:r>
              <w:t>0,01</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УЖКХ ТиС</w:t>
            </w:r>
          </w:p>
        </w:tc>
        <w:tc>
          <w:tcPr>
            <w:tcW w:w="1954" w:type="dxa"/>
          </w:tcPr>
          <w:p w:rsidR="001A2458" w:rsidRDefault="001A2458">
            <w:pPr>
              <w:pStyle w:val="ConsPlusNormal"/>
              <w:jc w:val="center"/>
            </w:pPr>
            <w:r>
              <w:t>X</w:t>
            </w:r>
          </w:p>
        </w:tc>
        <w:tc>
          <w:tcPr>
            <w:tcW w:w="907"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2211" w:type="dxa"/>
            <w:vMerge/>
          </w:tcPr>
          <w:p w:rsidR="001A2458" w:rsidRDefault="001A2458">
            <w:pPr>
              <w:pStyle w:val="ConsPlusNormal"/>
            </w:pPr>
          </w:p>
        </w:tc>
        <w:tc>
          <w:tcPr>
            <w:tcW w:w="907" w:type="dxa"/>
          </w:tcPr>
          <w:p w:rsidR="001A2458" w:rsidRDefault="001A2458">
            <w:pPr>
              <w:pStyle w:val="ConsPlusNormal"/>
              <w:jc w:val="center"/>
            </w:pPr>
            <w:r>
              <w:t>2025</w:t>
            </w:r>
          </w:p>
        </w:tc>
        <w:tc>
          <w:tcPr>
            <w:tcW w:w="1134" w:type="dxa"/>
          </w:tcPr>
          <w:p w:rsidR="001A2458" w:rsidRDefault="001A2458">
            <w:pPr>
              <w:pStyle w:val="ConsPlusNormal"/>
              <w:jc w:val="right"/>
            </w:pPr>
            <w:r>
              <w:t>0,01</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054" w:type="dxa"/>
          </w:tcPr>
          <w:p w:rsidR="001A2458" w:rsidRDefault="001A2458">
            <w:pPr>
              <w:pStyle w:val="ConsPlusNormal"/>
              <w:jc w:val="right"/>
            </w:pPr>
            <w:r>
              <w:t>0,01</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1954" w:type="dxa"/>
          </w:tcPr>
          <w:p w:rsidR="001A2458" w:rsidRDefault="001A2458">
            <w:pPr>
              <w:pStyle w:val="ConsPlusNormal"/>
            </w:pPr>
            <w:r>
              <w:t>1. Безаварийное состояние объектов, проц</w:t>
            </w:r>
          </w:p>
        </w:tc>
        <w:tc>
          <w:tcPr>
            <w:tcW w:w="907" w:type="dxa"/>
          </w:tcPr>
          <w:p w:rsidR="001A2458" w:rsidRDefault="001A2458">
            <w:pPr>
              <w:pStyle w:val="ConsPlusNormal"/>
              <w:jc w:val="right"/>
            </w:pPr>
            <w:r>
              <w:t>100</w:t>
            </w:r>
          </w:p>
        </w:tc>
      </w:tr>
      <w:tr w:rsidR="001A2458">
        <w:tc>
          <w:tcPr>
            <w:tcW w:w="604" w:type="dxa"/>
          </w:tcPr>
          <w:p w:rsidR="001A2458" w:rsidRDefault="001A2458">
            <w:pPr>
              <w:pStyle w:val="ConsPlusNormal"/>
            </w:pPr>
            <w:r>
              <w:lastRenderedPageBreak/>
              <w:t>1.</w:t>
            </w:r>
          </w:p>
        </w:tc>
        <w:tc>
          <w:tcPr>
            <w:tcW w:w="12986" w:type="dxa"/>
            <w:gridSpan w:val="10"/>
          </w:tcPr>
          <w:p w:rsidR="001A2458" w:rsidRDefault="001A2458">
            <w:pPr>
              <w:pStyle w:val="ConsPlusNormal"/>
            </w:pPr>
            <w:r>
              <w:t>Задача 1 "Экономия потребления энергетических ресурсов в муниципальном секторе" подпрограммы 1</w:t>
            </w:r>
          </w:p>
        </w:tc>
      </w:tr>
      <w:tr w:rsidR="001A2458">
        <w:tc>
          <w:tcPr>
            <w:tcW w:w="604" w:type="dxa"/>
            <w:vMerge w:val="restart"/>
          </w:tcPr>
          <w:p w:rsidR="001A2458" w:rsidRDefault="001A2458">
            <w:pPr>
              <w:pStyle w:val="ConsPlusNormal"/>
            </w:pPr>
            <w:r>
              <w:t>1.1</w:t>
            </w:r>
          </w:p>
        </w:tc>
        <w:tc>
          <w:tcPr>
            <w:tcW w:w="2211" w:type="dxa"/>
            <w:vMerge w:val="restart"/>
          </w:tcPr>
          <w:p w:rsidR="001A2458" w:rsidRDefault="001A2458">
            <w:pPr>
              <w:pStyle w:val="ConsPlusNormal"/>
            </w:pPr>
            <w:r>
              <w:t>КПМ "Экономия потребления энергетических ресурсов в муниципальном секторе" (с 01.01.2026)</w:t>
            </w:r>
          </w:p>
        </w:tc>
        <w:tc>
          <w:tcPr>
            <w:tcW w:w="907" w:type="dxa"/>
          </w:tcPr>
          <w:p w:rsidR="001A2458" w:rsidRDefault="001A2458">
            <w:pPr>
              <w:pStyle w:val="ConsPlusNormal"/>
              <w:jc w:val="center"/>
            </w:pPr>
            <w:r>
              <w:t>Всего</w:t>
            </w:r>
          </w:p>
        </w:tc>
        <w:tc>
          <w:tcPr>
            <w:tcW w:w="1134" w:type="dxa"/>
          </w:tcPr>
          <w:p w:rsidR="001A2458" w:rsidRDefault="001A2458">
            <w:pPr>
              <w:pStyle w:val="ConsPlusNormal"/>
              <w:jc w:val="right"/>
            </w:pPr>
            <w:r>
              <w:t>0,01</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054" w:type="dxa"/>
          </w:tcPr>
          <w:p w:rsidR="001A2458" w:rsidRDefault="001A2458">
            <w:pPr>
              <w:pStyle w:val="ConsPlusNormal"/>
              <w:jc w:val="right"/>
            </w:pPr>
            <w:r>
              <w:t>0,01</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УЖКХ ТиС, Управление культуры</w:t>
            </w:r>
          </w:p>
        </w:tc>
        <w:tc>
          <w:tcPr>
            <w:tcW w:w="1954" w:type="dxa"/>
            <w:vMerge w:val="restart"/>
          </w:tcPr>
          <w:p w:rsidR="001A2458" w:rsidRDefault="001A2458">
            <w:pPr>
              <w:pStyle w:val="ConsPlusNormal"/>
            </w:pPr>
            <w:r>
              <w:t>1. Удельный суммарный расход энергетических ресурсов органов местного самоуправления и муниципальных учреждений на кв. м, тыс т усл топл</w:t>
            </w:r>
          </w:p>
        </w:tc>
        <w:tc>
          <w:tcPr>
            <w:tcW w:w="907" w:type="dxa"/>
            <w:vMerge w:val="restart"/>
          </w:tcPr>
          <w:p w:rsidR="001A2458" w:rsidRDefault="001A2458">
            <w:pPr>
              <w:pStyle w:val="ConsPlusNormal"/>
              <w:jc w:val="right"/>
            </w:pPr>
            <w:r>
              <w:t>0,057</w:t>
            </w:r>
          </w:p>
        </w:tc>
      </w:tr>
      <w:tr w:rsidR="001A2458">
        <w:tc>
          <w:tcPr>
            <w:tcW w:w="604" w:type="dxa"/>
            <w:vMerge/>
          </w:tcPr>
          <w:p w:rsidR="001A2458" w:rsidRDefault="001A2458">
            <w:pPr>
              <w:pStyle w:val="ConsPlusNormal"/>
            </w:pPr>
          </w:p>
        </w:tc>
        <w:tc>
          <w:tcPr>
            <w:tcW w:w="2211" w:type="dxa"/>
            <w:vMerge/>
          </w:tcPr>
          <w:p w:rsidR="001A2458" w:rsidRDefault="001A2458">
            <w:pPr>
              <w:pStyle w:val="ConsPlusNormal"/>
            </w:pPr>
          </w:p>
        </w:tc>
        <w:tc>
          <w:tcPr>
            <w:tcW w:w="907" w:type="dxa"/>
          </w:tcPr>
          <w:p w:rsidR="001A2458" w:rsidRDefault="001A2458">
            <w:pPr>
              <w:pStyle w:val="ConsPlusNormal"/>
              <w:jc w:val="center"/>
            </w:pPr>
            <w:r>
              <w:t>2026</w:t>
            </w:r>
          </w:p>
        </w:tc>
        <w:tc>
          <w:tcPr>
            <w:tcW w:w="1134" w:type="dxa"/>
          </w:tcPr>
          <w:p w:rsidR="001A2458" w:rsidRDefault="001A2458">
            <w:pPr>
              <w:pStyle w:val="ConsPlusNormal"/>
              <w:jc w:val="right"/>
            </w:pPr>
            <w:r>
              <w:t>0,01</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054" w:type="dxa"/>
          </w:tcPr>
          <w:p w:rsidR="001A2458" w:rsidRDefault="001A2458">
            <w:pPr>
              <w:pStyle w:val="ConsPlusNormal"/>
              <w:jc w:val="right"/>
            </w:pPr>
            <w:r>
              <w:t>0,01</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1954" w:type="dxa"/>
            <w:vMerge/>
          </w:tcPr>
          <w:p w:rsidR="001A2458" w:rsidRDefault="001A2458">
            <w:pPr>
              <w:pStyle w:val="ConsPlusNormal"/>
            </w:pPr>
          </w:p>
        </w:tc>
        <w:tc>
          <w:tcPr>
            <w:tcW w:w="907" w:type="dxa"/>
            <w:vMerge/>
          </w:tcPr>
          <w:p w:rsidR="001A2458" w:rsidRDefault="001A2458">
            <w:pPr>
              <w:pStyle w:val="ConsPlusNormal"/>
            </w:pPr>
          </w:p>
        </w:tc>
      </w:tr>
      <w:tr w:rsidR="001A2458">
        <w:tc>
          <w:tcPr>
            <w:tcW w:w="604" w:type="dxa"/>
            <w:vMerge/>
          </w:tcPr>
          <w:p w:rsidR="001A2458" w:rsidRDefault="001A2458">
            <w:pPr>
              <w:pStyle w:val="ConsPlusNormal"/>
            </w:pPr>
          </w:p>
        </w:tc>
        <w:tc>
          <w:tcPr>
            <w:tcW w:w="2211" w:type="dxa"/>
            <w:vMerge/>
          </w:tcPr>
          <w:p w:rsidR="001A2458" w:rsidRDefault="001A2458">
            <w:pPr>
              <w:pStyle w:val="ConsPlusNormal"/>
            </w:pPr>
          </w:p>
        </w:tc>
        <w:tc>
          <w:tcPr>
            <w:tcW w:w="907" w:type="dxa"/>
          </w:tcPr>
          <w:p w:rsidR="001A2458" w:rsidRDefault="001A2458">
            <w:pPr>
              <w:pStyle w:val="ConsPlusNormal"/>
              <w:jc w:val="center"/>
            </w:pPr>
            <w:r>
              <w:t>2027</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05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1954" w:type="dxa"/>
          </w:tcPr>
          <w:p w:rsidR="001A2458" w:rsidRDefault="001A2458">
            <w:pPr>
              <w:pStyle w:val="ConsPlusNormal"/>
            </w:pPr>
            <w:r>
              <w:t>1. Удельный суммарный расход энергетических ресурсов органов местного самоуправления и муниципальных учреждений на кв. м, тыс т усл топл</w:t>
            </w:r>
          </w:p>
        </w:tc>
        <w:tc>
          <w:tcPr>
            <w:tcW w:w="907" w:type="dxa"/>
          </w:tcPr>
          <w:p w:rsidR="001A2458" w:rsidRDefault="001A2458">
            <w:pPr>
              <w:pStyle w:val="ConsPlusNormal"/>
              <w:jc w:val="right"/>
            </w:pPr>
            <w:r>
              <w:t>0,057</w:t>
            </w:r>
          </w:p>
        </w:tc>
      </w:tr>
      <w:tr w:rsidR="001A2458">
        <w:tc>
          <w:tcPr>
            <w:tcW w:w="604" w:type="dxa"/>
            <w:vMerge/>
          </w:tcPr>
          <w:p w:rsidR="001A2458" w:rsidRDefault="001A2458">
            <w:pPr>
              <w:pStyle w:val="ConsPlusNormal"/>
            </w:pPr>
          </w:p>
        </w:tc>
        <w:tc>
          <w:tcPr>
            <w:tcW w:w="2211" w:type="dxa"/>
            <w:vMerge/>
          </w:tcPr>
          <w:p w:rsidR="001A2458" w:rsidRDefault="001A2458">
            <w:pPr>
              <w:pStyle w:val="ConsPlusNormal"/>
            </w:pPr>
          </w:p>
        </w:tc>
        <w:tc>
          <w:tcPr>
            <w:tcW w:w="907" w:type="dxa"/>
          </w:tcPr>
          <w:p w:rsidR="001A2458" w:rsidRDefault="001A2458">
            <w:pPr>
              <w:pStyle w:val="ConsPlusNormal"/>
              <w:jc w:val="center"/>
            </w:pPr>
            <w:r>
              <w:t>2028 (прогнозный период)</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05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1954" w:type="dxa"/>
          </w:tcPr>
          <w:p w:rsidR="001A2458" w:rsidRDefault="001A2458">
            <w:pPr>
              <w:pStyle w:val="ConsPlusNormal"/>
            </w:pPr>
            <w:r>
              <w:t>1. Удельный суммарный расход энергетических ресурсов органов местного самоуправления и муниципальных учреждений на кв. м, тыс т усл топл</w:t>
            </w:r>
          </w:p>
        </w:tc>
        <w:tc>
          <w:tcPr>
            <w:tcW w:w="907" w:type="dxa"/>
          </w:tcPr>
          <w:p w:rsidR="001A2458" w:rsidRDefault="001A2458">
            <w:pPr>
              <w:pStyle w:val="ConsPlusNormal"/>
              <w:jc w:val="right"/>
            </w:pPr>
            <w:r>
              <w:t>0,057</w:t>
            </w:r>
          </w:p>
        </w:tc>
      </w:tr>
      <w:tr w:rsidR="001A2458">
        <w:tc>
          <w:tcPr>
            <w:tcW w:w="604" w:type="dxa"/>
          </w:tcPr>
          <w:p w:rsidR="001A2458" w:rsidRDefault="001A2458">
            <w:pPr>
              <w:pStyle w:val="ConsPlusNormal"/>
              <w:jc w:val="center"/>
            </w:pPr>
            <w:r>
              <w:t>2.</w:t>
            </w:r>
          </w:p>
        </w:tc>
        <w:tc>
          <w:tcPr>
            <w:tcW w:w="12986" w:type="dxa"/>
            <w:gridSpan w:val="10"/>
          </w:tcPr>
          <w:p w:rsidR="001A2458" w:rsidRDefault="001A2458">
            <w:pPr>
              <w:pStyle w:val="ConsPlusNormal"/>
            </w:pPr>
            <w:r>
              <w:t>Задача 2 "Экономия потребления энергетических ресурсов в жилищном секторе" подпрограммы 1</w:t>
            </w:r>
          </w:p>
        </w:tc>
      </w:tr>
      <w:tr w:rsidR="001A2458">
        <w:tc>
          <w:tcPr>
            <w:tcW w:w="604" w:type="dxa"/>
            <w:vMerge w:val="restart"/>
          </w:tcPr>
          <w:p w:rsidR="001A2458" w:rsidRDefault="001A2458">
            <w:pPr>
              <w:pStyle w:val="ConsPlusNormal"/>
              <w:jc w:val="center"/>
            </w:pPr>
            <w:r>
              <w:t>2.1</w:t>
            </w:r>
          </w:p>
        </w:tc>
        <w:tc>
          <w:tcPr>
            <w:tcW w:w="2211" w:type="dxa"/>
            <w:vMerge w:val="restart"/>
          </w:tcPr>
          <w:p w:rsidR="001A2458" w:rsidRDefault="001A2458">
            <w:pPr>
              <w:pStyle w:val="ConsPlusNormal"/>
            </w:pPr>
            <w:r>
              <w:t xml:space="preserve">Основное </w:t>
            </w:r>
            <w:r>
              <w:lastRenderedPageBreak/>
              <w:t>мероприятие. Реализация энергосберегающих мероприятий в жилищном секторе (до 31.12.2025), в т.ч.:</w:t>
            </w:r>
          </w:p>
        </w:tc>
        <w:tc>
          <w:tcPr>
            <w:tcW w:w="907" w:type="dxa"/>
          </w:tcPr>
          <w:p w:rsidR="001A2458" w:rsidRDefault="001A2458">
            <w:pPr>
              <w:pStyle w:val="ConsPlusNormal"/>
              <w:jc w:val="center"/>
            </w:pPr>
            <w:r>
              <w:lastRenderedPageBreak/>
              <w:t>Всего</w:t>
            </w:r>
          </w:p>
        </w:tc>
        <w:tc>
          <w:tcPr>
            <w:tcW w:w="1134" w:type="dxa"/>
          </w:tcPr>
          <w:p w:rsidR="001A2458" w:rsidRDefault="001A2458">
            <w:pPr>
              <w:pStyle w:val="ConsPlusNormal"/>
              <w:jc w:val="right"/>
            </w:pPr>
            <w:r>
              <w:t>2355,90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054" w:type="dxa"/>
          </w:tcPr>
          <w:p w:rsidR="001A2458" w:rsidRDefault="001A2458">
            <w:pPr>
              <w:pStyle w:val="ConsPlusNormal"/>
              <w:jc w:val="right"/>
            </w:pPr>
            <w:r>
              <w:t>2355,90</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 xml:space="preserve">УЖКХ ТиС, </w:t>
            </w:r>
            <w:r>
              <w:lastRenderedPageBreak/>
              <w:t>ТСЖ, управляющие организации</w:t>
            </w:r>
          </w:p>
        </w:tc>
        <w:tc>
          <w:tcPr>
            <w:tcW w:w="1954" w:type="dxa"/>
          </w:tcPr>
          <w:p w:rsidR="001A2458" w:rsidRDefault="001A2458">
            <w:pPr>
              <w:pStyle w:val="ConsPlusNormal"/>
              <w:jc w:val="center"/>
            </w:pPr>
            <w:r>
              <w:lastRenderedPageBreak/>
              <w:t>X</w:t>
            </w:r>
          </w:p>
        </w:tc>
        <w:tc>
          <w:tcPr>
            <w:tcW w:w="907"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2211" w:type="dxa"/>
            <w:vMerge/>
          </w:tcPr>
          <w:p w:rsidR="001A2458" w:rsidRDefault="001A2458">
            <w:pPr>
              <w:pStyle w:val="ConsPlusNormal"/>
            </w:pPr>
          </w:p>
        </w:tc>
        <w:tc>
          <w:tcPr>
            <w:tcW w:w="907" w:type="dxa"/>
          </w:tcPr>
          <w:p w:rsidR="001A2458" w:rsidRDefault="001A2458">
            <w:pPr>
              <w:pStyle w:val="ConsPlusNormal"/>
              <w:jc w:val="center"/>
            </w:pPr>
            <w:r>
              <w:t>2025</w:t>
            </w:r>
          </w:p>
        </w:tc>
        <w:tc>
          <w:tcPr>
            <w:tcW w:w="1134" w:type="dxa"/>
          </w:tcPr>
          <w:p w:rsidR="001A2458" w:rsidRDefault="001A2458">
            <w:pPr>
              <w:pStyle w:val="ConsPlusNormal"/>
              <w:jc w:val="right"/>
            </w:pPr>
            <w:r>
              <w:t>2355,90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054" w:type="dxa"/>
          </w:tcPr>
          <w:p w:rsidR="001A2458" w:rsidRDefault="001A2458">
            <w:pPr>
              <w:pStyle w:val="ConsPlusNormal"/>
              <w:jc w:val="right"/>
            </w:pPr>
            <w:r>
              <w:t>2355,90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1954" w:type="dxa"/>
          </w:tcPr>
          <w:p w:rsidR="001A2458" w:rsidRDefault="001A2458">
            <w:pPr>
              <w:pStyle w:val="ConsPlusNormal"/>
            </w:pPr>
            <w:r>
              <w:t>1. Удельный суммарный расход энергетических ресурсов в многоквартирных домах на кв. м, тыс т усл топл</w:t>
            </w:r>
          </w:p>
        </w:tc>
        <w:tc>
          <w:tcPr>
            <w:tcW w:w="907" w:type="dxa"/>
          </w:tcPr>
          <w:p w:rsidR="001A2458" w:rsidRDefault="001A2458">
            <w:pPr>
              <w:pStyle w:val="ConsPlusNormal"/>
              <w:jc w:val="right"/>
            </w:pPr>
            <w:r>
              <w:t>0,059</w:t>
            </w:r>
          </w:p>
        </w:tc>
      </w:tr>
      <w:tr w:rsidR="001A2458">
        <w:tc>
          <w:tcPr>
            <w:tcW w:w="604" w:type="dxa"/>
            <w:vMerge w:val="restart"/>
          </w:tcPr>
          <w:p w:rsidR="001A2458" w:rsidRDefault="001A2458">
            <w:pPr>
              <w:pStyle w:val="ConsPlusNormal"/>
              <w:jc w:val="center"/>
            </w:pPr>
            <w:r>
              <w:t>2.1.1</w:t>
            </w:r>
          </w:p>
        </w:tc>
        <w:tc>
          <w:tcPr>
            <w:tcW w:w="2211" w:type="dxa"/>
            <w:vMerge w:val="restart"/>
          </w:tcPr>
          <w:p w:rsidR="001A2458" w:rsidRDefault="001A2458">
            <w:pPr>
              <w:pStyle w:val="ConsPlusNormal"/>
            </w:pPr>
            <w:r>
              <w:t>Внесение платы за установку общедомовых приборов учета и за установку (замену) приборов учета в жилых помещениях муниципального жилищного фонда ЗАТО Северск</w:t>
            </w:r>
          </w:p>
        </w:tc>
        <w:tc>
          <w:tcPr>
            <w:tcW w:w="907" w:type="dxa"/>
          </w:tcPr>
          <w:p w:rsidR="001A2458" w:rsidRDefault="001A2458">
            <w:pPr>
              <w:pStyle w:val="ConsPlusNormal"/>
              <w:jc w:val="center"/>
            </w:pPr>
            <w:r>
              <w:t>Всего</w:t>
            </w:r>
          </w:p>
        </w:tc>
        <w:tc>
          <w:tcPr>
            <w:tcW w:w="1134" w:type="dxa"/>
          </w:tcPr>
          <w:p w:rsidR="001A2458" w:rsidRDefault="001A2458">
            <w:pPr>
              <w:pStyle w:val="ConsPlusNormal"/>
              <w:jc w:val="right"/>
            </w:pPr>
            <w:r>
              <w:t>330,66</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054" w:type="dxa"/>
          </w:tcPr>
          <w:p w:rsidR="001A2458" w:rsidRDefault="001A2458">
            <w:pPr>
              <w:pStyle w:val="ConsPlusNormal"/>
              <w:jc w:val="right"/>
            </w:pPr>
            <w:r>
              <w:t>330,66</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УЖКХ ТиС</w:t>
            </w:r>
          </w:p>
        </w:tc>
        <w:tc>
          <w:tcPr>
            <w:tcW w:w="1954" w:type="dxa"/>
          </w:tcPr>
          <w:p w:rsidR="001A2458" w:rsidRDefault="001A2458">
            <w:pPr>
              <w:pStyle w:val="ConsPlusNormal"/>
              <w:jc w:val="center"/>
            </w:pPr>
            <w:r>
              <w:t>X</w:t>
            </w:r>
          </w:p>
        </w:tc>
        <w:tc>
          <w:tcPr>
            <w:tcW w:w="907"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2211" w:type="dxa"/>
            <w:vMerge/>
          </w:tcPr>
          <w:p w:rsidR="001A2458" w:rsidRDefault="001A2458">
            <w:pPr>
              <w:pStyle w:val="ConsPlusNormal"/>
            </w:pPr>
          </w:p>
        </w:tc>
        <w:tc>
          <w:tcPr>
            <w:tcW w:w="907" w:type="dxa"/>
          </w:tcPr>
          <w:p w:rsidR="001A2458" w:rsidRDefault="001A2458">
            <w:pPr>
              <w:pStyle w:val="ConsPlusNormal"/>
              <w:jc w:val="center"/>
            </w:pPr>
            <w:r>
              <w:t>2025</w:t>
            </w:r>
          </w:p>
        </w:tc>
        <w:tc>
          <w:tcPr>
            <w:tcW w:w="1134" w:type="dxa"/>
          </w:tcPr>
          <w:p w:rsidR="001A2458" w:rsidRDefault="001A2458">
            <w:pPr>
              <w:pStyle w:val="ConsPlusNormal"/>
              <w:jc w:val="right"/>
            </w:pPr>
            <w:r>
              <w:t>330,66</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054" w:type="dxa"/>
          </w:tcPr>
          <w:p w:rsidR="001A2458" w:rsidRDefault="001A2458">
            <w:pPr>
              <w:pStyle w:val="ConsPlusNormal"/>
              <w:jc w:val="right"/>
            </w:pPr>
            <w:r>
              <w:t>330,66</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1954" w:type="dxa"/>
          </w:tcPr>
          <w:p w:rsidR="001A2458" w:rsidRDefault="001A2458">
            <w:pPr>
              <w:pStyle w:val="ConsPlusNormal"/>
            </w:pPr>
            <w:r>
              <w:t>1. Количество установленных индивидуальных приборов учета, ед</w:t>
            </w:r>
          </w:p>
        </w:tc>
        <w:tc>
          <w:tcPr>
            <w:tcW w:w="907" w:type="dxa"/>
          </w:tcPr>
          <w:p w:rsidR="001A2458" w:rsidRDefault="001A2458">
            <w:pPr>
              <w:pStyle w:val="ConsPlusNormal"/>
              <w:jc w:val="right"/>
            </w:pPr>
            <w:r>
              <w:t>40</w:t>
            </w:r>
          </w:p>
        </w:tc>
      </w:tr>
      <w:tr w:rsidR="001A2458">
        <w:tc>
          <w:tcPr>
            <w:tcW w:w="604" w:type="dxa"/>
            <w:vMerge w:val="restart"/>
          </w:tcPr>
          <w:p w:rsidR="001A2458" w:rsidRDefault="001A2458">
            <w:pPr>
              <w:pStyle w:val="ConsPlusNormal"/>
              <w:jc w:val="center"/>
            </w:pPr>
            <w:r>
              <w:t>2.1.2</w:t>
            </w:r>
          </w:p>
        </w:tc>
        <w:tc>
          <w:tcPr>
            <w:tcW w:w="2211" w:type="dxa"/>
            <w:vMerge w:val="restart"/>
          </w:tcPr>
          <w:p w:rsidR="001A2458" w:rsidRDefault="001A2458">
            <w:pPr>
              <w:pStyle w:val="ConsPlusNormal"/>
            </w:pPr>
            <w:r>
              <w:t>Оплата расходов на коммунальные услуги в размере повышающего коэффициента к нормативу потребления</w:t>
            </w:r>
          </w:p>
        </w:tc>
        <w:tc>
          <w:tcPr>
            <w:tcW w:w="907" w:type="dxa"/>
          </w:tcPr>
          <w:p w:rsidR="001A2458" w:rsidRDefault="001A2458">
            <w:pPr>
              <w:pStyle w:val="ConsPlusNormal"/>
              <w:jc w:val="center"/>
            </w:pPr>
            <w:r>
              <w:t>Всего</w:t>
            </w:r>
          </w:p>
        </w:tc>
        <w:tc>
          <w:tcPr>
            <w:tcW w:w="1134" w:type="dxa"/>
          </w:tcPr>
          <w:p w:rsidR="001A2458" w:rsidRDefault="001A2458">
            <w:pPr>
              <w:pStyle w:val="ConsPlusNormal"/>
              <w:jc w:val="right"/>
            </w:pPr>
            <w:r>
              <w:t>2025,24</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054" w:type="dxa"/>
          </w:tcPr>
          <w:p w:rsidR="001A2458" w:rsidRDefault="001A2458">
            <w:pPr>
              <w:pStyle w:val="ConsPlusNormal"/>
              <w:jc w:val="right"/>
            </w:pPr>
            <w:r>
              <w:t>2025,24</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УЖКХ ТиС</w:t>
            </w:r>
          </w:p>
        </w:tc>
        <w:tc>
          <w:tcPr>
            <w:tcW w:w="1954" w:type="dxa"/>
          </w:tcPr>
          <w:p w:rsidR="001A2458" w:rsidRDefault="001A2458">
            <w:pPr>
              <w:pStyle w:val="ConsPlusNormal"/>
              <w:jc w:val="center"/>
            </w:pPr>
            <w:r>
              <w:t>X</w:t>
            </w:r>
          </w:p>
        </w:tc>
        <w:tc>
          <w:tcPr>
            <w:tcW w:w="907"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2211" w:type="dxa"/>
            <w:vMerge/>
          </w:tcPr>
          <w:p w:rsidR="001A2458" w:rsidRDefault="001A2458">
            <w:pPr>
              <w:pStyle w:val="ConsPlusNormal"/>
            </w:pPr>
          </w:p>
        </w:tc>
        <w:tc>
          <w:tcPr>
            <w:tcW w:w="907" w:type="dxa"/>
          </w:tcPr>
          <w:p w:rsidR="001A2458" w:rsidRDefault="001A2458">
            <w:pPr>
              <w:pStyle w:val="ConsPlusNormal"/>
              <w:jc w:val="center"/>
            </w:pPr>
            <w:r>
              <w:t>2025</w:t>
            </w:r>
          </w:p>
        </w:tc>
        <w:tc>
          <w:tcPr>
            <w:tcW w:w="1134" w:type="dxa"/>
          </w:tcPr>
          <w:p w:rsidR="001A2458" w:rsidRDefault="001A2458">
            <w:pPr>
              <w:pStyle w:val="ConsPlusNormal"/>
              <w:jc w:val="right"/>
            </w:pPr>
            <w:r>
              <w:t>2025,24</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054" w:type="dxa"/>
          </w:tcPr>
          <w:p w:rsidR="001A2458" w:rsidRDefault="001A2458">
            <w:pPr>
              <w:pStyle w:val="ConsPlusNormal"/>
              <w:jc w:val="right"/>
            </w:pPr>
            <w:r>
              <w:t>2025,24</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1954" w:type="dxa"/>
          </w:tcPr>
          <w:p w:rsidR="001A2458" w:rsidRDefault="001A2458">
            <w:pPr>
              <w:pStyle w:val="ConsPlusNormal"/>
            </w:pPr>
            <w:r>
              <w:t>1. Количество квартир (жилых помещений), не оборудованных ИПУ, шт</w:t>
            </w:r>
          </w:p>
        </w:tc>
        <w:tc>
          <w:tcPr>
            <w:tcW w:w="907" w:type="dxa"/>
          </w:tcPr>
          <w:p w:rsidR="001A2458" w:rsidRDefault="001A2458">
            <w:pPr>
              <w:pStyle w:val="ConsPlusNormal"/>
              <w:jc w:val="right"/>
            </w:pPr>
            <w:r>
              <w:t>195</w:t>
            </w:r>
          </w:p>
        </w:tc>
      </w:tr>
      <w:tr w:rsidR="001A2458">
        <w:tc>
          <w:tcPr>
            <w:tcW w:w="604" w:type="dxa"/>
          </w:tcPr>
          <w:p w:rsidR="001A2458" w:rsidRDefault="001A2458">
            <w:pPr>
              <w:pStyle w:val="ConsPlusNormal"/>
            </w:pPr>
            <w:r>
              <w:t>2.</w:t>
            </w:r>
          </w:p>
        </w:tc>
        <w:tc>
          <w:tcPr>
            <w:tcW w:w="12986" w:type="dxa"/>
            <w:gridSpan w:val="10"/>
          </w:tcPr>
          <w:p w:rsidR="001A2458" w:rsidRDefault="001A2458">
            <w:pPr>
              <w:pStyle w:val="ConsPlusNormal"/>
            </w:pPr>
            <w:r>
              <w:t>Задача 2 "Экономия потребления энергетических ресурсов в жилищном секторе" подпрограммы 1</w:t>
            </w:r>
          </w:p>
        </w:tc>
      </w:tr>
      <w:tr w:rsidR="001A2458">
        <w:tc>
          <w:tcPr>
            <w:tcW w:w="604" w:type="dxa"/>
            <w:vMerge w:val="restart"/>
            <w:tcBorders>
              <w:bottom w:val="nil"/>
            </w:tcBorders>
          </w:tcPr>
          <w:p w:rsidR="001A2458" w:rsidRDefault="001A2458">
            <w:pPr>
              <w:pStyle w:val="ConsPlusNormal"/>
            </w:pPr>
            <w:r>
              <w:t>2.1</w:t>
            </w:r>
          </w:p>
        </w:tc>
        <w:tc>
          <w:tcPr>
            <w:tcW w:w="2211" w:type="dxa"/>
            <w:vMerge w:val="restart"/>
            <w:tcBorders>
              <w:bottom w:val="nil"/>
            </w:tcBorders>
          </w:tcPr>
          <w:p w:rsidR="001A2458" w:rsidRDefault="001A2458">
            <w:pPr>
              <w:pStyle w:val="ConsPlusNormal"/>
            </w:pPr>
            <w:r>
              <w:t xml:space="preserve">КПМ "Экономия потребления энергетических ресурсов в жилищном секторе" </w:t>
            </w:r>
            <w:r>
              <w:lastRenderedPageBreak/>
              <w:t>(с 01.01.2026)</w:t>
            </w:r>
          </w:p>
        </w:tc>
        <w:tc>
          <w:tcPr>
            <w:tcW w:w="907" w:type="dxa"/>
          </w:tcPr>
          <w:p w:rsidR="001A2458" w:rsidRDefault="001A2458">
            <w:pPr>
              <w:pStyle w:val="ConsPlusNormal"/>
              <w:jc w:val="center"/>
            </w:pPr>
            <w:r>
              <w:lastRenderedPageBreak/>
              <w:t>Всего</w:t>
            </w:r>
          </w:p>
        </w:tc>
        <w:tc>
          <w:tcPr>
            <w:tcW w:w="1134" w:type="dxa"/>
          </w:tcPr>
          <w:p w:rsidR="001A2458" w:rsidRDefault="001A2458">
            <w:pPr>
              <w:pStyle w:val="ConsPlusNormal"/>
              <w:jc w:val="right"/>
            </w:pPr>
            <w:r>
              <w:t>4881,39</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054" w:type="dxa"/>
          </w:tcPr>
          <w:p w:rsidR="001A2458" w:rsidRDefault="001A2458">
            <w:pPr>
              <w:pStyle w:val="ConsPlusNormal"/>
              <w:jc w:val="right"/>
            </w:pPr>
            <w:r>
              <w:t>4881,39</w:t>
            </w:r>
          </w:p>
        </w:tc>
        <w:tc>
          <w:tcPr>
            <w:tcW w:w="1134" w:type="dxa"/>
          </w:tcPr>
          <w:p w:rsidR="001A2458" w:rsidRDefault="001A2458">
            <w:pPr>
              <w:pStyle w:val="ConsPlusNormal"/>
              <w:jc w:val="right"/>
            </w:pPr>
            <w:r>
              <w:t>0,00</w:t>
            </w:r>
          </w:p>
        </w:tc>
        <w:tc>
          <w:tcPr>
            <w:tcW w:w="1417" w:type="dxa"/>
            <w:vMerge w:val="restart"/>
            <w:tcBorders>
              <w:bottom w:val="nil"/>
            </w:tcBorders>
          </w:tcPr>
          <w:p w:rsidR="001A2458" w:rsidRDefault="001A2458">
            <w:pPr>
              <w:pStyle w:val="ConsPlusNormal"/>
            </w:pPr>
            <w:r>
              <w:t>УЖКХ ТиС</w:t>
            </w:r>
          </w:p>
        </w:tc>
        <w:tc>
          <w:tcPr>
            <w:tcW w:w="1954" w:type="dxa"/>
          </w:tcPr>
          <w:p w:rsidR="001A2458" w:rsidRDefault="001A2458">
            <w:pPr>
              <w:pStyle w:val="ConsPlusNormal"/>
              <w:jc w:val="center"/>
            </w:pPr>
            <w:r>
              <w:t>X</w:t>
            </w:r>
          </w:p>
        </w:tc>
        <w:tc>
          <w:tcPr>
            <w:tcW w:w="907" w:type="dxa"/>
          </w:tcPr>
          <w:p w:rsidR="001A2458" w:rsidRDefault="001A2458">
            <w:pPr>
              <w:pStyle w:val="ConsPlusNormal"/>
              <w:jc w:val="center"/>
            </w:pPr>
            <w:r>
              <w:t>X</w:t>
            </w:r>
          </w:p>
        </w:tc>
      </w:tr>
      <w:tr w:rsidR="001A2458">
        <w:tc>
          <w:tcPr>
            <w:tcW w:w="604" w:type="dxa"/>
            <w:vMerge/>
            <w:tcBorders>
              <w:bottom w:val="nil"/>
            </w:tcBorders>
          </w:tcPr>
          <w:p w:rsidR="001A2458" w:rsidRDefault="001A2458">
            <w:pPr>
              <w:pStyle w:val="ConsPlusNormal"/>
            </w:pPr>
          </w:p>
        </w:tc>
        <w:tc>
          <w:tcPr>
            <w:tcW w:w="2211" w:type="dxa"/>
            <w:vMerge/>
            <w:tcBorders>
              <w:bottom w:val="nil"/>
            </w:tcBorders>
          </w:tcPr>
          <w:p w:rsidR="001A2458" w:rsidRDefault="001A2458">
            <w:pPr>
              <w:pStyle w:val="ConsPlusNormal"/>
            </w:pPr>
          </w:p>
        </w:tc>
        <w:tc>
          <w:tcPr>
            <w:tcW w:w="907" w:type="dxa"/>
          </w:tcPr>
          <w:p w:rsidR="001A2458" w:rsidRDefault="001A2458">
            <w:pPr>
              <w:pStyle w:val="ConsPlusNormal"/>
              <w:jc w:val="center"/>
            </w:pPr>
            <w:r>
              <w:t>2026</w:t>
            </w:r>
          </w:p>
        </w:tc>
        <w:tc>
          <w:tcPr>
            <w:tcW w:w="1134" w:type="dxa"/>
          </w:tcPr>
          <w:p w:rsidR="001A2458" w:rsidRDefault="001A2458">
            <w:pPr>
              <w:pStyle w:val="ConsPlusNormal"/>
              <w:jc w:val="right"/>
            </w:pPr>
            <w:r>
              <w:t>4681,39</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054" w:type="dxa"/>
          </w:tcPr>
          <w:p w:rsidR="001A2458" w:rsidRDefault="001A2458">
            <w:pPr>
              <w:pStyle w:val="ConsPlusNormal"/>
              <w:jc w:val="right"/>
            </w:pPr>
            <w:r>
              <w:t>4681,39</w:t>
            </w:r>
          </w:p>
        </w:tc>
        <w:tc>
          <w:tcPr>
            <w:tcW w:w="1134" w:type="dxa"/>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1954" w:type="dxa"/>
          </w:tcPr>
          <w:p w:rsidR="001A2458" w:rsidRDefault="001A2458">
            <w:pPr>
              <w:pStyle w:val="ConsPlusNormal"/>
            </w:pPr>
            <w:r>
              <w:t xml:space="preserve">1. Удельный суммарный расход энергетических ресурсов в </w:t>
            </w:r>
            <w:r>
              <w:lastRenderedPageBreak/>
              <w:t>многоквартирных домах на кв. м, тыс т усл топл</w:t>
            </w:r>
          </w:p>
        </w:tc>
        <w:tc>
          <w:tcPr>
            <w:tcW w:w="907" w:type="dxa"/>
          </w:tcPr>
          <w:p w:rsidR="001A2458" w:rsidRDefault="001A2458">
            <w:pPr>
              <w:pStyle w:val="ConsPlusNormal"/>
              <w:jc w:val="right"/>
            </w:pPr>
            <w:r>
              <w:lastRenderedPageBreak/>
              <w:t>0,059</w:t>
            </w:r>
          </w:p>
        </w:tc>
      </w:tr>
      <w:tr w:rsidR="001A2458">
        <w:tc>
          <w:tcPr>
            <w:tcW w:w="604" w:type="dxa"/>
            <w:vMerge/>
            <w:tcBorders>
              <w:bottom w:val="nil"/>
            </w:tcBorders>
          </w:tcPr>
          <w:p w:rsidR="001A2458" w:rsidRDefault="001A2458">
            <w:pPr>
              <w:pStyle w:val="ConsPlusNormal"/>
            </w:pPr>
          </w:p>
        </w:tc>
        <w:tc>
          <w:tcPr>
            <w:tcW w:w="2211" w:type="dxa"/>
            <w:vMerge/>
            <w:tcBorders>
              <w:bottom w:val="nil"/>
            </w:tcBorders>
          </w:tcPr>
          <w:p w:rsidR="001A2458" w:rsidRDefault="001A2458">
            <w:pPr>
              <w:pStyle w:val="ConsPlusNormal"/>
            </w:pPr>
          </w:p>
        </w:tc>
        <w:tc>
          <w:tcPr>
            <w:tcW w:w="907" w:type="dxa"/>
          </w:tcPr>
          <w:p w:rsidR="001A2458" w:rsidRDefault="001A2458">
            <w:pPr>
              <w:pStyle w:val="ConsPlusNormal"/>
              <w:jc w:val="center"/>
            </w:pPr>
            <w:r>
              <w:t>2027</w:t>
            </w:r>
          </w:p>
        </w:tc>
        <w:tc>
          <w:tcPr>
            <w:tcW w:w="1134" w:type="dxa"/>
          </w:tcPr>
          <w:p w:rsidR="001A2458" w:rsidRDefault="001A2458">
            <w:pPr>
              <w:pStyle w:val="ConsPlusNormal"/>
              <w:jc w:val="right"/>
            </w:pPr>
            <w:r>
              <w:t>200,00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054" w:type="dxa"/>
          </w:tcPr>
          <w:p w:rsidR="001A2458" w:rsidRDefault="001A2458">
            <w:pPr>
              <w:pStyle w:val="ConsPlusNormal"/>
              <w:jc w:val="right"/>
            </w:pPr>
            <w:r>
              <w:t>200,00</w:t>
            </w:r>
          </w:p>
        </w:tc>
        <w:tc>
          <w:tcPr>
            <w:tcW w:w="1134" w:type="dxa"/>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1954" w:type="dxa"/>
          </w:tcPr>
          <w:p w:rsidR="001A2458" w:rsidRDefault="001A2458">
            <w:pPr>
              <w:pStyle w:val="ConsPlusNormal"/>
            </w:pPr>
            <w:r>
              <w:t>1. Удельный суммарный расход энергетических ресурсов в многоквартирных домах на кв. м, тыс т усл топл</w:t>
            </w:r>
          </w:p>
        </w:tc>
        <w:tc>
          <w:tcPr>
            <w:tcW w:w="907" w:type="dxa"/>
          </w:tcPr>
          <w:p w:rsidR="001A2458" w:rsidRDefault="001A2458">
            <w:pPr>
              <w:pStyle w:val="ConsPlusNormal"/>
              <w:jc w:val="right"/>
            </w:pPr>
            <w:r>
              <w:t>0,059</w:t>
            </w:r>
          </w:p>
        </w:tc>
      </w:tr>
      <w:tr w:rsidR="001A2458">
        <w:tblPrEx>
          <w:tblBorders>
            <w:insideH w:val="nil"/>
          </w:tblBorders>
        </w:tblPrEx>
        <w:tc>
          <w:tcPr>
            <w:tcW w:w="604" w:type="dxa"/>
            <w:vMerge/>
            <w:tcBorders>
              <w:bottom w:val="nil"/>
            </w:tcBorders>
          </w:tcPr>
          <w:p w:rsidR="001A2458" w:rsidRDefault="001A2458">
            <w:pPr>
              <w:pStyle w:val="ConsPlusNormal"/>
            </w:pPr>
          </w:p>
        </w:tc>
        <w:tc>
          <w:tcPr>
            <w:tcW w:w="2211" w:type="dxa"/>
            <w:vMerge/>
            <w:tcBorders>
              <w:bottom w:val="nil"/>
            </w:tcBorders>
          </w:tcPr>
          <w:p w:rsidR="001A2458" w:rsidRDefault="001A2458">
            <w:pPr>
              <w:pStyle w:val="ConsPlusNormal"/>
            </w:pPr>
          </w:p>
        </w:tc>
        <w:tc>
          <w:tcPr>
            <w:tcW w:w="907" w:type="dxa"/>
            <w:tcBorders>
              <w:bottom w:val="nil"/>
            </w:tcBorders>
          </w:tcPr>
          <w:p w:rsidR="001A2458" w:rsidRDefault="001A2458">
            <w:pPr>
              <w:pStyle w:val="ConsPlusNormal"/>
              <w:jc w:val="center"/>
            </w:pPr>
            <w:r>
              <w:t>2028 (прогнозный период)</w:t>
            </w:r>
          </w:p>
        </w:tc>
        <w:tc>
          <w:tcPr>
            <w:tcW w:w="1134" w:type="dxa"/>
            <w:tcBorders>
              <w:bottom w:val="nil"/>
            </w:tcBorders>
          </w:tcPr>
          <w:p w:rsidR="001A2458" w:rsidRDefault="001A2458">
            <w:pPr>
              <w:pStyle w:val="ConsPlusNormal"/>
              <w:jc w:val="right"/>
            </w:pPr>
            <w:r>
              <w:t>200,00</w:t>
            </w:r>
          </w:p>
        </w:tc>
        <w:tc>
          <w:tcPr>
            <w:tcW w:w="1134" w:type="dxa"/>
            <w:tcBorders>
              <w:bottom w:val="nil"/>
            </w:tcBorders>
          </w:tcPr>
          <w:p w:rsidR="001A2458" w:rsidRDefault="001A2458">
            <w:pPr>
              <w:pStyle w:val="ConsPlusNormal"/>
              <w:jc w:val="right"/>
            </w:pPr>
            <w:r>
              <w:t>0,00</w:t>
            </w:r>
          </w:p>
        </w:tc>
        <w:tc>
          <w:tcPr>
            <w:tcW w:w="1134" w:type="dxa"/>
            <w:tcBorders>
              <w:bottom w:val="nil"/>
            </w:tcBorders>
          </w:tcPr>
          <w:p w:rsidR="001A2458" w:rsidRDefault="001A2458">
            <w:pPr>
              <w:pStyle w:val="ConsPlusNormal"/>
              <w:jc w:val="right"/>
            </w:pPr>
            <w:r>
              <w:t>0,00</w:t>
            </w:r>
          </w:p>
        </w:tc>
        <w:tc>
          <w:tcPr>
            <w:tcW w:w="1054" w:type="dxa"/>
            <w:tcBorders>
              <w:bottom w:val="nil"/>
            </w:tcBorders>
          </w:tcPr>
          <w:p w:rsidR="001A2458" w:rsidRDefault="001A2458">
            <w:pPr>
              <w:pStyle w:val="ConsPlusNormal"/>
              <w:jc w:val="right"/>
            </w:pPr>
            <w:r>
              <w:t>200,00</w:t>
            </w:r>
          </w:p>
        </w:tc>
        <w:tc>
          <w:tcPr>
            <w:tcW w:w="1134" w:type="dxa"/>
            <w:tcBorders>
              <w:bottom w:val="nil"/>
            </w:tcBorders>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1954" w:type="dxa"/>
            <w:tcBorders>
              <w:bottom w:val="nil"/>
            </w:tcBorders>
          </w:tcPr>
          <w:p w:rsidR="001A2458" w:rsidRDefault="001A2458">
            <w:pPr>
              <w:pStyle w:val="ConsPlusNormal"/>
            </w:pPr>
            <w:r>
              <w:t>1. Удельный суммарный расход энергетических ресурсов в многоквартирных домах на кв. м, тыс т усл топл</w:t>
            </w:r>
          </w:p>
        </w:tc>
        <w:tc>
          <w:tcPr>
            <w:tcW w:w="907" w:type="dxa"/>
            <w:tcBorders>
              <w:bottom w:val="nil"/>
            </w:tcBorders>
          </w:tcPr>
          <w:p w:rsidR="001A2458" w:rsidRDefault="001A2458">
            <w:pPr>
              <w:pStyle w:val="ConsPlusNormal"/>
              <w:jc w:val="right"/>
            </w:pPr>
            <w:r>
              <w:t>0,059</w:t>
            </w:r>
          </w:p>
        </w:tc>
      </w:tr>
      <w:tr w:rsidR="001A2458">
        <w:tblPrEx>
          <w:tblBorders>
            <w:insideH w:val="nil"/>
          </w:tblBorders>
        </w:tblPrEx>
        <w:tc>
          <w:tcPr>
            <w:tcW w:w="13590" w:type="dxa"/>
            <w:gridSpan w:val="11"/>
            <w:tcBorders>
              <w:top w:val="nil"/>
            </w:tcBorders>
          </w:tcPr>
          <w:p w:rsidR="001A2458" w:rsidRDefault="001A2458">
            <w:pPr>
              <w:pStyle w:val="ConsPlusNormal"/>
              <w:jc w:val="both"/>
            </w:pPr>
            <w:r>
              <w:t xml:space="preserve">(п. 2.1 в ред. </w:t>
            </w:r>
            <w:hyperlink r:id="rId43">
              <w:r>
                <w:rPr>
                  <w:color w:val="0000FF"/>
                </w:rPr>
                <w:t>постановления</w:t>
              </w:r>
            </w:hyperlink>
            <w:r>
              <w:t xml:space="preserve"> Администрации ЗАТО Северск от 30.07.2026 N 1548-па)</w:t>
            </w:r>
          </w:p>
        </w:tc>
      </w:tr>
      <w:tr w:rsidR="001A2458">
        <w:tc>
          <w:tcPr>
            <w:tcW w:w="604" w:type="dxa"/>
            <w:vMerge w:val="restart"/>
            <w:tcBorders>
              <w:bottom w:val="nil"/>
            </w:tcBorders>
          </w:tcPr>
          <w:p w:rsidR="001A2458" w:rsidRDefault="001A2458">
            <w:pPr>
              <w:pStyle w:val="ConsPlusNormal"/>
            </w:pPr>
          </w:p>
        </w:tc>
        <w:tc>
          <w:tcPr>
            <w:tcW w:w="2211" w:type="dxa"/>
            <w:vMerge w:val="restart"/>
            <w:tcBorders>
              <w:bottom w:val="nil"/>
            </w:tcBorders>
          </w:tcPr>
          <w:p w:rsidR="001A2458" w:rsidRDefault="001A2458">
            <w:pPr>
              <w:pStyle w:val="ConsPlusNormal"/>
            </w:pPr>
            <w:r>
              <w:t>Итого по подпрограмме 1</w:t>
            </w:r>
          </w:p>
        </w:tc>
        <w:tc>
          <w:tcPr>
            <w:tcW w:w="907" w:type="dxa"/>
          </w:tcPr>
          <w:p w:rsidR="001A2458" w:rsidRDefault="001A2458">
            <w:pPr>
              <w:pStyle w:val="ConsPlusNormal"/>
              <w:jc w:val="center"/>
            </w:pPr>
            <w:r>
              <w:t>Всего</w:t>
            </w:r>
          </w:p>
        </w:tc>
        <w:tc>
          <w:tcPr>
            <w:tcW w:w="1134" w:type="dxa"/>
          </w:tcPr>
          <w:p w:rsidR="001A2458" w:rsidRDefault="001A2458">
            <w:pPr>
              <w:pStyle w:val="ConsPlusNormal"/>
              <w:jc w:val="right"/>
            </w:pPr>
            <w:r>
              <w:t>7237,31</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054" w:type="dxa"/>
          </w:tcPr>
          <w:p w:rsidR="001A2458" w:rsidRDefault="001A2458">
            <w:pPr>
              <w:pStyle w:val="ConsPlusNormal"/>
              <w:jc w:val="right"/>
            </w:pPr>
            <w:r>
              <w:t>7237,31</w:t>
            </w:r>
          </w:p>
        </w:tc>
        <w:tc>
          <w:tcPr>
            <w:tcW w:w="1134" w:type="dxa"/>
          </w:tcPr>
          <w:p w:rsidR="001A2458" w:rsidRDefault="001A2458">
            <w:pPr>
              <w:pStyle w:val="ConsPlusNormal"/>
              <w:jc w:val="right"/>
            </w:pPr>
            <w:r>
              <w:t>0,00</w:t>
            </w:r>
          </w:p>
        </w:tc>
        <w:tc>
          <w:tcPr>
            <w:tcW w:w="1417" w:type="dxa"/>
            <w:vMerge w:val="restart"/>
            <w:tcBorders>
              <w:bottom w:val="nil"/>
            </w:tcBorders>
          </w:tcPr>
          <w:p w:rsidR="001A2458" w:rsidRDefault="001A2458">
            <w:pPr>
              <w:pStyle w:val="ConsPlusNormal"/>
            </w:pPr>
          </w:p>
        </w:tc>
        <w:tc>
          <w:tcPr>
            <w:tcW w:w="1954" w:type="dxa"/>
          </w:tcPr>
          <w:p w:rsidR="001A2458" w:rsidRDefault="001A2458">
            <w:pPr>
              <w:pStyle w:val="ConsPlusNormal"/>
              <w:jc w:val="center"/>
            </w:pPr>
            <w:r>
              <w:t>X</w:t>
            </w:r>
          </w:p>
        </w:tc>
        <w:tc>
          <w:tcPr>
            <w:tcW w:w="907" w:type="dxa"/>
          </w:tcPr>
          <w:p w:rsidR="001A2458" w:rsidRDefault="001A2458">
            <w:pPr>
              <w:pStyle w:val="ConsPlusNormal"/>
              <w:jc w:val="center"/>
            </w:pPr>
            <w:r>
              <w:t>X</w:t>
            </w:r>
          </w:p>
        </w:tc>
      </w:tr>
      <w:tr w:rsidR="001A2458">
        <w:tc>
          <w:tcPr>
            <w:tcW w:w="604" w:type="dxa"/>
            <w:vMerge/>
            <w:tcBorders>
              <w:bottom w:val="nil"/>
            </w:tcBorders>
          </w:tcPr>
          <w:p w:rsidR="001A2458" w:rsidRDefault="001A2458">
            <w:pPr>
              <w:pStyle w:val="ConsPlusNormal"/>
            </w:pPr>
          </w:p>
        </w:tc>
        <w:tc>
          <w:tcPr>
            <w:tcW w:w="2211" w:type="dxa"/>
            <w:vMerge/>
            <w:tcBorders>
              <w:bottom w:val="nil"/>
            </w:tcBorders>
          </w:tcPr>
          <w:p w:rsidR="001A2458" w:rsidRDefault="001A2458">
            <w:pPr>
              <w:pStyle w:val="ConsPlusNormal"/>
            </w:pPr>
          </w:p>
        </w:tc>
        <w:tc>
          <w:tcPr>
            <w:tcW w:w="907" w:type="dxa"/>
          </w:tcPr>
          <w:p w:rsidR="001A2458" w:rsidRDefault="001A2458">
            <w:pPr>
              <w:pStyle w:val="ConsPlusNormal"/>
              <w:jc w:val="center"/>
            </w:pPr>
            <w:r>
              <w:t>2025</w:t>
            </w:r>
          </w:p>
        </w:tc>
        <w:tc>
          <w:tcPr>
            <w:tcW w:w="1134" w:type="dxa"/>
          </w:tcPr>
          <w:p w:rsidR="001A2458" w:rsidRDefault="001A2458">
            <w:pPr>
              <w:pStyle w:val="ConsPlusNormal"/>
              <w:jc w:val="right"/>
            </w:pPr>
            <w:r>
              <w:t>2355,91</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054" w:type="dxa"/>
          </w:tcPr>
          <w:p w:rsidR="001A2458" w:rsidRDefault="001A2458">
            <w:pPr>
              <w:pStyle w:val="ConsPlusNormal"/>
              <w:jc w:val="right"/>
            </w:pPr>
            <w:r>
              <w:t>2355,91</w:t>
            </w:r>
          </w:p>
        </w:tc>
        <w:tc>
          <w:tcPr>
            <w:tcW w:w="1134" w:type="dxa"/>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1954" w:type="dxa"/>
          </w:tcPr>
          <w:p w:rsidR="001A2458" w:rsidRDefault="001A2458">
            <w:pPr>
              <w:pStyle w:val="ConsPlusNormal"/>
              <w:jc w:val="center"/>
            </w:pPr>
            <w:r>
              <w:t>X</w:t>
            </w:r>
          </w:p>
        </w:tc>
        <w:tc>
          <w:tcPr>
            <w:tcW w:w="907" w:type="dxa"/>
          </w:tcPr>
          <w:p w:rsidR="001A2458" w:rsidRDefault="001A2458">
            <w:pPr>
              <w:pStyle w:val="ConsPlusNormal"/>
              <w:jc w:val="center"/>
            </w:pPr>
            <w:r>
              <w:t>X</w:t>
            </w:r>
          </w:p>
        </w:tc>
      </w:tr>
      <w:tr w:rsidR="001A2458">
        <w:tc>
          <w:tcPr>
            <w:tcW w:w="604" w:type="dxa"/>
            <w:vMerge/>
            <w:tcBorders>
              <w:bottom w:val="nil"/>
            </w:tcBorders>
          </w:tcPr>
          <w:p w:rsidR="001A2458" w:rsidRDefault="001A2458">
            <w:pPr>
              <w:pStyle w:val="ConsPlusNormal"/>
            </w:pPr>
          </w:p>
        </w:tc>
        <w:tc>
          <w:tcPr>
            <w:tcW w:w="2211" w:type="dxa"/>
            <w:vMerge/>
            <w:tcBorders>
              <w:bottom w:val="nil"/>
            </w:tcBorders>
          </w:tcPr>
          <w:p w:rsidR="001A2458" w:rsidRDefault="001A2458">
            <w:pPr>
              <w:pStyle w:val="ConsPlusNormal"/>
            </w:pPr>
          </w:p>
        </w:tc>
        <w:tc>
          <w:tcPr>
            <w:tcW w:w="907" w:type="dxa"/>
          </w:tcPr>
          <w:p w:rsidR="001A2458" w:rsidRDefault="001A2458">
            <w:pPr>
              <w:pStyle w:val="ConsPlusNormal"/>
              <w:jc w:val="center"/>
            </w:pPr>
            <w:r>
              <w:t>2026</w:t>
            </w:r>
          </w:p>
        </w:tc>
        <w:tc>
          <w:tcPr>
            <w:tcW w:w="1134" w:type="dxa"/>
          </w:tcPr>
          <w:p w:rsidR="001A2458" w:rsidRDefault="001A2458">
            <w:pPr>
              <w:pStyle w:val="ConsPlusNormal"/>
              <w:jc w:val="right"/>
            </w:pPr>
            <w:r>
              <w:t>4681,40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054" w:type="dxa"/>
          </w:tcPr>
          <w:p w:rsidR="001A2458" w:rsidRDefault="001A2458">
            <w:pPr>
              <w:pStyle w:val="ConsPlusNormal"/>
              <w:jc w:val="right"/>
            </w:pPr>
            <w:r>
              <w:t>4681,40</w:t>
            </w:r>
          </w:p>
        </w:tc>
        <w:tc>
          <w:tcPr>
            <w:tcW w:w="1134" w:type="dxa"/>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1954" w:type="dxa"/>
          </w:tcPr>
          <w:p w:rsidR="001A2458" w:rsidRDefault="001A2458">
            <w:pPr>
              <w:pStyle w:val="ConsPlusNormal"/>
              <w:jc w:val="center"/>
            </w:pPr>
            <w:r>
              <w:t>X</w:t>
            </w:r>
          </w:p>
        </w:tc>
        <w:tc>
          <w:tcPr>
            <w:tcW w:w="907" w:type="dxa"/>
          </w:tcPr>
          <w:p w:rsidR="001A2458" w:rsidRDefault="001A2458">
            <w:pPr>
              <w:pStyle w:val="ConsPlusNormal"/>
              <w:jc w:val="center"/>
            </w:pPr>
            <w:r>
              <w:t>X</w:t>
            </w:r>
          </w:p>
        </w:tc>
      </w:tr>
      <w:tr w:rsidR="001A2458">
        <w:tc>
          <w:tcPr>
            <w:tcW w:w="604" w:type="dxa"/>
            <w:vMerge/>
            <w:tcBorders>
              <w:bottom w:val="nil"/>
            </w:tcBorders>
          </w:tcPr>
          <w:p w:rsidR="001A2458" w:rsidRDefault="001A2458">
            <w:pPr>
              <w:pStyle w:val="ConsPlusNormal"/>
            </w:pPr>
          </w:p>
        </w:tc>
        <w:tc>
          <w:tcPr>
            <w:tcW w:w="2211" w:type="dxa"/>
            <w:vMerge/>
            <w:tcBorders>
              <w:bottom w:val="nil"/>
            </w:tcBorders>
          </w:tcPr>
          <w:p w:rsidR="001A2458" w:rsidRDefault="001A2458">
            <w:pPr>
              <w:pStyle w:val="ConsPlusNormal"/>
            </w:pPr>
          </w:p>
        </w:tc>
        <w:tc>
          <w:tcPr>
            <w:tcW w:w="907" w:type="dxa"/>
          </w:tcPr>
          <w:p w:rsidR="001A2458" w:rsidRDefault="001A2458">
            <w:pPr>
              <w:pStyle w:val="ConsPlusNormal"/>
              <w:jc w:val="center"/>
            </w:pPr>
            <w:r>
              <w:t>2027</w:t>
            </w:r>
          </w:p>
        </w:tc>
        <w:tc>
          <w:tcPr>
            <w:tcW w:w="1134" w:type="dxa"/>
          </w:tcPr>
          <w:p w:rsidR="001A2458" w:rsidRDefault="001A2458">
            <w:pPr>
              <w:pStyle w:val="ConsPlusNormal"/>
              <w:jc w:val="right"/>
            </w:pPr>
            <w:r>
              <w:t>200,00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054" w:type="dxa"/>
          </w:tcPr>
          <w:p w:rsidR="001A2458" w:rsidRDefault="001A2458">
            <w:pPr>
              <w:pStyle w:val="ConsPlusNormal"/>
              <w:jc w:val="right"/>
            </w:pPr>
            <w:r>
              <w:t>200,00</w:t>
            </w:r>
          </w:p>
        </w:tc>
        <w:tc>
          <w:tcPr>
            <w:tcW w:w="1134" w:type="dxa"/>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1954" w:type="dxa"/>
          </w:tcPr>
          <w:p w:rsidR="001A2458" w:rsidRDefault="001A2458">
            <w:pPr>
              <w:pStyle w:val="ConsPlusNormal"/>
              <w:jc w:val="center"/>
            </w:pPr>
            <w:r>
              <w:t>X</w:t>
            </w:r>
          </w:p>
        </w:tc>
        <w:tc>
          <w:tcPr>
            <w:tcW w:w="907" w:type="dxa"/>
          </w:tcPr>
          <w:p w:rsidR="001A2458" w:rsidRDefault="001A2458">
            <w:pPr>
              <w:pStyle w:val="ConsPlusNormal"/>
              <w:jc w:val="center"/>
            </w:pPr>
            <w:r>
              <w:t>X</w:t>
            </w:r>
          </w:p>
        </w:tc>
      </w:tr>
      <w:tr w:rsidR="001A2458">
        <w:tblPrEx>
          <w:tblBorders>
            <w:insideH w:val="nil"/>
          </w:tblBorders>
        </w:tblPrEx>
        <w:tc>
          <w:tcPr>
            <w:tcW w:w="604" w:type="dxa"/>
            <w:vMerge/>
            <w:tcBorders>
              <w:bottom w:val="nil"/>
            </w:tcBorders>
          </w:tcPr>
          <w:p w:rsidR="001A2458" w:rsidRDefault="001A2458">
            <w:pPr>
              <w:pStyle w:val="ConsPlusNormal"/>
            </w:pPr>
          </w:p>
        </w:tc>
        <w:tc>
          <w:tcPr>
            <w:tcW w:w="2211" w:type="dxa"/>
            <w:vMerge/>
            <w:tcBorders>
              <w:bottom w:val="nil"/>
            </w:tcBorders>
          </w:tcPr>
          <w:p w:rsidR="001A2458" w:rsidRDefault="001A2458">
            <w:pPr>
              <w:pStyle w:val="ConsPlusNormal"/>
            </w:pPr>
          </w:p>
        </w:tc>
        <w:tc>
          <w:tcPr>
            <w:tcW w:w="907" w:type="dxa"/>
            <w:tcBorders>
              <w:bottom w:val="nil"/>
            </w:tcBorders>
          </w:tcPr>
          <w:p w:rsidR="001A2458" w:rsidRDefault="001A2458">
            <w:pPr>
              <w:pStyle w:val="ConsPlusNormal"/>
              <w:jc w:val="center"/>
            </w:pPr>
            <w:r>
              <w:t>2028 (прогнозный период)</w:t>
            </w:r>
          </w:p>
        </w:tc>
        <w:tc>
          <w:tcPr>
            <w:tcW w:w="1134" w:type="dxa"/>
            <w:tcBorders>
              <w:bottom w:val="nil"/>
            </w:tcBorders>
          </w:tcPr>
          <w:p w:rsidR="001A2458" w:rsidRDefault="001A2458">
            <w:pPr>
              <w:pStyle w:val="ConsPlusNormal"/>
              <w:jc w:val="right"/>
            </w:pPr>
            <w:r>
              <w:t>200,00</w:t>
            </w:r>
          </w:p>
        </w:tc>
        <w:tc>
          <w:tcPr>
            <w:tcW w:w="1134" w:type="dxa"/>
            <w:tcBorders>
              <w:bottom w:val="nil"/>
            </w:tcBorders>
          </w:tcPr>
          <w:p w:rsidR="001A2458" w:rsidRDefault="001A2458">
            <w:pPr>
              <w:pStyle w:val="ConsPlusNormal"/>
              <w:jc w:val="right"/>
            </w:pPr>
            <w:r>
              <w:t>0,00</w:t>
            </w:r>
          </w:p>
        </w:tc>
        <w:tc>
          <w:tcPr>
            <w:tcW w:w="1134" w:type="dxa"/>
            <w:tcBorders>
              <w:bottom w:val="nil"/>
            </w:tcBorders>
          </w:tcPr>
          <w:p w:rsidR="001A2458" w:rsidRDefault="001A2458">
            <w:pPr>
              <w:pStyle w:val="ConsPlusNormal"/>
              <w:jc w:val="right"/>
            </w:pPr>
            <w:r>
              <w:t>0,00</w:t>
            </w:r>
          </w:p>
        </w:tc>
        <w:tc>
          <w:tcPr>
            <w:tcW w:w="1054" w:type="dxa"/>
            <w:tcBorders>
              <w:bottom w:val="nil"/>
            </w:tcBorders>
          </w:tcPr>
          <w:p w:rsidR="001A2458" w:rsidRDefault="001A2458">
            <w:pPr>
              <w:pStyle w:val="ConsPlusNormal"/>
              <w:jc w:val="right"/>
            </w:pPr>
            <w:r>
              <w:t>200,00</w:t>
            </w:r>
          </w:p>
        </w:tc>
        <w:tc>
          <w:tcPr>
            <w:tcW w:w="1134" w:type="dxa"/>
            <w:tcBorders>
              <w:bottom w:val="nil"/>
            </w:tcBorders>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1954" w:type="dxa"/>
            <w:tcBorders>
              <w:bottom w:val="nil"/>
            </w:tcBorders>
          </w:tcPr>
          <w:p w:rsidR="001A2458" w:rsidRDefault="001A2458">
            <w:pPr>
              <w:pStyle w:val="ConsPlusNormal"/>
              <w:jc w:val="center"/>
            </w:pPr>
            <w:r>
              <w:t>X</w:t>
            </w:r>
          </w:p>
        </w:tc>
        <w:tc>
          <w:tcPr>
            <w:tcW w:w="907" w:type="dxa"/>
            <w:tcBorders>
              <w:bottom w:val="nil"/>
            </w:tcBorders>
          </w:tcPr>
          <w:p w:rsidR="001A2458" w:rsidRDefault="001A2458">
            <w:pPr>
              <w:pStyle w:val="ConsPlusNormal"/>
              <w:jc w:val="center"/>
            </w:pPr>
            <w:r>
              <w:t>X</w:t>
            </w:r>
          </w:p>
        </w:tc>
      </w:tr>
      <w:tr w:rsidR="001A2458">
        <w:tblPrEx>
          <w:tblBorders>
            <w:insideH w:val="nil"/>
          </w:tblBorders>
        </w:tblPrEx>
        <w:tc>
          <w:tcPr>
            <w:tcW w:w="13590" w:type="dxa"/>
            <w:gridSpan w:val="11"/>
            <w:tcBorders>
              <w:top w:val="nil"/>
            </w:tcBorders>
          </w:tcPr>
          <w:p w:rsidR="001A2458" w:rsidRDefault="001A2458">
            <w:pPr>
              <w:pStyle w:val="ConsPlusNormal"/>
              <w:jc w:val="both"/>
            </w:pPr>
            <w:r>
              <w:lastRenderedPageBreak/>
              <w:t xml:space="preserve">(в ред. </w:t>
            </w:r>
            <w:hyperlink r:id="rId44">
              <w:r>
                <w:rPr>
                  <w:color w:val="0000FF"/>
                </w:rPr>
                <w:t>постановления</w:t>
              </w:r>
            </w:hyperlink>
            <w:r>
              <w:t xml:space="preserve"> Администрации ЗАТО Северск от 30.07.2026 N 1548-па)</w:t>
            </w:r>
          </w:p>
        </w:tc>
      </w:tr>
    </w:tbl>
    <w:p w:rsidR="001A2458" w:rsidRDefault="001A2458">
      <w:pPr>
        <w:pStyle w:val="ConsPlusNormal"/>
        <w:sectPr w:rsidR="001A2458">
          <w:pgSz w:w="16838" w:h="11905" w:orient="landscape"/>
          <w:pgMar w:top="1701" w:right="1134" w:bottom="850" w:left="1134" w:header="0" w:footer="0" w:gutter="0"/>
          <w:cols w:space="720"/>
          <w:titlePg/>
        </w:sectPr>
      </w:pPr>
    </w:p>
    <w:p w:rsidR="001A2458" w:rsidRDefault="001A2458">
      <w:pPr>
        <w:pStyle w:val="ConsPlusNormal"/>
        <w:jc w:val="both"/>
      </w:pPr>
    </w:p>
    <w:p w:rsidR="001A2458" w:rsidRDefault="001A2458">
      <w:pPr>
        <w:pStyle w:val="ConsPlusNormal"/>
        <w:jc w:val="both"/>
      </w:pPr>
    </w:p>
    <w:p w:rsidR="001A2458" w:rsidRDefault="001A2458">
      <w:pPr>
        <w:pStyle w:val="ConsPlusNormal"/>
        <w:jc w:val="both"/>
      </w:pPr>
    </w:p>
    <w:p w:rsidR="001A2458" w:rsidRDefault="001A2458">
      <w:pPr>
        <w:pStyle w:val="ConsPlusNormal"/>
        <w:jc w:val="both"/>
      </w:pPr>
    </w:p>
    <w:p w:rsidR="001A2458" w:rsidRDefault="001A2458">
      <w:pPr>
        <w:pStyle w:val="ConsPlusNormal"/>
        <w:jc w:val="both"/>
      </w:pPr>
    </w:p>
    <w:p w:rsidR="001A2458" w:rsidRDefault="001A2458">
      <w:pPr>
        <w:pStyle w:val="ConsPlusNormal"/>
        <w:jc w:val="right"/>
        <w:outlineLvl w:val="1"/>
      </w:pPr>
      <w:r>
        <w:t>Приложение 2</w:t>
      </w:r>
    </w:p>
    <w:p w:rsidR="001A2458" w:rsidRDefault="001A2458">
      <w:pPr>
        <w:pStyle w:val="ConsPlusNormal"/>
        <w:jc w:val="right"/>
      </w:pPr>
      <w:r>
        <w:t>к муниципальной программе</w:t>
      </w:r>
    </w:p>
    <w:p w:rsidR="001A2458" w:rsidRDefault="001A2458">
      <w:pPr>
        <w:pStyle w:val="ConsPlusNormal"/>
        <w:jc w:val="right"/>
      </w:pPr>
      <w:r>
        <w:t>"Повышение энергоэффективности в ЗАТО Северск"</w:t>
      </w:r>
    </w:p>
    <w:p w:rsidR="001A2458" w:rsidRDefault="001A2458">
      <w:pPr>
        <w:pStyle w:val="ConsPlusNormal"/>
        <w:jc w:val="right"/>
      </w:pPr>
      <w:r>
        <w:t>на 2025 - 2027 годы</w:t>
      </w:r>
    </w:p>
    <w:p w:rsidR="001A2458" w:rsidRDefault="001A2458">
      <w:pPr>
        <w:pStyle w:val="ConsPlusNormal"/>
        <w:jc w:val="both"/>
      </w:pPr>
    </w:p>
    <w:p w:rsidR="001A2458" w:rsidRDefault="001A2458">
      <w:pPr>
        <w:pStyle w:val="ConsPlusTitle"/>
        <w:jc w:val="center"/>
      </w:pPr>
      <w:bookmarkStart w:id="6" w:name="P2034"/>
      <w:bookmarkEnd w:id="6"/>
      <w:r>
        <w:t>ПОДПРОГРАММА 2</w:t>
      </w:r>
    </w:p>
    <w:p w:rsidR="001A2458" w:rsidRDefault="001A2458">
      <w:pPr>
        <w:pStyle w:val="ConsPlusTitle"/>
        <w:jc w:val="center"/>
      </w:pPr>
      <w:r>
        <w:t>"РАЗВИТИЕ СЕТЕЙ ЭНЕРГОСНАБЖЕНИЯ В ЗАТО СЕВЕРСК"</w:t>
      </w:r>
    </w:p>
    <w:p w:rsidR="001A2458" w:rsidRDefault="001A2458">
      <w:pPr>
        <w:pStyle w:val="ConsPlusTitle"/>
        <w:jc w:val="center"/>
      </w:pPr>
      <w:r>
        <w:t>МУНИЦИПАЛЬНОЙ ПРОГРАММЫ "ПОВЫШЕНИЕ ЭНЕРГОЭФФЕКТИВНОСТИ</w:t>
      </w:r>
    </w:p>
    <w:p w:rsidR="001A2458" w:rsidRDefault="001A2458">
      <w:pPr>
        <w:pStyle w:val="ConsPlusTitle"/>
        <w:jc w:val="center"/>
      </w:pPr>
      <w:r>
        <w:t>В ЗАТО СЕВЕРСК"</w:t>
      </w:r>
    </w:p>
    <w:p w:rsidR="001A2458" w:rsidRDefault="001A245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1A245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2458" w:rsidRDefault="001A245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2458" w:rsidRDefault="001A245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2458" w:rsidRDefault="001A2458">
            <w:pPr>
              <w:pStyle w:val="ConsPlusNormal"/>
              <w:jc w:val="center"/>
            </w:pPr>
            <w:r>
              <w:rPr>
                <w:color w:val="392C69"/>
              </w:rPr>
              <w:t>Список изменяющих документов</w:t>
            </w:r>
          </w:p>
          <w:p w:rsidR="001A2458" w:rsidRDefault="001A2458">
            <w:pPr>
              <w:pStyle w:val="ConsPlusNormal"/>
              <w:jc w:val="center"/>
            </w:pPr>
            <w:r>
              <w:rPr>
                <w:color w:val="392C69"/>
              </w:rPr>
              <w:t>(в ред. постановлений Администрации ЗАТО Северск</w:t>
            </w:r>
          </w:p>
          <w:p w:rsidR="001A2458" w:rsidRDefault="001A2458">
            <w:pPr>
              <w:pStyle w:val="ConsPlusNormal"/>
              <w:jc w:val="center"/>
            </w:pPr>
            <w:r>
              <w:rPr>
                <w:color w:val="392C69"/>
              </w:rPr>
              <w:t xml:space="preserve">от 30.07.2025 </w:t>
            </w:r>
            <w:hyperlink r:id="rId45">
              <w:r>
                <w:rPr>
                  <w:color w:val="0000FF"/>
                </w:rPr>
                <w:t>N 1841-па</w:t>
              </w:r>
            </w:hyperlink>
            <w:r>
              <w:rPr>
                <w:color w:val="392C69"/>
              </w:rPr>
              <w:t xml:space="preserve">, от 30.10.2025 </w:t>
            </w:r>
            <w:hyperlink r:id="rId46">
              <w:r>
                <w:rPr>
                  <w:color w:val="0000FF"/>
                </w:rPr>
                <w:t>N 2651-па</w:t>
              </w:r>
            </w:hyperlink>
            <w:r>
              <w:rPr>
                <w:color w:val="392C69"/>
              </w:rPr>
              <w:t xml:space="preserve">, от 26.02.2026 </w:t>
            </w:r>
            <w:hyperlink r:id="rId47">
              <w:r>
                <w:rPr>
                  <w:color w:val="0000FF"/>
                </w:rPr>
                <w:t>N 336-па</w:t>
              </w:r>
            </w:hyperlink>
            <w:r>
              <w:rPr>
                <w:color w:val="392C69"/>
              </w:rPr>
              <w:t>,</w:t>
            </w:r>
          </w:p>
          <w:p w:rsidR="001A2458" w:rsidRDefault="001A2458">
            <w:pPr>
              <w:pStyle w:val="ConsPlusNormal"/>
              <w:jc w:val="center"/>
            </w:pPr>
            <w:r>
              <w:rPr>
                <w:color w:val="392C69"/>
              </w:rPr>
              <w:t xml:space="preserve">от 30.07.2026 </w:t>
            </w:r>
            <w:hyperlink r:id="rId48">
              <w:r>
                <w:rPr>
                  <w:color w:val="0000FF"/>
                </w:rPr>
                <w:t>N 1548-па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A2458" w:rsidRDefault="001A2458">
            <w:pPr>
              <w:pStyle w:val="ConsPlusNormal"/>
            </w:pPr>
          </w:p>
        </w:tc>
      </w:tr>
    </w:tbl>
    <w:p w:rsidR="001A2458" w:rsidRDefault="001A2458">
      <w:pPr>
        <w:pStyle w:val="ConsPlusNormal"/>
        <w:jc w:val="both"/>
      </w:pPr>
    </w:p>
    <w:p w:rsidR="001A2458" w:rsidRDefault="001A2458">
      <w:pPr>
        <w:pStyle w:val="ConsPlusTitle"/>
        <w:jc w:val="center"/>
        <w:outlineLvl w:val="2"/>
      </w:pPr>
      <w:r>
        <w:t>ПАСПОРТ ПОДПРОГРАММЫ 2 "РАЗВИТИЕ СЕТЕЙ ЭНЕРГОСНАБЖЕНИЯ</w:t>
      </w:r>
    </w:p>
    <w:p w:rsidR="001A2458" w:rsidRDefault="001A2458">
      <w:pPr>
        <w:pStyle w:val="ConsPlusTitle"/>
        <w:jc w:val="center"/>
      </w:pPr>
      <w:r>
        <w:t>В ЗАТО СЕВЕРСК" МУНИЦИПАЛЬНОЙ ПРОГРАММЫ "ПОВЫШЕНИЕ</w:t>
      </w:r>
    </w:p>
    <w:p w:rsidR="001A2458" w:rsidRDefault="001A2458">
      <w:pPr>
        <w:pStyle w:val="ConsPlusTitle"/>
        <w:jc w:val="center"/>
      </w:pPr>
      <w:r>
        <w:t>ЭНЕРГОЭФФЕКТИВНОСТИ В ЗАТО СЕВЕРСК"</w:t>
      </w:r>
    </w:p>
    <w:p w:rsidR="001A2458" w:rsidRDefault="001A2458">
      <w:pPr>
        <w:pStyle w:val="ConsPlusNormal"/>
        <w:jc w:val="center"/>
      </w:pPr>
    </w:p>
    <w:p w:rsidR="001A2458" w:rsidRDefault="001A2458">
      <w:pPr>
        <w:pStyle w:val="ConsPlusNormal"/>
        <w:jc w:val="center"/>
      </w:pPr>
      <w:r>
        <w:t xml:space="preserve">(в ред. </w:t>
      </w:r>
      <w:hyperlink r:id="rId49">
        <w:r>
          <w:rPr>
            <w:color w:val="0000FF"/>
          </w:rPr>
          <w:t>постановления</w:t>
        </w:r>
      </w:hyperlink>
      <w:r>
        <w:t xml:space="preserve"> Администрации ЗАТО Северск</w:t>
      </w:r>
    </w:p>
    <w:p w:rsidR="001A2458" w:rsidRDefault="001A2458">
      <w:pPr>
        <w:pStyle w:val="ConsPlusNormal"/>
        <w:jc w:val="center"/>
      </w:pPr>
      <w:r>
        <w:t>от 26.02.2026 N 336-па)</w:t>
      </w:r>
    </w:p>
    <w:p w:rsidR="001A2458" w:rsidRDefault="001A245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1814"/>
        <w:gridCol w:w="1144"/>
        <w:gridCol w:w="1024"/>
        <w:gridCol w:w="1024"/>
        <w:gridCol w:w="1024"/>
        <w:gridCol w:w="1191"/>
      </w:tblGrid>
      <w:tr w:rsidR="001A2458">
        <w:tc>
          <w:tcPr>
            <w:tcW w:w="1849" w:type="dxa"/>
          </w:tcPr>
          <w:p w:rsidR="001A2458" w:rsidRDefault="001A2458">
            <w:pPr>
              <w:pStyle w:val="ConsPlusNormal"/>
            </w:pPr>
            <w:r>
              <w:t>Наименование подпрограммы 2</w:t>
            </w:r>
          </w:p>
        </w:tc>
        <w:tc>
          <w:tcPr>
            <w:tcW w:w="7221" w:type="dxa"/>
            <w:gridSpan w:val="6"/>
          </w:tcPr>
          <w:p w:rsidR="001A2458" w:rsidRDefault="001A2458">
            <w:pPr>
              <w:pStyle w:val="ConsPlusNormal"/>
            </w:pPr>
            <w:r>
              <w:t>Развитие сетей энергоснабжения в ЗАТО Северск</w:t>
            </w:r>
          </w:p>
        </w:tc>
      </w:tr>
      <w:tr w:rsidR="001A2458">
        <w:tc>
          <w:tcPr>
            <w:tcW w:w="1849" w:type="dxa"/>
          </w:tcPr>
          <w:p w:rsidR="001A2458" w:rsidRDefault="001A2458">
            <w:pPr>
              <w:pStyle w:val="ConsPlusNormal"/>
            </w:pPr>
            <w:r>
              <w:t>Срок реализации подпрограммы 2</w:t>
            </w:r>
          </w:p>
        </w:tc>
        <w:tc>
          <w:tcPr>
            <w:tcW w:w="7221" w:type="dxa"/>
            <w:gridSpan w:val="6"/>
          </w:tcPr>
          <w:p w:rsidR="001A2458" w:rsidRDefault="001A2458">
            <w:pPr>
              <w:pStyle w:val="ConsPlusNormal"/>
            </w:pPr>
            <w:r>
              <w:t>2025 - 2027 годы</w:t>
            </w:r>
          </w:p>
        </w:tc>
      </w:tr>
      <w:tr w:rsidR="001A2458">
        <w:tc>
          <w:tcPr>
            <w:tcW w:w="1849" w:type="dxa"/>
          </w:tcPr>
          <w:p w:rsidR="001A2458" w:rsidRDefault="001A2458">
            <w:pPr>
              <w:pStyle w:val="ConsPlusNormal"/>
            </w:pPr>
            <w:r>
              <w:t>Ответственный исполнитель подпрограммы 2 (соисполнитель Программы)</w:t>
            </w:r>
          </w:p>
        </w:tc>
        <w:tc>
          <w:tcPr>
            <w:tcW w:w="7221" w:type="dxa"/>
            <w:gridSpan w:val="6"/>
          </w:tcPr>
          <w:p w:rsidR="001A2458" w:rsidRDefault="001A2458">
            <w:pPr>
              <w:pStyle w:val="ConsPlusNormal"/>
            </w:pPr>
            <w:r>
              <w:t>Управление жилищно-коммунального хозяйства, транспорта и связи Администрации ЗАТО Северск</w:t>
            </w:r>
          </w:p>
        </w:tc>
      </w:tr>
      <w:tr w:rsidR="001A2458">
        <w:tc>
          <w:tcPr>
            <w:tcW w:w="1849" w:type="dxa"/>
            <w:vMerge w:val="restart"/>
          </w:tcPr>
          <w:p w:rsidR="001A2458" w:rsidRDefault="001A2458">
            <w:pPr>
              <w:pStyle w:val="ConsPlusNormal"/>
            </w:pPr>
            <w:r>
              <w:t>Участники подпрограммы 2</w:t>
            </w:r>
          </w:p>
        </w:tc>
        <w:tc>
          <w:tcPr>
            <w:tcW w:w="7221" w:type="dxa"/>
            <w:gridSpan w:val="6"/>
          </w:tcPr>
          <w:p w:rsidR="001A2458" w:rsidRDefault="001A2458">
            <w:pPr>
              <w:pStyle w:val="ConsPlusNormal"/>
            </w:pPr>
            <w:r>
              <w:t>Управление жилищно-коммунального хозяйства, транспорта и связи Администрации ЗАТО Северск</w:t>
            </w:r>
          </w:p>
        </w:tc>
      </w:tr>
      <w:tr w:rsidR="001A2458">
        <w:tc>
          <w:tcPr>
            <w:tcW w:w="1849" w:type="dxa"/>
            <w:vMerge/>
          </w:tcPr>
          <w:p w:rsidR="001A2458" w:rsidRDefault="001A2458">
            <w:pPr>
              <w:pStyle w:val="ConsPlusNormal"/>
            </w:pPr>
          </w:p>
        </w:tc>
        <w:tc>
          <w:tcPr>
            <w:tcW w:w="7221" w:type="dxa"/>
            <w:gridSpan w:val="6"/>
          </w:tcPr>
          <w:p w:rsidR="001A2458" w:rsidRDefault="001A2458">
            <w:pPr>
              <w:pStyle w:val="ConsPlusNormal"/>
            </w:pPr>
            <w:r>
              <w:t>Управление капитального строительства Администрации ЗАТО Северск</w:t>
            </w:r>
          </w:p>
        </w:tc>
      </w:tr>
      <w:tr w:rsidR="001A2458">
        <w:tc>
          <w:tcPr>
            <w:tcW w:w="1849" w:type="dxa"/>
            <w:vMerge/>
          </w:tcPr>
          <w:p w:rsidR="001A2458" w:rsidRDefault="001A2458">
            <w:pPr>
              <w:pStyle w:val="ConsPlusNormal"/>
            </w:pPr>
          </w:p>
        </w:tc>
        <w:tc>
          <w:tcPr>
            <w:tcW w:w="7221" w:type="dxa"/>
            <w:gridSpan w:val="6"/>
          </w:tcPr>
          <w:p w:rsidR="001A2458" w:rsidRDefault="001A2458">
            <w:pPr>
              <w:pStyle w:val="ConsPlusNormal"/>
            </w:pPr>
            <w:r>
              <w:t>Управление по внегородским территориям Администрации ЗАТО Северск</w:t>
            </w:r>
          </w:p>
        </w:tc>
      </w:tr>
      <w:tr w:rsidR="001A2458">
        <w:tc>
          <w:tcPr>
            <w:tcW w:w="1849" w:type="dxa"/>
          </w:tcPr>
          <w:p w:rsidR="001A2458" w:rsidRDefault="001A2458">
            <w:pPr>
              <w:pStyle w:val="ConsPlusNormal"/>
            </w:pPr>
            <w:r>
              <w:t>Цель подпрограммы 2</w:t>
            </w:r>
          </w:p>
        </w:tc>
        <w:tc>
          <w:tcPr>
            <w:tcW w:w="7221" w:type="dxa"/>
            <w:gridSpan w:val="6"/>
          </w:tcPr>
          <w:p w:rsidR="001A2458" w:rsidRDefault="001A2458">
            <w:pPr>
              <w:pStyle w:val="ConsPlusNormal"/>
            </w:pPr>
            <w:r>
              <w:t>Повышение эффективности снабжения организаций и населения ЗАТО Северск энергетическими ресурсами</w:t>
            </w:r>
          </w:p>
        </w:tc>
      </w:tr>
      <w:tr w:rsidR="001A2458">
        <w:tc>
          <w:tcPr>
            <w:tcW w:w="1849" w:type="dxa"/>
            <w:vMerge w:val="restart"/>
          </w:tcPr>
          <w:p w:rsidR="001A2458" w:rsidRDefault="001A2458">
            <w:pPr>
              <w:pStyle w:val="ConsPlusNormal"/>
            </w:pPr>
            <w:r>
              <w:t xml:space="preserve">Показатели цели подпрограммы 2 и их значения (по годам </w:t>
            </w:r>
            <w:r>
              <w:lastRenderedPageBreak/>
              <w:t>реализации)</w:t>
            </w:r>
          </w:p>
        </w:tc>
        <w:tc>
          <w:tcPr>
            <w:tcW w:w="1814" w:type="dxa"/>
          </w:tcPr>
          <w:p w:rsidR="001A2458" w:rsidRDefault="001A2458">
            <w:pPr>
              <w:pStyle w:val="ConsPlusNormal"/>
              <w:jc w:val="center"/>
            </w:pPr>
            <w:r>
              <w:lastRenderedPageBreak/>
              <w:t>Показатели цели, единица измерения</w:t>
            </w:r>
          </w:p>
        </w:tc>
        <w:tc>
          <w:tcPr>
            <w:tcW w:w="1144" w:type="dxa"/>
          </w:tcPr>
          <w:p w:rsidR="001A2458" w:rsidRDefault="001A2458">
            <w:pPr>
              <w:pStyle w:val="ConsPlusNormal"/>
              <w:jc w:val="center"/>
            </w:pPr>
            <w:r>
              <w:t>2024 год</w:t>
            </w:r>
          </w:p>
        </w:tc>
        <w:tc>
          <w:tcPr>
            <w:tcW w:w="1024" w:type="dxa"/>
          </w:tcPr>
          <w:p w:rsidR="001A2458" w:rsidRDefault="001A2458">
            <w:pPr>
              <w:pStyle w:val="ConsPlusNormal"/>
              <w:jc w:val="center"/>
            </w:pPr>
            <w:r>
              <w:t>2025 год</w:t>
            </w:r>
          </w:p>
        </w:tc>
        <w:tc>
          <w:tcPr>
            <w:tcW w:w="1024" w:type="dxa"/>
          </w:tcPr>
          <w:p w:rsidR="001A2458" w:rsidRDefault="001A2458">
            <w:pPr>
              <w:pStyle w:val="ConsPlusNormal"/>
              <w:jc w:val="center"/>
            </w:pPr>
            <w:r>
              <w:t>2026 год</w:t>
            </w:r>
          </w:p>
        </w:tc>
        <w:tc>
          <w:tcPr>
            <w:tcW w:w="1024" w:type="dxa"/>
          </w:tcPr>
          <w:p w:rsidR="001A2458" w:rsidRDefault="001A2458">
            <w:pPr>
              <w:pStyle w:val="ConsPlusNormal"/>
              <w:jc w:val="center"/>
            </w:pPr>
            <w:r>
              <w:t>2027 год</w:t>
            </w:r>
          </w:p>
        </w:tc>
        <w:tc>
          <w:tcPr>
            <w:tcW w:w="1191" w:type="dxa"/>
          </w:tcPr>
          <w:p w:rsidR="001A2458" w:rsidRDefault="001A2458">
            <w:pPr>
              <w:pStyle w:val="ConsPlusNormal"/>
              <w:jc w:val="center"/>
            </w:pPr>
            <w:r>
              <w:t>2028 год (прогнозный период)</w:t>
            </w:r>
          </w:p>
        </w:tc>
      </w:tr>
      <w:tr w:rsidR="001A2458">
        <w:tc>
          <w:tcPr>
            <w:tcW w:w="1849" w:type="dxa"/>
            <w:vMerge/>
          </w:tcPr>
          <w:p w:rsidR="001A2458" w:rsidRDefault="001A2458">
            <w:pPr>
              <w:pStyle w:val="ConsPlusNormal"/>
            </w:pPr>
          </w:p>
        </w:tc>
        <w:tc>
          <w:tcPr>
            <w:tcW w:w="1814" w:type="dxa"/>
          </w:tcPr>
          <w:p w:rsidR="001A2458" w:rsidRDefault="001A2458">
            <w:pPr>
              <w:pStyle w:val="ConsPlusNormal"/>
            </w:pPr>
            <w:r>
              <w:t>1. Количество объектов благоустройства и дорожного обустройства, обеспеченных энергоснабжением, ед</w:t>
            </w:r>
          </w:p>
        </w:tc>
        <w:tc>
          <w:tcPr>
            <w:tcW w:w="1144" w:type="dxa"/>
          </w:tcPr>
          <w:p w:rsidR="001A2458" w:rsidRDefault="001A2458">
            <w:pPr>
              <w:pStyle w:val="ConsPlusNormal"/>
              <w:jc w:val="center"/>
            </w:pPr>
            <w:r>
              <w:t>73</w:t>
            </w:r>
          </w:p>
        </w:tc>
        <w:tc>
          <w:tcPr>
            <w:tcW w:w="1024" w:type="dxa"/>
          </w:tcPr>
          <w:p w:rsidR="001A2458" w:rsidRDefault="001A2458">
            <w:pPr>
              <w:pStyle w:val="ConsPlusNormal"/>
              <w:jc w:val="center"/>
            </w:pPr>
            <w:r>
              <w:t>73</w:t>
            </w:r>
          </w:p>
        </w:tc>
        <w:tc>
          <w:tcPr>
            <w:tcW w:w="1024" w:type="dxa"/>
          </w:tcPr>
          <w:p w:rsidR="001A2458" w:rsidRDefault="001A2458">
            <w:pPr>
              <w:pStyle w:val="ConsPlusNormal"/>
              <w:jc w:val="center"/>
            </w:pPr>
            <w:r>
              <w:t>73</w:t>
            </w:r>
          </w:p>
        </w:tc>
        <w:tc>
          <w:tcPr>
            <w:tcW w:w="1024" w:type="dxa"/>
          </w:tcPr>
          <w:p w:rsidR="001A2458" w:rsidRDefault="001A2458">
            <w:pPr>
              <w:pStyle w:val="ConsPlusNormal"/>
              <w:jc w:val="center"/>
            </w:pPr>
            <w:r>
              <w:t>73</w:t>
            </w:r>
          </w:p>
        </w:tc>
        <w:tc>
          <w:tcPr>
            <w:tcW w:w="1191" w:type="dxa"/>
          </w:tcPr>
          <w:p w:rsidR="001A2458" w:rsidRDefault="001A2458">
            <w:pPr>
              <w:pStyle w:val="ConsPlusNormal"/>
              <w:jc w:val="center"/>
            </w:pPr>
            <w:r>
              <w:t>73</w:t>
            </w:r>
          </w:p>
        </w:tc>
      </w:tr>
      <w:tr w:rsidR="001A2458">
        <w:tc>
          <w:tcPr>
            <w:tcW w:w="1849" w:type="dxa"/>
            <w:vMerge/>
          </w:tcPr>
          <w:p w:rsidR="001A2458" w:rsidRDefault="001A2458">
            <w:pPr>
              <w:pStyle w:val="ConsPlusNormal"/>
            </w:pPr>
          </w:p>
        </w:tc>
        <w:tc>
          <w:tcPr>
            <w:tcW w:w="1814" w:type="dxa"/>
          </w:tcPr>
          <w:p w:rsidR="001A2458" w:rsidRDefault="001A2458">
            <w:pPr>
              <w:pStyle w:val="ConsPlusNormal"/>
            </w:pPr>
            <w:r>
              <w:t>2. 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 x ч</w:t>
            </w:r>
          </w:p>
        </w:tc>
        <w:tc>
          <w:tcPr>
            <w:tcW w:w="1144" w:type="dxa"/>
          </w:tcPr>
          <w:p w:rsidR="001A2458" w:rsidRDefault="001A2458">
            <w:pPr>
              <w:pStyle w:val="ConsPlusNormal"/>
              <w:jc w:val="center"/>
            </w:pPr>
            <w:r>
              <w:t>2,24</w:t>
            </w:r>
          </w:p>
        </w:tc>
        <w:tc>
          <w:tcPr>
            <w:tcW w:w="1024" w:type="dxa"/>
          </w:tcPr>
          <w:p w:rsidR="001A2458" w:rsidRDefault="001A2458">
            <w:pPr>
              <w:pStyle w:val="ConsPlusNormal"/>
              <w:jc w:val="center"/>
            </w:pPr>
            <w:r>
              <w:t>2,24</w:t>
            </w:r>
          </w:p>
        </w:tc>
        <w:tc>
          <w:tcPr>
            <w:tcW w:w="1024" w:type="dxa"/>
          </w:tcPr>
          <w:p w:rsidR="001A2458" w:rsidRDefault="001A2458">
            <w:pPr>
              <w:pStyle w:val="ConsPlusNormal"/>
              <w:jc w:val="center"/>
            </w:pPr>
            <w:r>
              <w:t>2,24</w:t>
            </w:r>
          </w:p>
        </w:tc>
        <w:tc>
          <w:tcPr>
            <w:tcW w:w="1024" w:type="dxa"/>
          </w:tcPr>
          <w:p w:rsidR="001A2458" w:rsidRDefault="001A2458">
            <w:pPr>
              <w:pStyle w:val="ConsPlusNormal"/>
              <w:jc w:val="center"/>
            </w:pPr>
            <w:r>
              <w:t>2,24</w:t>
            </w:r>
          </w:p>
        </w:tc>
        <w:tc>
          <w:tcPr>
            <w:tcW w:w="1191" w:type="dxa"/>
          </w:tcPr>
          <w:p w:rsidR="001A2458" w:rsidRDefault="001A2458">
            <w:pPr>
              <w:pStyle w:val="ConsPlusNormal"/>
              <w:jc w:val="center"/>
            </w:pPr>
            <w:r>
              <w:t>2,24</w:t>
            </w:r>
          </w:p>
        </w:tc>
      </w:tr>
      <w:tr w:rsidR="001A2458">
        <w:tc>
          <w:tcPr>
            <w:tcW w:w="1849" w:type="dxa"/>
            <w:vMerge w:val="restart"/>
          </w:tcPr>
          <w:p w:rsidR="001A2458" w:rsidRDefault="001A2458">
            <w:pPr>
              <w:pStyle w:val="ConsPlusNormal"/>
            </w:pPr>
            <w:r>
              <w:t>Задачи подпрограммы 2</w:t>
            </w:r>
          </w:p>
        </w:tc>
        <w:tc>
          <w:tcPr>
            <w:tcW w:w="7221" w:type="dxa"/>
            <w:gridSpan w:val="6"/>
          </w:tcPr>
          <w:p w:rsidR="001A2458" w:rsidRDefault="001A2458">
            <w:pPr>
              <w:pStyle w:val="ConsPlusNormal"/>
            </w:pPr>
            <w:r>
              <w:t>1. Повышение уровня газификации на территории ЗАТО Северск</w:t>
            </w:r>
          </w:p>
        </w:tc>
      </w:tr>
      <w:tr w:rsidR="001A2458">
        <w:tc>
          <w:tcPr>
            <w:tcW w:w="1849" w:type="dxa"/>
            <w:vMerge/>
          </w:tcPr>
          <w:p w:rsidR="001A2458" w:rsidRDefault="001A2458">
            <w:pPr>
              <w:pStyle w:val="ConsPlusNormal"/>
            </w:pPr>
          </w:p>
        </w:tc>
        <w:tc>
          <w:tcPr>
            <w:tcW w:w="7221" w:type="dxa"/>
            <w:gridSpan w:val="6"/>
          </w:tcPr>
          <w:p w:rsidR="001A2458" w:rsidRDefault="001A2458">
            <w:pPr>
              <w:pStyle w:val="ConsPlusNormal"/>
            </w:pPr>
            <w:r>
              <w:t>2. Улучшение качества освещения пешеходных переходов ЗАТО Северск</w:t>
            </w:r>
          </w:p>
        </w:tc>
      </w:tr>
      <w:tr w:rsidR="001A2458">
        <w:tc>
          <w:tcPr>
            <w:tcW w:w="1849" w:type="dxa"/>
            <w:vMerge/>
          </w:tcPr>
          <w:p w:rsidR="001A2458" w:rsidRDefault="001A2458">
            <w:pPr>
              <w:pStyle w:val="ConsPlusNormal"/>
            </w:pPr>
          </w:p>
        </w:tc>
        <w:tc>
          <w:tcPr>
            <w:tcW w:w="7221" w:type="dxa"/>
            <w:gridSpan w:val="6"/>
          </w:tcPr>
          <w:p w:rsidR="001A2458" w:rsidRDefault="001A2458">
            <w:pPr>
              <w:pStyle w:val="ConsPlusNormal"/>
            </w:pPr>
            <w:r>
              <w:t>3. Организация уличного освещения и текущего содержания электрооборудования объектов благоустройства и объектов дорожного обустройства ЗАТО Северск</w:t>
            </w:r>
          </w:p>
        </w:tc>
      </w:tr>
      <w:tr w:rsidR="001A2458">
        <w:tc>
          <w:tcPr>
            <w:tcW w:w="1849" w:type="dxa"/>
            <w:vMerge w:val="restart"/>
            <w:tcBorders>
              <w:bottom w:val="nil"/>
            </w:tcBorders>
          </w:tcPr>
          <w:p w:rsidR="001A2458" w:rsidRDefault="001A2458">
            <w:pPr>
              <w:pStyle w:val="ConsPlusNormal"/>
            </w:pPr>
            <w:r>
              <w:t>Объем финансирования подпрограммы 2, всего, в т.ч. по годам ее реализации, тыс. руб.</w:t>
            </w:r>
          </w:p>
        </w:tc>
        <w:tc>
          <w:tcPr>
            <w:tcW w:w="1814" w:type="dxa"/>
          </w:tcPr>
          <w:p w:rsidR="001A2458" w:rsidRDefault="001A2458">
            <w:pPr>
              <w:pStyle w:val="ConsPlusNormal"/>
              <w:jc w:val="center"/>
            </w:pPr>
            <w:r>
              <w:t>Источники</w:t>
            </w:r>
          </w:p>
        </w:tc>
        <w:tc>
          <w:tcPr>
            <w:tcW w:w="1144" w:type="dxa"/>
          </w:tcPr>
          <w:p w:rsidR="001A2458" w:rsidRDefault="001A2458">
            <w:pPr>
              <w:pStyle w:val="ConsPlusNormal"/>
              <w:jc w:val="center"/>
            </w:pPr>
            <w:bookmarkStart w:id="7" w:name="P2087"/>
            <w:bookmarkEnd w:id="7"/>
            <w:r>
              <w:t>Всего</w:t>
            </w:r>
          </w:p>
        </w:tc>
        <w:tc>
          <w:tcPr>
            <w:tcW w:w="1024" w:type="dxa"/>
          </w:tcPr>
          <w:p w:rsidR="001A2458" w:rsidRDefault="001A2458">
            <w:pPr>
              <w:pStyle w:val="ConsPlusNormal"/>
              <w:jc w:val="center"/>
            </w:pPr>
            <w:r>
              <w:t>2025 год</w:t>
            </w:r>
          </w:p>
        </w:tc>
        <w:tc>
          <w:tcPr>
            <w:tcW w:w="1024" w:type="dxa"/>
          </w:tcPr>
          <w:p w:rsidR="001A2458" w:rsidRDefault="001A2458">
            <w:pPr>
              <w:pStyle w:val="ConsPlusNormal"/>
              <w:jc w:val="center"/>
            </w:pPr>
            <w:r>
              <w:t>2026 год</w:t>
            </w:r>
          </w:p>
        </w:tc>
        <w:tc>
          <w:tcPr>
            <w:tcW w:w="1024" w:type="dxa"/>
          </w:tcPr>
          <w:p w:rsidR="001A2458" w:rsidRDefault="001A2458">
            <w:pPr>
              <w:pStyle w:val="ConsPlusNormal"/>
              <w:jc w:val="center"/>
            </w:pPr>
            <w:r>
              <w:t>2027 год</w:t>
            </w:r>
          </w:p>
        </w:tc>
        <w:tc>
          <w:tcPr>
            <w:tcW w:w="1191" w:type="dxa"/>
          </w:tcPr>
          <w:p w:rsidR="001A2458" w:rsidRDefault="001A2458">
            <w:pPr>
              <w:pStyle w:val="ConsPlusNormal"/>
              <w:jc w:val="center"/>
            </w:pPr>
            <w:r>
              <w:t>2028 год (прогнозный период)</w:t>
            </w:r>
          </w:p>
        </w:tc>
      </w:tr>
      <w:tr w:rsidR="001A2458">
        <w:tc>
          <w:tcPr>
            <w:tcW w:w="1849" w:type="dxa"/>
            <w:vMerge/>
            <w:tcBorders>
              <w:bottom w:val="nil"/>
            </w:tcBorders>
          </w:tcPr>
          <w:p w:rsidR="001A2458" w:rsidRDefault="001A2458">
            <w:pPr>
              <w:pStyle w:val="ConsPlusNormal"/>
            </w:pPr>
          </w:p>
        </w:tc>
        <w:tc>
          <w:tcPr>
            <w:tcW w:w="1814" w:type="dxa"/>
          </w:tcPr>
          <w:p w:rsidR="001A2458" w:rsidRDefault="001A2458">
            <w:pPr>
              <w:pStyle w:val="ConsPlusNormal"/>
            </w:pPr>
            <w:r>
              <w:t>Местный бюджет</w:t>
            </w:r>
          </w:p>
        </w:tc>
        <w:tc>
          <w:tcPr>
            <w:tcW w:w="1144" w:type="dxa"/>
          </w:tcPr>
          <w:p w:rsidR="001A2458" w:rsidRDefault="001A2458">
            <w:pPr>
              <w:pStyle w:val="ConsPlusNormal"/>
              <w:jc w:val="right"/>
            </w:pPr>
            <w:r>
              <w:t>152471,74</w:t>
            </w:r>
          </w:p>
        </w:tc>
        <w:tc>
          <w:tcPr>
            <w:tcW w:w="1024" w:type="dxa"/>
          </w:tcPr>
          <w:p w:rsidR="001A2458" w:rsidRDefault="001A2458">
            <w:pPr>
              <w:pStyle w:val="ConsPlusNormal"/>
              <w:jc w:val="right"/>
            </w:pPr>
            <w:r>
              <w:t>55687,51</w:t>
            </w:r>
          </w:p>
        </w:tc>
        <w:tc>
          <w:tcPr>
            <w:tcW w:w="1024" w:type="dxa"/>
          </w:tcPr>
          <w:p w:rsidR="001A2458" w:rsidRDefault="001A2458">
            <w:pPr>
              <w:pStyle w:val="ConsPlusNormal"/>
              <w:jc w:val="right"/>
            </w:pPr>
            <w:r>
              <w:t>53982,23 &lt;*&gt;</w:t>
            </w:r>
          </w:p>
        </w:tc>
        <w:tc>
          <w:tcPr>
            <w:tcW w:w="1024" w:type="dxa"/>
          </w:tcPr>
          <w:p w:rsidR="001A2458" w:rsidRDefault="001A2458">
            <w:pPr>
              <w:pStyle w:val="ConsPlusNormal"/>
              <w:jc w:val="right"/>
            </w:pPr>
            <w:r>
              <w:t>42837,80</w:t>
            </w:r>
          </w:p>
        </w:tc>
        <w:tc>
          <w:tcPr>
            <w:tcW w:w="1191" w:type="dxa"/>
          </w:tcPr>
          <w:p w:rsidR="001A2458" w:rsidRDefault="001A2458">
            <w:pPr>
              <w:pStyle w:val="ConsPlusNormal"/>
              <w:jc w:val="right"/>
            </w:pPr>
            <w:r>
              <w:t>42837,80</w:t>
            </w:r>
          </w:p>
        </w:tc>
      </w:tr>
      <w:tr w:rsidR="001A2458">
        <w:tc>
          <w:tcPr>
            <w:tcW w:w="1849" w:type="dxa"/>
            <w:vMerge/>
            <w:tcBorders>
              <w:bottom w:val="nil"/>
            </w:tcBorders>
          </w:tcPr>
          <w:p w:rsidR="001A2458" w:rsidRDefault="001A2458">
            <w:pPr>
              <w:pStyle w:val="ConsPlusNormal"/>
            </w:pPr>
          </w:p>
        </w:tc>
        <w:tc>
          <w:tcPr>
            <w:tcW w:w="1814" w:type="dxa"/>
          </w:tcPr>
          <w:p w:rsidR="001A2458" w:rsidRDefault="001A2458">
            <w:pPr>
              <w:pStyle w:val="ConsPlusNormal"/>
            </w:pPr>
            <w:r>
              <w:t>Другие источники:</w:t>
            </w:r>
          </w:p>
        </w:tc>
        <w:tc>
          <w:tcPr>
            <w:tcW w:w="1144" w:type="dxa"/>
          </w:tcPr>
          <w:p w:rsidR="001A2458" w:rsidRDefault="001A2458">
            <w:pPr>
              <w:pStyle w:val="ConsPlusNormal"/>
            </w:pPr>
          </w:p>
        </w:tc>
        <w:tc>
          <w:tcPr>
            <w:tcW w:w="1024" w:type="dxa"/>
          </w:tcPr>
          <w:p w:rsidR="001A2458" w:rsidRDefault="001A2458">
            <w:pPr>
              <w:pStyle w:val="ConsPlusNormal"/>
            </w:pPr>
          </w:p>
        </w:tc>
        <w:tc>
          <w:tcPr>
            <w:tcW w:w="1024" w:type="dxa"/>
          </w:tcPr>
          <w:p w:rsidR="001A2458" w:rsidRDefault="001A2458">
            <w:pPr>
              <w:pStyle w:val="ConsPlusNormal"/>
            </w:pPr>
          </w:p>
        </w:tc>
        <w:tc>
          <w:tcPr>
            <w:tcW w:w="1024" w:type="dxa"/>
          </w:tcPr>
          <w:p w:rsidR="001A2458" w:rsidRDefault="001A2458">
            <w:pPr>
              <w:pStyle w:val="ConsPlusNormal"/>
            </w:pPr>
          </w:p>
        </w:tc>
        <w:tc>
          <w:tcPr>
            <w:tcW w:w="1191" w:type="dxa"/>
          </w:tcPr>
          <w:p w:rsidR="001A2458" w:rsidRDefault="001A2458">
            <w:pPr>
              <w:pStyle w:val="ConsPlusNormal"/>
            </w:pPr>
          </w:p>
        </w:tc>
      </w:tr>
      <w:tr w:rsidR="001A2458">
        <w:tc>
          <w:tcPr>
            <w:tcW w:w="1849" w:type="dxa"/>
            <w:vMerge/>
            <w:tcBorders>
              <w:bottom w:val="nil"/>
            </w:tcBorders>
          </w:tcPr>
          <w:p w:rsidR="001A2458" w:rsidRDefault="001A2458">
            <w:pPr>
              <w:pStyle w:val="ConsPlusNormal"/>
            </w:pPr>
          </w:p>
        </w:tc>
        <w:tc>
          <w:tcPr>
            <w:tcW w:w="1814" w:type="dxa"/>
          </w:tcPr>
          <w:p w:rsidR="001A2458" w:rsidRDefault="001A2458">
            <w:pPr>
              <w:pStyle w:val="ConsPlusNormal"/>
            </w:pPr>
            <w:r>
              <w:t>федеральный бюджет (по согласованию (прогноз)</w:t>
            </w:r>
          </w:p>
        </w:tc>
        <w:tc>
          <w:tcPr>
            <w:tcW w:w="1144" w:type="dxa"/>
          </w:tcPr>
          <w:p w:rsidR="001A2458" w:rsidRDefault="001A2458">
            <w:pPr>
              <w:pStyle w:val="ConsPlusNormal"/>
              <w:jc w:val="right"/>
            </w:pPr>
            <w:r>
              <w:t>0,00</w:t>
            </w:r>
          </w:p>
        </w:tc>
        <w:tc>
          <w:tcPr>
            <w:tcW w:w="1024" w:type="dxa"/>
          </w:tcPr>
          <w:p w:rsidR="001A2458" w:rsidRDefault="001A2458">
            <w:pPr>
              <w:pStyle w:val="ConsPlusNormal"/>
              <w:jc w:val="right"/>
            </w:pPr>
            <w:r>
              <w:t>0,00</w:t>
            </w:r>
          </w:p>
        </w:tc>
        <w:tc>
          <w:tcPr>
            <w:tcW w:w="1024" w:type="dxa"/>
          </w:tcPr>
          <w:p w:rsidR="001A2458" w:rsidRDefault="001A2458">
            <w:pPr>
              <w:pStyle w:val="ConsPlusNormal"/>
              <w:jc w:val="right"/>
            </w:pPr>
            <w:r>
              <w:t>0,00</w:t>
            </w:r>
          </w:p>
        </w:tc>
        <w:tc>
          <w:tcPr>
            <w:tcW w:w="1024" w:type="dxa"/>
          </w:tcPr>
          <w:p w:rsidR="001A2458" w:rsidRDefault="001A2458">
            <w:pPr>
              <w:pStyle w:val="ConsPlusNormal"/>
              <w:jc w:val="right"/>
            </w:pPr>
            <w:r>
              <w:t>0,00</w:t>
            </w:r>
          </w:p>
        </w:tc>
        <w:tc>
          <w:tcPr>
            <w:tcW w:w="1191" w:type="dxa"/>
          </w:tcPr>
          <w:p w:rsidR="001A2458" w:rsidRDefault="001A2458">
            <w:pPr>
              <w:pStyle w:val="ConsPlusNormal"/>
              <w:jc w:val="right"/>
            </w:pPr>
            <w:r>
              <w:t>0,00</w:t>
            </w:r>
          </w:p>
        </w:tc>
      </w:tr>
      <w:tr w:rsidR="001A2458">
        <w:tc>
          <w:tcPr>
            <w:tcW w:w="1849" w:type="dxa"/>
            <w:vMerge/>
            <w:tcBorders>
              <w:bottom w:val="nil"/>
            </w:tcBorders>
          </w:tcPr>
          <w:p w:rsidR="001A2458" w:rsidRDefault="001A2458">
            <w:pPr>
              <w:pStyle w:val="ConsPlusNormal"/>
            </w:pPr>
          </w:p>
        </w:tc>
        <w:tc>
          <w:tcPr>
            <w:tcW w:w="1814" w:type="dxa"/>
          </w:tcPr>
          <w:p w:rsidR="001A2458" w:rsidRDefault="001A2458">
            <w:pPr>
              <w:pStyle w:val="ConsPlusNormal"/>
            </w:pPr>
            <w:r>
              <w:t>бюджет Томской области (по согласованию (прогноз)</w:t>
            </w:r>
          </w:p>
        </w:tc>
        <w:tc>
          <w:tcPr>
            <w:tcW w:w="1144" w:type="dxa"/>
          </w:tcPr>
          <w:p w:rsidR="001A2458" w:rsidRDefault="001A2458">
            <w:pPr>
              <w:pStyle w:val="ConsPlusNormal"/>
              <w:jc w:val="right"/>
            </w:pPr>
            <w:r>
              <w:t>0,00</w:t>
            </w:r>
          </w:p>
        </w:tc>
        <w:tc>
          <w:tcPr>
            <w:tcW w:w="1024" w:type="dxa"/>
          </w:tcPr>
          <w:p w:rsidR="001A2458" w:rsidRDefault="001A2458">
            <w:pPr>
              <w:pStyle w:val="ConsPlusNormal"/>
              <w:jc w:val="right"/>
            </w:pPr>
            <w:r>
              <w:t>0,00</w:t>
            </w:r>
          </w:p>
        </w:tc>
        <w:tc>
          <w:tcPr>
            <w:tcW w:w="1024" w:type="dxa"/>
          </w:tcPr>
          <w:p w:rsidR="001A2458" w:rsidRDefault="001A2458">
            <w:pPr>
              <w:pStyle w:val="ConsPlusNormal"/>
              <w:jc w:val="right"/>
            </w:pPr>
            <w:r>
              <w:t>0,00</w:t>
            </w:r>
          </w:p>
        </w:tc>
        <w:tc>
          <w:tcPr>
            <w:tcW w:w="1024" w:type="dxa"/>
          </w:tcPr>
          <w:p w:rsidR="001A2458" w:rsidRDefault="001A2458">
            <w:pPr>
              <w:pStyle w:val="ConsPlusNormal"/>
              <w:jc w:val="right"/>
            </w:pPr>
            <w:r>
              <w:t>0,00</w:t>
            </w:r>
          </w:p>
        </w:tc>
        <w:tc>
          <w:tcPr>
            <w:tcW w:w="1191" w:type="dxa"/>
          </w:tcPr>
          <w:p w:rsidR="001A2458" w:rsidRDefault="001A2458">
            <w:pPr>
              <w:pStyle w:val="ConsPlusNormal"/>
              <w:jc w:val="right"/>
            </w:pPr>
            <w:r>
              <w:t>0,00</w:t>
            </w:r>
          </w:p>
        </w:tc>
      </w:tr>
      <w:tr w:rsidR="001A2458">
        <w:tc>
          <w:tcPr>
            <w:tcW w:w="1849" w:type="dxa"/>
            <w:vMerge/>
            <w:tcBorders>
              <w:bottom w:val="nil"/>
            </w:tcBorders>
          </w:tcPr>
          <w:p w:rsidR="001A2458" w:rsidRDefault="001A2458">
            <w:pPr>
              <w:pStyle w:val="ConsPlusNormal"/>
            </w:pPr>
          </w:p>
        </w:tc>
        <w:tc>
          <w:tcPr>
            <w:tcW w:w="1814" w:type="dxa"/>
          </w:tcPr>
          <w:p w:rsidR="001A2458" w:rsidRDefault="001A2458">
            <w:pPr>
              <w:pStyle w:val="ConsPlusNormal"/>
            </w:pPr>
            <w:r>
              <w:t>внебюджетные источники (по согласованию (прогноз)</w:t>
            </w:r>
          </w:p>
        </w:tc>
        <w:tc>
          <w:tcPr>
            <w:tcW w:w="1144" w:type="dxa"/>
          </w:tcPr>
          <w:p w:rsidR="001A2458" w:rsidRDefault="001A2458">
            <w:pPr>
              <w:pStyle w:val="ConsPlusNormal"/>
              <w:jc w:val="right"/>
            </w:pPr>
            <w:r>
              <w:t>0,00</w:t>
            </w:r>
          </w:p>
        </w:tc>
        <w:tc>
          <w:tcPr>
            <w:tcW w:w="1024" w:type="dxa"/>
          </w:tcPr>
          <w:p w:rsidR="001A2458" w:rsidRDefault="001A2458">
            <w:pPr>
              <w:pStyle w:val="ConsPlusNormal"/>
              <w:jc w:val="right"/>
            </w:pPr>
            <w:r>
              <w:t>0,00</w:t>
            </w:r>
          </w:p>
        </w:tc>
        <w:tc>
          <w:tcPr>
            <w:tcW w:w="1024" w:type="dxa"/>
          </w:tcPr>
          <w:p w:rsidR="001A2458" w:rsidRDefault="001A2458">
            <w:pPr>
              <w:pStyle w:val="ConsPlusNormal"/>
              <w:jc w:val="right"/>
            </w:pPr>
            <w:r>
              <w:t>0,00</w:t>
            </w:r>
          </w:p>
        </w:tc>
        <w:tc>
          <w:tcPr>
            <w:tcW w:w="1024" w:type="dxa"/>
          </w:tcPr>
          <w:p w:rsidR="001A2458" w:rsidRDefault="001A2458">
            <w:pPr>
              <w:pStyle w:val="ConsPlusNormal"/>
              <w:jc w:val="right"/>
            </w:pPr>
            <w:r>
              <w:t>0,00</w:t>
            </w:r>
          </w:p>
        </w:tc>
        <w:tc>
          <w:tcPr>
            <w:tcW w:w="1191" w:type="dxa"/>
          </w:tcPr>
          <w:p w:rsidR="001A2458" w:rsidRDefault="001A2458">
            <w:pPr>
              <w:pStyle w:val="ConsPlusNormal"/>
              <w:jc w:val="right"/>
            </w:pPr>
            <w:r>
              <w:t>0,00</w:t>
            </w:r>
          </w:p>
        </w:tc>
      </w:tr>
      <w:tr w:rsidR="001A2458">
        <w:tblPrEx>
          <w:tblBorders>
            <w:insideH w:val="nil"/>
          </w:tblBorders>
        </w:tblPrEx>
        <w:tc>
          <w:tcPr>
            <w:tcW w:w="1849" w:type="dxa"/>
            <w:vMerge/>
            <w:tcBorders>
              <w:bottom w:val="nil"/>
            </w:tcBorders>
          </w:tcPr>
          <w:p w:rsidR="001A2458" w:rsidRDefault="001A2458">
            <w:pPr>
              <w:pStyle w:val="ConsPlusNormal"/>
            </w:pPr>
          </w:p>
        </w:tc>
        <w:tc>
          <w:tcPr>
            <w:tcW w:w="1814" w:type="dxa"/>
            <w:tcBorders>
              <w:bottom w:val="nil"/>
            </w:tcBorders>
          </w:tcPr>
          <w:p w:rsidR="001A2458" w:rsidRDefault="001A2458">
            <w:pPr>
              <w:pStyle w:val="ConsPlusNormal"/>
            </w:pPr>
            <w:r>
              <w:t>Всего</w:t>
            </w:r>
          </w:p>
        </w:tc>
        <w:tc>
          <w:tcPr>
            <w:tcW w:w="1144" w:type="dxa"/>
            <w:tcBorders>
              <w:bottom w:val="nil"/>
            </w:tcBorders>
          </w:tcPr>
          <w:p w:rsidR="001A2458" w:rsidRDefault="001A2458">
            <w:pPr>
              <w:pStyle w:val="ConsPlusNormal"/>
              <w:jc w:val="right"/>
            </w:pPr>
            <w:r>
              <w:t>152471,74</w:t>
            </w:r>
          </w:p>
        </w:tc>
        <w:tc>
          <w:tcPr>
            <w:tcW w:w="1024" w:type="dxa"/>
            <w:tcBorders>
              <w:bottom w:val="nil"/>
            </w:tcBorders>
          </w:tcPr>
          <w:p w:rsidR="001A2458" w:rsidRDefault="001A2458">
            <w:pPr>
              <w:pStyle w:val="ConsPlusNormal"/>
              <w:jc w:val="right"/>
            </w:pPr>
            <w:r>
              <w:t>55687,51</w:t>
            </w:r>
          </w:p>
        </w:tc>
        <w:tc>
          <w:tcPr>
            <w:tcW w:w="1024" w:type="dxa"/>
            <w:tcBorders>
              <w:bottom w:val="nil"/>
            </w:tcBorders>
          </w:tcPr>
          <w:p w:rsidR="001A2458" w:rsidRDefault="001A2458">
            <w:pPr>
              <w:pStyle w:val="ConsPlusNormal"/>
              <w:jc w:val="right"/>
            </w:pPr>
            <w:r>
              <w:t>53982,23 &lt;*&gt;</w:t>
            </w:r>
          </w:p>
        </w:tc>
        <w:tc>
          <w:tcPr>
            <w:tcW w:w="1024" w:type="dxa"/>
            <w:tcBorders>
              <w:bottom w:val="nil"/>
            </w:tcBorders>
          </w:tcPr>
          <w:p w:rsidR="001A2458" w:rsidRDefault="001A2458">
            <w:pPr>
              <w:pStyle w:val="ConsPlusNormal"/>
              <w:jc w:val="right"/>
            </w:pPr>
            <w:r>
              <w:t>42837,80</w:t>
            </w:r>
          </w:p>
        </w:tc>
        <w:tc>
          <w:tcPr>
            <w:tcW w:w="1191" w:type="dxa"/>
            <w:tcBorders>
              <w:bottom w:val="nil"/>
            </w:tcBorders>
          </w:tcPr>
          <w:p w:rsidR="001A2458" w:rsidRDefault="001A2458">
            <w:pPr>
              <w:pStyle w:val="ConsPlusNormal"/>
              <w:jc w:val="right"/>
            </w:pPr>
            <w:r>
              <w:t>42837,80</w:t>
            </w:r>
          </w:p>
        </w:tc>
      </w:tr>
      <w:tr w:rsidR="001A2458">
        <w:tblPrEx>
          <w:tblBorders>
            <w:insideH w:val="nil"/>
          </w:tblBorders>
        </w:tblPrEx>
        <w:tc>
          <w:tcPr>
            <w:tcW w:w="9070" w:type="dxa"/>
            <w:gridSpan w:val="7"/>
            <w:tcBorders>
              <w:top w:val="nil"/>
            </w:tcBorders>
          </w:tcPr>
          <w:p w:rsidR="001A2458" w:rsidRDefault="001A2458">
            <w:pPr>
              <w:pStyle w:val="ConsPlusNormal"/>
              <w:jc w:val="both"/>
            </w:pPr>
            <w:r>
              <w:t xml:space="preserve">(в ред. </w:t>
            </w:r>
            <w:hyperlink r:id="rId50">
              <w:r>
                <w:rPr>
                  <w:color w:val="0000FF"/>
                </w:rPr>
                <w:t>постановления</w:t>
              </w:r>
            </w:hyperlink>
            <w:r>
              <w:t xml:space="preserve"> Администрации ЗАТО Северск от 30.07.2026 N 1548-па)</w:t>
            </w:r>
          </w:p>
        </w:tc>
      </w:tr>
    </w:tbl>
    <w:p w:rsidR="001A2458" w:rsidRDefault="001A2458">
      <w:pPr>
        <w:pStyle w:val="ConsPlusNormal"/>
        <w:jc w:val="both"/>
      </w:pPr>
    </w:p>
    <w:p w:rsidR="001A2458" w:rsidRDefault="001A2458">
      <w:pPr>
        <w:pStyle w:val="ConsPlusNormal"/>
        <w:ind w:firstLine="540"/>
        <w:jc w:val="both"/>
      </w:pPr>
      <w:r>
        <w:t>--------------------------------</w:t>
      </w:r>
    </w:p>
    <w:p w:rsidR="001A2458" w:rsidRDefault="001A2458">
      <w:pPr>
        <w:pStyle w:val="ConsPlusNormal"/>
        <w:spacing w:before="220"/>
        <w:ind w:firstLine="540"/>
        <w:jc w:val="both"/>
      </w:pPr>
      <w:r>
        <w:t>&lt;*&gt; Объем финансирования включает в 2026 году неиспользованный остаток средств местного бюджета 2025 года в сумме 35,80 тыс. руб.</w:t>
      </w:r>
    </w:p>
    <w:p w:rsidR="001A2458" w:rsidRDefault="001A2458">
      <w:pPr>
        <w:pStyle w:val="ConsPlusNormal"/>
        <w:spacing w:before="220"/>
        <w:ind w:firstLine="540"/>
        <w:jc w:val="both"/>
      </w:pPr>
      <w:r>
        <w:t xml:space="preserve">Указанная сумма неиспользованного остатка бюджетных средств не увеличивает общий объем финансирования Программы в </w:t>
      </w:r>
      <w:hyperlink w:anchor="P2087">
        <w:r>
          <w:rPr>
            <w:color w:val="0000FF"/>
          </w:rPr>
          <w:t>столбце</w:t>
        </w:r>
      </w:hyperlink>
      <w:r>
        <w:t xml:space="preserve"> "Всего".</w:t>
      </w:r>
    </w:p>
    <w:p w:rsidR="001A2458" w:rsidRDefault="001A2458">
      <w:pPr>
        <w:pStyle w:val="ConsPlusNormal"/>
        <w:jc w:val="both"/>
      </w:pPr>
      <w:r>
        <w:t xml:space="preserve">(сноска введена </w:t>
      </w:r>
      <w:hyperlink r:id="rId51">
        <w:r>
          <w:rPr>
            <w:color w:val="0000FF"/>
          </w:rPr>
          <w:t>постановлением</w:t>
        </w:r>
      </w:hyperlink>
      <w:r>
        <w:t xml:space="preserve"> Администрации ЗАТО Северск от 30.07.2026 N 1548-па)</w:t>
      </w:r>
    </w:p>
    <w:p w:rsidR="001A2458" w:rsidRDefault="001A2458">
      <w:pPr>
        <w:pStyle w:val="ConsPlusNormal"/>
        <w:jc w:val="both"/>
      </w:pPr>
    </w:p>
    <w:p w:rsidR="001A2458" w:rsidRDefault="001A2458">
      <w:pPr>
        <w:pStyle w:val="ConsPlusTitle"/>
        <w:jc w:val="center"/>
        <w:outlineLvl w:val="2"/>
      </w:pPr>
      <w:r>
        <w:t>I. ХАРАКТЕРИСТИКА ТЕКУЩЕГО СОСТОЯНИЯ</w:t>
      </w:r>
    </w:p>
    <w:p w:rsidR="001A2458" w:rsidRDefault="001A2458">
      <w:pPr>
        <w:pStyle w:val="ConsPlusTitle"/>
        <w:jc w:val="center"/>
      </w:pPr>
      <w:r>
        <w:t>СФЕРЫ РЕАЛИЗАЦИИ ПОДПРОГРАММЫ 2</w:t>
      </w:r>
    </w:p>
    <w:p w:rsidR="001A2458" w:rsidRDefault="001A2458">
      <w:pPr>
        <w:pStyle w:val="ConsPlusNormal"/>
        <w:jc w:val="both"/>
      </w:pPr>
    </w:p>
    <w:p w:rsidR="001A2458" w:rsidRDefault="001A2458">
      <w:pPr>
        <w:pStyle w:val="ConsPlusNormal"/>
        <w:ind w:firstLine="540"/>
        <w:jc w:val="both"/>
      </w:pPr>
      <w:r>
        <w:t>В настоящее время газоснабжение ЗАТО Северск осуществляется от двух ГРС, расположенных вблизи г. Северска (ГРС АО "СХК") и пос. Самусь (ГРС пос. Самусь).</w:t>
      </w:r>
    </w:p>
    <w:p w:rsidR="001A2458" w:rsidRDefault="001A2458">
      <w:pPr>
        <w:pStyle w:val="ConsPlusNormal"/>
        <w:spacing w:before="220"/>
        <w:ind w:firstLine="540"/>
        <w:jc w:val="both"/>
      </w:pPr>
      <w:r>
        <w:t>Газоснабжение основного промышленного потребителя газа - ТЭЦ АО "РИР" на территории ЗАТО Северск осуществляется по газопроводу-отводу, который был введен в эксплуатацию в IV квартале 2003 г.</w:t>
      </w:r>
    </w:p>
    <w:p w:rsidR="001A2458" w:rsidRDefault="001A2458">
      <w:pPr>
        <w:pStyle w:val="ConsPlusNormal"/>
        <w:spacing w:before="220"/>
        <w:ind w:firstLine="540"/>
        <w:jc w:val="both"/>
      </w:pPr>
      <w:r>
        <w:t>На территории ЗАТО Северск построены и введены в эксплуатацию:</w:t>
      </w:r>
    </w:p>
    <w:p w:rsidR="001A2458" w:rsidRDefault="001A2458">
      <w:pPr>
        <w:pStyle w:val="ConsPlusNormal"/>
        <w:spacing w:before="220"/>
        <w:ind w:firstLine="540"/>
        <w:jc w:val="both"/>
      </w:pPr>
      <w:r>
        <w:t>газопроводы высокого давления I и II категории, Р до 1,2 и 0,6 МПа;</w:t>
      </w:r>
    </w:p>
    <w:p w:rsidR="001A2458" w:rsidRDefault="001A2458">
      <w:pPr>
        <w:pStyle w:val="ConsPlusNormal"/>
        <w:spacing w:before="220"/>
        <w:ind w:firstLine="540"/>
        <w:jc w:val="both"/>
      </w:pPr>
      <w:r>
        <w:t>газопроводы низкого давления IV категории, Р до 0,003 МПа.</w:t>
      </w:r>
    </w:p>
    <w:p w:rsidR="001A2458" w:rsidRDefault="001A2458">
      <w:pPr>
        <w:pStyle w:val="ConsPlusNormal"/>
        <w:spacing w:before="220"/>
        <w:ind w:firstLine="540"/>
        <w:jc w:val="both"/>
      </w:pPr>
      <w:r>
        <w:t>Газоснабжение ЗАТО Северск охватывает жителей пос. Самусь, дер. Кижирово, пос. Орловка, дер. Семиозерки. Газификация частных домовладений в г. Северске согласно утвержденной Схеме газоснабжения ЗАТО Северск до 2030 года предполагается в период с 2025 года по 2030 год.</w:t>
      </w:r>
    </w:p>
    <w:p w:rsidR="001A2458" w:rsidRDefault="001A2458">
      <w:pPr>
        <w:pStyle w:val="ConsPlusNormal"/>
        <w:spacing w:before="220"/>
        <w:ind w:firstLine="540"/>
        <w:jc w:val="both"/>
      </w:pPr>
      <w:r>
        <w:t>Кроме частных домовладений, к газоснабжению подключены 7 прочих крупных потребителей, а именно:</w:t>
      </w:r>
    </w:p>
    <w:p w:rsidR="001A2458" w:rsidRDefault="001A2458">
      <w:pPr>
        <w:pStyle w:val="ConsPlusNormal"/>
        <w:spacing w:before="220"/>
        <w:ind w:firstLine="540"/>
        <w:jc w:val="both"/>
      </w:pPr>
      <w:r>
        <w:t>в г. Северске - ТЭЦ АО "РИР" (Автодорога 14/11);</w:t>
      </w:r>
    </w:p>
    <w:p w:rsidR="001A2458" w:rsidRDefault="001A2458">
      <w:pPr>
        <w:pStyle w:val="ConsPlusNormal"/>
        <w:spacing w:before="220"/>
        <w:ind w:firstLine="540"/>
        <w:jc w:val="both"/>
      </w:pPr>
      <w:r>
        <w:t>в пос. Самусь - административно-бытовой корпус ООО "Самусьский ССРЗ", Центральная отопительная котельная МКП "СВК", ООО "Интергласс", ООО "Топлайн", ООО "ЛПУМГ", ИП Варданян А.М.</w:t>
      </w:r>
    </w:p>
    <w:p w:rsidR="001A2458" w:rsidRDefault="001A2458">
      <w:pPr>
        <w:pStyle w:val="ConsPlusNormal"/>
        <w:spacing w:before="220"/>
        <w:ind w:firstLine="540"/>
        <w:jc w:val="both"/>
      </w:pPr>
      <w:r>
        <w:t>По предварительным оценкам, указанным в Схеме газоснабжения ЗАТО Северск до 2030 года, потенциальными потребителями газа являются 2938 частных домовладений и 14 прочих потребителей.</w:t>
      </w:r>
    </w:p>
    <w:p w:rsidR="001A2458" w:rsidRDefault="001A2458">
      <w:pPr>
        <w:pStyle w:val="ConsPlusNormal"/>
        <w:spacing w:before="220"/>
        <w:ind w:firstLine="540"/>
        <w:jc w:val="both"/>
      </w:pPr>
      <w:r>
        <w:t xml:space="preserve">На территории пос. Орловка выработку тепловой энергии обеспечивает модульно-газовая котельная, введенная в эксплуатацию в 2014 году. Видом основного топлива установленных в котельной котлов является газ. С начала эксплуатации котельная работает на резервном дизельном топливе по причине отсутствия газоснабжения. Для перевода котельной на предусмотренное </w:t>
      </w:r>
      <w:r>
        <w:lastRenderedPageBreak/>
        <w:t>проектом топливо требуется строительство магистрального газопровода от ГРС пос. Самусь до котельной пос. Орловка, реализация которого предусматривается в рамках Программы.</w:t>
      </w:r>
    </w:p>
    <w:p w:rsidR="001A2458" w:rsidRDefault="001A2458">
      <w:pPr>
        <w:pStyle w:val="ConsPlusNormal"/>
        <w:spacing w:before="220"/>
        <w:ind w:firstLine="540"/>
        <w:jc w:val="both"/>
      </w:pPr>
      <w:r>
        <w:t>Энергетическую эффективность наружного освещения г. Северска по структуре и принципам организации можно характеризовать как световую систему высокой энергетической эффективности. В рамках заключенного энергосервисного контракта с ПАО "Ростелеком" в г. Северске в 2022 году произведена модернизация всего существующего уличного освещения путем установки светодиодных светильников. В общей сложности были заменены 4057 элементов уличного освещения. В результате был обеспечен нормативный уровень освещения улично-дорожной сети. Все автодороги улиц города освещаются новыми энергоэффективными светодиодными светильниками.</w:t>
      </w:r>
    </w:p>
    <w:p w:rsidR="001A2458" w:rsidRDefault="001A2458">
      <w:pPr>
        <w:pStyle w:val="ConsPlusNormal"/>
        <w:spacing w:before="220"/>
        <w:ind w:firstLine="540"/>
        <w:jc w:val="both"/>
      </w:pPr>
      <w:r>
        <w:t>Тем не менее остается проблема безопасности на дорогах города, обусловленная нарушениями норм освещенности пешеходных переходов.</w:t>
      </w:r>
    </w:p>
    <w:p w:rsidR="001A2458" w:rsidRDefault="001A2458">
      <w:pPr>
        <w:pStyle w:val="ConsPlusNormal"/>
        <w:spacing w:before="220"/>
        <w:ind w:firstLine="540"/>
        <w:jc w:val="both"/>
      </w:pPr>
      <w:r>
        <w:t>На территории ЗАТО Северск насчитывается 292 пешеходных перехода, из них 43 пешеходных перехода имеют недостаточную освещенность.</w:t>
      </w:r>
    </w:p>
    <w:p w:rsidR="001A2458" w:rsidRDefault="001A2458">
      <w:pPr>
        <w:pStyle w:val="ConsPlusNormal"/>
        <w:jc w:val="both"/>
      </w:pPr>
    </w:p>
    <w:p w:rsidR="001A2458" w:rsidRDefault="001A2458">
      <w:pPr>
        <w:pStyle w:val="ConsPlusTitle"/>
        <w:jc w:val="center"/>
        <w:outlineLvl w:val="2"/>
      </w:pPr>
      <w:r>
        <w:t>II. ЦЕЛИ И ЗАДАЧИ ПОДПРОГРАММЫ 2, СРОКИ И ЭТАПЫ ЕЕ</w:t>
      </w:r>
    </w:p>
    <w:p w:rsidR="001A2458" w:rsidRDefault="001A2458">
      <w:pPr>
        <w:pStyle w:val="ConsPlusTitle"/>
        <w:jc w:val="center"/>
      </w:pPr>
      <w:r>
        <w:t>РЕАЛИЗАЦИИ, ЦЕЛЕВЫЕ ПОКАЗАТЕЛИ (ИНДИКАТОРЫ)</w:t>
      </w:r>
    </w:p>
    <w:p w:rsidR="001A2458" w:rsidRDefault="001A2458">
      <w:pPr>
        <w:pStyle w:val="ConsPlusTitle"/>
        <w:jc w:val="center"/>
      </w:pPr>
      <w:r>
        <w:t>РЕЗУЛЬТАТИВНОСТИ РЕАЛИЗАЦИИ ПОДПРОГРАММЫ 2</w:t>
      </w:r>
    </w:p>
    <w:p w:rsidR="001A2458" w:rsidRDefault="001A2458">
      <w:pPr>
        <w:pStyle w:val="ConsPlusNormal"/>
        <w:jc w:val="both"/>
      </w:pPr>
    </w:p>
    <w:p w:rsidR="001A2458" w:rsidRDefault="001A2458">
      <w:pPr>
        <w:pStyle w:val="ConsPlusNormal"/>
        <w:ind w:firstLine="540"/>
        <w:jc w:val="both"/>
      </w:pPr>
      <w:r>
        <w:t>Целью подпрограммы 2 является повышение эффективности снабжения организаций и населения ЗАТО Северск энергетическими ресурсами.</w:t>
      </w:r>
    </w:p>
    <w:p w:rsidR="001A2458" w:rsidRDefault="001A2458">
      <w:pPr>
        <w:pStyle w:val="ConsPlusNormal"/>
        <w:spacing w:before="220"/>
        <w:ind w:firstLine="540"/>
        <w:jc w:val="both"/>
      </w:pPr>
      <w:r>
        <w:t>Для достижения цели необходимо решение следующих задач подпрограммы 2:</w:t>
      </w:r>
    </w:p>
    <w:p w:rsidR="001A2458" w:rsidRDefault="001A2458">
      <w:pPr>
        <w:pStyle w:val="ConsPlusNormal"/>
        <w:spacing w:before="220"/>
        <w:ind w:firstLine="540"/>
        <w:jc w:val="both"/>
      </w:pPr>
      <w:r>
        <w:t>1) повышение уровня газификации территории ЗАТО Северск;</w:t>
      </w:r>
    </w:p>
    <w:p w:rsidR="001A2458" w:rsidRDefault="001A2458">
      <w:pPr>
        <w:pStyle w:val="ConsPlusNormal"/>
        <w:spacing w:before="220"/>
        <w:ind w:firstLine="540"/>
        <w:jc w:val="both"/>
      </w:pPr>
      <w:r>
        <w:t>2) улучшение качества освещения пешеходных переходов г. Северска;</w:t>
      </w:r>
    </w:p>
    <w:p w:rsidR="001A2458" w:rsidRDefault="001A2458">
      <w:pPr>
        <w:pStyle w:val="ConsPlusNormal"/>
        <w:spacing w:before="220"/>
        <w:ind w:firstLine="540"/>
        <w:jc w:val="both"/>
      </w:pPr>
      <w:r>
        <w:t>3) организация уличного освещения и текущего содержания электрооборудования объектов благоустройства и объектов дорожного обустройства ЗАТО Северск.</w:t>
      </w:r>
    </w:p>
    <w:p w:rsidR="001A2458" w:rsidRDefault="001A2458">
      <w:pPr>
        <w:pStyle w:val="ConsPlusNormal"/>
        <w:spacing w:before="220"/>
        <w:ind w:firstLine="540"/>
        <w:jc w:val="both"/>
      </w:pPr>
      <w:r>
        <w:t>Срок реализации подпрограммы 2: 2025 - 2027 годы. Этапы не предусмотрены.</w:t>
      </w:r>
    </w:p>
    <w:p w:rsidR="001A2458" w:rsidRDefault="001A2458">
      <w:pPr>
        <w:pStyle w:val="ConsPlusNormal"/>
        <w:spacing w:before="220"/>
        <w:ind w:firstLine="540"/>
        <w:jc w:val="both"/>
      </w:pPr>
      <w:r>
        <w:t>Сведения о составе и значениях целевых показателей (индикаторов) результативности подпрограммы 2 представлены в таблице 1.</w:t>
      </w:r>
    </w:p>
    <w:p w:rsidR="001A2458" w:rsidRDefault="001A2458">
      <w:pPr>
        <w:pStyle w:val="ConsPlusNormal"/>
        <w:jc w:val="both"/>
      </w:pPr>
    </w:p>
    <w:p w:rsidR="001A2458" w:rsidRDefault="001A2458">
      <w:pPr>
        <w:pStyle w:val="ConsPlusNormal"/>
        <w:jc w:val="center"/>
      </w:pPr>
      <w:r>
        <w:t>Сведения о составе и значениях целевых показателей</w:t>
      </w:r>
    </w:p>
    <w:p w:rsidR="001A2458" w:rsidRDefault="001A2458">
      <w:pPr>
        <w:pStyle w:val="ConsPlusNormal"/>
        <w:jc w:val="center"/>
      </w:pPr>
      <w:r>
        <w:t>(индикаторов) результативности подпрограммы 2 "Развитие</w:t>
      </w:r>
    </w:p>
    <w:p w:rsidR="001A2458" w:rsidRDefault="001A2458">
      <w:pPr>
        <w:pStyle w:val="ConsPlusNormal"/>
        <w:jc w:val="center"/>
      </w:pPr>
      <w:r>
        <w:t>сетей энергоснабжения в ЗАТО Северск" муниципальной</w:t>
      </w:r>
    </w:p>
    <w:p w:rsidR="001A2458" w:rsidRDefault="001A2458">
      <w:pPr>
        <w:pStyle w:val="ConsPlusNormal"/>
        <w:jc w:val="center"/>
      </w:pPr>
      <w:r>
        <w:t>программы "Повышение энергоэффективности в ЗАТО Северск"</w:t>
      </w:r>
    </w:p>
    <w:p w:rsidR="001A2458" w:rsidRDefault="001A2458">
      <w:pPr>
        <w:pStyle w:val="ConsPlusNormal"/>
        <w:jc w:val="center"/>
      </w:pPr>
    </w:p>
    <w:p w:rsidR="001A2458" w:rsidRDefault="001A2458">
      <w:pPr>
        <w:pStyle w:val="ConsPlusNormal"/>
        <w:jc w:val="center"/>
      </w:pPr>
      <w:r>
        <w:t xml:space="preserve">(в ред. </w:t>
      </w:r>
      <w:hyperlink r:id="rId52">
        <w:r>
          <w:rPr>
            <w:color w:val="0000FF"/>
          </w:rPr>
          <w:t>постановления</w:t>
        </w:r>
      </w:hyperlink>
      <w:r>
        <w:t xml:space="preserve"> Администрации ЗАТО Северск</w:t>
      </w:r>
    </w:p>
    <w:p w:rsidR="001A2458" w:rsidRDefault="001A2458">
      <w:pPr>
        <w:pStyle w:val="ConsPlusNormal"/>
        <w:jc w:val="center"/>
      </w:pPr>
      <w:r>
        <w:t>от 26.02.2026 N 336-па)</w:t>
      </w:r>
    </w:p>
    <w:p w:rsidR="001A2458" w:rsidRDefault="001A2458">
      <w:pPr>
        <w:pStyle w:val="ConsPlusNormal"/>
        <w:jc w:val="both"/>
      </w:pPr>
    </w:p>
    <w:p w:rsidR="001A2458" w:rsidRDefault="001A2458">
      <w:pPr>
        <w:pStyle w:val="ConsPlusNormal"/>
        <w:jc w:val="right"/>
      </w:pPr>
      <w:r>
        <w:t>Таблица 1</w:t>
      </w:r>
    </w:p>
    <w:p w:rsidR="001A2458" w:rsidRDefault="001A2458">
      <w:pPr>
        <w:pStyle w:val="ConsPlusNormal"/>
        <w:jc w:val="both"/>
      </w:pPr>
    </w:p>
    <w:p w:rsidR="001A2458" w:rsidRDefault="001A2458">
      <w:pPr>
        <w:pStyle w:val="ConsPlusNormal"/>
        <w:sectPr w:rsidR="001A2458">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329"/>
        <w:gridCol w:w="1204"/>
        <w:gridCol w:w="604"/>
        <w:gridCol w:w="604"/>
        <w:gridCol w:w="604"/>
        <w:gridCol w:w="604"/>
        <w:gridCol w:w="604"/>
        <w:gridCol w:w="1444"/>
        <w:gridCol w:w="1714"/>
        <w:gridCol w:w="1669"/>
        <w:gridCol w:w="1744"/>
      </w:tblGrid>
      <w:tr w:rsidR="001A2458">
        <w:tc>
          <w:tcPr>
            <w:tcW w:w="454" w:type="dxa"/>
            <w:vMerge w:val="restart"/>
            <w:vAlign w:val="center"/>
          </w:tcPr>
          <w:p w:rsidR="001A2458" w:rsidRDefault="001A2458">
            <w:pPr>
              <w:pStyle w:val="ConsPlusNormal"/>
              <w:jc w:val="center"/>
            </w:pPr>
            <w:r>
              <w:lastRenderedPageBreak/>
              <w:t>N п/п</w:t>
            </w:r>
          </w:p>
        </w:tc>
        <w:tc>
          <w:tcPr>
            <w:tcW w:w="2329" w:type="dxa"/>
            <w:vMerge w:val="restart"/>
            <w:vAlign w:val="center"/>
          </w:tcPr>
          <w:p w:rsidR="001A2458" w:rsidRDefault="001A2458">
            <w:pPr>
              <w:pStyle w:val="ConsPlusNormal"/>
              <w:jc w:val="center"/>
            </w:pPr>
            <w:r>
              <w:t>Наименование целевого показателя (индикатора)</w:t>
            </w:r>
          </w:p>
        </w:tc>
        <w:tc>
          <w:tcPr>
            <w:tcW w:w="1204" w:type="dxa"/>
            <w:vMerge w:val="restart"/>
            <w:vAlign w:val="center"/>
          </w:tcPr>
          <w:p w:rsidR="001A2458" w:rsidRDefault="001A2458">
            <w:pPr>
              <w:pStyle w:val="ConsPlusNormal"/>
              <w:jc w:val="center"/>
            </w:pPr>
            <w:r>
              <w:t>Единица измерения</w:t>
            </w:r>
          </w:p>
        </w:tc>
        <w:tc>
          <w:tcPr>
            <w:tcW w:w="4464" w:type="dxa"/>
            <w:gridSpan w:val="6"/>
            <w:vAlign w:val="center"/>
          </w:tcPr>
          <w:p w:rsidR="001A2458" w:rsidRDefault="001A2458">
            <w:pPr>
              <w:pStyle w:val="ConsPlusNormal"/>
              <w:jc w:val="center"/>
            </w:pPr>
            <w:r>
              <w:t>Значения целевых показателей</w:t>
            </w:r>
          </w:p>
        </w:tc>
        <w:tc>
          <w:tcPr>
            <w:tcW w:w="1714" w:type="dxa"/>
            <w:vMerge w:val="restart"/>
            <w:vAlign w:val="center"/>
          </w:tcPr>
          <w:p w:rsidR="001A2458" w:rsidRDefault="001A2458">
            <w:pPr>
              <w:pStyle w:val="ConsPlusNormal"/>
              <w:jc w:val="center"/>
            </w:pPr>
            <w:r>
              <w:t>Периодичность сбора данных</w:t>
            </w:r>
          </w:p>
        </w:tc>
        <w:tc>
          <w:tcPr>
            <w:tcW w:w="1669" w:type="dxa"/>
            <w:vMerge w:val="restart"/>
            <w:vAlign w:val="center"/>
          </w:tcPr>
          <w:p w:rsidR="001A2458" w:rsidRDefault="001A2458">
            <w:pPr>
              <w:pStyle w:val="ConsPlusNormal"/>
              <w:jc w:val="center"/>
            </w:pPr>
            <w:r>
              <w:t>Метод сбора информации</w:t>
            </w:r>
          </w:p>
        </w:tc>
        <w:tc>
          <w:tcPr>
            <w:tcW w:w="1744" w:type="dxa"/>
            <w:vMerge w:val="restart"/>
            <w:vAlign w:val="center"/>
          </w:tcPr>
          <w:p w:rsidR="001A2458" w:rsidRDefault="001A2458">
            <w:pPr>
              <w:pStyle w:val="ConsPlusNormal"/>
              <w:jc w:val="center"/>
            </w:pPr>
            <w:r>
              <w:t>Ответственный за сбор данных по показателю</w:t>
            </w:r>
          </w:p>
        </w:tc>
      </w:tr>
      <w:tr w:rsidR="001A2458">
        <w:tc>
          <w:tcPr>
            <w:tcW w:w="454" w:type="dxa"/>
            <w:vMerge/>
          </w:tcPr>
          <w:p w:rsidR="001A2458" w:rsidRDefault="001A2458">
            <w:pPr>
              <w:pStyle w:val="ConsPlusNormal"/>
            </w:pPr>
          </w:p>
        </w:tc>
        <w:tc>
          <w:tcPr>
            <w:tcW w:w="2329" w:type="dxa"/>
            <w:vMerge/>
          </w:tcPr>
          <w:p w:rsidR="001A2458" w:rsidRDefault="001A2458">
            <w:pPr>
              <w:pStyle w:val="ConsPlusNormal"/>
            </w:pPr>
          </w:p>
        </w:tc>
        <w:tc>
          <w:tcPr>
            <w:tcW w:w="1204" w:type="dxa"/>
            <w:vMerge/>
          </w:tcPr>
          <w:p w:rsidR="001A2458" w:rsidRDefault="001A2458">
            <w:pPr>
              <w:pStyle w:val="ConsPlusNormal"/>
            </w:pPr>
          </w:p>
        </w:tc>
        <w:tc>
          <w:tcPr>
            <w:tcW w:w="604" w:type="dxa"/>
            <w:vAlign w:val="center"/>
          </w:tcPr>
          <w:p w:rsidR="001A2458" w:rsidRDefault="001A2458">
            <w:pPr>
              <w:pStyle w:val="ConsPlusNormal"/>
              <w:jc w:val="center"/>
            </w:pPr>
            <w:r>
              <w:t>2023 год</w:t>
            </w:r>
          </w:p>
        </w:tc>
        <w:tc>
          <w:tcPr>
            <w:tcW w:w="604" w:type="dxa"/>
            <w:vAlign w:val="center"/>
          </w:tcPr>
          <w:p w:rsidR="001A2458" w:rsidRDefault="001A2458">
            <w:pPr>
              <w:pStyle w:val="ConsPlusNormal"/>
              <w:jc w:val="center"/>
            </w:pPr>
            <w:r>
              <w:t>2024 год</w:t>
            </w:r>
          </w:p>
        </w:tc>
        <w:tc>
          <w:tcPr>
            <w:tcW w:w="604" w:type="dxa"/>
            <w:vAlign w:val="center"/>
          </w:tcPr>
          <w:p w:rsidR="001A2458" w:rsidRDefault="001A2458">
            <w:pPr>
              <w:pStyle w:val="ConsPlusNormal"/>
              <w:jc w:val="center"/>
            </w:pPr>
            <w:r>
              <w:t>2025 год</w:t>
            </w:r>
          </w:p>
        </w:tc>
        <w:tc>
          <w:tcPr>
            <w:tcW w:w="604" w:type="dxa"/>
            <w:vAlign w:val="center"/>
          </w:tcPr>
          <w:p w:rsidR="001A2458" w:rsidRDefault="001A2458">
            <w:pPr>
              <w:pStyle w:val="ConsPlusNormal"/>
              <w:jc w:val="center"/>
            </w:pPr>
            <w:r>
              <w:t>2026 год</w:t>
            </w:r>
          </w:p>
        </w:tc>
        <w:tc>
          <w:tcPr>
            <w:tcW w:w="604" w:type="dxa"/>
            <w:vAlign w:val="center"/>
          </w:tcPr>
          <w:p w:rsidR="001A2458" w:rsidRDefault="001A2458">
            <w:pPr>
              <w:pStyle w:val="ConsPlusNormal"/>
              <w:jc w:val="center"/>
            </w:pPr>
            <w:r>
              <w:t>2027 год</w:t>
            </w:r>
          </w:p>
        </w:tc>
        <w:tc>
          <w:tcPr>
            <w:tcW w:w="1444" w:type="dxa"/>
            <w:vAlign w:val="center"/>
          </w:tcPr>
          <w:p w:rsidR="001A2458" w:rsidRDefault="001A2458">
            <w:pPr>
              <w:pStyle w:val="ConsPlusNormal"/>
              <w:jc w:val="center"/>
            </w:pPr>
            <w:r>
              <w:t>2028 год (прогнозный период)</w:t>
            </w:r>
          </w:p>
        </w:tc>
        <w:tc>
          <w:tcPr>
            <w:tcW w:w="1714" w:type="dxa"/>
            <w:vMerge/>
          </w:tcPr>
          <w:p w:rsidR="001A2458" w:rsidRDefault="001A2458">
            <w:pPr>
              <w:pStyle w:val="ConsPlusNormal"/>
            </w:pPr>
          </w:p>
        </w:tc>
        <w:tc>
          <w:tcPr>
            <w:tcW w:w="1669" w:type="dxa"/>
            <w:vMerge/>
          </w:tcPr>
          <w:p w:rsidR="001A2458" w:rsidRDefault="001A2458">
            <w:pPr>
              <w:pStyle w:val="ConsPlusNormal"/>
            </w:pPr>
          </w:p>
        </w:tc>
        <w:tc>
          <w:tcPr>
            <w:tcW w:w="1744" w:type="dxa"/>
            <w:vMerge/>
          </w:tcPr>
          <w:p w:rsidR="001A2458" w:rsidRDefault="001A2458">
            <w:pPr>
              <w:pStyle w:val="ConsPlusNormal"/>
            </w:pPr>
          </w:p>
        </w:tc>
      </w:tr>
      <w:tr w:rsidR="001A2458">
        <w:tc>
          <w:tcPr>
            <w:tcW w:w="454" w:type="dxa"/>
          </w:tcPr>
          <w:p w:rsidR="001A2458" w:rsidRDefault="001A2458">
            <w:pPr>
              <w:pStyle w:val="ConsPlusNormal"/>
              <w:jc w:val="center"/>
            </w:pPr>
            <w:r>
              <w:t>1</w:t>
            </w:r>
          </w:p>
        </w:tc>
        <w:tc>
          <w:tcPr>
            <w:tcW w:w="2329" w:type="dxa"/>
          </w:tcPr>
          <w:p w:rsidR="001A2458" w:rsidRDefault="001A2458">
            <w:pPr>
              <w:pStyle w:val="ConsPlusNormal"/>
              <w:jc w:val="center"/>
            </w:pPr>
            <w:r>
              <w:t>2</w:t>
            </w:r>
          </w:p>
        </w:tc>
        <w:tc>
          <w:tcPr>
            <w:tcW w:w="1204" w:type="dxa"/>
          </w:tcPr>
          <w:p w:rsidR="001A2458" w:rsidRDefault="001A2458">
            <w:pPr>
              <w:pStyle w:val="ConsPlusNormal"/>
              <w:jc w:val="center"/>
            </w:pPr>
            <w:r>
              <w:t>3</w:t>
            </w:r>
          </w:p>
        </w:tc>
        <w:tc>
          <w:tcPr>
            <w:tcW w:w="604" w:type="dxa"/>
          </w:tcPr>
          <w:p w:rsidR="001A2458" w:rsidRDefault="001A2458">
            <w:pPr>
              <w:pStyle w:val="ConsPlusNormal"/>
              <w:jc w:val="center"/>
            </w:pPr>
            <w:r>
              <w:t>4</w:t>
            </w:r>
          </w:p>
        </w:tc>
        <w:tc>
          <w:tcPr>
            <w:tcW w:w="604" w:type="dxa"/>
          </w:tcPr>
          <w:p w:rsidR="001A2458" w:rsidRDefault="001A2458">
            <w:pPr>
              <w:pStyle w:val="ConsPlusNormal"/>
              <w:jc w:val="center"/>
            </w:pPr>
            <w:r>
              <w:t>5</w:t>
            </w:r>
          </w:p>
        </w:tc>
        <w:tc>
          <w:tcPr>
            <w:tcW w:w="604" w:type="dxa"/>
          </w:tcPr>
          <w:p w:rsidR="001A2458" w:rsidRDefault="001A2458">
            <w:pPr>
              <w:pStyle w:val="ConsPlusNormal"/>
              <w:jc w:val="center"/>
            </w:pPr>
            <w:r>
              <w:t>6</w:t>
            </w:r>
          </w:p>
        </w:tc>
        <w:tc>
          <w:tcPr>
            <w:tcW w:w="604" w:type="dxa"/>
          </w:tcPr>
          <w:p w:rsidR="001A2458" w:rsidRDefault="001A2458">
            <w:pPr>
              <w:pStyle w:val="ConsPlusNormal"/>
              <w:jc w:val="center"/>
            </w:pPr>
            <w:r>
              <w:t>7</w:t>
            </w:r>
          </w:p>
        </w:tc>
        <w:tc>
          <w:tcPr>
            <w:tcW w:w="604" w:type="dxa"/>
          </w:tcPr>
          <w:p w:rsidR="001A2458" w:rsidRDefault="001A2458">
            <w:pPr>
              <w:pStyle w:val="ConsPlusNormal"/>
              <w:jc w:val="center"/>
            </w:pPr>
            <w:r>
              <w:t>8</w:t>
            </w:r>
          </w:p>
        </w:tc>
        <w:tc>
          <w:tcPr>
            <w:tcW w:w="1444" w:type="dxa"/>
          </w:tcPr>
          <w:p w:rsidR="001A2458" w:rsidRDefault="001A2458">
            <w:pPr>
              <w:pStyle w:val="ConsPlusNormal"/>
              <w:jc w:val="center"/>
            </w:pPr>
            <w:r>
              <w:t>9</w:t>
            </w:r>
          </w:p>
        </w:tc>
        <w:tc>
          <w:tcPr>
            <w:tcW w:w="1714" w:type="dxa"/>
          </w:tcPr>
          <w:p w:rsidR="001A2458" w:rsidRDefault="001A2458">
            <w:pPr>
              <w:pStyle w:val="ConsPlusNormal"/>
              <w:jc w:val="center"/>
            </w:pPr>
            <w:r>
              <w:t>10</w:t>
            </w:r>
          </w:p>
        </w:tc>
        <w:tc>
          <w:tcPr>
            <w:tcW w:w="1669" w:type="dxa"/>
          </w:tcPr>
          <w:p w:rsidR="001A2458" w:rsidRDefault="001A2458">
            <w:pPr>
              <w:pStyle w:val="ConsPlusNormal"/>
              <w:jc w:val="center"/>
            </w:pPr>
            <w:r>
              <w:t>11</w:t>
            </w:r>
          </w:p>
        </w:tc>
        <w:tc>
          <w:tcPr>
            <w:tcW w:w="1744" w:type="dxa"/>
          </w:tcPr>
          <w:p w:rsidR="001A2458" w:rsidRDefault="001A2458">
            <w:pPr>
              <w:pStyle w:val="ConsPlusNormal"/>
              <w:jc w:val="center"/>
            </w:pPr>
            <w:r>
              <w:t>12</w:t>
            </w:r>
          </w:p>
        </w:tc>
      </w:tr>
      <w:tr w:rsidR="001A2458">
        <w:tc>
          <w:tcPr>
            <w:tcW w:w="13578" w:type="dxa"/>
            <w:gridSpan w:val="12"/>
          </w:tcPr>
          <w:p w:rsidR="001A2458" w:rsidRDefault="001A2458">
            <w:pPr>
              <w:pStyle w:val="ConsPlusNormal"/>
            </w:pPr>
            <w:r>
              <w:t>Показатели подпрограммы 2 "Развитие сетей энергоснабжения в ЗАТО Северск"</w:t>
            </w:r>
          </w:p>
        </w:tc>
      </w:tr>
      <w:tr w:rsidR="001A2458">
        <w:tc>
          <w:tcPr>
            <w:tcW w:w="454" w:type="dxa"/>
          </w:tcPr>
          <w:p w:rsidR="001A2458" w:rsidRDefault="001A2458">
            <w:pPr>
              <w:pStyle w:val="ConsPlusNormal"/>
              <w:jc w:val="center"/>
            </w:pPr>
            <w:r>
              <w:t>1.</w:t>
            </w:r>
          </w:p>
        </w:tc>
        <w:tc>
          <w:tcPr>
            <w:tcW w:w="2329" w:type="dxa"/>
          </w:tcPr>
          <w:p w:rsidR="001A2458" w:rsidRDefault="001A2458">
            <w:pPr>
              <w:pStyle w:val="ConsPlusNormal"/>
            </w:pPr>
            <w:r>
              <w:t>Количество объектов благоустройства и дорожного обустройства, обеспеченных энергоснабжением</w:t>
            </w:r>
          </w:p>
        </w:tc>
        <w:tc>
          <w:tcPr>
            <w:tcW w:w="1204" w:type="dxa"/>
          </w:tcPr>
          <w:p w:rsidR="001A2458" w:rsidRDefault="001A2458">
            <w:pPr>
              <w:pStyle w:val="ConsPlusNormal"/>
              <w:jc w:val="center"/>
            </w:pPr>
            <w:r>
              <w:t>ед</w:t>
            </w:r>
          </w:p>
        </w:tc>
        <w:tc>
          <w:tcPr>
            <w:tcW w:w="604" w:type="dxa"/>
          </w:tcPr>
          <w:p w:rsidR="001A2458" w:rsidRDefault="001A2458">
            <w:pPr>
              <w:pStyle w:val="ConsPlusNormal"/>
              <w:jc w:val="center"/>
            </w:pPr>
            <w:r>
              <w:t>67</w:t>
            </w:r>
          </w:p>
        </w:tc>
        <w:tc>
          <w:tcPr>
            <w:tcW w:w="604" w:type="dxa"/>
          </w:tcPr>
          <w:p w:rsidR="001A2458" w:rsidRDefault="001A2458">
            <w:pPr>
              <w:pStyle w:val="ConsPlusNormal"/>
              <w:jc w:val="center"/>
            </w:pPr>
            <w:r>
              <w:t>73</w:t>
            </w:r>
          </w:p>
        </w:tc>
        <w:tc>
          <w:tcPr>
            <w:tcW w:w="604" w:type="dxa"/>
          </w:tcPr>
          <w:p w:rsidR="001A2458" w:rsidRDefault="001A2458">
            <w:pPr>
              <w:pStyle w:val="ConsPlusNormal"/>
              <w:jc w:val="center"/>
            </w:pPr>
            <w:r>
              <w:t>73</w:t>
            </w:r>
          </w:p>
        </w:tc>
        <w:tc>
          <w:tcPr>
            <w:tcW w:w="604" w:type="dxa"/>
          </w:tcPr>
          <w:p w:rsidR="001A2458" w:rsidRDefault="001A2458">
            <w:pPr>
              <w:pStyle w:val="ConsPlusNormal"/>
              <w:jc w:val="center"/>
            </w:pPr>
            <w:r>
              <w:t>73</w:t>
            </w:r>
          </w:p>
        </w:tc>
        <w:tc>
          <w:tcPr>
            <w:tcW w:w="604" w:type="dxa"/>
          </w:tcPr>
          <w:p w:rsidR="001A2458" w:rsidRDefault="001A2458">
            <w:pPr>
              <w:pStyle w:val="ConsPlusNormal"/>
              <w:jc w:val="center"/>
            </w:pPr>
            <w:r>
              <w:t>73</w:t>
            </w:r>
          </w:p>
        </w:tc>
        <w:tc>
          <w:tcPr>
            <w:tcW w:w="1444" w:type="dxa"/>
          </w:tcPr>
          <w:p w:rsidR="001A2458" w:rsidRDefault="001A2458">
            <w:pPr>
              <w:pStyle w:val="ConsPlusNormal"/>
              <w:jc w:val="center"/>
            </w:pPr>
            <w:r>
              <w:t>73</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r w:rsidR="001A2458">
        <w:tc>
          <w:tcPr>
            <w:tcW w:w="454" w:type="dxa"/>
          </w:tcPr>
          <w:p w:rsidR="001A2458" w:rsidRDefault="001A2458">
            <w:pPr>
              <w:pStyle w:val="ConsPlusNormal"/>
              <w:jc w:val="center"/>
            </w:pPr>
            <w:r>
              <w:t>2.</w:t>
            </w:r>
          </w:p>
        </w:tc>
        <w:tc>
          <w:tcPr>
            <w:tcW w:w="2329" w:type="dxa"/>
          </w:tcPr>
          <w:p w:rsidR="001A2458" w:rsidRDefault="001A2458">
            <w:pPr>
              <w:pStyle w:val="ConsPlusNormal"/>
            </w:pPr>
            <w:r>
              <w:t>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w:t>
            </w:r>
          </w:p>
        </w:tc>
        <w:tc>
          <w:tcPr>
            <w:tcW w:w="1204" w:type="dxa"/>
          </w:tcPr>
          <w:p w:rsidR="001A2458" w:rsidRDefault="001A2458">
            <w:pPr>
              <w:pStyle w:val="ConsPlusNormal"/>
              <w:jc w:val="center"/>
            </w:pPr>
            <w:r>
              <w:t>кВт x ч</w:t>
            </w:r>
          </w:p>
        </w:tc>
        <w:tc>
          <w:tcPr>
            <w:tcW w:w="604" w:type="dxa"/>
          </w:tcPr>
          <w:p w:rsidR="001A2458" w:rsidRDefault="001A2458">
            <w:pPr>
              <w:pStyle w:val="ConsPlusNormal"/>
              <w:jc w:val="center"/>
            </w:pPr>
            <w:r>
              <w:t>2,24</w:t>
            </w:r>
          </w:p>
        </w:tc>
        <w:tc>
          <w:tcPr>
            <w:tcW w:w="604" w:type="dxa"/>
          </w:tcPr>
          <w:p w:rsidR="001A2458" w:rsidRDefault="001A2458">
            <w:pPr>
              <w:pStyle w:val="ConsPlusNormal"/>
              <w:jc w:val="center"/>
            </w:pPr>
            <w:r>
              <w:t>2,24</w:t>
            </w:r>
          </w:p>
        </w:tc>
        <w:tc>
          <w:tcPr>
            <w:tcW w:w="604" w:type="dxa"/>
          </w:tcPr>
          <w:p w:rsidR="001A2458" w:rsidRDefault="001A2458">
            <w:pPr>
              <w:pStyle w:val="ConsPlusNormal"/>
              <w:jc w:val="center"/>
            </w:pPr>
            <w:r>
              <w:t>2,24</w:t>
            </w:r>
          </w:p>
        </w:tc>
        <w:tc>
          <w:tcPr>
            <w:tcW w:w="604" w:type="dxa"/>
          </w:tcPr>
          <w:p w:rsidR="001A2458" w:rsidRDefault="001A2458">
            <w:pPr>
              <w:pStyle w:val="ConsPlusNormal"/>
              <w:jc w:val="center"/>
            </w:pPr>
            <w:r>
              <w:t>2,24</w:t>
            </w:r>
          </w:p>
        </w:tc>
        <w:tc>
          <w:tcPr>
            <w:tcW w:w="604" w:type="dxa"/>
          </w:tcPr>
          <w:p w:rsidR="001A2458" w:rsidRDefault="001A2458">
            <w:pPr>
              <w:pStyle w:val="ConsPlusNormal"/>
              <w:jc w:val="center"/>
            </w:pPr>
            <w:r>
              <w:t>2,24</w:t>
            </w:r>
          </w:p>
        </w:tc>
        <w:tc>
          <w:tcPr>
            <w:tcW w:w="1444" w:type="dxa"/>
          </w:tcPr>
          <w:p w:rsidR="001A2458" w:rsidRDefault="001A2458">
            <w:pPr>
              <w:pStyle w:val="ConsPlusNormal"/>
              <w:jc w:val="center"/>
            </w:pPr>
            <w:r>
              <w:t>2,24</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r w:rsidR="001A2458">
        <w:tc>
          <w:tcPr>
            <w:tcW w:w="13578" w:type="dxa"/>
            <w:gridSpan w:val="12"/>
          </w:tcPr>
          <w:p w:rsidR="001A2458" w:rsidRDefault="001A2458">
            <w:pPr>
              <w:pStyle w:val="ConsPlusNormal"/>
            </w:pPr>
            <w:r>
              <w:t>Показатели задачи 1 "Повышение уровня газификации территории ЗАТО Северск" подпрограммы 2</w:t>
            </w:r>
          </w:p>
        </w:tc>
      </w:tr>
      <w:tr w:rsidR="001A2458">
        <w:tc>
          <w:tcPr>
            <w:tcW w:w="454" w:type="dxa"/>
          </w:tcPr>
          <w:p w:rsidR="001A2458" w:rsidRDefault="001A2458">
            <w:pPr>
              <w:pStyle w:val="ConsPlusNormal"/>
              <w:jc w:val="center"/>
            </w:pPr>
            <w:r>
              <w:t>1.1</w:t>
            </w:r>
          </w:p>
        </w:tc>
        <w:tc>
          <w:tcPr>
            <w:tcW w:w="2329" w:type="dxa"/>
          </w:tcPr>
          <w:p w:rsidR="001A2458" w:rsidRDefault="001A2458">
            <w:pPr>
              <w:pStyle w:val="ConsPlusNormal"/>
            </w:pPr>
            <w:r>
              <w:t>Ввод в эксплуатацию магистрального газопровода до котельной пос. Орловка</w:t>
            </w:r>
          </w:p>
        </w:tc>
        <w:tc>
          <w:tcPr>
            <w:tcW w:w="1204" w:type="dxa"/>
          </w:tcPr>
          <w:p w:rsidR="001A2458" w:rsidRDefault="001A2458">
            <w:pPr>
              <w:pStyle w:val="ConsPlusNormal"/>
              <w:jc w:val="center"/>
            </w:pPr>
            <w:r>
              <w:t>ед</w:t>
            </w:r>
          </w:p>
        </w:tc>
        <w:tc>
          <w:tcPr>
            <w:tcW w:w="604" w:type="dxa"/>
          </w:tcPr>
          <w:p w:rsidR="001A2458" w:rsidRDefault="001A2458">
            <w:pPr>
              <w:pStyle w:val="ConsPlusNormal"/>
              <w:jc w:val="center"/>
            </w:pPr>
            <w:r>
              <w:t>0</w:t>
            </w:r>
          </w:p>
        </w:tc>
        <w:tc>
          <w:tcPr>
            <w:tcW w:w="604" w:type="dxa"/>
          </w:tcPr>
          <w:p w:rsidR="001A2458" w:rsidRDefault="001A2458">
            <w:pPr>
              <w:pStyle w:val="ConsPlusNormal"/>
              <w:jc w:val="center"/>
            </w:pPr>
            <w:r>
              <w:t>0</w:t>
            </w:r>
          </w:p>
        </w:tc>
        <w:tc>
          <w:tcPr>
            <w:tcW w:w="604" w:type="dxa"/>
          </w:tcPr>
          <w:p w:rsidR="001A2458" w:rsidRDefault="001A2458">
            <w:pPr>
              <w:pStyle w:val="ConsPlusNormal"/>
              <w:jc w:val="center"/>
            </w:pPr>
            <w:r>
              <w:t>0</w:t>
            </w:r>
          </w:p>
        </w:tc>
        <w:tc>
          <w:tcPr>
            <w:tcW w:w="604" w:type="dxa"/>
          </w:tcPr>
          <w:p w:rsidR="001A2458" w:rsidRDefault="001A2458">
            <w:pPr>
              <w:pStyle w:val="ConsPlusNormal"/>
              <w:jc w:val="center"/>
            </w:pPr>
            <w:r>
              <w:t>0</w:t>
            </w:r>
          </w:p>
        </w:tc>
        <w:tc>
          <w:tcPr>
            <w:tcW w:w="604" w:type="dxa"/>
          </w:tcPr>
          <w:p w:rsidR="001A2458" w:rsidRDefault="001A2458">
            <w:pPr>
              <w:pStyle w:val="ConsPlusNormal"/>
              <w:jc w:val="center"/>
            </w:pPr>
            <w:r>
              <w:t>0</w:t>
            </w:r>
          </w:p>
        </w:tc>
        <w:tc>
          <w:tcPr>
            <w:tcW w:w="1444" w:type="dxa"/>
          </w:tcPr>
          <w:p w:rsidR="001A2458" w:rsidRDefault="001A2458">
            <w:pPr>
              <w:pStyle w:val="ConsPlusNormal"/>
              <w:jc w:val="center"/>
            </w:pPr>
            <w:r>
              <w:t>0</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r w:rsidR="001A2458">
        <w:tc>
          <w:tcPr>
            <w:tcW w:w="13578" w:type="dxa"/>
            <w:gridSpan w:val="12"/>
          </w:tcPr>
          <w:p w:rsidR="001A2458" w:rsidRDefault="001A2458">
            <w:pPr>
              <w:pStyle w:val="ConsPlusNormal"/>
            </w:pPr>
            <w:r>
              <w:lastRenderedPageBreak/>
              <w:t>Показатели задачи 2 "Улучшение качества освещения пешеходных переходов г. Северска" подпрограммы 2</w:t>
            </w:r>
          </w:p>
        </w:tc>
      </w:tr>
      <w:tr w:rsidR="001A2458">
        <w:tc>
          <w:tcPr>
            <w:tcW w:w="454" w:type="dxa"/>
          </w:tcPr>
          <w:p w:rsidR="001A2458" w:rsidRDefault="001A2458">
            <w:pPr>
              <w:pStyle w:val="ConsPlusNormal"/>
              <w:jc w:val="center"/>
            </w:pPr>
            <w:r>
              <w:t>2.1</w:t>
            </w:r>
          </w:p>
        </w:tc>
        <w:tc>
          <w:tcPr>
            <w:tcW w:w="2329" w:type="dxa"/>
          </w:tcPr>
          <w:p w:rsidR="001A2458" w:rsidRDefault="001A2458">
            <w:pPr>
              <w:pStyle w:val="ConsPlusNormal"/>
            </w:pPr>
            <w:r>
              <w:t>Доля пешеходных переходов с нормативным освещением от количества пешеходных переходов (нарастающим итогом)</w:t>
            </w:r>
          </w:p>
        </w:tc>
        <w:tc>
          <w:tcPr>
            <w:tcW w:w="1204" w:type="dxa"/>
          </w:tcPr>
          <w:p w:rsidR="001A2458" w:rsidRDefault="001A2458">
            <w:pPr>
              <w:pStyle w:val="ConsPlusNormal"/>
              <w:jc w:val="center"/>
            </w:pPr>
            <w:r>
              <w:t>проц</w:t>
            </w:r>
          </w:p>
        </w:tc>
        <w:tc>
          <w:tcPr>
            <w:tcW w:w="604" w:type="dxa"/>
          </w:tcPr>
          <w:p w:rsidR="001A2458" w:rsidRDefault="001A2458">
            <w:pPr>
              <w:pStyle w:val="ConsPlusNormal"/>
              <w:jc w:val="center"/>
            </w:pPr>
            <w:r>
              <w:t>85,3</w:t>
            </w:r>
          </w:p>
        </w:tc>
        <w:tc>
          <w:tcPr>
            <w:tcW w:w="604" w:type="dxa"/>
          </w:tcPr>
          <w:p w:rsidR="001A2458" w:rsidRDefault="001A2458">
            <w:pPr>
              <w:pStyle w:val="ConsPlusNormal"/>
              <w:jc w:val="center"/>
            </w:pPr>
            <w:r>
              <w:t>86,3</w:t>
            </w:r>
          </w:p>
        </w:tc>
        <w:tc>
          <w:tcPr>
            <w:tcW w:w="604" w:type="dxa"/>
          </w:tcPr>
          <w:p w:rsidR="001A2458" w:rsidRDefault="001A2458">
            <w:pPr>
              <w:pStyle w:val="ConsPlusNormal"/>
              <w:jc w:val="center"/>
            </w:pPr>
            <w:r>
              <w:t>87,3</w:t>
            </w:r>
          </w:p>
        </w:tc>
        <w:tc>
          <w:tcPr>
            <w:tcW w:w="604" w:type="dxa"/>
          </w:tcPr>
          <w:p w:rsidR="001A2458" w:rsidRDefault="001A2458">
            <w:pPr>
              <w:pStyle w:val="ConsPlusNormal"/>
              <w:jc w:val="center"/>
            </w:pPr>
            <w:r>
              <w:t>87,3</w:t>
            </w:r>
          </w:p>
        </w:tc>
        <w:tc>
          <w:tcPr>
            <w:tcW w:w="604" w:type="dxa"/>
          </w:tcPr>
          <w:p w:rsidR="001A2458" w:rsidRDefault="001A2458">
            <w:pPr>
              <w:pStyle w:val="ConsPlusNormal"/>
              <w:jc w:val="center"/>
            </w:pPr>
            <w:r>
              <w:t>87,3</w:t>
            </w:r>
          </w:p>
        </w:tc>
        <w:tc>
          <w:tcPr>
            <w:tcW w:w="1444" w:type="dxa"/>
          </w:tcPr>
          <w:p w:rsidR="001A2458" w:rsidRDefault="001A2458">
            <w:pPr>
              <w:pStyle w:val="ConsPlusNormal"/>
              <w:jc w:val="center"/>
            </w:pPr>
            <w:r>
              <w:t>87,3</w:t>
            </w:r>
          </w:p>
        </w:tc>
        <w:tc>
          <w:tcPr>
            <w:tcW w:w="1714" w:type="dxa"/>
          </w:tcPr>
          <w:p w:rsidR="001A2458" w:rsidRDefault="001A2458">
            <w:pPr>
              <w:pStyle w:val="ConsPlusNormal"/>
            </w:pPr>
            <w:r>
              <w:t>Ежеквартально</w:t>
            </w:r>
          </w:p>
        </w:tc>
        <w:tc>
          <w:tcPr>
            <w:tcW w:w="1669" w:type="dxa"/>
          </w:tcPr>
          <w:p w:rsidR="001A2458" w:rsidRDefault="001A2458">
            <w:pPr>
              <w:pStyle w:val="ConsPlusNormal"/>
            </w:pPr>
            <w:r>
              <w:t>Периодическая отчетность</w:t>
            </w:r>
          </w:p>
        </w:tc>
        <w:tc>
          <w:tcPr>
            <w:tcW w:w="1744" w:type="dxa"/>
          </w:tcPr>
          <w:p w:rsidR="001A2458" w:rsidRDefault="001A2458">
            <w:pPr>
              <w:pStyle w:val="ConsPlusNormal"/>
            </w:pPr>
            <w:r>
              <w:t>УЖКХ ТиС</w:t>
            </w:r>
          </w:p>
        </w:tc>
      </w:tr>
      <w:tr w:rsidR="001A2458">
        <w:tc>
          <w:tcPr>
            <w:tcW w:w="13578" w:type="dxa"/>
            <w:gridSpan w:val="12"/>
          </w:tcPr>
          <w:p w:rsidR="001A2458" w:rsidRDefault="001A2458">
            <w:pPr>
              <w:pStyle w:val="ConsPlusNormal"/>
            </w:pPr>
            <w:r>
              <w:t>Показатели задачи 3 "Организация уличного освещения и текущего содержания электрооборудования объектов благоустройства и объектов дорожного обустройства ЗАТО Северск" подпрограммы 2</w:t>
            </w:r>
          </w:p>
        </w:tc>
      </w:tr>
      <w:tr w:rsidR="001A2458">
        <w:tc>
          <w:tcPr>
            <w:tcW w:w="454" w:type="dxa"/>
          </w:tcPr>
          <w:p w:rsidR="001A2458" w:rsidRDefault="001A2458">
            <w:pPr>
              <w:pStyle w:val="ConsPlusNormal"/>
              <w:jc w:val="center"/>
            </w:pPr>
            <w:r>
              <w:t>3.1</w:t>
            </w:r>
          </w:p>
        </w:tc>
        <w:tc>
          <w:tcPr>
            <w:tcW w:w="2329" w:type="dxa"/>
          </w:tcPr>
          <w:p w:rsidR="001A2458" w:rsidRDefault="001A2458">
            <w:pPr>
              <w:pStyle w:val="ConsPlusNormal"/>
            </w:pPr>
            <w:r>
              <w:t>Обеспечено функционирование объектов уличного освещения</w:t>
            </w:r>
          </w:p>
        </w:tc>
        <w:tc>
          <w:tcPr>
            <w:tcW w:w="1204" w:type="dxa"/>
          </w:tcPr>
          <w:p w:rsidR="001A2458" w:rsidRDefault="001A2458">
            <w:pPr>
              <w:pStyle w:val="ConsPlusNormal"/>
              <w:jc w:val="center"/>
            </w:pPr>
            <w:r>
              <w:t>проц</w:t>
            </w:r>
          </w:p>
        </w:tc>
        <w:tc>
          <w:tcPr>
            <w:tcW w:w="604" w:type="dxa"/>
          </w:tcPr>
          <w:p w:rsidR="001A2458" w:rsidRDefault="001A2458">
            <w:pPr>
              <w:pStyle w:val="ConsPlusNormal"/>
              <w:jc w:val="center"/>
            </w:pPr>
            <w:r>
              <w:t>100</w:t>
            </w:r>
          </w:p>
        </w:tc>
        <w:tc>
          <w:tcPr>
            <w:tcW w:w="604" w:type="dxa"/>
          </w:tcPr>
          <w:p w:rsidR="001A2458" w:rsidRDefault="001A2458">
            <w:pPr>
              <w:pStyle w:val="ConsPlusNormal"/>
              <w:jc w:val="center"/>
            </w:pPr>
            <w:r>
              <w:t>100</w:t>
            </w:r>
          </w:p>
        </w:tc>
        <w:tc>
          <w:tcPr>
            <w:tcW w:w="604" w:type="dxa"/>
          </w:tcPr>
          <w:p w:rsidR="001A2458" w:rsidRDefault="001A2458">
            <w:pPr>
              <w:pStyle w:val="ConsPlusNormal"/>
              <w:jc w:val="center"/>
            </w:pPr>
            <w:r>
              <w:t>100</w:t>
            </w:r>
          </w:p>
        </w:tc>
        <w:tc>
          <w:tcPr>
            <w:tcW w:w="604" w:type="dxa"/>
          </w:tcPr>
          <w:p w:rsidR="001A2458" w:rsidRDefault="001A2458">
            <w:pPr>
              <w:pStyle w:val="ConsPlusNormal"/>
              <w:jc w:val="center"/>
            </w:pPr>
            <w:r>
              <w:t>66,9</w:t>
            </w:r>
          </w:p>
        </w:tc>
        <w:tc>
          <w:tcPr>
            <w:tcW w:w="604" w:type="dxa"/>
          </w:tcPr>
          <w:p w:rsidR="001A2458" w:rsidRDefault="001A2458">
            <w:pPr>
              <w:pStyle w:val="ConsPlusNormal"/>
              <w:jc w:val="center"/>
            </w:pPr>
            <w:r>
              <w:t>65,5</w:t>
            </w:r>
          </w:p>
        </w:tc>
        <w:tc>
          <w:tcPr>
            <w:tcW w:w="1444" w:type="dxa"/>
          </w:tcPr>
          <w:p w:rsidR="001A2458" w:rsidRDefault="001A2458">
            <w:pPr>
              <w:pStyle w:val="ConsPlusNormal"/>
              <w:jc w:val="center"/>
            </w:pPr>
            <w:r>
              <w:t>65,5</w:t>
            </w:r>
          </w:p>
        </w:tc>
        <w:tc>
          <w:tcPr>
            <w:tcW w:w="1714" w:type="dxa"/>
          </w:tcPr>
          <w:p w:rsidR="001A2458" w:rsidRDefault="001A2458">
            <w:pPr>
              <w:pStyle w:val="ConsPlusNormal"/>
              <w:jc w:val="both"/>
            </w:pPr>
            <w:r>
              <w:t>Ежеквартально</w:t>
            </w:r>
          </w:p>
        </w:tc>
        <w:tc>
          <w:tcPr>
            <w:tcW w:w="1669" w:type="dxa"/>
          </w:tcPr>
          <w:p w:rsidR="001A2458" w:rsidRDefault="001A2458">
            <w:pPr>
              <w:pStyle w:val="ConsPlusNormal"/>
              <w:jc w:val="both"/>
            </w:pPr>
            <w:r>
              <w:t>Периодическая отчетность</w:t>
            </w:r>
          </w:p>
        </w:tc>
        <w:tc>
          <w:tcPr>
            <w:tcW w:w="1744" w:type="dxa"/>
          </w:tcPr>
          <w:p w:rsidR="001A2458" w:rsidRDefault="001A2458">
            <w:pPr>
              <w:pStyle w:val="ConsPlusNormal"/>
              <w:jc w:val="both"/>
            </w:pPr>
            <w:r>
              <w:t>УЖКХ ТиС</w:t>
            </w:r>
          </w:p>
        </w:tc>
      </w:tr>
      <w:tr w:rsidR="001A2458">
        <w:tc>
          <w:tcPr>
            <w:tcW w:w="454" w:type="dxa"/>
          </w:tcPr>
          <w:p w:rsidR="001A2458" w:rsidRDefault="001A2458">
            <w:pPr>
              <w:pStyle w:val="ConsPlusNormal"/>
              <w:jc w:val="center"/>
            </w:pPr>
            <w:r>
              <w:t>3.2</w:t>
            </w:r>
          </w:p>
        </w:tc>
        <w:tc>
          <w:tcPr>
            <w:tcW w:w="2329" w:type="dxa"/>
          </w:tcPr>
          <w:p w:rsidR="001A2458" w:rsidRDefault="001A2458">
            <w:pPr>
              <w:pStyle w:val="ConsPlusNormal"/>
            </w:pPr>
            <w:r>
              <w:t>Обеспечено функционирование электрооборудования объектов благоустройства</w:t>
            </w:r>
          </w:p>
        </w:tc>
        <w:tc>
          <w:tcPr>
            <w:tcW w:w="1204" w:type="dxa"/>
          </w:tcPr>
          <w:p w:rsidR="001A2458" w:rsidRDefault="001A2458">
            <w:pPr>
              <w:pStyle w:val="ConsPlusNormal"/>
              <w:jc w:val="center"/>
            </w:pPr>
            <w:r>
              <w:t>проц</w:t>
            </w:r>
          </w:p>
        </w:tc>
        <w:tc>
          <w:tcPr>
            <w:tcW w:w="604" w:type="dxa"/>
          </w:tcPr>
          <w:p w:rsidR="001A2458" w:rsidRDefault="001A2458">
            <w:pPr>
              <w:pStyle w:val="ConsPlusNormal"/>
              <w:jc w:val="center"/>
            </w:pPr>
            <w:r>
              <w:t>100</w:t>
            </w:r>
          </w:p>
        </w:tc>
        <w:tc>
          <w:tcPr>
            <w:tcW w:w="604" w:type="dxa"/>
          </w:tcPr>
          <w:p w:rsidR="001A2458" w:rsidRDefault="001A2458">
            <w:pPr>
              <w:pStyle w:val="ConsPlusNormal"/>
              <w:jc w:val="center"/>
            </w:pPr>
            <w:r>
              <w:t>100</w:t>
            </w:r>
          </w:p>
        </w:tc>
        <w:tc>
          <w:tcPr>
            <w:tcW w:w="604" w:type="dxa"/>
          </w:tcPr>
          <w:p w:rsidR="001A2458" w:rsidRDefault="001A2458">
            <w:pPr>
              <w:pStyle w:val="ConsPlusNormal"/>
              <w:jc w:val="center"/>
            </w:pPr>
            <w:r>
              <w:t>100</w:t>
            </w:r>
          </w:p>
        </w:tc>
        <w:tc>
          <w:tcPr>
            <w:tcW w:w="604" w:type="dxa"/>
          </w:tcPr>
          <w:p w:rsidR="001A2458" w:rsidRDefault="001A2458">
            <w:pPr>
              <w:pStyle w:val="ConsPlusNormal"/>
              <w:jc w:val="center"/>
            </w:pPr>
            <w:r>
              <w:t>75,3</w:t>
            </w:r>
          </w:p>
        </w:tc>
        <w:tc>
          <w:tcPr>
            <w:tcW w:w="604" w:type="dxa"/>
          </w:tcPr>
          <w:p w:rsidR="001A2458" w:rsidRDefault="001A2458">
            <w:pPr>
              <w:pStyle w:val="ConsPlusNormal"/>
              <w:jc w:val="center"/>
            </w:pPr>
            <w:r>
              <w:t>72,3</w:t>
            </w:r>
          </w:p>
        </w:tc>
        <w:tc>
          <w:tcPr>
            <w:tcW w:w="1444" w:type="dxa"/>
          </w:tcPr>
          <w:p w:rsidR="001A2458" w:rsidRDefault="001A2458">
            <w:pPr>
              <w:pStyle w:val="ConsPlusNormal"/>
              <w:jc w:val="center"/>
            </w:pPr>
            <w:r>
              <w:t>72,3</w:t>
            </w:r>
          </w:p>
        </w:tc>
        <w:tc>
          <w:tcPr>
            <w:tcW w:w="1714" w:type="dxa"/>
          </w:tcPr>
          <w:p w:rsidR="001A2458" w:rsidRDefault="001A2458">
            <w:pPr>
              <w:pStyle w:val="ConsPlusNormal"/>
              <w:jc w:val="both"/>
            </w:pPr>
            <w:r>
              <w:t>Ежеквартально</w:t>
            </w:r>
          </w:p>
        </w:tc>
        <w:tc>
          <w:tcPr>
            <w:tcW w:w="1669" w:type="dxa"/>
          </w:tcPr>
          <w:p w:rsidR="001A2458" w:rsidRDefault="001A2458">
            <w:pPr>
              <w:pStyle w:val="ConsPlusNormal"/>
              <w:jc w:val="both"/>
            </w:pPr>
            <w:r>
              <w:t>Периодическая отчетность</w:t>
            </w:r>
          </w:p>
        </w:tc>
        <w:tc>
          <w:tcPr>
            <w:tcW w:w="1744" w:type="dxa"/>
          </w:tcPr>
          <w:p w:rsidR="001A2458" w:rsidRDefault="001A2458">
            <w:pPr>
              <w:pStyle w:val="ConsPlusNormal"/>
              <w:jc w:val="both"/>
            </w:pPr>
            <w:r>
              <w:t>УЖКХ ТиС</w:t>
            </w:r>
          </w:p>
        </w:tc>
      </w:tr>
      <w:tr w:rsidR="001A2458">
        <w:tc>
          <w:tcPr>
            <w:tcW w:w="454" w:type="dxa"/>
          </w:tcPr>
          <w:p w:rsidR="001A2458" w:rsidRDefault="001A2458">
            <w:pPr>
              <w:pStyle w:val="ConsPlusNormal"/>
              <w:jc w:val="center"/>
            </w:pPr>
            <w:r>
              <w:t>3.3</w:t>
            </w:r>
          </w:p>
        </w:tc>
        <w:tc>
          <w:tcPr>
            <w:tcW w:w="2329" w:type="dxa"/>
          </w:tcPr>
          <w:p w:rsidR="001A2458" w:rsidRDefault="001A2458">
            <w:pPr>
              <w:pStyle w:val="ConsPlusNormal"/>
            </w:pPr>
            <w:r>
              <w:t>Обеспечено энергоснабжение объектов дорожного обустройства</w:t>
            </w:r>
          </w:p>
        </w:tc>
        <w:tc>
          <w:tcPr>
            <w:tcW w:w="1204" w:type="dxa"/>
          </w:tcPr>
          <w:p w:rsidR="001A2458" w:rsidRDefault="001A2458">
            <w:pPr>
              <w:pStyle w:val="ConsPlusNormal"/>
              <w:jc w:val="center"/>
            </w:pPr>
            <w:r>
              <w:t>проц</w:t>
            </w:r>
          </w:p>
        </w:tc>
        <w:tc>
          <w:tcPr>
            <w:tcW w:w="604" w:type="dxa"/>
          </w:tcPr>
          <w:p w:rsidR="001A2458" w:rsidRDefault="001A2458">
            <w:pPr>
              <w:pStyle w:val="ConsPlusNormal"/>
              <w:jc w:val="center"/>
            </w:pPr>
            <w:r>
              <w:t>100</w:t>
            </w:r>
          </w:p>
        </w:tc>
        <w:tc>
          <w:tcPr>
            <w:tcW w:w="604" w:type="dxa"/>
          </w:tcPr>
          <w:p w:rsidR="001A2458" w:rsidRDefault="001A2458">
            <w:pPr>
              <w:pStyle w:val="ConsPlusNormal"/>
              <w:jc w:val="center"/>
            </w:pPr>
            <w:r>
              <w:t>100</w:t>
            </w:r>
          </w:p>
        </w:tc>
        <w:tc>
          <w:tcPr>
            <w:tcW w:w="604" w:type="dxa"/>
          </w:tcPr>
          <w:p w:rsidR="001A2458" w:rsidRDefault="001A2458">
            <w:pPr>
              <w:pStyle w:val="ConsPlusNormal"/>
              <w:jc w:val="center"/>
            </w:pPr>
            <w:r>
              <w:t>100</w:t>
            </w:r>
          </w:p>
        </w:tc>
        <w:tc>
          <w:tcPr>
            <w:tcW w:w="604" w:type="dxa"/>
          </w:tcPr>
          <w:p w:rsidR="001A2458" w:rsidRDefault="001A2458">
            <w:pPr>
              <w:pStyle w:val="ConsPlusNormal"/>
              <w:jc w:val="center"/>
            </w:pPr>
            <w:r>
              <w:t>100</w:t>
            </w:r>
          </w:p>
        </w:tc>
        <w:tc>
          <w:tcPr>
            <w:tcW w:w="604" w:type="dxa"/>
          </w:tcPr>
          <w:p w:rsidR="001A2458" w:rsidRDefault="001A2458">
            <w:pPr>
              <w:pStyle w:val="ConsPlusNormal"/>
              <w:jc w:val="center"/>
            </w:pPr>
            <w:r>
              <w:t>100</w:t>
            </w:r>
          </w:p>
        </w:tc>
        <w:tc>
          <w:tcPr>
            <w:tcW w:w="1444" w:type="dxa"/>
          </w:tcPr>
          <w:p w:rsidR="001A2458" w:rsidRDefault="001A2458">
            <w:pPr>
              <w:pStyle w:val="ConsPlusNormal"/>
              <w:jc w:val="center"/>
            </w:pPr>
            <w:r>
              <w:t>100</w:t>
            </w:r>
          </w:p>
        </w:tc>
        <w:tc>
          <w:tcPr>
            <w:tcW w:w="1714" w:type="dxa"/>
          </w:tcPr>
          <w:p w:rsidR="001A2458" w:rsidRDefault="001A2458">
            <w:pPr>
              <w:pStyle w:val="ConsPlusNormal"/>
              <w:jc w:val="both"/>
            </w:pPr>
            <w:r>
              <w:t>Ежеквартально</w:t>
            </w:r>
          </w:p>
        </w:tc>
        <w:tc>
          <w:tcPr>
            <w:tcW w:w="1669" w:type="dxa"/>
          </w:tcPr>
          <w:p w:rsidR="001A2458" w:rsidRDefault="001A2458">
            <w:pPr>
              <w:pStyle w:val="ConsPlusNormal"/>
              <w:jc w:val="both"/>
            </w:pPr>
            <w:r>
              <w:t>Периодическая отчетность</w:t>
            </w:r>
          </w:p>
        </w:tc>
        <w:tc>
          <w:tcPr>
            <w:tcW w:w="1744" w:type="dxa"/>
          </w:tcPr>
          <w:p w:rsidR="001A2458" w:rsidRDefault="001A2458">
            <w:pPr>
              <w:pStyle w:val="ConsPlusNormal"/>
              <w:jc w:val="both"/>
            </w:pPr>
            <w:r>
              <w:t>УЖКХ ТиС</w:t>
            </w:r>
          </w:p>
        </w:tc>
      </w:tr>
    </w:tbl>
    <w:p w:rsidR="001A2458" w:rsidRDefault="001A2458">
      <w:pPr>
        <w:pStyle w:val="ConsPlusNormal"/>
        <w:sectPr w:rsidR="001A2458">
          <w:pgSz w:w="16838" w:h="11905" w:orient="landscape"/>
          <w:pgMar w:top="1701" w:right="1134" w:bottom="850" w:left="1134" w:header="0" w:footer="0" w:gutter="0"/>
          <w:cols w:space="720"/>
          <w:titlePg/>
        </w:sectPr>
      </w:pPr>
    </w:p>
    <w:p w:rsidR="001A2458" w:rsidRDefault="001A2458">
      <w:pPr>
        <w:pStyle w:val="ConsPlusNormal"/>
        <w:jc w:val="both"/>
      </w:pPr>
    </w:p>
    <w:p w:rsidR="001A2458" w:rsidRDefault="001A2458">
      <w:pPr>
        <w:pStyle w:val="ConsPlusTitle"/>
        <w:jc w:val="center"/>
        <w:outlineLvl w:val="2"/>
      </w:pPr>
      <w:r>
        <w:t>III. СИСТЕМА МЕРОПРИЯТИЙ ПОДПРОГРАММЫ 2</w:t>
      </w:r>
    </w:p>
    <w:p w:rsidR="001A2458" w:rsidRDefault="001A2458">
      <w:pPr>
        <w:pStyle w:val="ConsPlusTitle"/>
        <w:jc w:val="center"/>
      </w:pPr>
      <w:r>
        <w:t>И ЕЕ РЕСУРСНОЕ ОБЕСПЕЧЕНИЕ</w:t>
      </w:r>
    </w:p>
    <w:p w:rsidR="001A2458" w:rsidRDefault="001A2458">
      <w:pPr>
        <w:pStyle w:val="ConsPlusNormal"/>
        <w:jc w:val="center"/>
      </w:pPr>
    </w:p>
    <w:p w:rsidR="001A2458" w:rsidRDefault="001A2458">
      <w:pPr>
        <w:pStyle w:val="ConsPlusNormal"/>
        <w:jc w:val="center"/>
      </w:pPr>
      <w:r>
        <w:t xml:space="preserve">(в ред. </w:t>
      </w:r>
      <w:hyperlink r:id="rId53">
        <w:r>
          <w:rPr>
            <w:color w:val="0000FF"/>
          </w:rPr>
          <w:t>постановления</w:t>
        </w:r>
      </w:hyperlink>
      <w:r>
        <w:t xml:space="preserve"> Администрации ЗАТО Северск</w:t>
      </w:r>
    </w:p>
    <w:p w:rsidR="001A2458" w:rsidRDefault="001A2458">
      <w:pPr>
        <w:pStyle w:val="ConsPlusNormal"/>
        <w:jc w:val="center"/>
      </w:pPr>
      <w:r>
        <w:t>от 30.10.2025 N 2651-па)</w:t>
      </w:r>
    </w:p>
    <w:p w:rsidR="001A2458" w:rsidRDefault="001A2458">
      <w:pPr>
        <w:pStyle w:val="ConsPlusNormal"/>
        <w:jc w:val="both"/>
      </w:pPr>
    </w:p>
    <w:p w:rsidR="001A2458" w:rsidRDefault="001A2458">
      <w:pPr>
        <w:pStyle w:val="ConsPlusNormal"/>
        <w:ind w:firstLine="540"/>
        <w:jc w:val="both"/>
      </w:pPr>
      <w:r>
        <w:t>В рамках подпрограммы 2 планируется реализация:</w:t>
      </w:r>
    </w:p>
    <w:p w:rsidR="001A2458" w:rsidRDefault="001A2458">
      <w:pPr>
        <w:pStyle w:val="ConsPlusNormal"/>
        <w:spacing w:before="220"/>
        <w:ind w:firstLine="540"/>
        <w:jc w:val="both"/>
      </w:pPr>
      <w:r>
        <w:t>1) основных мероприятий (до 31.12.2025):</w:t>
      </w:r>
    </w:p>
    <w:p w:rsidR="001A2458" w:rsidRDefault="001A2458">
      <w:pPr>
        <w:pStyle w:val="ConsPlusNormal"/>
        <w:spacing w:before="220"/>
        <w:ind w:firstLine="540"/>
        <w:jc w:val="both"/>
      </w:pPr>
      <w:r>
        <w:t>а) организация строительства газораспределительных сетей;</w:t>
      </w:r>
    </w:p>
    <w:p w:rsidR="001A2458" w:rsidRDefault="001A2458">
      <w:pPr>
        <w:pStyle w:val="ConsPlusNormal"/>
        <w:spacing w:before="220"/>
        <w:ind w:firstLine="540"/>
        <w:jc w:val="both"/>
      </w:pPr>
      <w:r>
        <w:t>б) модернизация освещения пешеходных переходов ЗАТО Северск;</w:t>
      </w:r>
    </w:p>
    <w:p w:rsidR="001A2458" w:rsidRDefault="001A2458">
      <w:pPr>
        <w:pStyle w:val="ConsPlusNormal"/>
        <w:spacing w:before="220"/>
        <w:ind w:firstLine="540"/>
        <w:jc w:val="both"/>
      </w:pPr>
      <w:r>
        <w:t>2) проекта "Строительство магистрального газопровода от ГРС пос. Самусь до котельной пос. Орловка" (с 01.01.2026);</w:t>
      </w:r>
    </w:p>
    <w:p w:rsidR="001A2458" w:rsidRDefault="001A2458">
      <w:pPr>
        <w:pStyle w:val="ConsPlusNormal"/>
        <w:spacing w:before="220"/>
        <w:ind w:firstLine="540"/>
        <w:jc w:val="both"/>
      </w:pPr>
      <w:r>
        <w:t>3) комплексов процессных мероприятий (далее - КПМ):</w:t>
      </w:r>
    </w:p>
    <w:p w:rsidR="001A2458" w:rsidRDefault="001A2458">
      <w:pPr>
        <w:pStyle w:val="ConsPlusNormal"/>
        <w:spacing w:before="220"/>
        <w:ind w:firstLine="540"/>
        <w:jc w:val="both"/>
      </w:pPr>
      <w:r>
        <w:t>а) КПМ "Улучшение качества освещения пешеходных переходов ЗАТО Северск" (с 01.01.2026);</w:t>
      </w:r>
    </w:p>
    <w:p w:rsidR="001A2458" w:rsidRDefault="001A2458">
      <w:pPr>
        <w:pStyle w:val="ConsPlusNormal"/>
        <w:spacing w:before="220"/>
        <w:ind w:firstLine="540"/>
        <w:jc w:val="both"/>
      </w:pPr>
      <w:r>
        <w:t>б) КПМ "Организация уличного освещения и текущего содержания электрооборудования объектов благоустройства и объектов дорожного обустройства ЗАТО Северск".</w:t>
      </w:r>
    </w:p>
    <w:p w:rsidR="001A2458" w:rsidRDefault="001A2458">
      <w:pPr>
        <w:pStyle w:val="ConsPlusNormal"/>
        <w:spacing w:before="220"/>
        <w:ind w:firstLine="540"/>
        <w:jc w:val="both"/>
      </w:pPr>
      <w:r>
        <w:t xml:space="preserve">Привлечение средств федерального и областного бюджета для строительства газораспределительных сетей возможно в рамках государственной </w:t>
      </w:r>
      <w:hyperlink r:id="rId54">
        <w:r>
          <w:rPr>
            <w:color w:val="0000FF"/>
          </w:rPr>
          <w:t>программы</w:t>
        </w:r>
      </w:hyperlink>
      <w:r>
        <w:t xml:space="preserve"> "Развитие коммунальной инфраструктуры Томской области", утвержденной постановлением Администрации Томской области от 27.09.2019 N 346а.</w:t>
      </w:r>
    </w:p>
    <w:p w:rsidR="001A2458" w:rsidRDefault="001A2458">
      <w:pPr>
        <w:pStyle w:val="ConsPlusNormal"/>
        <w:spacing w:before="220"/>
        <w:ind w:firstLine="540"/>
        <w:jc w:val="both"/>
      </w:pPr>
      <w:r>
        <w:t>Ресурсное обеспечение подпрограммы 2 представлено в таблице 2.</w:t>
      </w:r>
    </w:p>
    <w:p w:rsidR="001A2458" w:rsidRDefault="001A2458">
      <w:pPr>
        <w:pStyle w:val="ConsPlusNormal"/>
        <w:jc w:val="both"/>
      </w:pPr>
    </w:p>
    <w:p w:rsidR="001A2458" w:rsidRDefault="001A2458">
      <w:pPr>
        <w:pStyle w:val="ConsPlusNormal"/>
        <w:jc w:val="center"/>
      </w:pPr>
      <w:r>
        <w:t>Перечень структурных элементов и ресурсное обеспечение</w:t>
      </w:r>
    </w:p>
    <w:p w:rsidR="001A2458" w:rsidRDefault="001A2458">
      <w:pPr>
        <w:pStyle w:val="ConsPlusNormal"/>
        <w:jc w:val="center"/>
      </w:pPr>
      <w:r>
        <w:t>подпрограммы 2 "Развитие сетей энергоснабжения в ЗАТО</w:t>
      </w:r>
    </w:p>
    <w:p w:rsidR="001A2458" w:rsidRDefault="001A2458">
      <w:pPr>
        <w:pStyle w:val="ConsPlusNormal"/>
        <w:jc w:val="center"/>
      </w:pPr>
      <w:r>
        <w:t>Северск" муниципальной программы "Повышение</w:t>
      </w:r>
    </w:p>
    <w:p w:rsidR="001A2458" w:rsidRDefault="001A2458">
      <w:pPr>
        <w:pStyle w:val="ConsPlusNormal"/>
        <w:jc w:val="center"/>
      </w:pPr>
      <w:r>
        <w:t>энергоэффективности в ЗАТО Северск"</w:t>
      </w:r>
    </w:p>
    <w:p w:rsidR="001A2458" w:rsidRDefault="001A2458">
      <w:pPr>
        <w:pStyle w:val="ConsPlusNormal"/>
        <w:jc w:val="center"/>
      </w:pPr>
    </w:p>
    <w:p w:rsidR="001A2458" w:rsidRDefault="001A2458">
      <w:pPr>
        <w:pStyle w:val="ConsPlusNormal"/>
        <w:jc w:val="center"/>
      </w:pPr>
      <w:r>
        <w:t xml:space="preserve">(в ред. </w:t>
      </w:r>
      <w:hyperlink r:id="rId55">
        <w:r>
          <w:rPr>
            <w:color w:val="0000FF"/>
          </w:rPr>
          <w:t>постановления</w:t>
        </w:r>
      </w:hyperlink>
      <w:r>
        <w:t xml:space="preserve"> Администрации ЗАТО Северск</w:t>
      </w:r>
    </w:p>
    <w:p w:rsidR="001A2458" w:rsidRDefault="001A2458">
      <w:pPr>
        <w:pStyle w:val="ConsPlusNormal"/>
        <w:jc w:val="center"/>
      </w:pPr>
      <w:r>
        <w:t>от 26.02.2026 N 336-па)</w:t>
      </w:r>
    </w:p>
    <w:p w:rsidR="001A2458" w:rsidRDefault="001A2458">
      <w:pPr>
        <w:pStyle w:val="ConsPlusNormal"/>
        <w:jc w:val="both"/>
      </w:pPr>
    </w:p>
    <w:p w:rsidR="001A2458" w:rsidRDefault="001A2458">
      <w:pPr>
        <w:pStyle w:val="ConsPlusNormal"/>
        <w:jc w:val="right"/>
      </w:pPr>
      <w:r>
        <w:t>Таблица 2</w:t>
      </w:r>
    </w:p>
    <w:p w:rsidR="001A2458" w:rsidRDefault="001A2458">
      <w:pPr>
        <w:pStyle w:val="ConsPlusNormal"/>
        <w:jc w:val="both"/>
      </w:pPr>
    </w:p>
    <w:p w:rsidR="001A2458" w:rsidRDefault="001A2458">
      <w:pPr>
        <w:pStyle w:val="ConsPlusNormal"/>
        <w:sectPr w:rsidR="001A2458">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1928"/>
        <w:gridCol w:w="1134"/>
        <w:gridCol w:w="1134"/>
        <w:gridCol w:w="1134"/>
        <w:gridCol w:w="1134"/>
        <w:gridCol w:w="1134"/>
        <w:gridCol w:w="1134"/>
        <w:gridCol w:w="1417"/>
        <w:gridCol w:w="1984"/>
        <w:gridCol w:w="850"/>
      </w:tblGrid>
      <w:tr w:rsidR="001A2458">
        <w:tc>
          <w:tcPr>
            <w:tcW w:w="604" w:type="dxa"/>
            <w:vMerge w:val="restart"/>
            <w:vAlign w:val="center"/>
          </w:tcPr>
          <w:p w:rsidR="001A2458" w:rsidRDefault="001A2458">
            <w:pPr>
              <w:pStyle w:val="ConsPlusNormal"/>
              <w:jc w:val="center"/>
            </w:pPr>
            <w:r>
              <w:lastRenderedPageBreak/>
              <w:t>N п/п</w:t>
            </w:r>
          </w:p>
        </w:tc>
        <w:tc>
          <w:tcPr>
            <w:tcW w:w="1928" w:type="dxa"/>
            <w:vMerge w:val="restart"/>
            <w:vAlign w:val="center"/>
          </w:tcPr>
          <w:p w:rsidR="001A2458" w:rsidRDefault="001A2458">
            <w:pPr>
              <w:pStyle w:val="ConsPlusNormal"/>
              <w:jc w:val="center"/>
            </w:pPr>
            <w:r>
              <w:t>Наименования задачи подпрограммы, структурного элемента, мероприятия приоритетного проекта</w:t>
            </w:r>
          </w:p>
        </w:tc>
        <w:tc>
          <w:tcPr>
            <w:tcW w:w="1134" w:type="dxa"/>
            <w:vMerge w:val="restart"/>
            <w:vAlign w:val="center"/>
          </w:tcPr>
          <w:p w:rsidR="001A2458" w:rsidRDefault="001A2458">
            <w:pPr>
              <w:pStyle w:val="ConsPlusNormal"/>
              <w:jc w:val="center"/>
            </w:pPr>
            <w:r>
              <w:t>Срок реализации, год</w:t>
            </w:r>
          </w:p>
        </w:tc>
        <w:tc>
          <w:tcPr>
            <w:tcW w:w="1134" w:type="dxa"/>
            <w:vMerge w:val="restart"/>
            <w:vAlign w:val="center"/>
          </w:tcPr>
          <w:p w:rsidR="001A2458" w:rsidRDefault="001A2458">
            <w:pPr>
              <w:pStyle w:val="ConsPlusNormal"/>
              <w:jc w:val="center"/>
            </w:pPr>
            <w:r>
              <w:t>Объем финансирования, тыс. руб.</w:t>
            </w:r>
          </w:p>
        </w:tc>
        <w:tc>
          <w:tcPr>
            <w:tcW w:w="4536" w:type="dxa"/>
            <w:gridSpan w:val="4"/>
            <w:vAlign w:val="center"/>
          </w:tcPr>
          <w:p w:rsidR="001A2458" w:rsidRDefault="001A2458">
            <w:pPr>
              <w:pStyle w:val="ConsPlusNormal"/>
              <w:jc w:val="center"/>
            </w:pPr>
            <w:r>
              <w:t>В том числе за счет средств</w:t>
            </w:r>
          </w:p>
        </w:tc>
        <w:tc>
          <w:tcPr>
            <w:tcW w:w="1417" w:type="dxa"/>
            <w:vMerge w:val="restart"/>
            <w:vAlign w:val="center"/>
          </w:tcPr>
          <w:p w:rsidR="001A2458" w:rsidRDefault="001A2458">
            <w:pPr>
              <w:pStyle w:val="ConsPlusNormal"/>
              <w:jc w:val="center"/>
            </w:pPr>
            <w:r>
              <w:t>Участники подпрограммы, участники мероприятия</w:t>
            </w:r>
          </w:p>
        </w:tc>
        <w:tc>
          <w:tcPr>
            <w:tcW w:w="2834" w:type="dxa"/>
            <w:gridSpan w:val="2"/>
            <w:vAlign w:val="center"/>
          </w:tcPr>
          <w:p w:rsidR="001A2458" w:rsidRDefault="001A2458">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1A2458">
        <w:tc>
          <w:tcPr>
            <w:tcW w:w="604" w:type="dxa"/>
            <w:vMerge/>
          </w:tcPr>
          <w:p w:rsidR="001A2458" w:rsidRDefault="001A2458">
            <w:pPr>
              <w:pStyle w:val="ConsPlusNormal"/>
            </w:pPr>
          </w:p>
        </w:tc>
        <w:tc>
          <w:tcPr>
            <w:tcW w:w="1928"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Align w:val="center"/>
          </w:tcPr>
          <w:p w:rsidR="001A2458" w:rsidRDefault="001A2458">
            <w:pPr>
              <w:pStyle w:val="ConsPlusNormal"/>
              <w:jc w:val="center"/>
            </w:pPr>
            <w:r>
              <w:t>федерального бюджета (по согласованию (прогноз)</w:t>
            </w:r>
          </w:p>
        </w:tc>
        <w:tc>
          <w:tcPr>
            <w:tcW w:w="1134" w:type="dxa"/>
            <w:vAlign w:val="center"/>
          </w:tcPr>
          <w:p w:rsidR="001A2458" w:rsidRDefault="001A2458">
            <w:pPr>
              <w:pStyle w:val="ConsPlusNormal"/>
              <w:jc w:val="center"/>
            </w:pPr>
            <w:r>
              <w:t>областного бюджета (по согласованию (прогноз)</w:t>
            </w:r>
          </w:p>
        </w:tc>
        <w:tc>
          <w:tcPr>
            <w:tcW w:w="1134" w:type="dxa"/>
            <w:vAlign w:val="center"/>
          </w:tcPr>
          <w:p w:rsidR="001A2458" w:rsidRDefault="001A2458">
            <w:pPr>
              <w:pStyle w:val="ConsPlusNormal"/>
              <w:jc w:val="center"/>
            </w:pPr>
            <w:r>
              <w:t>местного бюджета</w:t>
            </w:r>
          </w:p>
        </w:tc>
        <w:tc>
          <w:tcPr>
            <w:tcW w:w="1134" w:type="dxa"/>
            <w:vAlign w:val="center"/>
          </w:tcPr>
          <w:p w:rsidR="001A2458" w:rsidRDefault="001A2458">
            <w:pPr>
              <w:pStyle w:val="ConsPlusNormal"/>
              <w:jc w:val="center"/>
            </w:pPr>
            <w:r>
              <w:t>внебюджетных источников (по согласованию (прогноз)</w:t>
            </w:r>
          </w:p>
        </w:tc>
        <w:tc>
          <w:tcPr>
            <w:tcW w:w="1417" w:type="dxa"/>
            <w:vMerge/>
          </w:tcPr>
          <w:p w:rsidR="001A2458" w:rsidRDefault="001A2458">
            <w:pPr>
              <w:pStyle w:val="ConsPlusNormal"/>
            </w:pPr>
          </w:p>
        </w:tc>
        <w:tc>
          <w:tcPr>
            <w:tcW w:w="1984" w:type="dxa"/>
            <w:vAlign w:val="center"/>
          </w:tcPr>
          <w:p w:rsidR="001A2458" w:rsidRDefault="001A2458">
            <w:pPr>
              <w:pStyle w:val="ConsPlusNormal"/>
              <w:jc w:val="center"/>
            </w:pPr>
            <w:r>
              <w:t>наименование и единица измерения</w:t>
            </w:r>
          </w:p>
        </w:tc>
        <w:tc>
          <w:tcPr>
            <w:tcW w:w="850" w:type="dxa"/>
            <w:vAlign w:val="center"/>
          </w:tcPr>
          <w:p w:rsidR="001A2458" w:rsidRDefault="001A2458">
            <w:pPr>
              <w:pStyle w:val="ConsPlusNormal"/>
              <w:jc w:val="center"/>
            </w:pPr>
            <w:r>
              <w:t>значения по годам реализации</w:t>
            </w:r>
          </w:p>
        </w:tc>
      </w:tr>
      <w:tr w:rsidR="001A2458">
        <w:tc>
          <w:tcPr>
            <w:tcW w:w="604" w:type="dxa"/>
          </w:tcPr>
          <w:p w:rsidR="001A2458" w:rsidRDefault="001A2458">
            <w:pPr>
              <w:pStyle w:val="ConsPlusNormal"/>
              <w:jc w:val="center"/>
            </w:pPr>
            <w:r>
              <w:t>1</w:t>
            </w:r>
          </w:p>
        </w:tc>
        <w:tc>
          <w:tcPr>
            <w:tcW w:w="1928" w:type="dxa"/>
          </w:tcPr>
          <w:p w:rsidR="001A2458" w:rsidRDefault="001A2458">
            <w:pPr>
              <w:pStyle w:val="ConsPlusNormal"/>
              <w:jc w:val="center"/>
            </w:pPr>
            <w:r>
              <w:t>2</w:t>
            </w:r>
          </w:p>
        </w:tc>
        <w:tc>
          <w:tcPr>
            <w:tcW w:w="1134" w:type="dxa"/>
          </w:tcPr>
          <w:p w:rsidR="001A2458" w:rsidRDefault="001A2458">
            <w:pPr>
              <w:pStyle w:val="ConsPlusNormal"/>
              <w:jc w:val="center"/>
            </w:pPr>
            <w:r>
              <w:t>3</w:t>
            </w:r>
          </w:p>
        </w:tc>
        <w:tc>
          <w:tcPr>
            <w:tcW w:w="1134" w:type="dxa"/>
          </w:tcPr>
          <w:p w:rsidR="001A2458" w:rsidRDefault="001A2458">
            <w:pPr>
              <w:pStyle w:val="ConsPlusNormal"/>
              <w:jc w:val="center"/>
            </w:pPr>
            <w:r>
              <w:t>4</w:t>
            </w:r>
          </w:p>
        </w:tc>
        <w:tc>
          <w:tcPr>
            <w:tcW w:w="1134" w:type="dxa"/>
          </w:tcPr>
          <w:p w:rsidR="001A2458" w:rsidRDefault="001A2458">
            <w:pPr>
              <w:pStyle w:val="ConsPlusNormal"/>
              <w:jc w:val="center"/>
            </w:pPr>
            <w:r>
              <w:t>5</w:t>
            </w:r>
          </w:p>
        </w:tc>
        <w:tc>
          <w:tcPr>
            <w:tcW w:w="1134" w:type="dxa"/>
          </w:tcPr>
          <w:p w:rsidR="001A2458" w:rsidRDefault="001A2458">
            <w:pPr>
              <w:pStyle w:val="ConsPlusNormal"/>
              <w:jc w:val="center"/>
            </w:pPr>
            <w:r>
              <w:t>6</w:t>
            </w:r>
          </w:p>
        </w:tc>
        <w:tc>
          <w:tcPr>
            <w:tcW w:w="1134" w:type="dxa"/>
          </w:tcPr>
          <w:p w:rsidR="001A2458" w:rsidRDefault="001A2458">
            <w:pPr>
              <w:pStyle w:val="ConsPlusNormal"/>
              <w:jc w:val="center"/>
            </w:pPr>
            <w:r>
              <w:t>7</w:t>
            </w:r>
          </w:p>
        </w:tc>
        <w:tc>
          <w:tcPr>
            <w:tcW w:w="1134" w:type="dxa"/>
          </w:tcPr>
          <w:p w:rsidR="001A2458" w:rsidRDefault="001A2458">
            <w:pPr>
              <w:pStyle w:val="ConsPlusNormal"/>
              <w:jc w:val="center"/>
            </w:pPr>
            <w:r>
              <w:t>8</w:t>
            </w:r>
          </w:p>
        </w:tc>
        <w:tc>
          <w:tcPr>
            <w:tcW w:w="1417" w:type="dxa"/>
          </w:tcPr>
          <w:p w:rsidR="001A2458" w:rsidRDefault="001A2458">
            <w:pPr>
              <w:pStyle w:val="ConsPlusNormal"/>
              <w:jc w:val="center"/>
            </w:pPr>
            <w:r>
              <w:t>9</w:t>
            </w:r>
          </w:p>
        </w:tc>
        <w:tc>
          <w:tcPr>
            <w:tcW w:w="1984" w:type="dxa"/>
          </w:tcPr>
          <w:p w:rsidR="001A2458" w:rsidRDefault="001A2458">
            <w:pPr>
              <w:pStyle w:val="ConsPlusNormal"/>
              <w:jc w:val="center"/>
            </w:pPr>
            <w:r>
              <w:t>10</w:t>
            </w:r>
          </w:p>
        </w:tc>
        <w:tc>
          <w:tcPr>
            <w:tcW w:w="850" w:type="dxa"/>
          </w:tcPr>
          <w:p w:rsidR="001A2458" w:rsidRDefault="001A2458">
            <w:pPr>
              <w:pStyle w:val="ConsPlusNormal"/>
              <w:jc w:val="center"/>
            </w:pPr>
            <w:r>
              <w:t>11</w:t>
            </w:r>
          </w:p>
        </w:tc>
      </w:tr>
      <w:tr w:rsidR="001A2458">
        <w:tc>
          <w:tcPr>
            <w:tcW w:w="604" w:type="dxa"/>
          </w:tcPr>
          <w:p w:rsidR="001A2458" w:rsidRDefault="001A2458">
            <w:pPr>
              <w:pStyle w:val="ConsPlusNormal"/>
              <w:jc w:val="center"/>
            </w:pPr>
            <w:r>
              <w:t>1.</w:t>
            </w:r>
          </w:p>
        </w:tc>
        <w:tc>
          <w:tcPr>
            <w:tcW w:w="12983" w:type="dxa"/>
            <w:gridSpan w:val="10"/>
          </w:tcPr>
          <w:p w:rsidR="001A2458" w:rsidRDefault="001A2458">
            <w:pPr>
              <w:pStyle w:val="ConsPlusNormal"/>
            </w:pPr>
            <w:r>
              <w:t>Задача 1 "Повышение уровня газификации территории ЗАТО Северск" подпрограммы 2</w:t>
            </w:r>
          </w:p>
        </w:tc>
      </w:tr>
      <w:tr w:rsidR="001A2458">
        <w:tc>
          <w:tcPr>
            <w:tcW w:w="604" w:type="dxa"/>
            <w:vMerge w:val="restart"/>
          </w:tcPr>
          <w:p w:rsidR="001A2458" w:rsidRDefault="001A2458">
            <w:pPr>
              <w:pStyle w:val="ConsPlusNormal"/>
              <w:jc w:val="center"/>
            </w:pPr>
            <w:r>
              <w:t>1.1</w:t>
            </w:r>
          </w:p>
        </w:tc>
        <w:tc>
          <w:tcPr>
            <w:tcW w:w="1928" w:type="dxa"/>
            <w:vMerge w:val="restart"/>
          </w:tcPr>
          <w:p w:rsidR="001A2458" w:rsidRDefault="001A2458">
            <w:pPr>
              <w:pStyle w:val="ConsPlusNormal"/>
            </w:pPr>
            <w:r>
              <w:t>Основное мероприятие. Организация строительства газораспределительных сетей (до 31.12.2025), в т.ч.:</w:t>
            </w:r>
          </w:p>
        </w:tc>
        <w:tc>
          <w:tcPr>
            <w:tcW w:w="1134" w:type="dxa"/>
          </w:tcPr>
          <w:p w:rsidR="001A2458" w:rsidRDefault="001A2458">
            <w:pPr>
              <w:pStyle w:val="ConsPlusNormal"/>
              <w:jc w:val="center"/>
            </w:pPr>
            <w:r>
              <w:t>Всего</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УКС Администрации ЗАТО Северск</w:t>
            </w:r>
          </w:p>
        </w:tc>
        <w:tc>
          <w:tcPr>
            <w:tcW w:w="1984"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1928" w:type="dxa"/>
            <w:vMerge/>
          </w:tcPr>
          <w:p w:rsidR="001A2458" w:rsidRDefault="001A2458">
            <w:pPr>
              <w:pStyle w:val="ConsPlusNormal"/>
            </w:pPr>
          </w:p>
        </w:tc>
        <w:tc>
          <w:tcPr>
            <w:tcW w:w="1134" w:type="dxa"/>
          </w:tcPr>
          <w:p w:rsidR="001A2458" w:rsidRDefault="001A2458">
            <w:pPr>
              <w:pStyle w:val="ConsPlusNormal"/>
              <w:jc w:val="center"/>
            </w:pPr>
            <w:r>
              <w:t>2025</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1984" w:type="dxa"/>
          </w:tcPr>
          <w:p w:rsidR="001A2458" w:rsidRDefault="001A2458">
            <w:pPr>
              <w:pStyle w:val="ConsPlusNormal"/>
            </w:pPr>
            <w:r>
              <w:t>1. Ввод в эксплуатацию магистрального газопровода до котельной пос. Орловка, ед</w:t>
            </w:r>
          </w:p>
        </w:tc>
        <w:tc>
          <w:tcPr>
            <w:tcW w:w="850" w:type="dxa"/>
          </w:tcPr>
          <w:p w:rsidR="001A2458" w:rsidRDefault="001A2458">
            <w:pPr>
              <w:pStyle w:val="ConsPlusNormal"/>
              <w:jc w:val="right"/>
            </w:pPr>
            <w:r>
              <w:t>0</w:t>
            </w:r>
          </w:p>
        </w:tc>
      </w:tr>
      <w:tr w:rsidR="001A2458">
        <w:tc>
          <w:tcPr>
            <w:tcW w:w="604" w:type="dxa"/>
            <w:vMerge w:val="restart"/>
          </w:tcPr>
          <w:p w:rsidR="001A2458" w:rsidRDefault="001A2458">
            <w:pPr>
              <w:pStyle w:val="ConsPlusNormal"/>
              <w:jc w:val="center"/>
            </w:pPr>
            <w:r>
              <w:t>1.1.1</w:t>
            </w:r>
          </w:p>
        </w:tc>
        <w:tc>
          <w:tcPr>
            <w:tcW w:w="1928" w:type="dxa"/>
            <w:vMerge w:val="restart"/>
          </w:tcPr>
          <w:p w:rsidR="001A2458" w:rsidRDefault="001A2458">
            <w:pPr>
              <w:pStyle w:val="ConsPlusNormal"/>
            </w:pPr>
            <w:r>
              <w:t xml:space="preserve">Строительство магистрального газопровода от ГРС пос. Самусь до котельной пос. Орловка (протяженность - 10,64 км) (в т.ч. </w:t>
            </w:r>
            <w:r>
              <w:lastRenderedPageBreak/>
              <w:t>ПИР)</w:t>
            </w:r>
          </w:p>
        </w:tc>
        <w:tc>
          <w:tcPr>
            <w:tcW w:w="1134" w:type="dxa"/>
          </w:tcPr>
          <w:p w:rsidR="001A2458" w:rsidRDefault="001A2458">
            <w:pPr>
              <w:pStyle w:val="ConsPlusNormal"/>
              <w:jc w:val="center"/>
            </w:pPr>
            <w:r>
              <w:lastRenderedPageBreak/>
              <w:t>Всего</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УКС Администрации ЗАТО Северск</w:t>
            </w:r>
          </w:p>
        </w:tc>
        <w:tc>
          <w:tcPr>
            <w:tcW w:w="1984"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1928" w:type="dxa"/>
            <w:vMerge/>
          </w:tcPr>
          <w:p w:rsidR="001A2458" w:rsidRDefault="001A2458">
            <w:pPr>
              <w:pStyle w:val="ConsPlusNormal"/>
            </w:pPr>
          </w:p>
        </w:tc>
        <w:tc>
          <w:tcPr>
            <w:tcW w:w="1134" w:type="dxa"/>
          </w:tcPr>
          <w:p w:rsidR="001A2458" w:rsidRDefault="001A2458">
            <w:pPr>
              <w:pStyle w:val="ConsPlusNormal"/>
              <w:jc w:val="center"/>
            </w:pPr>
            <w:r>
              <w:t>2025</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1984" w:type="dxa"/>
          </w:tcPr>
          <w:p w:rsidR="001A2458" w:rsidRDefault="001A2458">
            <w:pPr>
              <w:pStyle w:val="ConsPlusNormal"/>
            </w:pPr>
            <w:r>
              <w:t>1. Количество котельных, подключенных к центральному газоснабжению, ед</w:t>
            </w:r>
          </w:p>
        </w:tc>
        <w:tc>
          <w:tcPr>
            <w:tcW w:w="850" w:type="dxa"/>
          </w:tcPr>
          <w:p w:rsidR="001A2458" w:rsidRDefault="001A2458">
            <w:pPr>
              <w:pStyle w:val="ConsPlusNormal"/>
              <w:jc w:val="right"/>
            </w:pPr>
            <w:r>
              <w:t>0</w:t>
            </w:r>
          </w:p>
        </w:tc>
      </w:tr>
      <w:tr w:rsidR="001A2458">
        <w:tc>
          <w:tcPr>
            <w:tcW w:w="604" w:type="dxa"/>
          </w:tcPr>
          <w:p w:rsidR="001A2458" w:rsidRDefault="001A2458">
            <w:pPr>
              <w:pStyle w:val="ConsPlusNormal"/>
              <w:jc w:val="center"/>
            </w:pPr>
            <w:r>
              <w:t>1.</w:t>
            </w:r>
          </w:p>
        </w:tc>
        <w:tc>
          <w:tcPr>
            <w:tcW w:w="12983" w:type="dxa"/>
            <w:gridSpan w:val="10"/>
          </w:tcPr>
          <w:p w:rsidR="001A2458" w:rsidRDefault="001A2458">
            <w:pPr>
              <w:pStyle w:val="ConsPlusNormal"/>
            </w:pPr>
            <w:r>
              <w:t>Задача 1 "Повышение уровня газификации территории ЗАТО Северск" подпрограммы 2</w:t>
            </w:r>
          </w:p>
        </w:tc>
      </w:tr>
      <w:tr w:rsidR="001A2458">
        <w:tc>
          <w:tcPr>
            <w:tcW w:w="604" w:type="dxa"/>
            <w:vMerge w:val="restart"/>
          </w:tcPr>
          <w:p w:rsidR="001A2458" w:rsidRDefault="001A2458">
            <w:pPr>
              <w:pStyle w:val="ConsPlusNormal"/>
            </w:pPr>
            <w:r>
              <w:t>1.1</w:t>
            </w:r>
          </w:p>
        </w:tc>
        <w:tc>
          <w:tcPr>
            <w:tcW w:w="1928" w:type="dxa"/>
            <w:vMerge w:val="restart"/>
          </w:tcPr>
          <w:p w:rsidR="001A2458" w:rsidRDefault="001A2458">
            <w:pPr>
              <w:pStyle w:val="ConsPlusNormal"/>
            </w:pPr>
            <w:r>
              <w:t>Проект "Строительство магистрального газопровода от ГРС пос. Самусь до котельной пос. Орловка" (с 01.01.2026)</w:t>
            </w:r>
          </w:p>
        </w:tc>
        <w:tc>
          <w:tcPr>
            <w:tcW w:w="1134" w:type="dxa"/>
          </w:tcPr>
          <w:p w:rsidR="001A2458" w:rsidRDefault="001A2458">
            <w:pPr>
              <w:pStyle w:val="ConsPlusNormal"/>
              <w:jc w:val="center"/>
            </w:pPr>
            <w:r>
              <w:t>Всего</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val="restart"/>
            <w:vAlign w:val="center"/>
          </w:tcPr>
          <w:p w:rsidR="001A2458" w:rsidRDefault="001A2458">
            <w:pPr>
              <w:pStyle w:val="ConsPlusNormal"/>
            </w:pPr>
          </w:p>
        </w:tc>
        <w:tc>
          <w:tcPr>
            <w:tcW w:w="1984"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1928" w:type="dxa"/>
            <w:vMerge/>
          </w:tcPr>
          <w:p w:rsidR="001A2458" w:rsidRDefault="001A2458">
            <w:pPr>
              <w:pStyle w:val="ConsPlusNormal"/>
            </w:pPr>
          </w:p>
        </w:tc>
        <w:tc>
          <w:tcPr>
            <w:tcW w:w="1134" w:type="dxa"/>
          </w:tcPr>
          <w:p w:rsidR="001A2458" w:rsidRDefault="001A2458">
            <w:pPr>
              <w:pStyle w:val="ConsPlusNormal"/>
              <w:jc w:val="center"/>
            </w:pPr>
            <w:r>
              <w:t>2026</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1984" w:type="dxa"/>
          </w:tcPr>
          <w:p w:rsidR="001A2458" w:rsidRDefault="001A2458">
            <w:pPr>
              <w:pStyle w:val="ConsPlusNormal"/>
            </w:pPr>
            <w:r>
              <w:t>1. Ввод в эксплуатацию магистрального газопровода до котельной пос. Орловка, ед</w:t>
            </w:r>
          </w:p>
        </w:tc>
        <w:tc>
          <w:tcPr>
            <w:tcW w:w="850" w:type="dxa"/>
          </w:tcPr>
          <w:p w:rsidR="001A2458" w:rsidRDefault="001A2458">
            <w:pPr>
              <w:pStyle w:val="ConsPlusNormal"/>
              <w:jc w:val="right"/>
            </w:pPr>
            <w:r>
              <w:t>0</w:t>
            </w:r>
          </w:p>
        </w:tc>
      </w:tr>
      <w:tr w:rsidR="001A2458">
        <w:tc>
          <w:tcPr>
            <w:tcW w:w="604" w:type="dxa"/>
            <w:vMerge/>
          </w:tcPr>
          <w:p w:rsidR="001A2458" w:rsidRDefault="001A2458">
            <w:pPr>
              <w:pStyle w:val="ConsPlusNormal"/>
            </w:pPr>
          </w:p>
        </w:tc>
        <w:tc>
          <w:tcPr>
            <w:tcW w:w="1928" w:type="dxa"/>
            <w:vMerge/>
          </w:tcPr>
          <w:p w:rsidR="001A2458" w:rsidRDefault="001A2458">
            <w:pPr>
              <w:pStyle w:val="ConsPlusNormal"/>
            </w:pPr>
          </w:p>
        </w:tc>
        <w:tc>
          <w:tcPr>
            <w:tcW w:w="1134" w:type="dxa"/>
          </w:tcPr>
          <w:p w:rsidR="001A2458" w:rsidRDefault="001A2458">
            <w:pPr>
              <w:pStyle w:val="ConsPlusNormal"/>
              <w:jc w:val="center"/>
            </w:pPr>
            <w:r>
              <w:t>2027</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1984" w:type="dxa"/>
          </w:tcPr>
          <w:p w:rsidR="001A2458" w:rsidRDefault="001A2458">
            <w:pPr>
              <w:pStyle w:val="ConsPlusNormal"/>
            </w:pPr>
            <w:r>
              <w:t>1. Ввод в эксплуатацию магистрального газопровода до котельной пос. Орловка, ед</w:t>
            </w:r>
          </w:p>
        </w:tc>
        <w:tc>
          <w:tcPr>
            <w:tcW w:w="850" w:type="dxa"/>
          </w:tcPr>
          <w:p w:rsidR="001A2458" w:rsidRDefault="001A2458">
            <w:pPr>
              <w:pStyle w:val="ConsPlusNormal"/>
              <w:jc w:val="right"/>
            </w:pPr>
            <w:r>
              <w:t>0</w:t>
            </w:r>
          </w:p>
        </w:tc>
      </w:tr>
      <w:tr w:rsidR="001A2458">
        <w:tc>
          <w:tcPr>
            <w:tcW w:w="604" w:type="dxa"/>
            <w:vMerge/>
          </w:tcPr>
          <w:p w:rsidR="001A2458" w:rsidRDefault="001A2458">
            <w:pPr>
              <w:pStyle w:val="ConsPlusNormal"/>
            </w:pPr>
          </w:p>
        </w:tc>
        <w:tc>
          <w:tcPr>
            <w:tcW w:w="1928" w:type="dxa"/>
            <w:vMerge/>
          </w:tcPr>
          <w:p w:rsidR="001A2458" w:rsidRDefault="001A2458">
            <w:pPr>
              <w:pStyle w:val="ConsPlusNormal"/>
            </w:pPr>
          </w:p>
        </w:tc>
        <w:tc>
          <w:tcPr>
            <w:tcW w:w="1134" w:type="dxa"/>
          </w:tcPr>
          <w:p w:rsidR="001A2458" w:rsidRDefault="001A2458">
            <w:pPr>
              <w:pStyle w:val="ConsPlusNormal"/>
              <w:jc w:val="center"/>
            </w:pPr>
            <w:r>
              <w:t>2028 (прогнозный период)</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1984" w:type="dxa"/>
          </w:tcPr>
          <w:p w:rsidR="001A2458" w:rsidRDefault="001A2458">
            <w:pPr>
              <w:pStyle w:val="ConsPlusNormal"/>
            </w:pPr>
            <w:r>
              <w:t>1. Ввод в эксплуатацию магистрального газопровода до котельной пос. Орловка, ед</w:t>
            </w:r>
          </w:p>
        </w:tc>
        <w:tc>
          <w:tcPr>
            <w:tcW w:w="850" w:type="dxa"/>
          </w:tcPr>
          <w:p w:rsidR="001A2458" w:rsidRDefault="001A2458">
            <w:pPr>
              <w:pStyle w:val="ConsPlusNormal"/>
              <w:jc w:val="right"/>
            </w:pPr>
            <w:r>
              <w:t>0</w:t>
            </w:r>
          </w:p>
        </w:tc>
      </w:tr>
      <w:tr w:rsidR="001A2458">
        <w:tc>
          <w:tcPr>
            <w:tcW w:w="604" w:type="dxa"/>
          </w:tcPr>
          <w:p w:rsidR="001A2458" w:rsidRDefault="001A2458">
            <w:pPr>
              <w:pStyle w:val="ConsPlusNormal"/>
              <w:jc w:val="center"/>
            </w:pPr>
            <w:r>
              <w:t>2.</w:t>
            </w:r>
          </w:p>
        </w:tc>
        <w:tc>
          <w:tcPr>
            <w:tcW w:w="12983" w:type="dxa"/>
            <w:gridSpan w:val="10"/>
          </w:tcPr>
          <w:p w:rsidR="001A2458" w:rsidRDefault="001A2458">
            <w:pPr>
              <w:pStyle w:val="ConsPlusNormal"/>
            </w:pPr>
            <w:r>
              <w:t>Задача 2 "Улучшение качества освещения пешеходных переходов ЗАТО Северск" подпрограммы 2</w:t>
            </w:r>
          </w:p>
        </w:tc>
      </w:tr>
      <w:tr w:rsidR="001A2458">
        <w:tc>
          <w:tcPr>
            <w:tcW w:w="604" w:type="dxa"/>
            <w:vMerge w:val="restart"/>
          </w:tcPr>
          <w:p w:rsidR="001A2458" w:rsidRDefault="001A2458">
            <w:pPr>
              <w:pStyle w:val="ConsPlusNormal"/>
              <w:jc w:val="center"/>
            </w:pPr>
            <w:r>
              <w:t>2.1</w:t>
            </w:r>
          </w:p>
        </w:tc>
        <w:tc>
          <w:tcPr>
            <w:tcW w:w="1928" w:type="dxa"/>
            <w:vMerge w:val="restart"/>
          </w:tcPr>
          <w:p w:rsidR="001A2458" w:rsidRDefault="001A2458">
            <w:pPr>
              <w:pStyle w:val="ConsPlusNormal"/>
            </w:pPr>
            <w:r>
              <w:t xml:space="preserve">Основное мероприятие. Модернизация освещения пешеходных переходов ЗАТО </w:t>
            </w:r>
            <w:r>
              <w:lastRenderedPageBreak/>
              <w:t>Северск (до 31.12.2025), в т.ч.:</w:t>
            </w:r>
          </w:p>
        </w:tc>
        <w:tc>
          <w:tcPr>
            <w:tcW w:w="1134" w:type="dxa"/>
          </w:tcPr>
          <w:p w:rsidR="001A2458" w:rsidRDefault="001A2458">
            <w:pPr>
              <w:pStyle w:val="ConsPlusNormal"/>
              <w:jc w:val="center"/>
            </w:pPr>
            <w:r>
              <w:lastRenderedPageBreak/>
              <w:t>Всего</w:t>
            </w:r>
          </w:p>
        </w:tc>
        <w:tc>
          <w:tcPr>
            <w:tcW w:w="1134" w:type="dxa"/>
          </w:tcPr>
          <w:p w:rsidR="001A2458" w:rsidRDefault="001A2458">
            <w:pPr>
              <w:pStyle w:val="ConsPlusNormal"/>
              <w:jc w:val="right"/>
            </w:pPr>
            <w:r>
              <w:t>1569,83</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1569,83</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УЖКХ ТиС, УВГТ Администрации ЗАТО Северск</w:t>
            </w:r>
          </w:p>
        </w:tc>
        <w:tc>
          <w:tcPr>
            <w:tcW w:w="1984"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1928" w:type="dxa"/>
            <w:vMerge/>
          </w:tcPr>
          <w:p w:rsidR="001A2458" w:rsidRDefault="001A2458">
            <w:pPr>
              <w:pStyle w:val="ConsPlusNormal"/>
            </w:pPr>
          </w:p>
        </w:tc>
        <w:tc>
          <w:tcPr>
            <w:tcW w:w="1134" w:type="dxa"/>
          </w:tcPr>
          <w:p w:rsidR="001A2458" w:rsidRDefault="001A2458">
            <w:pPr>
              <w:pStyle w:val="ConsPlusNormal"/>
              <w:jc w:val="center"/>
            </w:pPr>
            <w:r>
              <w:t>2025</w:t>
            </w:r>
          </w:p>
        </w:tc>
        <w:tc>
          <w:tcPr>
            <w:tcW w:w="1134" w:type="dxa"/>
          </w:tcPr>
          <w:p w:rsidR="001A2458" w:rsidRDefault="001A2458">
            <w:pPr>
              <w:pStyle w:val="ConsPlusNormal"/>
              <w:jc w:val="right"/>
            </w:pPr>
            <w:r>
              <w:t>1569,83</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1569,83</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1984" w:type="dxa"/>
          </w:tcPr>
          <w:p w:rsidR="001A2458" w:rsidRDefault="001A2458">
            <w:pPr>
              <w:pStyle w:val="ConsPlusNormal"/>
            </w:pPr>
            <w:r>
              <w:t xml:space="preserve">1. Доля пешеходных переходов с нормативным </w:t>
            </w:r>
            <w:r>
              <w:lastRenderedPageBreak/>
              <w:t>освещением от количества пешеходных переходов (нарастающим итогом), проц</w:t>
            </w:r>
          </w:p>
        </w:tc>
        <w:tc>
          <w:tcPr>
            <w:tcW w:w="850" w:type="dxa"/>
          </w:tcPr>
          <w:p w:rsidR="001A2458" w:rsidRDefault="001A2458">
            <w:pPr>
              <w:pStyle w:val="ConsPlusNormal"/>
              <w:jc w:val="right"/>
            </w:pPr>
            <w:r>
              <w:lastRenderedPageBreak/>
              <w:t>87,3</w:t>
            </w:r>
          </w:p>
        </w:tc>
      </w:tr>
      <w:tr w:rsidR="001A2458">
        <w:tc>
          <w:tcPr>
            <w:tcW w:w="604" w:type="dxa"/>
            <w:vMerge w:val="restart"/>
          </w:tcPr>
          <w:p w:rsidR="001A2458" w:rsidRDefault="001A2458">
            <w:pPr>
              <w:pStyle w:val="ConsPlusNormal"/>
            </w:pPr>
            <w:r>
              <w:t>2.1.1</w:t>
            </w:r>
          </w:p>
        </w:tc>
        <w:tc>
          <w:tcPr>
            <w:tcW w:w="1928" w:type="dxa"/>
            <w:vMerge w:val="restart"/>
          </w:tcPr>
          <w:p w:rsidR="001A2458" w:rsidRDefault="001A2458">
            <w:pPr>
              <w:pStyle w:val="ConsPlusNormal"/>
            </w:pPr>
            <w:r>
              <w:t>Сооружение нормативного освещения пешеходных переходов г. Северска, в том числе с обследованием и разработкой проектов</w:t>
            </w:r>
          </w:p>
        </w:tc>
        <w:tc>
          <w:tcPr>
            <w:tcW w:w="1134" w:type="dxa"/>
          </w:tcPr>
          <w:p w:rsidR="001A2458" w:rsidRDefault="001A2458">
            <w:pPr>
              <w:pStyle w:val="ConsPlusNormal"/>
              <w:jc w:val="center"/>
            </w:pPr>
            <w:r>
              <w:t>Всего</w:t>
            </w:r>
          </w:p>
        </w:tc>
        <w:tc>
          <w:tcPr>
            <w:tcW w:w="1134" w:type="dxa"/>
          </w:tcPr>
          <w:p w:rsidR="001A2458" w:rsidRDefault="001A2458">
            <w:pPr>
              <w:pStyle w:val="ConsPlusNormal"/>
              <w:jc w:val="right"/>
            </w:pPr>
            <w:r>
              <w:t>1179,31</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1179,31</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УЖКХ ТиС</w:t>
            </w:r>
          </w:p>
        </w:tc>
        <w:tc>
          <w:tcPr>
            <w:tcW w:w="1984"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1928" w:type="dxa"/>
            <w:vMerge/>
          </w:tcPr>
          <w:p w:rsidR="001A2458" w:rsidRDefault="001A2458">
            <w:pPr>
              <w:pStyle w:val="ConsPlusNormal"/>
            </w:pPr>
          </w:p>
        </w:tc>
        <w:tc>
          <w:tcPr>
            <w:tcW w:w="1134" w:type="dxa"/>
          </w:tcPr>
          <w:p w:rsidR="001A2458" w:rsidRDefault="001A2458">
            <w:pPr>
              <w:pStyle w:val="ConsPlusNormal"/>
              <w:jc w:val="center"/>
            </w:pPr>
            <w:r>
              <w:t>2025</w:t>
            </w:r>
          </w:p>
        </w:tc>
        <w:tc>
          <w:tcPr>
            <w:tcW w:w="1134" w:type="dxa"/>
          </w:tcPr>
          <w:p w:rsidR="001A2458" w:rsidRDefault="001A2458">
            <w:pPr>
              <w:pStyle w:val="ConsPlusNormal"/>
              <w:jc w:val="right"/>
            </w:pPr>
            <w:r>
              <w:t>1179,31</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1179,31</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1984" w:type="dxa"/>
          </w:tcPr>
          <w:p w:rsidR="001A2458" w:rsidRDefault="001A2458">
            <w:pPr>
              <w:pStyle w:val="ConsPlusNormal"/>
            </w:pPr>
            <w:r>
              <w:t>1. Количество пешеходных переходов с улучшенным освещением, ед</w:t>
            </w:r>
          </w:p>
        </w:tc>
        <w:tc>
          <w:tcPr>
            <w:tcW w:w="850" w:type="dxa"/>
          </w:tcPr>
          <w:p w:rsidR="001A2458" w:rsidRDefault="001A2458">
            <w:pPr>
              <w:pStyle w:val="ConsPlusNormal"/>
              <w:jc w:val="right"/>
            </w:pPr>
            <w:r>
              <w:t>3</w:t>
            </w:r>
          </w:p>
        </w:tc>
      </w:tr>
      <w:tr w:rsidR="001A2458">
        <w:tc>
          <w:tcPr>
            <w:tcW w:w="604" w:type="dxa"/>
            <w:vMerge w:val="restart"/>
          </w:tcPr>
          <w:p w:rsidR="001A2458" w:rsidRDefault="001A2458">
            <w:pPr>
              <w:pStyle w:val="ConsPlusNormal"/>
            </w:pPr>
            <w:r>
              <w:t>2.1.2</w:t>
            </w:r>
          </w:p>
        </w:tc>
        <w:tc>
          <w:tcPr>
            <w:tcW w:w="1928" w:type="dxa"/>
            <w:vMerge w:val="restart"/>
          </w:tcPr>
          <w:p w:rsidR="001A2458" w:rsidRDefault="001A2458">
            <w:pPr>
              <w:pStyle w:val="ConsPlusNormal"/>
            </w:pPr>
            <w:r>
              <w:t>Сооружение нормативного освещения пешеходных переходов на внегородских территориях ЗАТО Северск, в том числе с обследованием и разработкой проектов</w:t>
            </w:r>
          </w:p>
        </w:tc>
        <w:tc>
          <w:tcPr>
            <w:tcW w:w="1134" w:type="dxa"/>
          </w:tcPr>
          <w:p w:rsidR="001A2458" w:rsidRDefault="001A2458">
            <w:pPr>
              <w:pStyle w:val="ConsPlusNormal"/>
              <w:jc w:val="center"/>
            </w:pPr>
            <w:r>
              <w:t>Всего</w:t>
            </w:r>
          </w:p>
        </w:tc>
        <w:tc>
          <w:tcPr>
            <w:tcW w:w="1134" w:type="dxa"/>
          </w:tcPr>
          <w:p w:rsidR="001A2458" w:rsidRDefault="001A2458">
            <w:pPr>
              <w:pStyle w:val="ConsPlusNormal"/>
              <w:jc w:val="right"/>
            </w:pPr>
            <w:r>
              <w:t>390,52</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390,52</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УВГТ Администрации ЗАТО Северск</w:t>
            </w:r>
          </w:p>
        </w:tc>
        <w:tc>
          <w:tcPr>
            <w:tcW w:w="1984"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1928" w:type="dxa"/>
            <w:vMerge/>
          </w:tcPr>
          <w:p w:rsidR="001A2458" w:rsidRDefault="001A2458">
            <w:pPr>
              <w:pStyle w:val="ConsPlusNormal"/>
            </w:pPr>
          </w:p>
        </w:tc>
        <w:tc>
          <w:tcPr>
            <w:tcW w:w="1134" w:type="dxa"/>
          </w:tcPr>
          <w:p w:rsidR="001A2458" w:rsidRDefault="001A2458">
            <w:pPr>
              <w:pStyle w:val="ConsPlusNormal"/>
              <w:jc w:val="center"/>
            </w:pPr>
            <w:r>
              <w:t>2025</w:t>
            </w:r>
          </w:p>
        </w:tc>
        <w:tc>
          <w:tcPr>
            <w:tcW w:w="1134" w:type="dxa"/>
          </w:tcPr>
          <w:p w:rsidR="001A2458" w:rsidRDefault="001A2458">
            <w:pPr>
              <w:pStyle w:val="ConsPlusNormal"/>
              <w:jc w:val="right"/>
            </w:pPr>
            <w:r>
              <w:t>390,52</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390,52</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1984" w:type="dxa"/>
          </w:tcPr>
          <w:p w:rsidR="001A2458" w:rsidRDefault="001A2458">
            <w:pPr>
              <w:pStyle w:val="ConsPlusNormal"/>
            </w:pPr>
            <w:r>
              <w:t>1. Количество пешеходных переходов с улучшенным освещением, ед</w:t>
            </w:r>
          </w:p>
        </w:tc>
        <w:tc>
          <w:tcPr>
            <w:tcW w:w="850" w:type="dxa"/>
          </w:tcPr>
          <w:p w:rsidR="001A2458" w:rsidRDefault="001A2458">
            <w:pPr>
              <w:pStyle w:val="ConsPlusNormal"/>
              <w:jc w:val="right"/>
            </w:pPr>
            <w:r>
              <w:t>1</w:t>
            </w:r>
          </w:p>
        </w:tc>
      </w:tr>
      <w:tr w:rsidR="001A2458">
        <w:tc>
          <w:tcPr>
            <w:tcW w:w="604" w:type="dxa"/>
            <w:vAlign w:val="center"/>
          </w:tcPr>
          <w:p w:rsidR="001A2458" w:rsidRDefault="001A2458">
            <w:pPr>
              <w:pStyle w:val="ConsPlusNormal"/>
              <w:jc w:val="center"/>
            </w:pPr>
            <w:r>
              <w:t>2.</w:t>
            </w:r>
          </w:p>
        </w:tc>
        <w:tc>
          <w:tcPr>
            <w:tcW w:w="12983" w:type="dxa"/>
            <w:gridSpan w:val="10"/>
          </w:tcPr>
          <w:p w:rsidR="001A2458" w:rsidRDefault="001A2458">
            <w:pPr>
              <w:pStyle w:val="ConsPlusNormal"/>
            </w:pPr>
            <w:r>
              <w:t>Задача 2 "Улучшение качества освещения пешеходных переходов ЗАТО Северск" подпрограммы 2</w:t>
            </w:r>
          </w:p>
        </w:tc>
      </w:tr>
      <w:tr w:rsidR="001A2458">
        <w:tc>
          <w:tcPr>
            <w:tcW w:w="604" w:type="dxa"/>
            <w:vMerge w:val="restart"/>
            <w:vAlign w:val="center"/>
          </w:tcPr>
          <w:p w:rsidR="001A2458" w:rsidRDefault="001A2458">
            <w:pPr>
              <w:pStyle w:val="ConsPlusNormal"/>
            </w:pPr>
            <w:r>
              <w:t>2.1</w:t>
            </w:r>
          </w:p>
        </w:tc>
        <w:tc>
          <w:tcPr>
            <w:tcW w:w="1928" w:type="dxa"/>
            <w:vMerge w:val="restart"/>
          </w:tcPr>
          <w:p w:rsidR="001A2458" w:rsidRDefault="001A2458">
            <w:pPr>
              <w:pStyle w:val="ConsPlusNormal"/>
            </w:pPr>
            <w:r>
              <w:t xml:space="preserve">КПМ "Улучшение </w:t>
            </w:r>
            <w:r>
              <w:lastRenderedPageBreak/>
              <w:t>качества освещения пешеходных переходов ЗАТО Северск (с 01.01.2026)"</w:t>
            </w:r>
          </w:p>
        </w:tc>
        <w:tc>
          <w:tcPr>
            <w:tcW w:w="1134" w:type="dxa"/>
          </w:tcPr>
          <w:p w:rsidR="001A2458" w:rsidRDefault="001A2458">
            <w:pPr>
              <w:pStyle w:val="ConsPlusNormal"/>
              <w:jc w:val="center"/>
            </w:pPr>
            <w:r>
              <w:lastRenderedPageBreak/>
              <w:t>Всего</w:t>
            </w:r>
          </w:p>
        </w:tc>
        <w:tc>
          <w:tcPr>
            <w:tcW w:w="1134" w:type="dxa"/>
          </w:tcPr>
          <w:p w:rsidR="001A2458" w:rsidRDefault="001A2458">
            <w:pPr>
              <w:pStyle w:val="ConsPlusNormal"/>
              <w:jc w:val="right"/>
            </w:pPr>
            <w:r>
              <w:t>1206,52</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1206,52</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 xml:space="preserve">УЖКХ ТиС, </w:t>
            </w:r>
            <w:r>
              <w:lastRenderedPageBreak/>
              <w:t>УВГТ Администрации ЗАТО Северск</w:t>
            </w:r>
          </w:p>
        </w:tc>
        <w:tc>
          <w:tcPr>
            <w:tcW w:w="1984" w:type="dxa"/>
          </w:tcPr>
          <w:p w:rsidR="001A2458" w:rsidRDefault="001A2458">
            <w:pPr>
              <w:pStyle w:val="ConsPlusNormal"/>
              <w:jc w:val="center"/>
            </w:pPr>
            <w:r>
              <w:lastRenderedPageBreak/>
              <w:t>X</w:t>
            </w:r>
          </w:p>
        </w:tc>
        <w:tc>
          <w:tcPr>
            <w:tcW w:w="850"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1928" w:type="dxa"/>
            <w:vMerge/>
          </w:tcPr>
          <w:p w:rsidR="001A2458" w:rsidRDefault="001A2458">
            <w:pPr>
              <w:pStyle w:val="ConsPlusNormal"/>
            </w:pPr>
          </w:p>
        </w:tc>
        <w:tc>
          <w:tcPr>
            <w:tcW w:w="1134" w:type="dxa"/>
          </w:tcPr>
          <w:p w:rsidR="001A2458" w:rsidRDefault="001A2458">
            <w:pPr>
              <w:pStyle w:val="ConsPlusNormal"/>
              <w:jc w:val="center"/>
            </w:pPr>
            <w:r>
              <w:t>2026</w:t>
            </w:r>
          </w:p>
        </w:tc>
        <w:tc>
          <w:tcPr>
            <w:tcW w:w="1134" w:type="dxa"/>
          </w:tcPr>
          <w:p w:rsidR="001A2458" w:rsidRDefault="001A2458">
            <w:pPr>
              <w:pStyle w:val="ConsPlusNormal"/>
              <w:jc w:val="right"/>
            </w:pPr>
            <w:r>
              <w:t>1206,52</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1206,52</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1984" w:type="dxa"/>
          </w:tcPr>
          <w:p w:rsidR="001A2458" w:rsidRDefault="001A2458">
            <w:pPr>
              <w:pStyle w:val="ConsPlusNormal"/>
            </w:pPr>
            <w:r>
              <w:t>1. Доля пешеходных переходов с нормативным освещением от количества пешеходных переходов (нарастающим итогом), проц</w:t>
            </w:r>
          </w:p>
        </w:tc>
        <w:tc>
          <w:tcPr>
            <w:tcW w:w="850" w:type="dxa"/>
          </w:tcPr>
          <w:p w:rsidR="001A2458" w:rsidRDefault="001A2458">
            <w:pPr>
              <w:pStyle w:val="ConsPlusNormal"/>
              <w:jc w:val="right"/>
            </w:pPr>
            <w:r>
              <w:t>87,3</w:t>
            </w:r>
          </w:p>
        </w:tc>
      </w:tr>
      <w:tr w:rsidR="001A2458">
        <w:tc>
          <w:tcPr>
            <w:tcW w:w="604" w:type="dxa"/>
            <w:vMerge/>
          </w:tcPr>
          <w:p w:rsidR="001A2458" w:rsidRDefault="001A2458">
            <w:pPr>
              <w:pStyle w:val="ConsPlusNormal"/>
            </w:pPr>
          </w:p>
        </w:tc>
        <w:tc>
          <w:tcPr>
            <w:tcW w:w="1928" w:type="dxa"/>
            <w:vMerge/>
          </w:tcPr>
          <w:p w:rsidR="001A2458" w:rsidRDefault="001A2458">
            <w:pPr>
              <w:pStyle w:val="ConsPlusNormal"/>
            </w:pPr>
          </w:p>
        </w:tc>
        <w:tc>
          <w:tcPr>
            <w:tcW w:w="1134" w:type="dxa"/>
          </w:tcPr>
          <w:p w:rsidR="001A2458" w:rsidRDefault="001A2458">
            <w:pPr>
              <w:pStyle w:val="ConsPlusNormal"/>
              <w:jc w:val="center"/>
            </w:pPr>
            <w:r>
              <w:t>2027</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1984" w:type="dxa"/>
          </w:tcPr>
          <w:p w:rsidR="001A2458" w:rsidRDefault="001A2458">
            <w:pPr>
              <w:pStyle w:val="ConsPlusNormal"/>
            </w:pPr>
            <w:r>
              <w:t>1. Доля пешеходных переходов с нормативным освещением от количества пешеходных переходов (нарастающим итогом), проц</w:t>
            </w:r>
          </w:p>
        </w:tc>
        <w:tc>
          <w:tcPr>
            <w:tcW w:w="850" w:type="dxa"/>
          </w:tcPr>
          <w:p w:rsidR="001A2458" w:rsidRDefault="001A2458">
            <w:pPr>
              <w:pStyle w:val="ConsPlusNormal"/>
              <w:jc w:val="right"/>
            </w:pPr>
            <w:r>
              <w:t>87,3</w:t>
            </w:r>
          </w:p>
        </w:tc>
      </w:tr>
      <w:tr w:rsidR="001A2458">
        <w:tc>
          <w:tcPr>
            <w:tcW w:w="604" w:type="dxa"/>
            <w:vMerge/>
          </w:tcPr>
          <w:p w:rsidR="001A2458" w:rsidRDefault="001A2458">
            <w:pPr>
              <w:pStyle w:val="ConsPlusNormal"/>
            </w:pPr>
          </w:p>
        </w:tc>
        <w:tc>
          <w:tcPr>
            <w:tcW w:w="1928" w:type="dxa"/>
            <w:vMerge/>
          </w:tcPr>
          <w:p w:rsidR="001A2458" w:rsidRDefault="001A2458">
            <w:pPr>
              <w:pStyle w:val="ConsPlusNormal"/>
            </w:pPr>
          </w:p>
        </w:tc>
        <w:tc>
          <w:tcPr>
            <w:tcW w:w="1134" w:type="dxa"/>
          </w:tcPr>
          <w:p w:rsidR="001A2458" w:rsidRDefault="001A2458">
            <w:pPr>
              <w:pStyle w:val="ConsPlusNormal"/>
              <w:jc w:val="center"/>
            </w:pPr>
            <w:r>
              <w:t>2028 (прогнозный период)</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1984" w:type="dxa"/>
          </w:tcPr>
          <w:p w:rsidR="001A2458" w:rsidRDefault="001A2458">
            <w:pPr>
              <w:pStyle w:val="ConsPlusNormal"/>
            </w:pPr>
            <w:r>
              <w:t>1. Доля пешеходных переходов с нормативным освещением от количества пешеходных переходов (нарастающим итогом), проц</w:t>
            </w:r>
          </w:p>
        </w:tc>
        <w:tc>
          <w:tcPr>
            <w:tcW w:w="850" w:type="dxa"/>
          </w:tcPr>
          <w:p w:rsidR="001A2458" w:rsidRDefault="001A2458">
            <w:pPr>
              <w:pStyle w:val="ConsPlusNormal"/>
              <w:jc w:val="right"/>
            </w:pPr>
            <w:r>
              <w:t>87,3</w:t>
            </w:r>
          </w:p>
        </w:tc>
      </w:tr>
      <w:tr w:rsidR="001A2458">
        <w:tc>
          <w:tcPr>
            <w:tcW w:w="604" w:type="dxa"/>
          </w:tcPr>
          <w:p w:rsidR="001A2458" w:rsidRDefault="001A2458">
            <w:pPr>
              <w:pStyle w:val="ConsPlusNormal"/>
              <w:jc w:val="center"/>
            </w:pPr>
            <w:r>
              <w:t>3.</w:t>
            </w:r>
          </w:p>
        </w:tc>
        <w:tc>
          <w:tcPr>
            <w:tcW w:w="12983" w:type="dxa"/>
            <w:gridSpan w:val="10"/>
          </w:tcPr>
          <w:p w:rsidR="001A2458" w:rsidRDefault="001A2458">
            <w:pPr>
              <w:pStyle w:val="ConsPlusNormal"/>
            </w:pPr>
            <w:r>
              <w:t xml:space="preserve">Задача 3 "Организация уличного освещения и текущего содержания электрооборудования объектов благоустройства и объектов </w:t>
            </w:r>
            <w:r>
              <w:lastRenderedPageBreak/>
              <w:t>дорожного обустройства ЗАТО Северск" подпрограммы 2</w:t>
            </w:r>
          </w:p>
        </w:tc>
      </w:tr>
      <w:tr w:rsidR="001A2458">
        <w:tc>
          <w:tcPr>
            <w:tcW w:w="604" w:type="dxa"/>
            <w:vMerge w:val="restart"/>
            <w:tcBorders>
              <w:bottom w:val="nil"/>
            </w:tcBorders>
          </w:tcPr>
          <w:p w:rsidR="001A2458" w:rsidRDefault="001A2458">
            <w:pPr>
              <w:pStyle w:val="ConsPlusNormal"/>
              <w:jc w:val="center"/>
            </w:pPr>
            <w:r>
              <w:lastRenderedPageBreak/>
              <w:t>3.1</w:t>
            </w:r>
          </w:p>
        </w:tc>
        <w:tc>
          <w:tcPr>
            <w:tcW w:w="1928" w:type="dxa"/>
            <w:vMerge w:val="restart"/>
            <w:tcBorders>
              <w:bottom w:val="nil"/>
            </w:tcBorders>
          </w:tcPr>
          <w:p w:rsidR="001A2458" w:rsidRDefault="001A2458">
            <w:pPr>
              <w:pStyle w:val="ConsPlusNormal"/>
            </w:pPr>
            <w:r>
              <w:t>КПМ "Организация уличного освещения и текущего содержания электрооборудования объектов благоустройства и объектов дорожного обустройства ЗАТО Северск"</w:t>
            </w:r>
          </w:p>
        </w:tc>
        <w:tc>
          <w:tcPr>
            <w:tcW w:w="1134" w:type="dxa"/>
          </w:tcPr>
          <w:p w:rsidR="001A2458" w:rsidRDefault="001A2458">
            <w:pPr>
              <w:pStyle w:val="ConsPlusNormal"/>
              <w:jc w:val="center"/>
            </w:pPr>
            <w:r>
              <w:t>Всего</w:t>
            </w:r>
          </w:p>
        </w:tc>
        <w:tc>
          <w:tcPr>
            <w:tcW w:w="1134" w:type="dxa"/>
          </w:tcPr>
          <w:p w:rsidR="001A2458" w:rsidRDefault="001A2458">
            <w:pPr>
              <w:pStyle w:val="ConsPlusNormal"/>
              <w:jc w:val="right"/>
            </w:pPr>
            <w:r>
              <w:t>149695,39</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149695,39</w:t>
            </w:r>
          </w:p>
        </w:tc>
        <w:tc>
          <w:tcPr>
            <w:tcW w:w="1134" w:type="dxa"/>
          </w:tcPr>
          <w:p w:rsidR="001A2458" w:rsidRDefault="001A2458">
            <w:pPr>
              <w:pStyle w:val="ConsPlusNormal"/>
              <w:jc w:val="right"/>
            </w:pPr>
            <w:r>
              <w:t>0,00</w:t>
            </w:r>
          </w:p>
        </w:tc>
        <w:tc>
          <w:tcPr>
            <w:tcW w:w="1417" w:type="dxa"/>
            <w:vMerge w:val="restart"/>
            <w:tcBorders>
              <w:bottom w:val="nil"/>
            </w:tcBorders>
          </w:tcPr>
          <w:p w:rsidR="001A2458" w:rsidRDefault="001A2458">
            <w:pPr>
              <w:pStyle w:val="ConsPlusNormal"/>
            </w:pPr>
            <w:r>
              <w:t>УЖКХ ТиС</w:t>
            </w:r>
          </w:p>
        </w:tc>
        <w:tc>
          <w:tcPr>
            <w:tcW w:w="1984"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c>
          <w:tcPr>
            <w:tcW w:w="604" w:type="dxa"/>
            <w:vMerge/>
            <w:tcBorders>
              <w:bottom w:val="nil"/>
            </w:tcBorders>
          </w:tcPr>
          <w:p w:rsidR="001A2458" w:rsidRDefault="001A2458">
            <w:pPr>
              <w:pStyle w:val="ConsPlusNormal"/>
            </w:pPr>
          </w:p>
        </w:tc>
        <w:tc>
          <w:tcPr>
            <w:tcW w:w="1928" w:type="dxa"/>
            <w:vMerge/>
            <w:tcBorders>
              <w:bottom w:val="nil"/>
            </w:tcBorders>
          </w:tcPr>
          <w:p w:rsidR="001A2458" w:rsidRDefault="001A2458">
            <w:pPr>
              <w:pStyle w:val="ConsPlusNormal"/>
            </w:pPr>
          </w:p>
        </w:tc>
        <w:tc>
          <w:tcPr>
            <w:tcW w:w="1134" w:type="dxa"/>
            <w:vMerge w:val="restart"/>
          </w:tcPr>
          <w:p w:rsidR="001A2458" w:rsidRDefault="001A2458">
            <w:pPr>
              <w:pStyle w:val="ConsPlusNormal"/>
              <w:jc w:val="center"/>
            </w:pPr>
            <w:r>
              <w:t>2025</w:t>
            </w:r>
          </w:p>
        </w:tc>
        <w:tc>
          <w:tcPr>
            <w:tcW w:w="1134" w:type="dxa"/>
            <w:vMerge w:val="restart"/>
          </w:tcPr>
          <w:p w:rsidR="001A2458" w:rsidRDefault="001A2458">
            <w:pPr>
              <w:pStyle w:val="ConsPlusNormal"/>
              <w:jc w:val="right"/>
            </w:pPr>
            <w:r>
              <w:t>54117,68</w:t>
            </w:r>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54117,68</w:t>
            </w:r>
          </w:p>
        </w:tc>
        <w:tc>
          <w:tcPr>
            <w:tcW w:w="1134" w:type="dxa"/>
            <w:vMerge w:val="restart"/>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1984" w:type="dxa"/>
          </w:tcPr>
          <w:p w:rsidR="001A2458" w:rsidRDefault="001A2458">
            <w:pPr>
              <w:pStyle w:val="ConsPlusNormal"/>
            </w:pPr>
            <w:r>
              <w:t>1. Обеспечено функционирование объектов уличного освещения, проц</w:t>
            </w:r>
          </w:p>
        </w:tc>
        <w:tc>
          <w:tcPr>
            <w:tcW w:w="850" w:type="dxa"/>
          </w:tcPr>
          <w:p w:rsidR="001A2458" w:rsidRDefault="001A2458">
            <w:pPr>
              <w:pStyle w:val="ConsPlusNormal"/>
              <w:jc w:val="right"/>
            </w:pPr>
            <w:r>
              <w:t>100</w:t>
            </w:r>
          </w:p>
        </w:tc>
      </w:tr>
      <w:tr w:rsidR="001A2458">
        <w:tc>
          <w:tcPr>
            <w:tcW w:w="604" w:type="dxa"/>
            <w:vMerge/>
            <w:tcBorders>
              <w:bottom w:val="nil"/>
            </w:tcBorders>
          </w:tcPr>
          <w:p w:rsidR="001A2458" w:rsidRDefault="001A2458">
            <w:pPr>
              <w:pStyle w:val="ConsPlusNormal"/>
            </w:pPr>
          </w:p>
        </w:tc>
        <w:tc>
          <w:tcPr>
            <w:tcW w:w="1928" w:type="dxa"/>
            <w:vMerge/>
            <w:tcBorders>
              <w:bottom w:val="nil"/>
            </w:tcBorders>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1984" w:type="dxa"/>
          </w:tcPr>
          <w:p w:rsidR="001A2458" w:rsidRDefault="001A2458">
            <w:pPr>
              <w:pStyle w:val="ConsPlusNormal"/>
            </w:pPr>
            <w:r>
              <w:t>2. Обеспечено функционирование электрооборудования объектов благоустройства, проц</w:t>
            </w:r>
          </w:p>
        </w:tc>
        <w:tc>
          <w:tcPr>
            <w:tcW w:w="850" w:type="dxa"/>
          </w:tcPr>
          <w:p w:rsidR="001A2458" w:rsidRDefault="001A2458">
            <w:pPr>
              <w:pStyle w:val="ConsPlusNormal"/>
              <w:jc w:val="right"/>
            </w:pPr>
            <w:r>
              <w:t>100</w:t>
            </w:r>
          </w:p>
        </w:tc>
      </w:tr>
      <w:tr w:rsidR="001A2458">
        <w:tc>
          <w:tcPr>
            <w:tcW w:w="604" w:type="dxa"/>
            <w:vMerge/>
            <w:tcBorders>
              <w:bottom w:val="nil"/>
            </w:tcBorders>
          </w:tcPr>
          <w:p w:rsidR="001A2458" w:rsidRDefault="001A2458">
            <w:pPr>
              <w:pStyle w:val="ConsPlusNormal"/>
            </w:pPr>
          </w:p>
        </w:tc>
        <w:tc>
          <w:tcPr>
            <w:tcW w:w="1928" w:type="dxa"/>
            <w:vMerge/>
            <w:tcBorders>
              <w:bottom w:val="nil"/>
            </w:tcBorders>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1984" w:type="dxa"/>
          </w:tcPr>
          <w:p w:rsidR="001A2458" w:rsidRDefault="001A2458">
            <w:pPr>
              <w:pStyle w:val="ConsPlusNormal"/>
            </w:pPr>
            <w:r>
              <w:t>3. Обеспечено энергоснабжение объектов дорожного обустройства, проц</w:t>
            </w:r>
          </w:p>
        </w:tc>
        <w:tc>
          <w:tcPr>
            <w:tcW w:w="850" w:type="dxa"/>
          </w:tcPr>
          <w:p w:rsidR="001A2458" w:rsidRDefault="001A2458">
            <w:pPr>
              <w:pStyle w:val="ConsPlusNormal"/>
              <w:jc w:val="right"/>
            </w:pPr>
            <w:r>
              <w:t>100</w:t>
            </w:r>
          </w:p>
        </w:tc>
      </w:tr>
      <w:tr w:rsidR="001A2458">
        <w:tc>
          <w:tcPr>
            <w:tcW w:w="604" w:type="dxa"/>
            <w:vMerge/>
            <w:tcBorders>
              <w:bottom w:val="nil"/>
            </w:tcBorders>
          </w:tcPr>
          <w:p w:rsidR="001A2458" w:rsidRDefault="001A2458">
            <w:pPr>
              <w:pStyle w:val="ConsPlusNormal"/>
            </w:pPr>
          </w:p>
        </w:tc>
        <w:tc>
          <w:tcPr>
            <w:tcW w:w="1928" w:type="dxa"/>
            <w:vMerge/>
            <w:tcBorders>
              <w:bottom w:val="nil"/>
            </w:tcBorders>
          </w:tcPr>
          <w:p w:rsidR="001A2458" w:rsidRDefault="001A2458">
            <w:pPr>
              <w:pStyle w:val="ConsPlusNormal"/>
            </w:pPr>
          </w:p>
        </w:tc>
        <w:tc>
          <w:tcPr>
            <w:tcW w:w="1134" w:type="dxa"/>
            <w:vMerge w:val="restart"/>
          </w:tcPr>
          <w:p w:rsidR="001A2458" w:rsidRDefault="001A2458">
            <w:pPr>
              <w:pStyle w:val="ConsPlusNormal"/>
              <w:jc w:val="center"/>
            </w:pPr>
            <w:r>
              <w:t>2026</w:t>
            </w:r>
          </w:p>
        </w:tc>
        <w:tc>
          <w:tcPr>
            <w:tcW w:w="1134" w:type="dxa"/>
            <w:vMerge w:val="restart"/>
          </w:tcPr>
          <w:p w:rsidR="001A2458" w:rsidRDefault="001A2458">
            <w:pPr>
              <w:pStyle w:val="ConsPlusNormal"/>
              <w:jc w:val="right"/>
            </w:pPr>
            <w:r>
              <w:t xml:space="preserve">52775,71 </w:t>
            </w:r>
            <w:hyperlink w:anchor="P2621">
              <w:r>
                <w:rPr>
                  <w:color w:val="0000FF"/>
                </w:rPr>
                <w:t>&lt;*&gt;</w:t>
              </w:r>
            </w:hyperlink>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52775,71 &lt;*&gt;</w:t>
            </w:r>
          </w:p>
        </w:tc>
        <w:tc>
          <w:tcPr>
            <w:tcW w:w="1134" w:type="dxa"/>
            <w:vMerge w:val="restart"/>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1984" w:type="dxa"/>
          </w:tcPr>
          <w:p w:rsidR="001A2458" w:rsidRDefault="001A2458">
            <w:pPr>
              <w:pStyle w:val="ConsPlusNormal"/>
            </w:pPr>
            <w:r>
              <w:t>1. Обеспечено функционирование объектов уличного освещения, проц</w:t>
            </w:r>
          </w:p>
        </w:tc>
        <w:tc>
          <w:tcPr>
            <w:tcW w:w="850" w:type="dxa"/>
          </w:tcPr>
          <w:p w:rsidR="001A2458" w:rsidRDefault="001A2458">
            <w:pPr>
              <w:pStyle w:val="ConsPlusNormal"/>
              <w:jc w:val="right"/>
            </w:pPr>
            <w:r>
              <w:t>66,9</w:t>
            </w:r>
          </w:p>
        </w:tc>
      </w:tr>
      <w:tr w:rsidR="001A2458">
        <w:tc>
          <w:tcPr>
            <w:tcW w:w="604" w:type="dxa"/>
            <w:vMerge/>
            <w:tcBorders>
              <w:bottom w:val="nil"/>
            </w:tcBorders>
          </w:tcPr>
          <w:p w:rsidR="001A2458" w:rsidRDefault="001A2458">
            <w:pPr>
              <w:pStyle w:val="ConsPlusNormal"/>
            </w:pPr>
          </w:p>
        </w:tc>
        <w:tc>
          <w:tcPr>
            <w:tcW w:w="1928" w:type="dxa"/>
            <w:vMerge/>
            <w:tcBorders>
              <w:bottom w:val="nil"/>
            </w:tcBorders>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1984" w:type="dxa"/>
          </w:tcPr>
          <w:p w:rsidR="001A2458" w:rsidRDefault="001A2458">
            <w:pPr>
              <w:pStyle w:val="ConsPlusNormal"/>
            </w:pPr>
            <w:r>
              <w:t>2. Обеспечено функционирование электрооборудования объектов благоустройства, проц</w:t>
            </w:r>
          </w:p>
        </w:tc>
        <w:tc>
          <w:tcPr>
            <w:tcW w:w="850" w:type="dxa"/>
          </w:tcPr>
          <w:p w:rsidR="001A2458" w:rsidRDefault="001A2458">
            <w:pPr>
              <w:pStyle w:val="ConsPlusNormal"/>
              <w:jc w:val="right"/>
            </w:pPr>
            <w:r>
              <w:t>75,3</w:t>
            </w:r>
          </w:p>
        </w:tc>
      </w:tr>
      <w:tr w:rsidR="001A2458">
        <w:tc>
          <w:tcPr>
            <w:tcW w:w="604" w:type="dxa"/>
            <w:vMerge/>
            <w:tcBorders>
              <w:bottom w:val="nil"/>
            </w:tcBorders>
          </w:tcPr>
          <w:p w:rsidR="001A2458" w:rsidRDefault="001A2458">
            <w:pPr>
              <w:pStyle w:val="ConsPlusNormal"/>
            </w:pPr>
          </w:p>
        </w:tc>
        <w:tc>
          <w:tcPr>
            <w:tcW w:w="1928" w:type="dxa"/>
            <w:vMerge/>
            <w:tcBorders>
              <w:bottom w:val="nil"/>
            </w:tcBorders>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1984" w:type="dxa"/>
          </w:tcPr>
          <w:p w:rsidR="001A2458" w:rsidRDefault="001A2458">
            <w:pPr>
              <w:pStyle w:val="ConsPlusNormal"/>
            </w:pPr>
            <w:r>
              <w:t xml:space="preserve">3. Обеспечено </w:t>
            </w:r>
            <w:r>
              <w:lastRenderedPageBreak/>
              <w:t>энергоснабжение объектов дорожного обустройства, проц</w:t>
            </w:r>
          </w:p>
        </w:tc>
        <w:tc>
          <w:tcPr>
            <w:tcW w:w="850" w:type="dxa"/>
          </w:tcPr>
          <w:p w:rsidR="001A2458" w:rsidRDefault="001A2458">
            <w:pPr>
              <w:pStyle w:val="ConsPlusNormal"/>
              <w:jc w:val="right"/>
            </w:pPr>
            <w:r>
              <w:lastRenderedPageBreak/>
              <w:t>100</w:t>
            </w:r>
          </w:p>
        </w:tc>
      </w:tr>
      <w:tr w:rsidR="001A2458">
        <w:tc>
          <w:tcPr>
            <w:tcW w:w="604" w:type="dxa"/>
            <w:vMerge/>
            <w:tcBorders>
              <w:bottom w:val="nil"/>
            </w:tcBorders>
          </w:tcPr>
          <w:p w:rsidR="001A2458" w:rsidRDefault="001A2458">
            <w:pPr>
              <w:pStyle w:val="ConsPlusNormal"/>
            </w:pPr>
          </w:p>
        </w:tc>
        <w:tc>
          <w:tcPr>
            <w:tcW w:w="1928" w:type="dxa"/>
            <w:vMerge/>
            <w:tcBorders>
              <w:bottom w:val="nil"/>
            </w:tcBorders>
          </w:tcPr>
          <w:p w:rsidR="001A2458" w:rsidRDefault="001A2458">
            <w:pPr>
              <w:pStyle w:val="ConsPlusNormal"/>
            </w:pPr>
          </w:p>
        </w:tc>
        <w:tc>
          <w:tcPr>
            <w:tcW w:w="1134" w:type="dxa"/>
            <w:vMerge w:val="restart"/>
          </w:tcPr>
          <w:p w:rsidR="001A2458" w:rsidRDefault="001A2458">
            <w:pPr>
              <w:pStyle w:val="ConsPlusNormal"/>
              <w:jc w:val="center"/>
            </w:pPr>
            <w:r>
              <w:t>2027</w:t>
            </w:r>
          </w:p>
        </w:tc>
        <w:tc>
          <w:tcPr>
            <w:tcW w:w="1134" w:type="dxa"/>
            <w:vMerge w:val="restart"/>
          </w:tcPr>
          <w:p w:rsidR="001A2458" w:rsidRDefault="001A2458">
            <w:pPr>
              <w:pStyle w:val="ConsPlusNormal"/>
              <w:jc w:val="right"/>
            </w:pPr>
            <w:r>
              <w:t>42837,80</w:t>
            </w:r>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42837,80</w:t>
            </w:r>
          </w:p>
        </w:tc>
        <w:tc>
          <w:tcPr>
            <w:tcW w:w="1134" w:type="dxa"/>
            <w:vMerge w:val="restart"/>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1984" w:type="dxa"/>
          </w:tcPr>
          <w:p w:rsidR="001A2458" w:rsidRDefault="001A2458">
            <w:pPr>
              <w:pStyle w:val="ConsPlusNormal"/>
            </w:pPr>
            <w:r>
              <w:t>1. Обеспечено функционирование объектов уличного освещения, проц</w:t>
            </w:r>
          </w:p>
        </w:tc>
        <w:tc>
          <w:tcPr>
            <w:tcW w:w="850" w:type="dxa"/>
          </w:tcPr>
          <w:p w:rsidR="001A2458" w:rsidRDefault="001A2458">
            <w:pPr>
              <w:pStyle w:val="ConsPlusNormal"/>
              <w:jc w:val="right"/>
            </w:pPr>
            <w:r>
              <w:t>65,5</w:t>
            </w:r>
          </w:p>
        </w:tc>
      </w:tr>
      <w:tr w:rsidR="001A2458">
        <w:tc>
          <w:tcPr>
            <w:tcW w:w="604" w:type="dxa"/>
            <w:vMerge/>
            <w:tcBorders>
              <w:bottom w:val="nil"/>
            </w:tcBorders>
          </w:tcPr>
          <w:p w:rsidR="001A2458" w:rsidRDefault="001A2458">
            <w:pPr>
              <w:pStyle w:val="ConsPlusNormal"/>
            </w:pPr>
          </w:p>
        </w:tc>
        <w:tc>
          <w:tcPr>
            <w:tcW w:w="1928" w:type="dxa"/>
            <w:vMerge/>
            <w:tcBorders>
              <w:bottom w:val="nil"/>
            </w:tcBorders>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1984" w:type="dxa"/>
          </w:tcPr>
          <w:p w:rsidR="001A2458" w:rsidRDefault="001A2458">
            <w:pPr>
              <w:pStyle w:val="ConsPlusNormal"/>
            </w:pPr>
            <w:r>
              <w:t>2. Обеспечено функционирование электрооборудования объектов благоустройства, проц</w:t>
            </w:r>
          </w:p>
        </w:tc>
        <w:tc>
          <w:tcPr>
            <w:tcW w:w="850" w:type="dxa"/>
          </w:tcPr>
          <w:p w:rsidR="001A2458" w:rsidRDefault="001A2458">
            <w:pPr>
              <w:pStyle w:val="ConsPlusNormal"/>
              <w:jc w:val="right"/>
            </w:pPr>
            <w:r>
              <w:t>72,3</w:t>
            </w:r>
          </w:p>
        </w:tc>
      </w:tr>
      <w:tr w:rsidR="001A2458">
        <w:tc>
          <w:tcPr>
            <w:tcW w:w="604" w:type="dxa"/>
            <w:vMerge/>
            <w:tcBorders>
              <w:bottom w:val="nil"/>
            </w:tcBorders>
          </w:tcPr>
          <w:p w:rsidR="001A2458" w:rsidRDefault="001A2458">
            <w:pPr>
              <w:pStyle w:val="ConsPlusNormal"/>
            </w:pPr>
          </w:p>
        </w:tc>
        <w:tc>
          <w:tcPr>
            <w:tcW w:w="1928" w:type="dxa"/>
            <w:vMerge/>
            <w:tcBorders>
              <w:bottom w:val="nil"/>
            </w:tcBorders>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1984" w:type="dxa"/>
          </w:tcPr>
          <w:p w:rsidR="001A2458" w:rsidRDefault="001A2458">
            <w:pPr>
              <w:pStyle w:val="ConsPlusNormal"/>
            </w:pPr>
            <w:r>
              <w:t>3. Обеспечено энергоснабжение объектов дорожного обустройства, проц</w:t>
            </w:r>
          </w:p>
        </w:tc>
        <w:tc>
          <w:tcPr>
            <w:tcW w:w="850" w:type="dxa"/>
          </w:tcPr>
          <w:p w:rsidR="001A2458" w:rsidRDefault="001A2458">
            <w:pPr>
              <w:pStyle w:val="ConsPlusNormal"/>
              <w:jc w:val="right"/>
            </w:pPr>
            <w:r>
              <w:t>100</w:t>
            </w:r>
          </w:p>
        </w:tc>
      </w:tr>
      <w:tr w:rsidR="001A2458">
        <w:tc>
          <w:tcPr>
            <w:tcW w:w="604" w:type="dxa"/>
            <w:vMerge/>
            <w:tcBorders>
              <w:bottom w:val="nil"/>
            </w:tcBorders>
          </w:tcPr>
          <w:p w:rsidR="001A2458" w:rsidRDefault="001A2458">
            <w:pPr>
              <w:pStyle w:val="ConsPlusNormal"/>
            </w:pPr>
          </w:p>
        </w:tc>
        <w:tc>
          <w:tcPr>
            <w:tcW w:w="1928" w:type="dxa"/>
            <w:vMerge/>
            <w:tcBorders>
              <w:bottom w:val="nil"/>
            </w:tcBorders>
          </w:tcPr>
          <w:p w:rsidR="001A2458" w:rsidRDefault="001A2458">
            <w:pPr>
              <w:pStyle w:val="ConsPlusNormal"/>
            </w:pPr>
          </w:p>
        </w:tc>
        <w:tc>
          <w:tcPr>
            <w:tcW w:w="1134" w:type="dxa"/>
            <w:vMerge w:val="restart"/>
            <w:tcBorders>
              <w:bottom w:val="nil"/>
            </w:tcBorders>
          </w:tcPr>
          <w:p w:rsidR="001A2458" w:rsidRDefault="001A2458">
            <w:pPr>
              <w:pStyle w:val="ConsPlusNormal"/>
              <w:jc w:val="center"/>
            </w:pPr>
            <w:r>
              <w:t>2028 (прогнозный период)</w:t>
            </w:r>
          </w:p>
        </w:tc>
        <w:tc>
          <w:tcPr>
            <w:tcW w:w="1134" w:type="dxa"/>
            <w:vMerge w:val="restart"/>
            <w:tcBorders>
              <w:bottom w:val="nil"/>
            </w:tcBorders>
          </w:tcPr>
          <w:p w:rsidR="001A2458" w:rsidRDefault="001A2458">
            <w:pPr>
              <w:pStyle w:val="ConsPlusNormal"/>
              <w:jc w:val="right"/>
            </w:pPr>
            <w:r>
              <w:t>42837,80</w:t>
            </w:r>
          </w:p>
        </w:tc>
        <w:tc>
          <w:tcPr>
            <w:tcW w:w="1134" w:type="dxa"/>
            <w:vMerge w:val="restart"/>
            <w:tcBorders>
              <w:bottom w:val="nil"/>
            </w:tcBorders>
          </w:tcPr>
          <w:p w:rsidR="001A2458" w:rsidRDefault="001A2458">
            <w:pPr>
              <w:pStyle w:val="ConsPlusNormal"/>
              <w:jc w:val="right"/>
            </w:pPr>
            <w:r>
              <w:t>0,00</w:t>
            </w:r>
          </w:p>
        </w:tc>
        <w:tc>
          <w:tcPr>
            <w:tcW w:w="1134" w:type="dxa"/>
            <w:vMerge w:val="restart"/>
            <w:tcBorders>
              <w:bottom w:val="nil"/>
            </w:tcBorders>
          </w:tcPr>
          <w:p w:rsidR="001A2458" w:rsidRDefault="001A2458">
            <w:pPr>
              <w:pStyle w:val="ConsPlusNormal"/>
              <w:jc w:val="right"/>
            </w:pPr>
            <w:r>
              <w:t>0,00</w:t>
            </w:r>
          </w:p>
        </w:tc>
        <w:tc>
          <w:tcPr>
            <w:tcW w:w="1134" w:type="dxa"/>
            <w:vMerge w:val="restart"/>
            <w:tcBorders>
              <w:bottom w:val="nil"/>
            </w:tcBorders>
          </w:tcPr>
          <w:p w:rsidR="001A2458" w:rsidRDefault="001A2458">
            <w:pPr>
              <w:pStyle w:val="ConsPlusNormal"/>
              <w:jc w:val="right"/>
            </w:pPr>
            <w:r>
              <w:t>42837,80</w:t>
            </w:r>
          </w:p>
        </w:tc>
        <w:tc>
          <w:tcPr>
            <w:tcW w:w="1134" w:type="dxa"/>
            <w:vMerge w:val="restart"/>
            <w:tcBorders>
              <w:bottom w:val="nil"/>
            </w:tcBorders>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1984" w:type="dxa"/>
          </w:tcPr>
          <w:p w:rsidR="001A2458" w:rsidRDefault="001A2458">
            <w:pPr>
              <w:pStyle w:val="ConsPlusNormal"/>
            </w:pPr>
            <w:r>
              <w:t>1. Обеспечено функционирование объектов уличного освещения, проц</w:t>
            </w:r>
          </w:p>
        </w:tc>
        <w:tc>
          <w:tcPr>
            <w:tcW w:w="850" w:type="dxa"/>
          </w:tcPr>
          <w:p w:rsidR="001A2458" w:rsidRDefault="001A2458">
            <w:pPr>
              <w:pStyle w:val="ConsPlusNormal"/>
              <w:jc w:val="right"/>
            </w:pPr>
            <w:r>
              <w:t>65,5</w:t>
            </w:r>
          </w:p>
        </w:tc>
      </w:tr>
      <w:tr w:rsidR="001A2458">
        <w:tc>
          <w:tcPr>
            <w:tcW w:w="604" w:type="dxa"/>
            <w:vMerge/>
            <w:tcBorders>
              <w:bottom w:val="nil"/>
            </w:tcBorders>
          </w:tcPr>
          <w:p w:rsidR="001A2458" w:rsidRDefault="001A2458">
            <w:pPr>
              <w:pStyle w:val="ConsPlusNormal"/>
            </w:pPr>
          </w:p>
        </w:tc>
        <w:tc>
          <w:tcPr>
            <w:tcW w:w="1928"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417" w:type="dxa"/>
            <w:vMerge/>
            <w:tcBorders>
              <w:bottom w:val="nil"/>
            </w:tcBorders>
          </w:tcPr>
          <w:p w:rsidR="001A2458" w:rsidRDefault="001A2458">
            <w:pPr>
              <w:pStyle w:val="ConsPlusNormal"/>
            </w:pPr>
          </w:p>
        </w:tc>
        <w:tc>
          <w:tcPr>
            <w:tcW w:w="1984" w:type="dxa"/>
          </w:tcPr>
          <w:p w:rsidR="001A2458" w:rsidRDefault="001A2458">
            <w:pPr>
              <w:pStyle w:val="ConsPlusNormal"/>
            </w:pPr>
            <w:r>
              <w:t>2. Обеспечено функционирование электрооборудования объектов благоустройства, проц</w:t>
            </w:r>
          </w:p>
        </w:tc>
        <w:tc>
          <w:tcPr>
            <w:tcW w:w="850" w:type="dxa"/>
          </w:tcPr>
          <w:p w:rsidR="001A2458" w:rsidRDefault="001A2458">
            <w:pPr>
              <w:pStyle w:val="ConsPlusNormal"/>
              <w:jc w:val="right"/>
            </w:pPr>
            <w:r>
              <w:t>72,3</w:t>
            </w:r>
          </w:p>
        </w:tc>
      </w:tr>
      <w:tr w:rsidR="001A2458">
        <w:tblPrEx>
          <w:tblBorders>
            <w:insideH w:val="nil"/>
          </w:tblBorders>
        </w:tblPrEx>
        <w:tc>
          <w:tcPr>
            <w:tcW w:w="604" w:type="dxa"/>
            <w:vMerge/>
            <w:tcBorders>
              <w:bottom w:val="nil"/>
            </w:tcBorders>
          </w:tcPr>
          <w:p w:rsidR="001A2458" w:rsidRDefault="001A2458">
            <w:pPr>
              <w:pStyle w:val="ConsPlusNormal"/>
            </w:pPr>
          </w:p>
        </w:tc>
        <w:tc>
          <w:tcPr>
            <w:tcW w:w="1928"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417" w:type="dxa"/>
            <w:vMerge/>
            <w:tcBorders>
              <w:bottom w:val="nil"/>
            </w:tcBorders>
          </w:tcPr>
          <w:p w:rsidR="001A2458" w:rsidRDefault="001A2458">
            <w:pPr>
              <w:pStyle w:val="ConsPlusNormal"/>
            </w:pPr>
          </w:p>
        </w:tc>
        <w:tc>
          <w:tcPr>
            <w:tcW w:w="1984" w:type="dxa"/>
            <w:tcBorders>
              <w:bottom w:val="nil"/>
            </w:tcBorders>
          </w:tcPr>
          <w:p w:rsidR="001A2458" w:rsidRDefault="001A2458">
            <w:pPr>
              <w:pStyle w:val="ConsPlusNormal"/>
            </w:pPr>
            <w:r>
              <w:t>3. Обеспечено энергоснабжение объектов дорожного обустройства, проц</w:t>
            </w:r>
          </w:p>
        </w:tc>
        <w:tc>
          <w:tcPr>
            <w:tcW w:w="850" w:type="dxa"/>
            <w:tcBorders>
              <w:bottom w:val="nil"/>
            </w:tcBorders>
          </w:tcPr>
          <w:p w:rsidR="001A2458" w:rsidRDefault="001A2458">
            <w:pPr>
              <w:pStyle w:val="ConsPlusNormal"/>
              <w:jc w:val="right"/>
            </w:pPr>
            <w:r>
              <w:t>100</w:t>
            </w:r>
          </w:p>
        </w:tc>
      </w:tr>
      <w:tr w:rsidR="001A2458">
        <w:tblPrEx>
          <w:tblBorders>
            <w:insideH w:val="nil"/>
          </w:tblBorders>
        </w:tblPrEx>
        <w:tc>
          <w:tcPr>
            <w:tcW w:w="13587" w:type="dxa"/>
            <w:gridSpan w:val="11"/>
            <w:tcBorders>
              <w:top w:val="nil"/>
            </w:tcBorders>
          </w:tcPr>
          <w:p w:rsidR="001A2458" w:rsidRDefault="001A2458">
            <w:pPr>
              <w:pStyle w:val="ConsPlusNormal"/>
              <w:jc w:val="both"/>
            </w:pPr>
            <w:r>
              <w:t xml:space="preserve">(п. 3.1 в ред. </w:t>
            </w:r>
            <w:hyperlink r:id="rId56">
              <w:r>
                <w:rPr>
                  <w:color w:val="0000FF"/>
                </w:rPr>
                <w:t>постановления</w:t>
              </w:r>
            </w:hyperlink>
            <w:r>
              <w:t xml:space="preserve"> Администрации ЗАТО Северск от 30.07.2026 N 1548-па)</w:t>
            </w:r>
          </w:p>
        </w:tc>
      </w:tr>
      <w:tr w:rsidR="001A2458">
        <w:tc>
          <w:tcPr>
            <w:tcW w:w="604" w:type="dxa"/>
            <w:vMerge w:val="restart"/>
            <w:tcBorders>
              <w:bottom w:val="nil"/>
            </w:tcBorders>
          </w:tcPr>
          <w:p w:rsidR="001A2458" w:rsidRDefault="001A2458">
            <w:pPr>
              <w:pStyle w:val="ConsPlusNormal"/>
            </w:pPr>
          </w:p>
        </w:tc>
        <w:tc>
          <w:tcPr>
            <w:tcW w:w="1928" w:type="dxa"/>
            <w:vMerge w:val="restart"/>
            <w:tcBorders>
              <w:bottom w:val="nil"/>
            </w:tcBorders>
          </w:tcPr>
          <w:p w:rsidR="001A2458" w:rsidRDefault="001A2458">
            <w:pPr>
              <w:pStyle w:val="ConsPlusNormal"/>
            </w:pPr>
            <w:r>
              <w:t>Итого по подпрограмме 2</w:t>
            </w:r>
          </w:p>
        </w:tc>
        <w:tc>
          <w:tcPr>
            <w:tcW w:w="1134" w:type="dxa"/>
          </w:tcPr>
          <w:p w:rsidR="001A2458" w:rsidRDefault="001A2458">
            <w:pPr>
              <w:pStyle w:val="ConsPlusNormal"/>
              <w:jc w:val="center"/>
            </w:pPr>
            <w:r>
              <w:t>Всего</w:t>
            </w:r>
          </w:p>
        </w:tc>
        <w:tc>
          <w:tcPr>
            <w:tcW w:w="1134" w:type="dxa"/>
          </w:tcPr>
          <w:p w:rsidR="001A2458" w:rsidRDefault="001A2458">
            <w:pPr>
              <w:pStyle w:val="ConsPlusNormal"/>
              <w:jc w:val="right"/>
            </w:pPr>
            <w:r>
              <w:t>152471,74</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152471,74</w:t>
            </w:r>
          </w:p>
        </w:tc>
        <w:tc>
          <w:tcPr>
            <w:tcW w:w="1134" w:type="dxa"/>
          </w:tcPr>
          <w:p w:rsidR="001A2458" w:rsidRDefault="001A2458">
            <w:pPr>
              <w:pStyle w:val="ConsPlusNormal"/>
              <w:jc w:val="right"/>
            </w:pPr>
            <w:r>
              <w:t>0,00</w:t>
            </w:r>
          </w:p>
        </w:tc>
        <w:tc>
          <w:tcPr>
            <w:tcW w:w="1417" w:type="dxa"/>
            <w:vMerge w:val="restart"/>
            <w:tcBorders>
              <w:bottom w:val="nil"/>
            </w:tcBorders>
          </w:tcPr>
          <w:p w:rsidR="001A2458" w:rsidRDefault="001A2458">
            <w:pPr>
              <w:pStyle w:val="ConsPlusNormal"/>
            </w:pPr>
          </w:p>
        </w:tc>
        <w:tc>
          <w:tcPr>
            <w:tcW w:w="1984"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c>
          <w:tcPr>
            <w:tcW w:w="604" w:type="dxa"/>
            <w:vMerge/>
            <w:tcBorders>
              <w:bottom w:val="nil"/>
            </w:tcBorders>
          </w:tcPr>
          <w:p w:rsidR="001A2458" w:rsidRDefault="001A2458">
            <w:pPr>
              <w:pStyle w:val="ConsPlusNormal"/>
            </w:pPr>
          </w:p>
        </w:tc>
        <w:tc>
          <w:tcPr>
            <w:tcW w:w="1928" w:type="dxa"/>
            <w:vMerge/>
            <w:tcBorders>
              <w:bottom w:val="nil"/>
            </w:tcBorders>
          </w:tcPr>
          <w:p w:rsidR="001A2458" w:rsidRDefault="001A2458">
            <w:pPr>
              <w:pStyle w:val="ConsPlusNormal"/>
            </w:pPr>
          </w:p>
        </w:tc>
        <w:tc>
          <w:tcPr>
            <w:tcW w:w="1134" w:type="dxa"/>
          </w:tcPr>
          <w:p w:rsidR="001A2458" w:rsidRDefault="001A2458">
            <w:pPr>
              <w:pStyle w:val="ConsPlusNormal"/>
              <w:jc w:val="center"/>
            </w:pPr>
            <w:r>
              <w:t>2025</w:t>
            </w:r>
          </w:p>
        </w:tc>
        <w:tc>
          <w:tcPr>
            <w:tcW w:w="1134" w:type="dxa"/>
          </w:tcPr>
          <w:p w:rsidR="001A2458" w:rsidRDefault="001A2458">
            <w:pPr>
              <w:pStyle w:val="ConsPlusNormal"/>
              <w:jc w:val="right"/>
            </w:pPr>
            <w:r>
              <w:t>55687,51</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55687,51</w:t>
            </w:r>
          </w:p>
        </w:tc>
        <w:tc>
          <w:tcPr>
            <w:tcW w:w="1134" w:type="dxa"/>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1984"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c>
          <w:tcPr>
            <w:tcW w:w="604" w:type="dxa"/>
            <w:vMerge/>
            <w:tcBorders>
              <w:bottom w:val="nil"/>
            </w:tcBorders>
          </w:tcPr>
          <w:p w:rsidR="001A2458" w:rsidRDefault="001A2458">
            <w:pPr>
              <w:pStyle w:val="ConsPlusNormal"/>
            </w:pPr>
          </w:p>
        </w:tc>
        <w:tc>
          <w:tcPr>
            <w:tcW w:w="1928" w:type="dxa"/>
            <w:vMerge/>
            <w:tcBorders>
              <w:bottom w:val="nil"/>
            </w:tcBorders>
          </w:tcPr>
          <w:p w:rsidR="001A2458" w:rsidRDefault="001A2458">
            <w:pPr>
              <w:pStyle w:val="ConsPlusNormal"/>
            </w:pPr>
          </w:p>
        </w:tc>
        <w:tc>
          <w:tcPr>
            <w:tcW w:w="1134" w:type="dxa"/>
          </w:tcPr>
          <w:p w:rsidR="001A2458" w:rsidRDefault="001A2458">
            <w:pPr>
              <w:pStyle w:val="ConsPlusNormal"/>
              <w:jc w:val="center"/>
            </w:pPr>
            <w:r>
              <w:t>2026</w:t>
            </w:r>
          </w:p>
        </w:tc>
        <w:tc>
          <w:tcPr>
            <w:tcW w:w="1134" w:type="dxa"/>
          </w:tcPr>
          <w:p w:rsidR="001A2458" w:rsidRDefault="001A2458">
            <w:pPr>
              <w:pStyle w:val="ConsPlusNormal"/>
              <w:jc w:val="right"/>
            </w:pPr>
            <w:r>
              <w:t>53982,23 &lt;*&gt;</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53982,23 &lt;*&gt;</w:t>
            </w:r>
          </w:p>
        </w:tc>
        <w:tc>
          <w:tcPr>
            <w:tcW w:w="1134" w:type="dxa"/>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1984"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c>
          <w:tcPr>
            <w:tcW w:w="604" w:type="dxa"/>
            <w:vMerge/>
            <w:tcBorders>
              <w:bottom w:val="nil"/>
            </w:tcBorders>
          </w:tcPr>
          <w:p w:rsidR="001A2458" w:rsidRDefault="001A2458">
            <w:pPr>
              <w:pStyle w:val="ConsPlusNormal"/>
            </w:pPr>
          </w:p>
        </w:tc>
        <w:tc>
          <w:tcPr>
            <w:tcW w:w="1928" w:type="dxa"/>
            <w:vMerge/>
            <w:tcBorders>
              <w:bottom w:val="nil"/>
            </w:tcBorders>
          </w:tcPr>
          <w:p w:rsidR="001A2458" w:rsidRDefault="001A2458">
            <w:pPr>
              <w:pStyle w:val="ConsPlusNormal"/>
            </w:pPr>
          </w:p>
        </w:tc>
        <w:tc>
          <w:tcPr>
            <w:tcW w:w="1134" w:type="dxa"/>
          </w:tcPr>
          <w:p w:rsidR="001A2458" w:rsidRDefault="001A2458">
            <w:pPr>
              <w:pStyle w:val="ConsPlusNormal"/>
              <w:jc w:val="center"/>
            </w:pPr>
            <w:r>
              <w:t>2027</w:t>
            </w:r>
          </w:p>
        </w:tc>
        <w:tc>
          <w:tcPr>
            <w:tcW w:w="1134" w:type="dxa"/>
          </w:tcPr>
          <w:p w:rsidR="001A2458" w:rsidRDefault="001A2458">
            <w:pPr>
              <w:pStyle w:val="ConsPlusNormal"/>
              <w:jc w:val="right"/>
            </w:pPr>
            <w:r>
              <w:t>42837,80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42837,80</w:t>
            </w:r>
          </w:p>
        </w:tc>
        <w:tc>
          <w:tcPr>
            <w:tcW w:w="1134" w:type="dxa"/>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1984"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blPrEx>
          <w:tblBorders>
            <w:insideH w:val="nil"/>
          </w:tblBorders>
        </w:tblPrEx>
        <w:tc>
          <w:tcPr>
            <w:tcW w:w="604" w:type="dxa"/>
            <w:vMerge/>
            <w:tcBorders>
              <w:bottom w:val="nil"/>
            </w:tcBorders>
          </w:tcPr>
          <w:p w:rsidR="001A2458" w:rsidRDefault="001A2458">
            <w:pPr>
              <w:pStyle w:val="ConsPlusNormal"/>
            </w:pPr>
          </w:p>
        </w:tc>
        <w:tc>
          <w:tcPr>
            <w:tcW w:w="1928" w:type="dxa"/>
            <w:vMerge/>
            <w:tcBorders>
              <w:bottom w:val="nil"/>
            </w:tcBorders>
          </w:tcPr>
          <w:p w:rsidR="001A2458" w:rsidRDefault="001A2458">
            <w:pPr>
              <w:pStyle w:val="ConsPlusNormal"/>
            </w:pPr>
          </w:p>
        </w:tc>
        <w:tc>
          <w:tcPr>
            <w:tcW w:w="1134" w:type="dxa"/>
            <w:tcBorders>
              <w:bottom w:val="nil"/>
            </w:tcBorders>
          </w:tcPr>
          <w:p w:rsidR="001A2458" w:rsidRDefault="001A2458">
            <w:pPr>
              <w:pStyle w:val="ConsPlusNormal"/>
              <w:jc w:val="center"/>
            </w:pPr>
            <w:r>
              <w:t>2028 (прогнозный период)</w:t>
            </w:r>
          </w:p>
        </w:tc>
        <w:tc>
          <w:tcPr>
            <w:tcW w:w="1134" w:type="dxa"/>
            <w:tcBorders>
              <w:bottom w:val="nil"/>
            </w:tcBorders>
          </w:tcPr>
          <w:p w:rsidR="001A2458" w:rsidRDefault="001A2458">
            <w:pPr>
              <w:pStyle w:val="ConsPlusNormal"/>
              <w:jc w:val="right"/>
            </w:pPr>
            <w:r>
              <w:t>42837,80</w:t>
            </w:r>
          </w:p>
        </w:tc>
        <w:tc>
          <w:tcPr>
            <w:tcW w:w="1134" w:type="dxa"/>
            <w:tcBorders>
              <w:bottom w:val="nil"/>
            </w:tcBorders>
          </w:tcPr>
          <w:p w:rsidR="001A2458" w:rsidRDefault="001A2458">
            <w:pPr>
              <w:pStyle w:val="ConsPlusNormal"/>
              <w:jc w:val="right"/>
            </w:pPr>
            <w:r>
              <w:t>0,00</w:t>
            </w:r>
          </w:p>
        </w:tc>
        <w:tc>
          <w:tcPr>
            <w:tcW w:w="1134" w:type="dxa"/>
            <w:tcBorders>
              <w:bottom w:val="nil"/>
            </w:tcBorders>
          </w:tcPr>
          <w:p w:rsidR="001A2458" w:rsidRDefault="001A2458">
            <w:pPr>
              <w:pStyle w:val="ConsPlusNormal"/>
              <w:jc w:val="right"/>
            </w:pPr>
            <w:r>
              <w:t>0,00</w:t>
            </w:r>
          </w:p>
        </w:tc>
        <w:tc>
          <w:tcPr>
            <w:tcW w:w="1134" w:type="dxa"/>
            <w:tcBorders>
              <w:bottom w:val="nil"/>
            </w:tcBorders>
          </w:tcPr>
          <w:p w:rsidR="001A2458" w:rsidRDefault="001A2458">
            <w:pPr>
              <w:pStyle w:val="ConsPlusNormal"/>
              <w:jc w:val="right"/>
            </w:pPr>
            <w:r>
              <w:t>42837,80</w:t>
            </w:r>
          </w:p>
        </w:tc>
        <w:tc>
          <w:tcPr>
            <w:tcW w:w="1134" w:type="dxa"/>
            <w:tcBorders>
              <w:bottom w:val="nil"/>
            </w:tcBorders>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1984" w:type="dxa"/>
            <w:tcBorders>
              <w:bottom w:val="nil"/>
            </w:tcBorders>
          </w:tcPr>
          <w:p w:rsidR="001A2458" w:rsidRDefault="001A2458">
            <w:pPr>
              <w:pStyle w:val="ConsPlusNormal"/>
              <w:jc w:val="center"/>
            </w:pPr>
            <w:r>
              <w:t>X</w:t>
            </w:r>
          </w:p>
        </w:tc>
        <w:tc>
          <w:tcPr>
            <w:tcW w:w="850" w:type="dxa"/>
            <w:tcBorders>
              <w:bottom w:val="nil"/>
            </w:tcBorders>
          </w:tcPr>
          <w:p w:rsidR="001A2458" w:rsidRDefault="001A2458">
            <w:pPr>
              <w:pStyle w:val="ConsPlusNormal"/>
              <w:jc w:val="center"/>
            </w:pPr>
            <w:r>
              <w:t>X</w:t>
            </w:r>
          </w:p>
        </w:tc>
      </w:tr>
      <w:tr w:rsidR="001A2458">
        <w:tblPrEx>
          <w:tblBorders>
            <w:insideH w:val="nil"/>
          </w:tblBorders>
        </w:tblPrEx>
        <w:tc>
          <w:tcPr>
            <w:tcW w:w="13587" w:type="dxa"/>
            <w:gridSpan w:val="11"/>
            <w:tcBorders>
              <w:top w:val="nil"/>
            </w:tcBorders>
          </w:tcPr>
          <w:p w:rsidR="001A2458" w:rsidRDefault="001A2458">
            <w:pPr>
              <w:pStyle w:val="ConsPlusNormal"/>
              <w:jc w:val="both"/>
            </w:pPr>
            <w:r>
              <w:t xml:space="preserve">(в ред. </w:t>
            </w:r>
            <w:hyperlink r:id="rId57">
              <w:r>
                <w:rPr>
                  <w:color w:val="0000FF"/>
                </w:rPr>
                <w:t>постановления</w:t>
              </w:r>
            </w:hyperlink>
            <w:r>
              <w:t xml:space="preserve"> Администрации ЗАТО Северск от 30.07.2026 N 1548-па)</w:t>
            </w:r>
          </w:p>
        </w:tc>
      </w:tr>
    </w:tbl>
    <w:p w:rsidR="001A2458" w:rsidRDefault="001A2458">
      <w:pPr>
        <w:pStyle w:val="ConsPlusNormal"/>
        <w:sectPr w:rsidR="001A2458">
          <w:pgSz w:w="16838" w:h="11905" w:orient="landscape"/>
          <w:pgMar w:top="1701" w:right="1134" w:bottom="850" w:left="1134" w:header="0" w:footer="0" w:gutter="0"/>
          <w:cols w:space="720"/>
          <w:titlePg/>
        </w:sectPr>
      </w:pPr>
    </w:p>
    <w:p w:rsidR="001A2458" w:rsidRDefault="001A2458">
      <w:pPr>
        <w:pStyle w:val="ConsPlusNormal"/>
        <w:jc w:val="both"/>
      </w:pPr>
    </w:p>
    <w:p w:rsidR="001A2458" w:rsidRDefault="001A2458">
      <w:pPr>
        <w:pStyle w:val="ConsPlusNormal"/>
        <w:ind w:firstLine="540"/>
        <w:jc w:val="both"/>
      </w:pPr>
      <w:r>
        <w:t>--------------------------------</w:t>
      </w:r>
    </w:p>
    <w:p w:rsidR="001A2458" w:rsidRDefault="001A2458">
      <w:pPr>
        <w:pStyle w:val="ConsPlusNormal"/>
        <w:spacing w:before="220"/>
        <w:ind w:firstLine="540"/>
        <w:jc w:val="both"/>
      </w:pPr>
      <w:bookmarkStart w:id="8" w:name="P2621"/>
      <w:bookmarkEnd w:id="8"/>
      <w:r>
        <w:t>&lt;*&gt; Объем финансирования включает в 2026 году неиспользованный остаток средств местного бюджета 2025 года в сумме 35,80 тыс. руб.</w:t>
      </w:r>
    </w:p>
    <w:p w:rsidR="001A2458" w:rsidRDefault="001A2458">
      <w:pPr>
        <w:pStyle w:val="ConsPlusNormal"/>
        <w:spacing w:before="220"/>
        <w:ind w:firstLine="540"/>
        <w:jc w:val="both"/>
      </w:pPr>
      <w:r>
        <w:t>Указанная сумма неиспользованного остатка бюджетных средств не увеличивает общий объем финансирования Программы в строках "Всего".</w:t>
      </w:r>
    </w:p>
    <w:p w:rsidR="001A2458" w:rsidRDefault="001A2458">
      <w:pPr>
        <w:pStyle w:val="ConsPlusNormal"/>
        <w:jc w:val="both"/>
      </w:pPr>
      <w:r>
        <w:t xml:space="preserve">(сноска введена </w:t>
      </w:r>
      <w:hyperlink r:id="rId58">
        <w:r>
          <w:rPr>
            <w:color w:val="0000FF"/>
          </w:rPr>
          <w:t>постановлением</w:t>
        </w:r>
      </w:hyperlink>
      <w:r>
        <w:t xml:space="preserve"> Администрации ЗАТО Северск от 30.07.2026 N 1548-па)</w:t>
      </w:r>
    </w:p>
    <w:p w:rsidR="001A2458" w:rsidRDefault="001A2458">
      <w:pPr>
        <w:pStyle w:val="ConsPlusNormal"/>
        <w:jc w:val="both"/>
      </w:pPr>
    </w:p>
    <w:p w:rsidR="001A2458" w:rsidRDefault="001A2458">
      <w:pPr>
        <w:pStyle w:val="ConsPlusNormal"/>
        <w:jc w:val="both"/>
      </w:pPr>
    </w:p>
    <w:p w:rsidR="001A2458" w:rsidRDefault="001A2458">
      <w:pPr>
        <w:pStyle w:val="ConsPlusNormal"/>
        <w:jc w:val="both"/>
      </w:pPr>
    </w:p>
    <w:p w:rsidR="001A2458" w:rsidRDefault="001A2458">
      <w:pPr>
        <w:pStyle w:val="ConsPlusNormal"/>
        <w:jc w:val="both"/>
      </w:pPr>
    </w:p>
    <w:p w:rsidR="001A2458" w:rsidRDefault="001A2458">
      <w:pPr>
        <w:pStyle w:val="ConsPlusNormal"/>
        <w:jc w:val="both"/>
      </w:pPr>
    </w:p>
    <w:p w:rsidR="001A2458" w:rsidRDefault="001A2458">
      <w:pPr>
        <w:pStyle w:val="ConsPlusNormal"/>
        <w:jc w:val="right"/>
        <w:outlineLvl w:val="1"/>
      </w:pPr>
      <w:r>
        <w:t>Приложение 3</w:t>
      </w:r>
    </w:p>
    <w:p w:rsidR="001A2458" w:rsidRDefault="001A2458">
      <w:pPr>
        <w:pStyle w:val="ConsPlusNormal"/>
        <w:jc w:val="right"/>
      </w:pPr>
      <w:r>
        <w:t>к муниципальной программе</w:t>
      </w:r>
    </w:p>
    <w:p w:rsidR="001A2458" w:rsidRDefault="001A2458">
      <w:pPr>
        <w:pStyle w:val="ConsPlusNormal"/>
        <w:jc w:val="right"/>
      </w:pPr>
      <w:r>
        <w:t>"Повышение энергоэффективности в ЗАТО Северск"</w:t>
      </w:r>
    </w:p>
    <w:p w:rsidR="001A2458" w:rsidRDefault="001A2458">
      <w:pPr>
        <w:pStyle w:val="ConsPlusNormal"/>
        <w:jc w:val="right"/>
      </w:pPr>
      <w:r>
        <w:t>на 2025 - 2027 годы</w:t>
      </w:r>
    </w:p>
    <w:p w:rsidR="001A2458" w:rsidRDefault="001A2458">
      <w:pPr>
        <w:pStyle w:val="ConsPlusNormal"/>
        <w:jc w:val="both"/>
      </w:pPr>
    </w:p>
    <w:p w:rsidR="001A2458" w:rsidRDefault="001A2458">
      <w:pPr>
        <w:pStyle w:val="ConsPlusTitle"/>
        <w:jc w:val="center"/>
      </w:pPr>
      <w:bookmarkStart w:id="9" w:name="P2634"/>
      <w:bookmarkEnd w:id="9"/>
      <w:r>
        <w:t>ОБЩАЯ ПОТРЕБНОСТЬ</w:t>
      </w:r>
    </w:p>
    <w:p w:rsidR="001A2458" w:rsidRDefault="001A2458">
      <w:pPr>
        <w:pStyle w:val="ConsPlusTitle"/>
        <w:jc w:val="center"/>
      </w:pPr>
      <w:r>
        <w:t>В РЕСУРСНОМ ОБЕСПЕЧЕНИИ РЕАЛИЗАЦИИ МУНИЦИПАЛЬНОЙ ПРОГРАММЫ</w:t>
      </w:r>
    </w:p>
    <w:p w:rsidR="001A2458" w:rsidRDefault="001A2458">
      <w:pPr>
        <w:pStyle w:val="ConsPlusTitle"/>
        <w:jc w:val="center"/>
      </w:pPr>
      <w:r>
        <w:t>"ПОВЫШЕНИЕ ЭНЕРГОЭФФЕКТИВНОСТИ В ЗАТО СЕВЕРСК", ВКЛЮЧАЯ</w:t>
      </w:r>
    </w:p>
    <w:p w:rsidR="001A2458" w:rsidRDefault="001A2458">
      <w:pPr>
        <w:pStyle w:val="ConsPlusTitle"/>
        <w:jc w:val="center"/>
      </w:pPr>
      <w:r>
        <w:t>ПРОГНОЗНУЮ ОЦЕНКУ РАСХОДОВ</w:t>
      </w:r>
    </w:p>
    <w:p w:rsidR="001A2458" w:rsidRDefault="001A245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14284"/>
        <w:gridCol w:w="113"/>
      </w:tblGrid>
      <w:tr w:rsidR="001A245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2458" w:rsidRDefault="001A245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2458" w:rsidRDefault="001A245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2458" w:rsidRDefault="001A2458">
            <w:pPr>
              <w:pStyle w:val="ConsPlusNormal"/>
              <w:jc w:val="center"/>
            </w:pPr>
            <w:r>
              <w:rPr>
                <w:color w:val="392C69"/>
              </w:rPr>
              <w:t>Список изменяющих документов</w:t>
            </w:r>
          </w:p>
          <w:p w:rsidR="001A2458" w:rsidRDefault="001A2458">
            <w:pPr>
              <w:pStyle w:val="ConsPlusNormal"/>
              <w:jc w:val="center"/>
            </w:pPr>
            <w:r>
              <w:rPr>
                <w:color w:val="392C69"/>
              </w:rPr>
              <w:t>(в ред. постановлений Администрации ЗАТО Северск</w:t>
            </w:r>
          </w:p>
          <w:p w:rsidR="001A2458" w:rsidRDefault="001A2458">
            <w:pPr>
              <w:pStyle w:val="ConsPlusNormal"/>
              <w:jc w:val="center"/>
            </w:pPr>
            <w:r>
              <w:rPr>
                <w:color w:val="392C69"/>
              </w:rPr>
              <w:t xml:space="preserve">от 26.02.2026 </w:t>
            </w:r>
            <w:hyperlink r:id="rId59">
              <w:r>
                <w:rPr>
                  <w:color w:val="0000FF"/>
                </w:rPr>
                <w:t>N 336-па</w:t>
              </w:r>
            </w:hyperlink>
            <w:r>
              <w:rPr>
                <w:color w:val="392C69"/>
              </w:rPr>
              <w:t xml:space="preserve">, от 30.07.2026 </w:t>
            </w:r>
            <w:hyperlink r:id="rId60">
              <w:r>
                <w:rPr>
                  <w:color w:val="0000FF"/>
                </w:rPr>
                <w:t>N 1548-па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A2458" w:rsidRDefault="001A2458">
            <w:pPr>
              <w:pStyle w:val="ConsPlusNormal"/>
            </w:pPr>
          </w:p>
        </w:tc>
      </w:tr>
    </w:tbl>
    <w:p w:rsidR="001A2458" w:rsidRDefault="001A245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2041"/>
        <w:gridCol w:w="907"/>
        <w:gridCol w:w="1134"/>
        <w:gridCol w:w="1134"/>
        <w:gridCol w:w="1134"/>
        <w:gridCol w:w="1134"/>
        <w:gridCol w:w="1134"/>
        <w:gridCol w:w="1417"/>
        <w:gridCol w:w="2098"/>
        <w:gridCol w:w="850"/>
      </w:tblGrid>
      <w:tr w:rsidR="001A2458">
        <w:tc>
          <w:tcPr>
            <w:tcW w:w="604" w:type="dxa"/>
            <w:vMerge w:val="restart"/>
            <w:vAlign w:val="center"/>
          </w:tcPr>
          <w:p w:rsidR="001A2458" w:rsidRDefault="001A2458">
            <w:pPr>
              <w:pStyle w:val="ConsPlusNormal"/>
              <w:jc w:val="center"/>
            </w:pPr>
            <w:r>
              <w:t>N п/п</w:t>
            </w:r>
          </w:p>
        </w:tc>
        <w:tc>
          <w:tcPr>
            <w:tcW w:w="2041" w:type="dxa"/>
            <w:vMerge w:val="restart"/>
            <w:vAlign w:val="center"/>
          </w:tcPr>
          <w:p w:rsidR="001A2458" w:rsidRDefault="001A2458">
            <w:pPr>
              <w:pStyle w:val="ConsPlusNormal"/>
              <w:jc w:val="center"/>
            </w:pPr>
            <w:r>
              <w:t xml:space="preserve">Наименования подпрограммы, задачи подпрограммы, структурного элемента, мероприятия </w:t>
            </w:r>
            <w:r>
              <w:lastRenderedPageBreak/>
              <w:t>приоритетного проекта муниципальной программы</w:t>
            </w:r>
          </w:p>
        </w:tc>
        <w:tc>
          <w:tcPr>
            <w:tcW w:w="907" w:type="dxa"/>
            <w:vMerge w:val="restart"/>
            <w:vAlign w:val="center"/>
          </w:tcPr>
          <w:p w:rsidR="001A2458" w:rsidRDefault="001A2458">
            <w:pPr>
              <w:pStyle w:val="ConsPlusNormal"/>
              <w:jc w:val="center"/>
            </w:pPr>
            <w:r>
              <w:lastRenderedPageBreak/>
              <w:t>Срок реализации, год</w:t>
            </w:r>
          </w:p>
        </w:tc>
        <w:tc>
          <w:tcPr>
            <w:tcW w:w="1134" w:type="dxa"/>
            <w:vMerge w:val="restart"/>
            <w:vAlign w:val="center"/>
          </w:tcPr>
          <w:p w:rsidR="001A2458" w:rsidRDefault="001A2458">
            <w:pPr>
              <w:pStyle w:val="ConsPlusNormal"/>
              <w:jc w:val="center"/>
            </w:pPr>
            <w:r>
              <w:t>Объем финансирования, тыс. руб.</w:t>
            </w:r>
          </w:p>
        </w:tc>
        <w:tc>
          <w:tcPr>
            <w:tcW w:w="4536" w:type="dxa"/>
            <w:gridSpan w:val="4"/>
            <w:vAlign w:val="center"/>
          </w:tcPr>
          <w:p w:rsidR="001A2458" w:rsidRDefault="001A2458">
            <w:pPr>
              <w:pStyle w:val="ConsPlusNormal"/>
              <w:jc w:val="center"/>
            </w:pPr>
            <w:r>
              <w:t>В том числе за счет средств</w:t>
            </w:r>
          </w:p>
        </w:tc>
        <w:tc>
          <w:tcPr>
            <w:tcW w:w="1417" w:type="dxa"/>
            <w:vMerge w:val="restart"/>
            <w:vAlign w:val="center"/>
          </w:tcPr>
          <w:p w:rsidR="001A2458" w:rsidRDefault="001A2458">
            <w:pPr>
              <w:pStyle w:val="ConsPlusNormal"/>
              <w:jc w:val="center"/>
            </w:pPr>
            <w:r>
              <w:t>Участники Программы, участники мероприятия</w:t>
            </w:r>
          </w:p>
        </w:tc>
        <w:tc>
          <w:tcPr>
            <w:tcW w:w="2948" w:type="dxa"/>
            <w:gridSpan w:val="2"/>
            <w:vAlign w:val="center"/>
          </w:tcPr>
          <w:p w:rsidR="001A2458" w:rsidRDefault="001A2458">
            <w:pPr>
              <w:pStyle w:val="ConsPlusNormal"/>
              <w:jc w:val="center"/>
            </w:pPr>
            <w:r>
              <w:t>Показатели конечного результата структурного элемента по годам реализации</w:t>
            </w:r>
          </w:p>
        </w:tc>
      </w:tr>
      <w:tr w:rsidR="001A2458">
        <w:tc>
          <w:tcPr>
            <w:tcW w:w="604" w:type="dxa"/>
            <w:vMerge/>
          </w:tcPr>
          <w:p w:rsidR="001A2458" w:rsidRDefault="001A2458">
            <w:pPr>
              <w:pStyle w:val="ConsPlusNormal"/>
            </w:pPr>
          </w:p>
        </w:tc>
        <w:tc>
          <w:tcPr>
            <w:tcW w:w="2041" w:type="dxa"/>
            <w:vMerge/>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Align w:val="center"/>
          </w:tcPr>
          <w:p w:rsidR="001A2458" w:rsidRDefault="001A2458">
            <w:pPr>
              <w:pStyle w:val="ConsPlusNormal"/>
              <w:jc w:val="center"/>
            </w:pPr>
            <w:r>
              <w:t xml:space="preserve">федерального </w:t>
            </w:r>
            <w:r>
              <w:lastRenderedPageBreak/>
              <w:t>бюджета</w:t>
            </w:r>
          </w:p>
        </w:tc>
        <w:tc>
          <w:tcPr>
            <w:tcW w:w="1134" w:type="dxa"/>
            <w:vAlign w:val="center"/>
          </w:tcPr>
          <w:p w:rsidR="001A2458" w:rsidRDefault="001A2458">
            <w:pPr>
              <w:pStyle w:val="ConsPlusNormal"/>
              <w:jc w:val="center"/>
            </w:pPr>
            <w:r>
              <w:lastRenderedPageBreak/>
              <w:t xml:space="preserve">областного </w:t>
            </w:r>
            <w:r>
              <w:lastRenderedPageBreak/>
              <w:t>бюджета</w:t>
            </w:r>
          </w:p>
        </w:tc>
        <w:tc>
          <w:tcPr>
            <w:tcW w:w="1134" w:type="dxa"/>
            <w:vAlign w:val="center"/>
          </w:tcPr>
          <w:p w:rsidR="001A2458" w:rsidRDefault="001A2458">
            <w:pPr>
              <w:pStyle w:val="ConsPlusNormal"/>
              <w:jc w:val="center"/>
            </w:pPr>
            <w:r>
              <w:lastRenderedPageBreak/>
              <w:t>местного бюджета</w:t>
            </w:r>
          </w:p>
        </w:tc>
        <w:tc>
          <w:tcPr>
            <w:tcW w:w="1134" w:type="dxa"/>
            <w:vAlign w:val="center"/>
          </w:tcPr>
          <w:p w:rsidR="001A2458" w:rsidRDefault="001A2458">
            <w:pPr>
              <w:pStyle w:val="ConsPlusNormal"/>
              <w:jc w:val="center"/>
            </w:pPr>
            <w:r>
              <w:t xml:space="preserve">внебюджетных </w:t>
            </w:r>
            <w:r>
              <w:lastRenderedPageBreak/>
              <w:t>источников</w:t>
            </w:r>
          </w:p>
        </w:tc>
        <w:tc>
          <w:tcPr>
            <w:tcW w:w="1417" w:type="dxa"/>
            <w:vMerge/>
          </w:tcPr>
          <w:p w:rsidR="001A2458" w:rsidRDefault="001A2458">
            <w:pPr>
              <w:pStyle w:val="ConsPlusNormal"/>
            </w:pPr>
          </w:p>
        </w:tc>
        <w:tc>
          <w:tcPr>
            <w:tcW w:w="2098" w:type="dxa"/>
            <w:vAlign w:val="center"/>
          </w:tcPr>
          <w:p w:rsidR="001A2458" w:rsidRDefault="001A2458">
            <w:pPr>
              <w:pStyle w:val="ConsPlusNormal"/>
              <w:jc w:val="center"/>
            </w:pPr>
            <w:r>
              <w:t>наименование и единица измерения</w:t>
            </w:r>
          </w:p>
        </w:tc>
        <w:tc>
          <w:tcPr>
            <w:tcW w:w="850" w:type="dxa"/>
            <w:vAlign w:val="center"/>
          </w:tcPr>
          <w:p w:rsidR="001A2458" w:rsidRDefault="001A2458">
            <w:pPr>
              <w:pStyle w:val="ConsPlusNormal"/>
              <w:jc w:val="center"/>
            </w:pPr>
            <w:r>
              <w:t xml:space="preserve">значения по </w:t>
            </w:r>
            <w:r>
              <w:lastRenderedPageBreak/>
              <w:t>годам реализации</w:t>
            </w:r>
          </w:p>
        </w:tc>
      </w:tr>
      <w:tr w:rsidR="001A2458">
        <w:tc>
          <w:tcPr>
            <w:tcW w:w="604" w:type="dxa"/>
          </w:tcPr>
          <w:p w:rsidR="001A2458" w:rsidRDefault="001A2458">
            <w:pPr>
              <w:pStyle w:val="ConsPlusNormal"/>
              <w:jc w:val="center"/>
            </w:pPr>
            <w:r>
              <w:lastRenderedPageBreak/>
              <w:t>1</w:t>
            </w:r>
          </w:p>
        </w:tc>
        <w:tc>
          <w:tcPr>
            <w:tcW w:w="2041" w:type="dxa"/>
          </w:tcPr>
          <w:p w:rsidR="001A2458" w:rsidRDefault="001A2458">
            <w:pPr>
              <w:pStyle w:val="ConsPlusNormal"/>
              <w:jc w:val="center"/>
            </w:pPr>
            <w:r>
              <w:t>2</w:t>
            </w:r>
          </w:p>
        </w:tc>
        <w:tc>
          <w:tcPr>
            <w:tcW w:w="907" w:type="dxa"/>
          </w:tcPr>
          <w:p w:rsidR="001A2458" w:rsidRDefault="001A2458">
            <w:pPr>
              <w:pStyle w:val="ConsPlusNormal"/>
              <w:jc w:val="center"/>
            </w:pPr>
            <w:r>
              <w:t>3</w:t>
            </w:r>
          </w:p>
        </w:tc>
        <w:tc>
          <w:tcPr>
            <w:tcW w:w="1134" w:type="dxa"/>
          </w:tcPr>
          <w:p w:rsidR="001A2458" w:rsidRDefault="001A2458">
            <w:pPr>
              <w:pStyle w:val="ConsPlusNormal"/>
              <w:jc w:val="center"/>
            </w:pPr>
            <w:r>
              <w:t>4</w:t>
            </w:r>
          </w:p>
        </w:tc>
        <w:tc>
          <w:tcPr>
            <w:tcW w:w="1134" w:type="dxa"/>
          </w:tcPr>
          <w:p w:rsidR="001A2458" w:rsidRDefault="001A2458">
            <w:pPr>
              <w:pStyle w:val="ConsPlusNormal"/>
              <w:jc w:val="center"/>
            </w:pPr>
            <w:r>
              <w:t>5</w:t>
            </w:r>
          </w:p>
        </w:tc>
        <w:tc>
          <w:tcPr>
            <w:tcW w:w="1134" w:type="dxa"/>
          </w:tcPr>
          <w:p w:rsidR="001A2458" w:rsidRDefault="001A2458">
            <w:pPr>
              <w:pStyle w:val="ConsPlusNormal"/>
              <w:jc w:val="center"/>
            </w:pPr>
            <w:r>
              <w:t>6</w:t>
            </w:r>
          </w:p>
        </w:tc>
        <w:tc>
          <w:tcPr>
            <w:tcW w:w="1134" w:type="dxa"/>
          </w:tcPr>
          <w:p w:rsidR="001A2458" w:rsidRDefault="001A2458">
            <w:pPr>
              <w:pStyle w:val="ConsPlusNormal"/>
              <w:jc w:val="center"/>
            </w:pPr>
            <w:r>
              <w:t>7</w:t>
            </w:r>
          </w:p>
        </w:tc>
        <w:tc>
          <w:tcPr>
            <w:tcW w:w="1134" w:type="dxa"/>
          </w:tcPr>
          <w:p w:rsidR="001A2458" w:rsidRDefault="001A2458">
            <w:pPr>
              <w:pStyle w:val="ConsPlusNormal"/>
              <w:jc w:val="center"/>
            </w:pPr>
            <w:r>
              <w:t>8</w:t>
            </w:r>
          </w:p>
        </w:tc>
        <w:tc>
          <w:tcPr>
            <w:tcW w:w="1417" w:type="dxa"/>
          </w:tcPr>
          <w:p w:rsidR="001A2458" w:rsidRDefault="001A2458">
            <w:pPr>
              <w:pStyle w:val="ConsPlusNormal"/>
              <w:jc w:val="center"/>
            </w:pPr>
            <w:r>
              <w:t>9</w:t>
            </w:r>
          </w:p>
        </w:tc>
        <w:tc>
          <w:tcPr>
            <w:tcW w:w="2098" w:type="dxa"/>
          </w:tcPr>
          <w:p w:rsidR="001A2458" w:rsidRDefault="001A2458">
            <w:pPr>
              <w:pStyle w:val="ConsPlusNormal"/>
              <w:jc w:val="center"/>
            </w:pPr>
            <w:r>
              <w:t>10</w:t>
            </w:r>
          </w:p>
        </w:tc>
        <w:tc>
          <w:tcPr>
            <w:tcW w:w="850" w:type="dxa"/>
          </w:tcPr>
          <w:p w:rsidR="001A2458" w:rsidRDefault="001A2458">
            <w:pPr>
              <w:pStyle w:val="ConsPlusNormal"/>
              <w:jc w:val="center"/>
            </w:pPr>
            <w:r>
              <w:t>11</w:t>
            </w:r>
          </w:p>
        </w:tc>
      </w:tr>
      <w:tr w:rsidR="001A2458">
        <w:tc>
          <w:tcPr>
            <w:tcW w:w="13587" w:type="dxa"/>
            <w:gridSpan w:val="11"/>
          </w:tcPr>
          <w:p w:rsidR="001A2458" w:rsidRDefault="001A2458">
            <w:pPr>
              <w:pStyle w:val="ConsPlusNormal"/>
              <w:outlineLvl w:val="2"/>
            </w:pPr>
            <w:r>
              <w:t>Подпрограмма 1 "Повышение энергетической эффективности в муниципальном и жилищном секторе" Программы</w:t>
            </w:r>
          </w:p>
        </w:tc>
      </w:tr>
      <w:tr w:rsidR="001A2458">
        <w:tc>
          <w:tcPr>
            <w:tcW w:w="604" w:type="dxa"/>
          </w:tcPr>
          <w:p w:rsidR="001A2458" w:rsidRDefault="001A2458">
            <w:pPr>
              <w:pStyle w:val="ConsPlusNormal"/>
              <w:jc w:val="center"/>
            </w:pPr>
            <w:r>
              <w:t>1.</w:t>
            </w:r>
          </w:p>
        </w:tc>
        <w:tc>
          <w:tcPr>
            <w:tcW w:w="12983" w:type="dxa"/>
            <w:gridSpan w:val="10"/>
          </w:tcPr>
          <w:p w:rsidR="001A2458" w:rsidRDefault="001A2458">
            <w:pPr>
              <w:pStyle w:val="ConsPlusNormal"/>
            </w:pPr>
            <w:r>
              <w:t>Задача 1 "Экономия потребления энергетических ресурсов в муниципальном секторе" подпрограммы 1</w:t>
            </w:r>
          </w:p>
        </w:tc>
      </w:tr>
      <w:tr w:rsidR="001A2458">
        <w:tc>
          <w:tcPr>
            <w:tcW w:w="604" w:type="dxa"/>
            <w:vMerge w:val="restart"/>
          </w:tcPr>
          <w:p w:rsidR="001A2458" w:rsidRDefault="001A2458">
            <w:pPr>
              <w:pStyle w:val="ConsPlusNormal"/>
              <w:jc w:val="center"/>
            </w:pPr>
            <w:r>
              <w:t>1.1</w:t>
            </w:r>
          </w:p>
        </w:tc>
        <w:tc>
          <w:tcPr>
            <w:tcW w:w="2041" w:type="dxa"/>
            <w:vMerge w:val="restart"/>
          </w:tcPr>
          <w:p w:rsidR="001A2458" w:rsidRDefault="001A2458">
            <w:pPr>
              <w:pStyle w:val="ConsPlusNormal"/>
            </w:pPr>
            <w:r>
              <w:t>Основное мероприятие. Реализация организационно-технических мероприятий по повышению энергоэффективности потребления энергетических ресурсов ОМСУ и МУ (до 31.12.2025), в т.ч.:</w:t>
            </w:r>
          </w:p>
        </w:tc>
        <w:tc>
          <w:tcPr>
            <w:tcW w:w="907" w:type="dxa"/>
          </w:tcPr>
          <w:p w:rsidR="001A2458" w:rsidRDefault="001A2458">
            <w:pPr>
              <w:pStyle w:val="ConsPlusNormal"/>
              <w:jc w:val="center"/>
            </w:pPr>
            <w:r>
              <w:t>Всего</w:t>
            </w:r>
          </w:p>
        </w:tc>
        <w:tc>
          <w:tcPr>
            <w:tcW w:w="1134" w:type="dxa"/>
          </w:tcPr>
          <w:p w:rsidR="001A2458" w:rsidRDefault="001A2458">
            <w:pPr>
              <w:pStyle w:val="ConsPlusNormal"/>
              <w:jc w:val="right"/>
            </w:pPr>
            <w:r>
              <w:t>0,01</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0,01</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УЖКХ ТиС, Управление культуры</w:t>
            </w:r>
          </w:p>
        </w:tc>
        <w:tc>
          <w:tcPr>
            <w:tcW w:w="2098"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2041" w:type="dxa"/>
            <w:vMerge/>
          </w:tcPr>
          <w:p w:rsidR="001A2458" w:rsidRDefault="001A2458">
            <w:pPr>
              <w:pStyle w:val="ConsPlusNormal"/>
            </w:pPr>
          </w:p>
        </w:tc>
        <w:tc>
          <w:tcPr>
            <w:tcW w:w="907" w:type="dxa"/>
          </w:tcPr>
          <w:p w:rsidR="001A2458" w:rsidRDefault="001A2458">
            <w:pPr>
              <w:pStyle w:val="ConsPlusNormal"/>
              <w:jc w:val="center"/>
            </w:pPr>
            <w:r>
              <w:t>2025</w:t>
            </w:r>
          </w:p>
        </w:tc>
        <w:tc>
          <w:tcPr>
            <w:tcW w:w="1134" w:type="dxa"/>
          </w:tcPr>
          <w:p w:rsidR="001A2458" w:rsidRDefault="001A2458">
            <w:pPr>
              <w:pStyle w:val="ConsPlusNormal"/>
              <w:jc w:val="right"/>
            </w:pPr>
            <w:r>
              <w:t>0,01</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0,01</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2098" w:type="dxa"/>
          </w:tcPr>
          <w:p w:rsidR="001A2458" w:rsidRDefault="001A2458">
            <w:pPr>
              <w:pStyle w:val="ConsPlusNormal"/>
            </w:pPr>
            <w:r>
              <w:t>1. Удельный суммарный расход энергетических ресурсов органов местного самоуправления и муниципальных учреждений на кв. м, тыс т усл топл</w:t>
            </w:r>
          </w:p>
        </w:tc>
        <w:tc>
          <w:tcPr>
            <w:tcW w:w="850" w:type="dxa"/>
          </w:tcPr>
          <w:p w:rsidR="001A2458" w:rsidRDefault="001A2458">
            <w:pPr>
              <w:pStyle w:val="ConsPlusNormal"/>
              <w:jc w:val="right"/>
            </w:pPr>
            <w:r>
              <w:t>0,057</w:t>
            </w:r>
          </w:p>
        </w:tc>
      </w:tr>
      <w:tr w:rsidR="001A2458">
        <w:tc>
          <w:tcPr>
            <w:tcW w:w="604" w:type="dxa"/>
            <w:vMerge w:val="restart"/>
          </w:tcPr>
          <w:p w:rsidR="001A2458" w:rsidRDefault="001A2458">
            <w:pPr>
              <w:pStyle w:val="ConsPlusNormal"/>
              <w:jc w:val="center"/>
            </w:pPr>
            <w:r>
              <w:t>1.1.1</w:t>
            </w:r>
          </w:p>
        </w:tc>
        <w:tc>
          <w:tcPr>
            <w:tcW w:w="2041" w:type="dxa"/>
            <w:vMerge w:val="restart"/>
          </w:tcPr>
          <w:p w:rsidR="001A2458" w:rsidRDefault="001A2458">
            <w:pPr>
              <w:pStyle w:val="ConsPlusNormal"/>
            </w:pPr>
            <w:r>
              <w:t>Разработка программ энергосбережения и повышения энергетической эффективности в муниципальных учреждениях</w:t>
            </w:r>
          </w:p>
        </w:tc>
        <w:tc>
          <w:tcPr>
            <w:tcW w:w="907" w:type="dxa"/>
          </w:tcPr>
          <w:p w:rsidR="001A2458" w:rsidRDefault="001A2458">
            <w:pPr>
              <w:pStyle w:val="ConsPlusNormal"/>
              <w:jc w:val="center"/>
            </w:pPr>
            <w:r>
              <w:t>Всего</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Управление культуры</w:t>
            </w:r>
          </w:p>
        </w:tc>
        <w:tc>
          <w:tcPr>
            <w:tcW w:w="2098"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2041" w:type="dxa"/>
            <w:vMerge/>
          </w:tcPr>
          <w:p w:rsidR="001A2458" w:rsidRDefault="001A2458">
            <w:pPr>
              <w:pStyle w:val="ConsPlusNormal"/>
            </w:pPr>
          </w:p>
        </w:tc>
        <w:tc>
          <w:tcPr>
            <w:tcW w:w="907" w:type="dxa"/>
          </w:tcPr>
          <w:p w:rsidR="001A2458" w:rsidRDefault="001A2458">
            <w:pPr>
              <w:pStyle w:val="ConsPlusNormal"/>
              <w:jc w:val="center"/>
            </w:pPr>
            <w:r>
              <w:t>2025</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2098" w:type="dxa"/>
          </w:tcPr>
          <w:p w:rsidR="001A2458" w:rsidRDefault="001A2458">
            <w:pPr>
              <w:pStyle w:val="ConsPlusNormal"/>
            </w:pPr>
            <w:r>
              <w:t>1. Количество программ, ед</w:t>
            </w:r>
          </w:p>
        </w:tc>
        <w:tc>
          <w:tcPr>
            <w:tcW w:w="850" w:type="dxa"/>
          </w:tcPr>
          <w:p w:rsidR="001A2458" w:rsidRDefault="001A2458">
            <w:pPr>
              <w:pStyle w:val="ConsPlusNormal"/>
              <w:jc w:val="right"/>
            </w:pPr>
            <w:r>
              <w:t>0</w:t>
            </w:r>
          </w:p>
        </w:tc>
      </w:tr>
      <w:tr w:rsidR="001A2458">
        <w:tc>
          <w:tcPr>
            <w:tcW w:w="604" w:type="dxa"/>
            <w:vMerge w:val="restart"/>
          </w:tcPr>
          <w:p w:rsidR="001A2458" w:rsidRDefault="001A2458">
            <w:pPr>
              <w:pStyle w:val="ConsPlusNormal"/>
              <w:jc w:val="center"/>
            </w:pPr>
            <w:r>
              <w:t>1.1.2</w:t>
            </w:r>
          </w:p>
        </w:tc>
        <w:tc>
          <w:tcPr>
            <w:tcW w:w="2041" w:type="dxa"/>
            <w:vMerge w:val="restart"/>
          </w:tcPr>
          <w:p w:rsidR="001A2458" w:rsidRDefault="001A2458">
            <w:pPr>
              <w:pStyle w:val="ConsPlusNormal"/>
            </w:pPr>
            <w:r>
              <w:t xml:space="preserve">Замена оконных </w:t>
            </w:r>
            <w:r>
              <w:lastRenderedPageBreak/>
              <w:t>блоков в муниципальных учреждениях</w:t>
            </w:r>
          </w:p>
        </w:tc>
        <w:tc>
          <w:tcPr>
            <w:tcW w:w="907" w:type="dxa"/>
          </w:tcPr>
          <w:p w:rsidR="001A2458" w:rsidRDefault="001A2458">
            <w:pPr>
              <w:pStyle w:val="ConsPlusNormal"/>
              <w:jc w:val="center"/>
            </w:pPr>
            <w:r>
              <w:lastRenderedPageBreak/>
              <w:t>Всего</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 xml:space="preserve">Управление </w:t>
            </w:r>
            <w:r>
              <w:lastRenderedPageBreak/>
              <w:t>культуры</w:t>
            </w:r>
          </w:p>
        </w:tc>
        <w:tc>
          <w:tcPr>
            <w:tcW w:w="2098" w:type="dxa"/>
          </w:tcPr>
          <w:p w:rsidR="001A2458" w:rsidRDefault="001A2458">
            <w:pPr>
              <w:pStyle w:val="ConsPlusNormal"/>
              <w:jc w:val="center"/>
            </w:pPr>
            <w:r>
              <w:lastRenderedPageBreak/>
              <w:t>X</w:t>
            </w:r>
          </w:p>
        </w:tc>
        <w:tc>
          <w:tcPr>
            <w:tcW w:w="850"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2041" w:type="dxa"/>
            <w:vMerge/>
          </w:tcPr>
          <w:p w:rsidR="001A2458" w:rsidRDefault="001A2458">
            <w:pPr>
              <w:pStyle w:val="ConsPlusNormal"/>
            </w:pPr>
          </w:p>
        </w:tc>
        <w:tc>
          <w:tcPr>
            <w:tcW w:w="907" w:type="dxa"/>
          </w:tcPr>
          <w:p w:rsidR="001A2458" w:rsidRDefault="001A2458">
            <w:pPr>
              <w:pStyle w:val="ConsPlusNormal"/>
              <w:jc w:val="center"/>
            </w:pPr>
            <w:r>
              <w:t>2025</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2098" w:type="dxa"/>
          </w:tcPr>
          <w:p w:rsidR="001A2458" w:rsidRDefault="001A2458">
            <w:pPr>
              <w:pStyle w:val="ConsPlusNormal"/>
            </w:pPr>
            <w:r>
              <w:t>1. Количество замененных оконных блоков, ед</w:t>
            </w:r>
          </w:p>
        </w:tc>
        <w:tc>
          <w:tcPr>
            <w:tcW w:w="850" w:type="dxa"/>
          </w:tcPr>
          <w:p w:rsidR="001A2458" w:rsidRDefault="001A2458">
            <w:pPr>
              <w:pStyle w:val="ConsPlusNormal"/>
              <w:jc w:val="right"/>
            </w:pPr>
            <w:r>
              <w:t>0</w:t>
            </w:r>
          </w:p>
        </w:tc>
      </w:tr>
      <w:tr w:rsidR="001A2458">
        <w:tc>
          <w:tcPr>
            <w:tcW w:w="604" w:type="dxa"/>
            <w:vMerge w:val="restart"/>
          </w:tcPr>
          <w:p w:rsidR="001A2458" w:rsidRDefault="001A2458">
            <w:pPr>
              <w:pStyle w:val="ConsPlusNormal"/>
              <w:jc w:val="center"/>
            </w:pPr>
            <w:r>
              <w:t>1.1.3</w:t>
            </w:r>
          </w:p>
        </w:tc>
        <w:tc>
          <w:tcPr>
            <w:tcW w:w="2041" w:type="dxa"/>
            <w:vMerge w:val="restart"/>
          </w:tcPr>
          <w:p w:rsidR="001A2458" w:rsidRDefault="001A2458">
            <w:pPr>
              <w:pStyle w:val="ConsPlusNormal"/>
            </w:pPr>
            <w:r>
              <w:t>Замена светильников на светодиодные в муниципальных учреждениях</w:t>
            </w:r>
          </w:p>
        </w:tc>
        <w:tc>
          <w:tcPr>
            <w:tcW w:w="907" w:type="dxa"/>
          </w:tcPr>
          <w:p w:rsidR="001A2458" w:rsidRDefault="001A2458">
            <w:pPr>
              <w:pStyle w:val="ConsPlusNormal"/>
              <w:jc w:val="center"/>
            </w:pPr>
            <w:r>
              <w:t>Всего</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Управление культуры</w:t>
            </w:r>
          </w:p>
        </w:tc>
        <w:tc>
          <w:tcPr>
            <w:tcW w:w="2098"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2041" w:type="dxa"/>
            <w:vMerge/>
          </w:tcPr>
          <w:p w:rsidR="001A2458" w:rsidRDefault="001A2458">
            <w:pPr>
              <w:pStyle w:val="ConsPlusNormal"/>
            </w:pPr>
          </w:p>
        </w:tc>
        <w:tc>
          <w:tcPr>
            <w:tcW w:w="907" w:type="dxa"/>
          </w:tcPr>
          <w:p w:rsidR="001A2458" w:rsidRDefault="001A2458">
            <w:pPr>
              <w:pStyle w:val="ConsPlusNormal"/>
              <w:jc w:val="center"/>
            </w:pPr>
            <w:r>
              <w:t>2025</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2098" w:type="dxa"/>
          </w:tcPr>
          <w:p w:rsidR="001A2458" w:rsidRDefault="001A2458">
            <w:pPr>
              <w:pStyle w:val="ConsPlusNormal"/>
            </w:pPr>
            <w:r>
              <w:t>1. Количество установленных светильников, ед</w:t>
            </w:r>
          </w:p>
        </w:tc>
        <w:tc>
          <w:tcPr>
            <w:tcW w:w="850" w:type="dxa"/>
          </w:tcPr>
          <w:p w:rsidR="001A2458" w:rsidRDefault="001A2458">
            <w:pPr>
              <w:pStyle w:val="ConsPlusNormal"/>
              <w:jc w:val="right"/>
            </w:pPr>
            <w:r>
              <w:t>0</w:t>
            </w:r>
          </w:p>
        </w:tc>
      </w:tr>
      <w:tr w:rsidR="001A2458">
        <w:tc>
          <w:tcPr>
            <w:tcW w:w="604" w:type="dxa"/>
            <w:vMerge w:val="restart"/>
          </w:tcPr>
          <w:p w:rsidR="001A2458" w:rsidRDefault="001A2458">
            <w:pPr>
              <w:pStyle w:val="ConsPlusNormal"/>
              <w:jc w:val="center"/>
            </w:pPr>
            <w:r>
              <w:t>1.1.4</w:t>
            </w:r>
          </w:p>
        </w:tc>
        <w:tc>
          <w:tcPr>
            <w:tcW w:w="2041" w:type="dxa"/>
            <w:vMerge w:val="restart"/>
          </w:tcPr>
          <w:p w:rsidR="001A2458" w:rsidRDefault="001A2458">
            <w:pPr>
              <w:pStyle w:val="ConsPlusNormal"/>
            </w:pPr>
            <w:r>
              <w:t>Устранение аварий на объектах жилищно-коммунального хозяйства</w:t>
            </w:r>
          </w:p>
        </w:tc>
        <w:tc>
          <w:tcPr>
            <w:tcW w:w="907" w:type="dxa"/>
          </w:tcPr>
          <w:p w:rsidR="001A2458" w:rsidRDefault="001A2458">
            <w:pPr>
              <w:pStyle w:val="ConsPlusNormal"/>
              <w:jc w:val="center"/>
            </w:pPr>
            <w:r>
              <w:t>Всего</w:t>
            </w:r>
          </w:p>
        </w:tc>
        <w:tc>
          <w:tcPr>
            <w:tcW w:w="1134" w:type="dxa"/>
          </w:tcPr>
          <w:p w:rsidR="001A2458" w:rsidRDefault="001A2458">
            <w:pPr>
              <w:pStyle w:val="ConsPlusNormal"/>
              <w:jc w:val="right"/>
            </w:pPr>
            <w:r>
              <w:t>0,01</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0,01</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УЖКХ ТиС</w:t>
            </w:r>
          </w:p>
        </w:tc>
        <w:tc>
          <w:tcPr>
            <w:tcW w:w="2098"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2041" w:type="dxa"/>
            <w:vMerge/>
          </w:tcPr>
          <w:p w:rsidR="001A2458" w:rsidRDefault="001A2458">
            <w:pPr>
              <w:pStyle w:val="ConsPlusNormal"/>
            </w:pPr>
          </w:p>
        </w:tc>
        <w:tc>
          <w:tcPr>
            <w:tcW w:w="907" w:type="dxa"/>
          </w:tcPr>
          <w:p w:rsidR="001A2458" w:rsidRDefault="001A2458">
            <w:pPr>
              <w:pStyle w:val="ConsPlusNormal"/>
              <w:jc w:val="center"/>
            </w:pPr>
            <w:r>
              <w:t>2025</w:t>
            </w:r>
          </w:p>
        </w:tc>
        <w:tc>
          <w:tcPr>
            <w:tcW w:w="1134" w:type="dxa"/>
          </w:tcPr>
          <w:p w:rsidR="001A2458" w:rsidRDefault="001A2458">
            <w:pPr>
              <w:pStyle w:val="ConsPlusNormal"/>
              <w:jc w:val="right"/>
            </w:pPr>
            <w:r>
              <w:t>0,01</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0,01</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2098" w:type="dxa"/>
          </w:tcPr>
          <w:p w:rsidR="001A2458" w:rsidRDefault="001A2458">
            <w:pPr>
              <w:pStyle w:val="ConsPlusNormal"/>
            </w:pPr>
            <w:r>
              <w:t>1. Безаварийное состояние объектов, проц</w:t>
            </w:r>
          </w:p>
        </w:tc>
        <w:tc>
          <w:tcPr>
            <w:tcW w:w="850" w:type="dxa"/>
          </w:tcPr>
          <w:p w:rsidR="001A2458" w:rsidRDefault="001A2458">
            <w:pPr>
              <w:pStyle w:val="ConsPlusNormal"/>
              <w:jc w:val="right"/>
            </w:pPr>
            <w:r>
              <w:t>100</w:t>
            </w:r>
          </w:p>
        </w:tc>
      </w:tr>
      <w:tr w:rsidR="001A2458">
        <w:tc>
          <w:tcPr>
            <w:tcW w:w="604" w:type="dxa"/>
          </w:tcPr>
          <w:p w:rsidR="001A2458" w:rsidRDefault="001A2458">
            <w:pPr>
              <w:pStyle w:val="ConsPlusNormal"/>
              <w:jc w:val="center"/>
            </w:pPr>
            <w:r>
              <w:t>1.</w:t>
            </w:r>
          </w:p>
        </w:tc>
        <w:tc>
          <w:tcPr>
            <w:tcW w:w="12983" w:type="dxa"/>
            <w:gridSpan w:val="10"/>
          </w:tcPr>
          <w:p w:rsidR="001A2458" w:rsidRDefault="001A2458">
            <w:pPr>
              <w:pStyle w:val="ConsPlusNormal"/>
            </w:pPr>
            <w:r>
              <w:t>Задача 1 "Экономия потребления энергетических ресурсов в муниципальном секторе" подпрограммы 1</w:t>
            </w:r>
          </w:p>
        </w:tc>
      </w:tr>
      <w:tr w:rsidR="001A2458">
        <w:tc>
          <w:tcPr>
            <w:tcW w:w="604" w:type="dxa"/>
            <w:vMerge w:val="restart"/>
          </w:tcPr>
          <w:p w:rsidR="001A2458" w:rsidRDefault="001A2458">
            <w:pPr>
              <w:pStyle w:val="ConsPlusNormal"/>
              <w:jc w:val="center"/>
            </w:pPr>
            <w:r>
              <w:t>1.1</w:t>
            </w:r>
          </w:p>
        </w:tc>
        <w:tc>
          <w:tcPr>
            <w:tcW w:w="2041" w:type="dxa"/>
            <w:vMerge w:val="restart"/>
          </w:tcPr>
          <w:p w:rsidR="001A2458" w:rsidRDefault="001A2458">
            <w:pPr>
              <w:pStyle w:val="ConsPlusNormal"/>
            </w:pPr>
            <w:r>
              <w:t>КПМ "Экономия потребления энергетических ресурсов в муниципальном секторе" (с 01.01.2026)</w:t>
            </w:r>
          </w:p>
        </w:tc>
        <w:tc>
          <w:tcPr>
            <w:tcW w:w="907" w:type="dxa"/>
          </w:tcPr>
          <w:p w:rsidR="001A2458" w:rsidRDefault="001A2458">
            <w:pPr>
              <w:pStyle w:val="ConsPlusNormal"/>
              <w:jc w:val="center"/>
            </w:pPr>
            <w:r>
              <w:t>Всего</w:t>
            </w:r>
          </w:p>
        </w:tc>
        <w:tc>
          <w:tcPr>
            <w:tcW w:w="1134" w:type="dxa"/>
          </w:tcPr>
          <w:p w:rsidR="001A2458" w:rsidRDefault="001A2458">
            <w:pPr>
              <w:pStyle w:val="ConsPlusNormal"/>
              <w:jc w:val="right"/>
            </w:pPr>
            <w:r>
              <w:t>6594,70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6594,70</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УЖКХ ТиС, Управление культуры</w:t>
            </w:r>
          </w:p>
        </w:tc>
        <w:tc>
          <w:tcPr>
            <w:tcW w:w="2098"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2041" w:type="dxa"/>
            <w:vMerge/>
          </w:tcPr>
          <w:p w:rsidR="001A2458" w:rsidRDefault="001A2458">
            <w:pPr>
              <w:pStyle w:val="ConsPlusNormal"/>
            </w:pPr>
          </w:p>
        </w:tc>
        <w:tc>
          <w:tcPr>
            <w:tcW w:w="907" w:type="dxa"/>
          </w:tcPr>
          <w:p w:rsidR="001A2458" w:rsidRDefault="001A2458">
            <w:pPr>
              <w:pStyle w:val="ConsPlusNormal"/>
              <w:jc w:val="center"/>
            </w:pPr>
            <w:r>
              <w:t>2026</w:t>
            </w:r>
          </w:p>
        </w:tc>
        <w:tc>
          <w:tcPr>
            <w:tcW w:w="1134" w:type="dxa"/>
          </w:tcPr>
          <w:p w:rsidR="001A2458" w:rsidRDefault="001A2458">
            <w:pPr>
              <w:pStyle w:val="ConsPlusNormal"/>
              <w:jc w:val="right"/>
            </w:pPr>
            <w:r>
              <w:t>4122,00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4122,00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2098" w:type="dxa"/>
          </w:tcPr>
          <w:p w:rsidR="001A2458" w:rsidRDefault="001A2458">
            <w:pPr>
              <w:pStyle w:val="ConsPlusNormal"/>
            </w:pPr>
            <w:r>
              <w:t>1. Удельный суммарный расход энергетических ресурсов органов местного самоуправления и муниципальных учреждений на кв. м, тыс т усл топл</w:t>
            </w:r>
          </w:p>
        </w:tc>
        <w:tc>
          <w:tcPr>
            <w:tcW w:w="850" w:type="dxa"/>
          </w:tcPr>
          <w:p w:rsidR="001A2458" w:rsidRDefault="001A2458">
            <w:pPr>
              <w:pStyle w:val="ConsPlusNormal"/>
              <w:jc w:val="right"/>
            </w:pPr>
            <w:r>
              <w:t>0,057</w:t>
            </w:r>
          </w:p>
        </w:tc>
      </w:tr>
      <w:tr w:rsidR="001A2458">
        <w:tc>
          <w:tcPr>
            <w:tcW w:w="604" w:type="dxa"/>
            <w:vMerge/>
          </w:tcPr>
          <w:p w:rsidR="001A2458" w:rsidRDefault="001A2458">
            <w:pPr>
              <w:pStyle w:val="ConsPlusNormal"/>
            </w:pPr>
          </w:p>
        </w:tc>
        <w:tc>
          <w:tcPr>
            <w:tcW w:w="2041" w:type="dxa"/>
            <w:vMerge/>
          </w:tcPr>
          <w:p w:rsidR="001A2458" w:rsidRDefault="001A2458">
            <w:pPr>
              <w:pStyle w:val="ConsPlusNormal"/>
            </w:pPr>
          </w:p>
        </w:tc>
        <w:tc>
          <w:tcPr>
            <w:tcW w:w="907" w:type="dxa"/>
          </w:tcPr>
          <w:p w:rsidR="001A2458" w:rsidRDefault="001A2458">
            <w:pPr>
              <w:pStyle w:val="ConsPlusNormal"/>
              <w:jc w:val="center"/>
            </w:pPr>
            <w:r>
              <w:t>2027</w:t>
            </w:r>
          </w:p>
        </w:tc>
        <w:tc>
          <w:tcPr>
            <w:tcW w:w="1134" w:type="dxa"/>
          </w:tcPr>
          <w:p w:rsidR="001A2458" w:rsidRDefault="001A2458">
            <w:pPr>
              <w:pStyle w:val="ConsPlusNormal"/>
              <w:jc w:val="right"/>
            </w:pPr>
            <w:r>
              <w:t>2472,70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2472,70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2098" w:type="dxa"/>
          </w:tcPr>
          <w:p w:rsidR="001A2458" w:rsidRDefault="001A2458">
            <w:pPr>
              <w:pStyle w:val="ConsPlusNormal"/>
            </w:pPr>
            <w:r>
              <w:t xml:space="preserve">1. Удельный суммарный расход энергетических ресурсов органов местного </w:t>
            </w:r>
            <w:r>
              <w:lastRenderedPageBreak/>
              <w:t>самоуправления и муниципальных учреждений на кв. м, тыс т усл топл</w:t>
            </w:r>
          </w:p>
        </w:tc>
        <w:tc>
          <w:tcPr>
            <w:tcW w:w="850" w:type="dxa"/>
          </w:tcPr>
          <w:p w:rsidR="001A2458" w:rsidRDefault="001A2458">
            <w:pPr>
              <w:pStyle w:val="ConsPlusNormal"/>
              <w:jc w:val="right"/>
            </w:pPr>
            <w:r>
              <w:lastRenderedPageBreak/>
              <w:t>0,057</w:t>
            </w:r>
          </w:p>
        </w:tc>
      </w:tr>
      <w:tr w:rsidR="001A2458">
        <w:tc>
          <w:tcPr>
            <w:tcW w:w="604" w:type="dxa"/>
            <w:vMerge/>
          </w:tcPr>
          <w:p w:rsidR="001A2458" w:rsidRDefault="001A2458">
            <w:pPr>
              <w:pStyle w:val="ConsPlusNormal"/>
            </w:pPr>
          </w:p>
        </w:tc>
        <w:tc>
          <w:tcPr>
            <w:tcW w:w="2041" w:type="dxa"/>
            <w:vMerge/>
          </w:tcPr>
          <w:p w:rsidR="001A2458" w:rsidRDefault="001A2458">
            <w:pPr>
              <w:pStyle w:val="ConsPlusNormal"/>
            </w:pPr>
          </w:p>
        </w:tc>
        <w:tc>
          <w:tcPr>
            <w:tcW w:w="907" w:type="dxa"/>
          </w:tcPr>
          <w:p w:rsidR="001A2458" w:rsidRDefault="001A2458">
            <w:pPr>
              <w:pStyle w:val="ConsPlusNormal"/>
              <w:jc w:val="center"/>
            </w:pPr>
            <w:r>
              <w:t>2028 (прогнозный период)</w:t>
            </w:r>
          </w:p>
        </w:tc>
        <w:tc>
          <w:tcPr>
            <w:tcW w:w="1134" w:type="dxa"/>
          </w:tcPr>
          <w:p w:rsidR="001A2458" w:rsidRDefault="001A2458">
            <w:pPr>
              <w:pStyle w:val="ConsPlusNormal"/>
              <w:jc w:val="right"/>
            </w:pPr>
            <w:r>
              <w:t>2472,70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2472,70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2098" w:type="dxa"/>
          </w:tcPr>
          <w:p w:rsidR="001A2458" w:rsidRDefault="001A2458">
            <w:pPr>
              <w:pStyle w:val="ConsPlusNormal"/>
            </w:pPr>
            <w:r>
              <w:t>1. Удельный суммарный расход энергетических ресурсов органов местного самоуправления и муниципальных учреждений на кв. м, тыс т усл топл</w:t>
            </w:r>
          </w:p>
        </w:tc>
        <w:tc>
          <w:tcPr>
            <w:tcW w:w="850" w:type="dxa"/>
          </w:tcPr>
          <w:p w:rsidR="001A2458" w:rsidRDefault="001A2458">
            <w:pPr>
              <w:pStyle w:val="ConsPlusNormal"/>
              <w:jc w:val="right"/>
            </w:pPr>
            <w:r>
              <w:t>0,057</w:t>
            </w:r>
          </w:p>
        </w:tc>
      </w:tr>
      <w:tr w:rsidR="001A2458">
        <w:tc>
          <w:tcPr>
            <w:tcW w:w="604" w:type="dxa"/>
          </w:tcPr>
          <w:p w:rsidR="001A2458" w:rsidRDefault="001A2458">
            <w:pPr>
              <w:pStyle w:val="ConsPlusNormal"/>
              <w:jc w:val="center"/>
            </w:pPr>
            <w:r>
              <w:t>2.</w:t>
            </w:r>
          </w:p>
        </w:tc>
        <w:tc>
          <w:tcPr>
            <w:tcW w:w="12983" w:type="dxa"/>
            <w:gridSpan w:val="10"/>
          </w:tcPr>
          <w:p w:rsidR="001A2458" w:rsidRDefault="001A2458">
            <w:pPr>
              <w:pStyle w:val="ConsPlusNormal"/>
            </w:pPr>
            <w:r>
              <w:t>Задача 2 "Экономия потребления энергетических ресурсов в жилищном секторе" подпрограммы 1</w:t>
            </w:r>
          </w:p>
        </w:tc>
      </w:tr>
      <w:tr w:rsidR="001A2458">
        <w:tc>
          <w:tcPr>
            <w:tcW w:w="604" w:type="dxa"/>
            <w:vMerge w:val="restart"/>
          </w:tcPr>
          <w:p w:rsidR="001A2458" w:rsidRDefault="001A2458">
            <w:pPr>
              <w:pStyle w:val="ConsPlusNormal"/>
              <w:jc w:val="center"/>
            </w:pPr>
            <w:r>
              <w:t>2.1</w:t>
            </w:r>
          </w:p>
        </w:tc>
        <w:tc>
          <w:tcPr>
            <w:tcW w:w="2041" w:type="dxa"/>
            <w:vMerge w:val="restart"/>
          </w:tcPr>
          <w:p w:rsidR="001A2458" w:rsidRDefault="001A2458">
            <w:pPr>
              <w:pStyle w:val="ConsPlusNormal"/>
            </w:pPr>
            <w:r>
              <w:t>Основное мероприятие. Реализация энергосберегающих мероприятий в жилищном секторе (до 31.12.2025), в т.ч.:</w:t>
            </w:r>
          </w:p>
        </w:tc>
        <w:tc>
          <w:tcPr>
            <w:tcW w:w="907" w:type="dxa"/>
          </w:tcPr>
          <w:p w:rsidR="001A2458" w:rsidRDefault="001A2458">
            <w:pPr>
              <w:pStyle w:val="ConsPlusNormal"/>
              <w:jc w:val="center"/>
            </w:pPr>
            <w:r>
              <w:t>Всего</w:t>
            </w:r>
          </w:p>
        </w:tc>
        <w:tc>
          <w:tcPr>
            <w:tcW w:w="1134" w:type="dxa"/>
          </w:tcPr>
          <w:p w:rsidR="001A2458" w:rsidRDefault="001A2458">
            <w:pPr>
              <w:pStyle w:val="ConsPlusNormal"/>
              <w:jc w:val="right"/>
            </w:pPr>
            <w:r>
              <w:t>2355,90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2355,90</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УЖКХ ТиС, ТСЖ, управляющие организации</w:t>
            </w:r>
          </w:p>
        </w:tc>
        <w:tc>
          <w:tcPr>
            <w:tcW w:w="2098"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2041" w:type="dxa"/>
            <w:vMerge/>
          </w:tcPr>
          <w:p w:rsidR="001A2458" w:rsidRDefault="001A2458">
            <w:pPr>
              <w:pStyle w:val="ConsPlusNormal"/>
            </w:pPr>
          </w:p>
        </w:tc>
        <w:tc>
          <w:tcPr>
            <w:tcW w:w="907" w:type="dxa"/>
          </w:tcPr>
          <w:p w:rsidR="001A2458" w:rsidRDefault="001A2458">
            <w:pPr>
              <w:pStyle w:val="ConsPlusNormal"/>
              <w:jc w:val="center"/>
            </w:pPr>
            <w:r>
              <w:t>2025</w:t>
            </w:r>
          </w:p>
        </w:tc>
        <w:tc>
          <w:tcPr>
            <w:tcW w:w="1134" w:type="dxa"/>
          </w:tcPr>
          <w:p w:rsidR="001A2458" w:rsidRDefault="001A2458">
            <w:pPr>
              <w:pStyle w:val="ConsPlusNormal"/>
              <w:jc w:val="right"/>
            </w:pPr>
            <w:r>
              <w:t>2355,90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2355,90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2098" w:type="dxa"/>
          </w:tcPr>
          <w:p w:rsidR="001A2458" w:rsidRDefault="001A2458">
            <w:pPr>
              <w:pStyle w:val="ConsPlusNormal"/>
            </w:pPr>
            <w:r>
              <w:t>1. Удельный суммарный расход энергетических ресурсов в многоквартирных домах на кв. м, тыс т усл топл</w:t>
            </w:r>
          </w:p>
        </w:tc>
        <w:tc>
          <w:tcPr>
            <w:tcW w:w="850" w:type="dxa"/>
          </w:tcPr>
          <w:p w:rsidR="001A2458" w:rsidRDefault="001A2458">
            <w:pPr>
              <w:pStyle w:val="ConsPlusNormal"/>
              <w:jc w:val="right"/>
            </w:pPr>
            <w:r>
              <w:t>0,059</w:t>
            </w:r>
          </w:p>
        </w:tc>
      </w:tr>
      <w:tr w:rsidR="001A2458">
        <w:tc>
          <w:tcPr>
            <w:tcW w:w="604" w:type="dxa"/>
            <w:vMerge w:val="restart"/>
          </w:tcPr>
          <w:p w:rsidR="001A2458" w:rsidRDefault="001A2458">
            <w:pPr>
              <w:pStyle w:val="ConsPlusNormal"/>
              <w:jc w:val="center"/>
            </w:pPr>
            <w:r>
              <w:t>2.1.1</w:t>
            </w:r>
          </w:p>
        </w:tc>
        <w:tc>
          <w:tcPr>
            <w:tcW w:w="2041" w:type="dxa"/>
            <w:vMerge w:val="restart"/>
          </w:tcPr>
          <w:p w:rsidR="001A2458" w:rsidRDefault="001A2458">
            <w:pPr>
              <w:pStyle w:val="ConsPlusNormal"/>
            </w:pPr>
            <w:r>
              <w:t xml:space="preserve">Внесение платы за установку общедомовых приборов учета и за установку (замену) приборов учета в жилых помещениях муниципального </w:t>
            </w:r>
            <w:r>
              <w:lastRenderedPageBreak/>
              <w:t>жилищного фонда ЗАТО Северск</w:t>
            </w:r>
          </w:p>
        </w:tc>
        <w:tc>
          <w:tcPr>
            <w:tcW w:w="907" w:type="dxa"/>
          </w:tcPr>
          <w:p w:rsidR="001A2458" w:rsidRDefault="001A2458">
            <w:pPr>
              <w:pStyle w:val="ConsPlusNormal"/>
              <w:jc w:val="center"/>
            </w:pPr>
            <w:r>
              <w:lastRenderedPageBreak/>
              <w:t>Всего</w:t>
            </w:r>
          </w:p>
        </w:tc>
        <w:tc>
          <w:tcPr>
            <w:tcW w:w="1134" w:type="dxa"/>
          </w:tcPr>
          <w:p w:rsidR="001A2458" w:rsidRDefault="001A2458">
            <w:pPr>
              <w:pStyle w:val="ConsPlusNormal"/>
              <w:jc w:val="right"/>
            </w:pPr>
            <w:r>
              <w:t>330,66</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330,66</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УЖКХ ТиС</w:t>
            </w:r>
          </w:p>
        </w:tc>
        <w:tc>
          <w:tcPr>
            <w:tcW w:w="2098"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2041" w:type="dxa"/>
            <w:vMerge/>
          </w:tcPr>
          <w:p w:rsidR="001A2458" w:rsidRDefault="001A2458">
            <w:pPr>
              <w:pStyle w:val="ConsPlusNormal"/>
            </w:pPr>
          </w:p>
        </w:tc>
        <w:tc>
          <w:tcPr>
            <w:tcW w:w="907" w:type="dxa"/>
          </w:tcPr>
          <w:p w:rsidR="001A2458" w:rsidRDefault="001A2458">
            <w:pPr>
              <w:pStyle w:val="ConsPlusNormal"/>
              <w:jc w:val="center"/>
            </w:pPr>
            <w:r>
              <w:t>2025</w:t>
            </w:r>
          </w:p>
        </w:tc>
        <w:tc>
          <w:tcPr>
            <w:tcW w:w="1134" w:type="dxa"/>
          </w:tcPr>
          <w:p w:rsidR="001A2458" w:rsidRDefault="001A2458">
            <w:pPr>
              <w:pStyle w:val="ConsPlusNormal"/>
              <w:jc w:val="right"/>
            </w:pPr>
            <w:r>
              <w:t>330,66</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330,66</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2098" w:type="dxa"/>
          </w:tcPr>
          <w:p w:rsidR="001A2458" w:rsidRDefault="001A2458">
            <w:pPr>
              <w:pStyle w:val="ConsPlusNormal"/>
            </w:pPr>
            <w:r>
              <w:t>1. Количество установленных индивидуальных приборов учета, ед</w:t>
            </w:r>
          </w:p>
        </w:tc>
        <w:tc>
          <w:tcPr>
            <w:tcW w:w="850" w:type="dxa"/>
          </w:tcPr>
          <w:p w:rsidR="001A2458" w:rsidRDefault="001A2458">
            <w:pPr>
              <w:pStyle w:val="ConsPlusNormal"/>
              <w:jc w:val="right"/>
            </w:pPr>
            <w:r>
              <w:t>40</w:t>
            </w:r>
          </w:p>
        </w:tc>
      </w:tr>
      <w:tr w:rsidR="001A2458">
        <w:tc>
          <w:tcPr>
            <w:tcW w:w="604" w:type="dxa"/>
            <w:vMerge w:val="restart"/>
          </w:tcPr>
          <w:p w:rsidR="001A2458" w:rsidRDefault="001A2458">
            <w:pPr>
              <w:pStyle w:val="ConsPlusNormal"/>
              <w:jc w:val="center"/>
            </w:pPr>
            <w:r>
              <w:t>2.1.2</w:t>
            </w:r>
          </w:p>
        </w:tc>
        <w:tc>
          <w:tcPr>
            <w:tcW w:w="2041" w:type="dxa"/>
            <w:vMerge w:val="restart"/>
          </w:tcPr>
          <w:p w:rsidR="001A2458" w:rsidRDefault="001A2458">
            <w:pPr>
              <w:pStyle w:val="ConsPlusNormal"/>
            </w:pPr>
            <w:r>
              <w:t>Оплата расходов на коммунальные услуги в размере повышающего коэффициента к нормативу потребления</w:t>
            </w:r>
          </w:p>
        </w:tc>
        <w:tc>
          <w:tcPr>
            <w:tcW w:w="907" w:type="dxa"/>
          </w:tcPr>
          <w:p w:rsidR="001A2458" w:rsidRDefault="001A2458">
            <w:pPr>
              <w:pStyle w:val="ConsPlusNormal"/>
              <w:jc w:val="center"/>
            </w:pPr>
            <w:r>
              <w:t>Всего</w:t>
            </w:r>
          </w:p>
        </w:tc>
        <w:tc>
          <w:tcPr>
            <w:tcW w:w="1134" w:type="dxa"/>
          </w:tcPr>
          <w:p w:rsidR="001A2458" w:rsidRDefault="001A2458">
            <w:pPr>
              <w:pStyle w:val="ConsPlusNormal"/>
              <w:jc w:val="right"/>
            </w:pPr>
            <w:r>
              <w:t>2025,24</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2025,24</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УЖКХ ТиС</w:t>
            </w:r>
          </w:p>
        </w:tc>
        <w:tc>
          <w:tcPr>
            <w:tcW w:w="2098"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2041" w:type="dxa"/>
            <w:vMerge/>
          </w:tcPr>
          <w:p w:rsidR="001A2458" w:rsidRDefault="001A2458">
            <w:pPr>
              <w:pStyle w:val="ConsPlusNormal"/>
            </w:pPr>
          </w:p>
        </w:tc>
        <w:tc>
          <w:tcPr>
            <w:tcW w:w="907" w:type="dxa"/>
          </w:tcPr>
          <w:p w:rsidR="001A2458" w:rsidRDefault="001A2458">
            <w:pPr>
              <w:pStyle w:val="ConsPlusNormal"/>
              <w:jc w:val="center"/>
            </w:pPr>
            <w:r>
              <w:t>2025</w:t>
            </w:r>
          </w:p>
        </w:tc>
        <w:tc>
          <w:tcPr>
            <w:tcW w:w="1134" w:type="dxa"/>
          </w:tcPr>
          <w:p w:rsidR="001A2458" w:rsidRDefault="001A2458">
            <w:pPr>
              <w:pStyle w:val="ConsPlusNormal"/>
              <w:jc w:val="right"/>
            </w:pPr>
            <w:r>
              <w:t>2025,24</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2025,24</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2098" w:type="dxa"/>
          </w:tcPr>
          <w:p w:rsidR="001A2458" w:rsidRDefault="001A2458">
            <w:pPr>
              <w:pStyle w:val="ConsPlusNormal"/>
            </w:pPr>
            <w:r>
              <w:t>1. Количество квартир (жилых помещений), не оборудованных ИПУ, шт</w:t>
            </w:r>
          </w:p>
        </w:tc>
        <w:tc>
          <w:tcPr>
            <w:tcW w:w="850" w:type="dxa"/>
          </w:tcPr>
          <w:p w:rsidR="001A2458" w:rsidRDefault="001A2458">
            <w:pPr>
              <w:pStyle w:val="ConsPlusNormal"/>
              <w:jc w:val="right"/>
            </w:pPr>
            <w:r>
              <w:t>195</w:t>
            </w:r>
          </w:p>
        </w:tc>
      </w:tr>
      <w:tr w:rsidR="001A2458">
        <w:tc>
          <w:tcPr>
            <w:tcW w:w="604" w:type="dxa"/>
          </w:tcPr>
          <w:p w:rsidR="001A2458" w:rsidRDefault="001A2458">
            <w:pPr>
              <w:pStyle w:val="ConsPlusNormal"/>
              <w:jc w:val="center"/>
            </w:pPr>
            <w:r>
              <w:t>2.</w:t>
            </w:r>
          </w:p>
        </w:tc>
        <w:tc>
          <w:tcPr>
            <w:tcW w:w="12983" w:type="dxa"/>
            <w:gridSpan w:val="10"/>
          </w:tcPr>
          <w:p w:rsidR="001A2458" w:rsidRDefault="001A2458">
            <w:pPr>
              <w:pStyle w:val="ConsPlusNormal"/>
            </w:pPr>
            <w:r>
              <w:t>Задача 2 "Экономия потребления энергетических ресурсов в жилищном секторе" подпрограммы 1</w:t>
            </w:r>
          </w:p>
        </w:tc>
      </w:tr>
      <w:tr w:rsidR="001A2458">
        <w:tc>
          <w:tcPr>
            <w:tcW w:w="604" w:type="dxa"/>
            <w:vMerge w:val="restart"/>
            <w:tcBorders>
              <w:bottom w:val="nil"/>
            </w:tcBorders>
          </w:tcPr>
          <w:p w:rsidR="001A2458" w:rsidRDefault="001A2458">
            <w:pPr>
              <w:pStyle w:val="ConsPlusNormal"/>
              <w:jc w:val="center"/>
            </w:pPr>
            <w:r>
              <w:t>2.1</w:t>
            </w:r>
          </w:p>
        </w:tc>
        <w:tc>
          <w:tcPr>
            <w:tcW w:w="2041" w:type="dxa"/>
            <w:vMerge w:val="restart"/>
            <w:tcBorders>
              <w:bottom w:val="nil"/>
            </w:tcBorders>
          </w:tcPr>
          <w:p w:rsidR="001A2458" w:rsidRDefault="001A2458">
            <w:pPr>
              <w:pStyle w:val="ConsPlusNormal"/>
            </w:pPr>
            <w:r>
              <w:t>КПМ "Экономия потребления энергетических ресурсов в жилищном секторе" (с 01.01.2026)</w:t>
            </w:r>
          </w:p>
        </w:tc>
        <w:tc>
          <w:tcPr>
            <w:tcW w:w="907" w:type="dxa"/>
          </w:tcPr>
          <w:p w:rsidR="001A2458" w:rsidRDefault="001A2458">
            <w:pPr>
              <w:pStyle w:val="ConsPlusNormal"/>
              <w:jc w:val="center"/>
            </w:pPr>
            <w:r>
              <w:t>Всего</w:t>
            </w:r>
          </w:p>
        </w:tc>
        <w:tc>
          <w:tcPr>
            <w:tcW w:w="1134" w:type="dxa"/>
          </w:tcPr>
          <w:p w:rsidR="001A2458" w:rsidRDefault="001A2458">
            <w:pPr>
              <w:pStyle w:val="ConsPlusNormal"/>
              <w:jc w:val="right"/>
            </w:pPr>
            <w:r>
              <w:t>7888,69</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7888,69</w:t>
            </w:r>
          </w:p>
        </w:tc>
        <w:tc>
          <w:tcPr>
            <w:tcW w:w="1134" w:type="dxa"/>
          </w:tcPr>
          <w:p w:rsidR="001A2458" w:rsidRDefault="001A2458">
            <w:pPr>
              <w:pStyle w:val="ConsPlusNormal"/>
              <w:jc w:val="right"/>
            </w:pPr>
            <w:r>
              <w:t>0,00</w:t>
            </w:r>
          </w:p>
        </w:tc>
        <w:tc>
          <w:tcPr>
            <w:tcW w:w="1417" w:type="dxa"/>
            <w:vMerge w:val="restart"/>
            <w:tcBorders>
              <w:bottom w:val="nil"/>
            </w:tcBorders>
          </w:tcPr>
          <w:p w:rsidR="001A2458" w:rsidRDefault="001A2458">
            <w:pPr>
              <w:pStyle w:val="ConsPlusNormal"/>
            </w:pPr>
            <w:r>
              <w:t>УЖКХ ТиС</w:t>
            </w:r>
          </w:p>
        </w:tc>
        <w:tc>
          <w:tcPr>
            <w:tcW w:w="2098"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tcPr>
          <w:p w:rsidR="001A2458" w:rsidRDefault="001A2458">
            <w:pPr>
              <w:pStyle w:val="ConsPlusNormal"/>
              <w:jc w:val="center"/>
            </w:pPr>
            <w:r>
              <w:t>2026</w:t>
            </w:r>
          </w:p>
        </w:tc>
        <w:tc>
          <w:tcPr>
            <w:tcW w:w="1134" w:type="dxa"/>
          </w:tcPr>
          <w:p w:rsidR="001A2458" w:rsidRDefault="001A2458">
            <w:pPr>
              <w:pStyle w:val="ConsPlusNormal"/>
              <w:jc w:val="right"/>
            </w:pPr>
            <w:r>
              <w:t>5103,46</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5103,46</w:t>
            </w:r>
          </w:p>
        </w:tc>
        <w:tc>
          <w:tcPr>
            <w:tcW w:w="1134" w:type="dxa"/>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1. Удельный суммарный расход энергетических ресурсов в многоквартирных домах на кв. м, тыс т усл топл</w:t>
            </w:r>
          </w:p>
        </w:tc>
        <w:tc>
          <w:tcPr>
            <w:tcW w:w="850" w:type="dxa"/>
          </w:tcPr>
          <w:p w:rsidR="001A2458" w:rsidRDefault="001A2458">
            <w:pPr>
              <w:pStyle w:val="ConsPlusNormal"/>
              <w:jc w:val="right"/>
            </w:pPr>
            <w:r>
              <w:t>0,059</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tcPr>
          <w:p w:rsidR="001A2458" w:rsidRDefault="001A2458">
            <w:pPr>
              <w:pStyle w:val="ConsPlusNormal"/>
              <w:jc w:val="center"/>
            </w:pPr>
            <w:r>
              <w:t>2027</w:t>
            </w:r>
          </w:p>
        </w:tc>
        <w:tc>
          <w:tcPr>
            <w:tcW w:w="1134" w:type="dxa"/>
          </w:tcPr>
          <w:p w:rsidR="001A2458" w:rsidRDefault="001A2458">
            <w:pPr>
              <w:pStyle w:val="ConsPlusNormal"/>
              <w:jc w:val="right"/>
            </w:pPr>
            <w:r>
              <w:t>2785,23</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2785,23</w:t>
            </w:r>
          </w:p>
        </w:tc>
        <w:tc>
          <w:tcPr>
            <w:tcW w:w="1134" w:type="dxa"/>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1. Удельный суммарный расход энергетических ресурсов в многоквартирных домах на кв. м, тыс т усл топл</w:t>
            </w:r>
          </w:p>
        </w:tc>
        <w:tc>
          <w:tcPr>
            <w:tcW w:w="850" w:type="dxa"/>
          </w:tcPr>
          <w:p w:rsidR="001A2458" w:rsidRDefault="001A2458">
            <w:pPr>
              <w:pStyle w:val="ConsPlusNormal"/>
              <w:jc w:val="right"/>
            </w:pPr>
            <w:r>
              <w:t>0,059</w:t>
            </w:r>
          </w:p>
        </w:tc>
      </w:tr>
      <w:tr w:rsidR="001A2458">
        <w:tblPrEx>
          <w:tblBorders>
            <w:insideH w:val="nil"/>
          </w:tblBorders>
        </w:tblPrEx>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tcBorders>
              <w:bottom w:val="nil"/>
            </w:tcBorders>
          </w:tcPr>
          <w:p w:rsidR="001A2458" w:rsidRDefault="001A2458">
            <w:pPr>
              <w:pStyle w:val="ConsPlusNormal"/>
              <w:jc w:val="center"/>
            </w:pPr>
            <w:r>
              <w:t>2028 (прогнозный период)</w:t>
            </w:r>
          </w:p>
        </w:tc>
        <w:tc>
          <w:tcPr>
            <w:tcW w:w="1134" w:type="dxa"/>
            <w:tcBorders>
              <w:bottom w:val="nil"/>
            </w:tcBorders>
          </w:tcPr>
          <w:p w:rsidR="001A2458" w:rsidRDefault="001A2458">
            <w:pPr>
              <w:pStyle w:val="ConsPlusNormal"/>
              <w:jc w:val="right"/>
            </w:pPr>
            <w:r>
              <w:t>2785,23</w:t>
            </w:r>
          </w:p>
        </w:tc>
        <w:tc>
          <w:tcPr>
            <w:tcW w:w="1134" w:type="dxa"/>
            <w:tcBorders>
              <w:bottom w:val="nil"/>
            </w:tcBorders>
          </w:tcPr>
          <w:p w:rsidR="001A2458" w:rsidRDefault="001A2458">
            <w:pPr>
              <w:pStyle w:val="ConsPlusNormal"/>
              <w:jc w:val="right"/>
            </w:pPr>
            <w:r>
              <w:t>0,00</w:t>
            </w:r>
          </w:p>
        </w:tc>
        <w:tc>
          <w:tcPr>
            <w:tcW w:w="1134" w:type="dxa"/>
            <w:tcBorders>
              <w:bottom w:val="nil"/>
            </w:tcBorders>
          </w:tcPr>
          <w:p w:rsidR="001A2458" w:rsidRDefault="001A2458">
            <w:pPr>
              <w:pStyle w:val="ConsPlusNormal"/>
              <w:jc w:val="right"/>
            </w:pPr>
            <w:r>
              <w:t>0,00</w:t>
            </w:r>
          </w:p>
        </w:tc>
        <w:tc>
          <w:tcPr>
            <w:tcW w:w="1134" w:type="dxa"/>
            <w:tcBorders>
              <w:bottom w:val="nil"/>
            </w:tcBorders>
          </w:tcPr>
          <w:p w:rsidR="001A2458" w:rsidRDefault="001A2458">
            <w:pPr>
              <w:pStyle w:val="ConsPlusNormal"/>
              <w:jc w:val="right"/>
            </w:pPr>
            <w:r>
              <w:t>2785,23</w:t>
            </w:r>
          </w:p>
        </w:tc>
        <w:tc>
          <w:tcPr>
            <w:tcW w:w="1134" w:type="dxa"/>
            <w:tcBorders>
              <w:bottom w:val="nil"/>
            </w:tcBorders>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2098" w:type="dxa"/>
            <w:tcBorders>
              <w:bottom w:val="nil"/>
            </w:tcBorders>
          </w:tcPr>
          <w:p w:rsidR="001A2458" w:rsidRDefault="001A2458">
            <w:pPr>
              <w:pStyle w:val="ConsPlusNormal"/>
            </w:pPr>
            <w:r>
              <w:t xml:space="preserve">1. Удельный суммарный расход энергетических ресурсов в </w:t>
            </w:r>
            <w:r>
              <w:lastRenderedPageBreak/>
              <w:t>многоквартирных домах на кв. м, тыс т усл топл</w:t>
            </w:r>
          </w:p>
        </w:tc>
        <w:tc>
          <w:tcPr>
            <w:tcW w:w="850" w:type="dxa"/>
            <w:tcBorders>
              <w:bottom w:val="nil"/>
            </w:tcBorders>
          </w:tcPr>
          <w:p w:rsidR="001A2458" w:rsidRDefault="001A2458">
            <w:pPr>
              <w:pStyle w:val="ConsPlusNormal"/>
              <w:jc w:val="right"/>
            </w:pPr>
            <w:r>
              <w:lastRenderedPageBreak/>
              <w:t>0,059</w:t>
            </w:r>
          </w:p>
        </w:tc>
      </w:tr>
      <w:tr w:rsidR="001A2458">
        <w:tblPrEx>
          <w:tblBorders>
            <w:insideH w:val="nil"/>
          </w:tblBorders>
        </w:tblPrEx>
        <w:tc>
          <w:tcPr>
            <w:tcW w:w="13587" w:type="dxa"/>
            <w:gridSpan w:val="11"/>
            <w:tcBorders>
              <w:top w:val="nil"/>
            </w:tcBorders>
          </w:tcPr>
          <w:p w:rsidR="001A2458" w:rsidRDefault="001A2458">
            <w:pPr>
              <w:pStyle w:val="ConsPlusNormal"/>
              <w:jc w:val="both"/>
            </w:pPr>
            <w:r>
              <w:t xml:space="preserve">(п. 2.1 в ред. </w:t>
            </w:r>
            <w:hyperlink r:id="rId61">
              <w:r>
                <w:rPr>
                  <w:color w:val="0000FF"/>
                </w:rPr>
                <w:t>постановления</w:t>
              </w:r>
            </w:hyperlink>
            <w:r>
              <w:t xml:space="preserve"> Администрации ЗАТО Северск от 30.07.2026 N 1548-па)</w:t>
            </w:r>
          </w:p>
        </w:tc>
      </w:tr>
      <w:tr w:rsidR="001A2458">
        <w:tc>
          <w:tcPr>
            <w:tcW w:w="604" w:type="dxa"/>
            <w:vMerge w:val="restart"/>
            <w:tcBorders>
              <w:bottom w:val="nil"/>
            </w:tcBorders>
          </w:tcPr>
          <w:p w:rsidR="001A2458" w:rsidRDefault="001A2458">
            <w:pPr>
              <w:pStyle w:val="ConsPlusNormal"/>
            </w:pPr>
          </w:p>
        </w:tc>
        <w:tc>
          <w:tcPr>
            <w:tcW w:w="2041" w:type="dxa"/>
            <w:vMerge w:val="restart"/>
            <w:tcBorders>
              <w:bottom w:val="nil"/>
            </w:tcBorders>
          </w:tcPr>
          <w:p w:rsidR="001A2458" w:rsidRDefault="001A2458">
            <w:pPr>
              <w:pStyle w:val="ConsPlusNormal"/>
            </w:pPr>
            <w:r>
              <w:t xml:space="preserve">Итого по </w:t>
            </w:r>
            <w:hyperlink w:anchor="P1404">
              <w:r>
                <w:rPr>
                  <w:color w:val="0000FF"/>
                </w:rPr>
                <w:t>подпрограмме 1</w:t>
              </w:r>
            </w:hyperlink>
          </w:p>
        </w:tc>
        <w:tc>
          <w:tcPr>
            <w:tcW w:w="907" w:type="dxa"/>
          </w:tcPr>
          <w:p w:rsidR="001A2458" w:rsidRDefault="001A2458">
            <w:pPr>
              <w:pStyle w:val="ConsPlusNormal"/>
              <w:jc w:val="center"/>
            </w:pPr>
            <w:r>
              <w:t>Всего</w:t>
            </w:r>
          </w:p>
        </w:tc>
        <w:tc>
          <w:tcPr>
            <w:tcW w:w="1134" w:type="dxa"/>
          </w:tcPr>
          <w:p w:rsidR="001A2458" w:rsidRDefault="001A2458">
            <w:pPr>
              <w:pStyle w:val="ConsPlusNormal"/>
              <w:jc w:val="right"/>
            </w:pPr>
            <w:r>
              <w:t>16839,30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16839,30</w:t>
            </w:r>
          </w:p>
        </w:tc>
        <w:tc>
          <w:tcPr>
            <w:tcW w:w="1134" w:type="dxa"/>
          </w:tcPr>
          <w:p w:rsidR="001A2458" w:rsidRDefault="001A2458">
            <w:pPr>
              <w:pStyle w:val="ConsPlusNormal"/>
              <w:jc w:val="right"/>
            </w:pPr>
            <w:r>
              <w:t>0,00</w:t>
            </w:r>
          </w:p>
        </w:tc>
        <w:tc>
          <w:tcPr>
            <w:tcW w:w="1417" w:type="dxa"/>
            <w:vMerge w:val="restart"/>
            <w:tcBorders>
              <w:bottom w:val="nil"/>
            </w:tcBorders>
          </w:tcPr>
          <w:p w:rsidR="001A2458" w:rsidRDefault="001A2458">
            <w:pPr>
              <w:pStyle w:val="ConsPlusNormal"/>
            </w:pPr>
            <w:r>
              <w:t>УЖКХ ТиС</w:t>
            </w:r>
          </w:p>
        </w:tc>
        <w:tc>
          <w:tcPr>
            <w:tcW w:w="2098" w:type="dxa"/>
          </w:tcPr>
          <w:p w:rsidR="001A2458" w:rsidRDefault="001A2458">
            <w:pPr>
              <w:pStyle w:val="ConsPlusNormal"/>
              <w:jc w:val="center"/>
            </w:pPr>
            <w:r>
              <w:t>Х</w:t>
            </w:r>
          </w:p>
        </w:tc>
        <w:tc>
          <w:tcPr>
            <w:tcW w:w="850" w:type="dxa"/>
          </w:tcPr>
          <w:p w:rsidR="001A2458" w:rsidRDefault="001A2458">
            <w:pPr>
              <w:pStyle w:val="ConsPlusNormal"/>
              <w:jc w:val="center"/>
            </w:pPr>
            <w:r>
              <w:t>Х</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val="restart"/>
          </w:tcPr>
          <w:p w:rsidR="001A2458" w:rsidRDefault="001A2458">
            <w:pPr>
              <w:pStyle w:val="ConsPlusNormal"/>
              <w:jc w:val="center"/>
            </w:pPr>
            <w:r>
              <w:t>2025</w:t>
            </w:r>
          </w:p>
        </w:tc>
        <w:tc>
          <w:tcPr>
            <w:tcW w:w="1134" w:type="dxa"/>
            <w:vMerge w:val="restart"/>
          </w:tcPr>
          <w:p w:rsidR="001A2458" w:rsidRDefault="001A2458">
            <w:pPr>
              <w:pStyle w:val="ConsPlusNormal"/>
              <w:jc w:val="right"/>
            </w:pPr>
            <w:r>
              <w:t>2355,91</w:t>
            </w:r>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2355,91</w:t>
            </w:r>
          </w:p>
        </w:tc>
        <w:tc>
          <w:tcPr>
            <w:tcW w:w="1134" w:type="dxa"/>
            <w:vMerge w:val="restart"/>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1. 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 проц</w:t>
            </w:r>
          </w:p>
        </w:tc>
        <w:tc>
          <w:tcPr>
            <w:tcW w:w="850" w:type="dxa"/>
          </w:tcPr>
          <w:p w:rsidR="001A2458" w:rsidRDefault="001A2458">
            <w:pPr>
              <w:pStyle w:val="ConsPlusNormal"/>
              <w:jc w:val="right"/>
            </w:pPr>
            <w:r>
              <w:t>100</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 xml:space="preserve">2. 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w:t>
            </w:r>
            <w:r>
              <w:lastRenderedPageBreak/>
              <w:t>территории муниципального образования, проц</w:t>
            </w:r>
          </w:p>
        </w:tc>
        <w:tc>
          <w:tcPr>
            <w:tcW w:w="850" w:type="dxa"/>
          </w:tcPr>
          <w:p w:rsidR="001A2458" w:rsidRDefault="001A2458">
            <w:pPr>
              <w:pStyle w:val="ConsPlusNormal"/>
              <w:jc w:val="right"/>
            </w:pPr>
            <w:r>
              <w:lastRenderedPageBreak/>
              <w:t>74,7</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3. 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 проц</w:t>
            </w:r>
          </w:p>
        </w:tc>
        <w:tc>
          <w:tcPr>
            <w:tcW w:w="850" w:type="dxa"/>
          </w:tcPr>
          <w:p w:rsidR="001A2458" w:rsidRDefault="001A2458">
            <w:pPr>
              <w:pStyle w:val="ConsPlusNormal"/>
              <w:jc w:val="right"/>
            </w:pPr>
            <w:r>
              <w:t>76,5</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4. Доля объема горячей воды, 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 проц</w:t>
            </w:r>
          </w:p>
        </w:tc>
        <w:tc>
          <w:tcPr>
            <w:tcW w:w="850" w:type="dxa"/>
          </w:tcPr>
          <w:p w:rsidR="001A2458" w:rsidRDefault="001A2458">
            <w:pPr>
              <w:pStyle w:val="ConsPlusNormal"/>
              <w:jc w:val="right"/>
            </w:pPr>
            <w:r>
              <w:t>44,8</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 xml:space="preserve">5. Доля объема природного газа, </w:t>
            </w:r>
            <w:r>
              <w:lastRenderedPageBreak/>
              <w:t>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 проц</w:t>
            </w:r>
          </w:p>
        </w:tc>
        <w:tc>
          <w:tcPr>
            <w:tcW w:w="850" w:type="dxa"/>
          </w:tcPr>
          <w:p w:rsidR="001A2458" w:rsidRDefault="001A2458">
            <w:pPr>
              <w:pStyle w:val="ConsPlusNormal"/>
              <w:jc w:val="right"/>
            </w:pPr>
            <w:r>
              <w:lastRenderedPageBreak/>
              <w:t>100</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6. Увеличение доли жилых помещений, оснащенных индивидуальными приборами учета холодной воды, проц</w:t>
            </w:r>
          </w:p>
        </w:tc>
        <w:tc>
          <w:tcPr>
            <w:tcW w:w="850" w:type="dxa"/>
          </w:tcPr>
          <w:p w:rsidR="001A2458" w:rsidRDefault="001A2458">
            <w:pPr>
              <w:pStyle w:val="ConsPlusNormal"/>
              <w:jc w:val="right"/>
            </w:pPr>
            <w:r>
              <w:t>84,9</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7. Увеличение доли жилых помещений, оснащенных индивидуальными приборами учета горячей воды, проц</w:t>
            </w:r>
          </w:p>
        </w:tc>
        <w:tc>
          <w:tcPr>
            <w:tcW w:w="850" w:type="dxa"/>
          </w:tcPr>
          <w:p w:rsidR="001A2458" w:rsidRDefault="001A2458">
            <w:pPr>
              <w:pStyle w:val="ConsPlusNormal"/>
              <w:jc w:val="right"/>
            </w:pPr>
            <w:r>
              <w:t>84,6</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val="restart"/>
          </w:tcPr>
          <w:p w:rsidR="001A2458" w:rsidRDefault="001A2458">
            <w:pPr>
              <w:pStyle w:val="ConsPlusNormal"/>
              <w:jc w:val="center"/>
            </w:pPr>
            <w:r>
              <w:t>2026</w:t>
            </w:r>
          </w:p>
        </w:tc>
        <w:tc>
          <w:tcPr>
            <w:tcW w:w="1134" w:type="dxa"/>
            <w:vMerge w:val="restart"/>
          </w:tcPr>
          <w:p w:rsidR="001A2458" w:rsidRDefault="001A2458">
            <w:pPr>
              <w:pStyle w:val="ConsPlusNormal"/>
              <w:jc w:val="right"/>
            </w:pPr>
            <w:r>
              <w:t>9225,46</w:t>
            </w:r>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9225,46</w:t>
            </w:r>
          </w:p>
        </w:tc>
        <w:tc>
          <w:tcPr>
            <w:tcW w:w="1134" w:type="dxa"/>
            <w:vMerge w:val="restart"/>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 xml:space="preserve">1. Доля объема электрической энергии, расчеты за которую осуществляются с использованием приборов учета, в </w:t>
            </w:r>
            <w:r>
              <w:lastRenderedPageBreak/>
              <w:t>общем объеме электрической энергии, потребляемой (используемой) на территории муниципального образования, проц</w:t>
            </w:r>
          </w:p>
        </w:tc>
        <w:tc>
          <w:tcPr>
            <w:tcW w:w="850" w:type="dxa"/>
          </w:tcPr>
          <w:p w:rsidR="001A2458" w:rsidRDefault="001A2458">
            <w:pPr>
              <w:pStyle w:val="ConsPlusNormal"/>
              <w:jc w:val="right"/>
            </w:pPr>
            <w:r>
              <w:lastRenderedPageBreak/>
              <w:t>100</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2. 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 проц</w:t>
            </w:r>
          </w:p>
        </w:tc>
        <w:tc>
          <w:tcPr>
            <w:tcW w:w="850" w:type="dxa"/>
          </w:tcPr>
          <w:p w:rsidR="001A2458" w:rsidRDefault="001A2458">
            <w:pPr>
              <w:pStyle w:val="ConsPlusNormal"/>
              <w:jc w:val="right"/>
            </w:pPr>
            <w:r>
              <w:t>74,8</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 xml:space="preserve">3. 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w:t>
            </w:r>
            <w:r>
              <w:lastRenderedPageBreak/>
              <w:t>муниципального образования, проц</w:t>
            </w:r>
          </w:p>
        </w:tc>
        <w:tc>
          <w:tcPr>
            <w:tcW w:w="850" w:type="dxa"/>
          </w:tcPr>
          <w:p w:rsidR="001A2458" w:rsidRDefault="001A2458">
            <w:pPr>
              <w:pStyle w:val="ConsPlusNormal"/>
              <w:jc w:val="right"/>
            </w:pPr>
            <w:r>
              <w:lastRenderedPageBreak/>
              <w:t>76,6</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4. Доля объема горячей воды, 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 проц</w:t>
            </w:r>
          </w:p>
        </w:tc>
        <w:tc>
          <w:tcPr>
            <w:tcW w:w="850" w:type="dxa"/>
          </w:tcPr>
          <w:p w:rsidR="001A2458" w:rsidRDefault="001A2458">
            <w:pPr>
              <w:pStyle w:val="ConsPlusNormal"/>
              <w:jc w:val="right"/>
            </w:pPr>
            <w:r>
              <w:t>45</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5. 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 проц</w:t>
            </w:r>
          </w:p>
        </w:tc>
        <w:tc>
          <w:tcPr>
            <w:tcW w:w="850" w:type="dxa"/>
          </w:tcPr>
          <w:p w:rsidR="001A2458" w:rsidRDefault="001A2458">
            <w:pPr>
              <w:pStyle w:val="ConsPlusNormal"/>
              <w:jc w:val="right"/>
            </w:pPr>
            <w:r>
              <w:t>100</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 xml:space="preserve">6. Увеличение доли жилых помещений, оснащенных </w:t>
            </w:r>
            <w:r>
              <w:lastRenderedPageBreak/>
              <w:t>индивидуальными приборами учета холодной воды, проц</w:t>
            </w:r>
          </w:p>
        </w:tc>
        <w:tc>
          <w:tcPr>
            <w:tcW w:w="850" w:type="dxa"/>
          </w:tcPr>
          <w:p w:rsidR="001A2458" w:rsidRDefault="001A2458">
            <w:pPr>
              <w:pStyle w:val="ConsPlusNormal"/>
              <w:jc w:val="right"/>
            </w:pPr>
            <w:r>
              <w:lastRenderedPageBreak/>
              <w:t>85</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7. Увеличение доли жилых помещений, оснащенных индивидуальными приборами учета горячей воды, проц</w:t>
            </w:r>
          </w:p>
        </w:tc>
        <w:tc>
          <w:tcPr>
            <w:tcW w:w="850" w:type="dxa"/>
          </w:tcPr>
          <w:p w:rsidR="001A2458" w:rsidRDefault="001A2458">
            <w:pPr>
              <w:pStyle w:val="ConsPlusNormal"/>
              <w:jc w:val="right"/>
            </w:pPr>
            <w:r>
              <w:t>84,8</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val="restart"/>
          </w:tcPr>
          <w:p w:rsidR="001A2458" w:rsidRDefault="001A2458">
            <w:pPr>
              <w:pStyle w:val="ConsPlusNormal"/>
              <w:jc w:val="center"/>
            </w:pPr>
            <w:r>
              <w:t>2027</w:t>
            </w:r>
          </w:p>
        </w:tc>
        <w:tc>
          <w:tcPr>
            <w:tcW w:w="1134" w:type="dxa"/>
            <w:vMerge w:val="restart"/>
          </w:tcPr>
          <w:p w:rsidR="001A2458" w:rsidRDefault="001A2458">
            <w:pPr>
              <w:pStyle w:val="ConsPlusNormal"/>
              <w:jc w:val="right"/>
            </w:pPr>
            <w:r>
              <w:t>5257,93</w:t>
            </w:r>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5257,93</w:t>
            </w:r>
          </w:p>
        </w:tc>
        <w:tc>
          <w:tcPr>
            <w:tcW w:w="1134" w:type="dxa"/>
            <w:vMerge w:val="restart"/>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1. 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 проц</w:t>
            </w:r>
          </w:p>
        </w:tc>
        <w:tc>
          <w:tcPr>
            <w:tcW w:w="850" w:type="dxa"/>
          </w:tcPr>
          <w:p w:rsidR="001A2458" w:rsidRDefault="001A2458">
            <w:pPr>
              <w:pStyle w:val="ConsPlusNormal"/>
              <w:jc w:val="right"/>
            </w:pPr>
            <w:r>
              <w:t>100</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 xml:space="preserve">2. Доля объема тепловой энергии, расчеты за которую осуществляются с использованием приборов учета, в </w:t>
            </w:r>
            <w:r>
              <w:lastRenderedPageBreak/>
              <w:t>общем объеме тепловой энергии, потребляемой (используемой) на территории муниципального образования, проц</w:t>
            </w:r>
          </w:p>
        </w:tc>
        <w:tc>
          <w:tcPr>
            <w:tcW w:w="850" w:type="dxa"/>
          </w:tcPr>
          <w:p w:rsidR="001A2458" w:rsidRDefault="001A2458">
            <w:pPr>
              <w:pStyle w:val="ConsPlusNormal"/>
              <w:jc w:val="right"/>
            </w:pPr>
            <w:r>
              <w:lastRenderedPageBreak/>
              <w:t>74,8</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3. 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 проц</w:t>
            </w:r>
          </w:p>
        </w:tc>
        <w:tc>
          <w:tcPr>
            <w:tcW w:w="850" w:type="dxa"/>
          </w:tcPr>
          <w:p w:rsidR="001A2458" w:rsidRDefault="001A2458">
            <w:pPr>
              <w:pStyle w:val="ConsPlusNormal"/>
              <w:jc w:val="right"/>
            </w:pPr>
            <w:r>
              <w:t>76,6</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 xml:space="preserve">4. Доля объема горячей воды, 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w:t>
            </w:r>
            <w:r>
              <w:lastRenderedPageBreak/>
              <w:t>образования, проц</w:t>
            </w:r>
          </w:p>
        </w:tc>
        <w:tc>
          <w:tcPr>
            <w:tcW w:w="850" w:type="dxa"/>
          </w:tcPr>
          <w:p w:rsidR="001A2458" w:rsidRDefault="001A2458">
            <w:pPr>
              <w:pStyle w:val="ConsPlusNormal"/>
              <w:jc w:val="right"/>
            </w:pPr>
            <w:r>
              <w:lastRenderedPageBreak/>
              <w:t>45</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5. 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 проц</w:t>
            </w:r>
          </w:p>
        </w:tc>
        <w:tc>
          <w:tcPr>
            <w:tcW w:w="850" w:type="dxa"/>
          </w:tcPr>
          <w:p w:rsidR="001A2458" w:rsidRDefault="001A2458">
            <w:pPr>
              <w:pStyle w:val="ConsPlusNormal"/>
              <w:jc w:val="right"/>
            </w:pPr>
            <w:r>
              <w:t>100</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6. Увеличение доли жилых помещений, оснащенных индивидуальными приборами учета холодной воды, проц</w:t>
            </w:r>
          </w:p>
        </w:tc>
        <w:tc>
          <w:tcPr>
            <w:tcW w:w="850" w:type="dxa"/>
          </w:tcPr>
          <w:p w:rsidR="001A2458" w:rsidRDefault="001A2458">
            <w:pPr>
              <w:pStyle w:val="ConsPlusNormal"/>
              <w:jc w:val="right"/>
            </w:pPr>
            <w:r>
              <w:t>85,1</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7. Увеличение доли жилых помещений, оснащенных индивидуальными приборами учета горячей воды, проц</w:t>
            </w:r>
          </w:p>
        </w:tc>
        <w:tc>
          <w:tcPr>
            <w:tcW w:w="850" w:type="dxa"/>
          </w:tcPr>
          <w:p w:rsidR="001A2458" w:rsidRDefault="001A2458">
            <w:pPr>
              <w:pStyle w:val="ConsPlusNormal"/>
              <w:jc w:val="right"/>
            </w:pPr>
            <w:r>
              <w:t>84,8</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val="restart"/>
            <w:tcBorders>
              <w:bottom w:val="nil"/>
            </w:tcBorders>
          </w:tcPr>
          <w:p w:rsidR="001A2458" w:rsidRDefault="001A2458">
            <w:pPr>
              <w:pStyle w:val="ConsPlusNormal"/>
              <w:jc w:val="center"/>
            </w:pPr>
            <w:r>
              <w:t xml:space="preserve">2028 (прогнозный </w:t>
            </w:r>
            <w:r>
              <w:lastRenderedPageBreak/>
              <w:t>период)</w:t>
            </w:r>
          </w:p>
        </w:tc>
        <w:tc>
          <w:tcPr>
            <w:tcW w:w="1134" w:type="dxa"/>
            <w:vMerge w:val="restart"/>
            <w:tcBorders>
              <w:bottom w:val="nil"/>
            </w:tcBorders>
          </w:tcPr>
          <w:p w:rsidR="001A2458" w:rsidRDefault="001A2458">
            <w:pPr>
              <w:pStyle w:val="ConsPlusNormal"/>
              <w:jc w:val="right"/>
            </w:pPr>
            <w:r>
              <w:lastRenderedPageBreak/>
              <w:t>5257,93</w:t>
            </w:r>
          </w:p>
        </w:tc>
        <w:tc>
          <w:tcPr>
            <w:tcW w:w="1134" w:type="dxa"/>
            <w:vMerge w:val="restart"/>
            <w:tcBorders>
              <w:bottom w:val="nil"/>
            </w:tcBorders>
          </w:tcPr>
          <w:p w:rsidR="001A2458" w:rsidRDefault="001A2458">
            <w:pPr>
              <w:pStyle w:val="ConsPlusNormal"/>
              <w:jc w:val="right"/>
            </w:pPr>
            <w:r>
              <w:t>0,00</w:t>
            </w:r>
          </w:p>
        </w:tc>
        <w:tc>
          <w:tcPr>
            <w:tcW w:w="1134" w:type="dxa"/>
            <w:vMerge w:val="restart"/>
            <w:tcBorders>
              <w:bottom w:val="nil"/>
            </w:tcBorders>
          </w:tcPr>
          <w:p w:rsidR="001A2458" w:rsidRDefault="001A2458">
            <w:pPr>
              <w:pStyle w:val="ConsPlusNormal"/>
              <w:jc w:val="right"/>
            </w:pPr>
            <w:r>
              <w:t>0,00</w:t>
            </w:r>
          </w:p>
        </w:tc>
        <w:tc>
          <w:tcPr>
            <w:tcW w:w="1134" w:type="dxa"/>
            <w:vMerge w:val="restart"/>
            <w:tcBorders>
              <w:bottom w:val="nil"/>
            </w:tcBorders>
          </w:tcPr>
          <w:p w:rsidR="001A2458" w:rsidRDefault="001A2458">
            <w:pPr>
              <w:pStyle w:val="ConsPlusNormal"/>
              <w:jc w:val="right"/>
            </w:pPr>
            <w:r>
              <w:t>5257,93</w:t>
            </w:r>
          </w:p>
        </w:tc>
        <w:tc>
          <w:tcPr>
            <w:tcW w:w="1134" w:type="dxa"/>
            <w:vMerge w:val="restart"/>
            <w:tcBorders>
              <w:bottom w:val="nil"/>
            </w:tcBorders>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 xml:space="preserve">1. Доля объема электрической энергии, расчеты за </w:t>
            </w:r>
            <w:r>
              <w:lastRenderedPageBreak/>
              <w:t>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 проц</w:t>
            </w:r>
          </w:p>
        </w:tc>
        <w:tc>
          <w:tcPr>
            <w:tcW w:w="850" w:type="dxa"/>
          </w:tcPr>
          <w:p w:rsidR="001A2458" w:rsidRDefault="001A2458">
            <w:pPr>
              <w:pStyle w:val="ConsPlusNormal"/>
              <w:jc w:val="right"/>
            </w:pPr>
            <w:r>
              <w:lastRenderedPageBreak/>
              <w:t>100</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2. 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 проц</w:t>
            </w:r>
          </w:p>
        </w:tc>
        <w:tc>
          <w:tcPr>
            <w:tcW w:w="850" w:type="dxa"/>
          </w:tcPr>
          <w:p w:rsidR="001A2458" w:rsidRDefault="001A2458">
            <w:pPr>
              <w:pStyle w:val="ConsPlusNormal"/>
              <w:jc w:val="right"/>
            </w:pPr>
            <w:r>
              <w:t>74,8</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 xml:space="preserve">3. Доля объема холодной воды, расчеты за которую осуществляются с использованием приборов учета, в общем объеме </w:t>
            </w:r>
            <w:r>
              <w:lastRenderedPageBreak/>
              <w:t>холодной воды, потребляемой (используемой) на территории муниципального образования, проц</w:t>
            </w:r>
          </w:p>
        </w:tc>
        <w:tc>
          <w:tcPr>
            <w:tcW w:w="850" w:type="dxa"/>
          </w:tcPr>
          <w:p w:rsidR="001A2458" w:rsidRDefault="001A2458">
            <w:pPr>
              <w:pStyle w:val="ConsPlusNormal"/>
              <w:jc w:val="right"/>
            </w:pPr>
            <w:r>
              <w:lastRenderedPageBreak/>
              <w:t>76,6</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4. Доля объема горячей воды, 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 проц</w:t>
            </w:r>
          </w:p>
        </w:tc>
        <w:tc>
          <w:tcPr>
            <w:tcW w:w="850" w:type="dxa"/>
          </w:tcPr>
          <w:p w:rsidR="001A2458" w:rsidRDefault="001A2458">
            <w:pPr>
              <w:pStyle w:val="ConsPlusNormal"/>
              <w:jc w:val="right"/>
            </w:pPr>
            <w:r>
              <w:t>45</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5. 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 проц</w:t>
            </w:r>
          </w:p>
        </w:tc>
        <w:tc>
          <w:tcPr>
            <w:tcW w:w="850" w:type="dxa"/>
          </w:tcPr>
          <w:p w:rsidR="001A2458" w:rsidRDefault="001A2458">
            <w:pPr>
              <w:pStyle w:val="ConsPlusNormal"/>
              <w:jc w:val="right"/>
            </w:pPr>
            <w:r>
              <w:t>100</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6. Увеличение доли жилых помещений, оснащенных индивидуальными приборами учета холодной воды, проц</w:t>
            </w:r>
          </w:p>
        </w:tc>
        <w:tc>
          <w:tcPr>
            <w:tcW w:w="850" w:type="dxa"/>
          </w:tcPr>
          <w:p w:rsidR="001A2458" w:rsidRDefault="001A2458">
            <w:pPr>
              <w:pStyle w:val="ConsPlusNormal"/>
              <w:jc w:val="right"/>
            </w:pPr>
            <w:r>
              <w:t>85,1</w:t>
            </w:r>
          </w:p>
        </w:tc>
      </w:tr>
      <w:tr w:rsidR="001A2458">
        <w:tblPrEx>
          <w:tblBorders>
            <w:insideH w:val="nil"/>
          </w:tblBorders>
        </w:tblPrEx>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Borders>
              <w:bottom w:val="nil"/>
            </w:tcBorders>
          </w:tcPr>
          <w:p w:rsidR="001A2458" w:rsidRDefault="001A2458">
            <w:pPr>
              <w:pStyle w:val="ConsPlusNormal"/>
            </w:pPr>
            <w:r>
              <w:t>7. Увеличение доли жилых помещений, оснащенных индивидуальными приборами учета горячей воды, проц</w:t>
            </w:r>
          </w:p>
        </w:tc>
        <w:tc>
          <w:tcPr>
            <w:tcW w:w="850" w:type="dxa"/>
            <w:tcBorders>
              <w:bottom w:val="nil"/>
            </w:tcBorders>
          </w:tcPr>
          <w:p w:rsidR="001A2458" w:rsidRDefault="001A2458">
            <w:pPr>
              <w:pStyle w:val="ConsPlusNormal"/>
              <w:jc w:val="right"/>
            </w:pPr>
            <w:r>
              <w:t>84,8</w:t>
            </w:r>
          </w:p>
        </w:tc>
      </w:tr>
      <w:tr w:rsidR="001A2458">
        <w:tblPrEx>
          <w:tblBorders>
            <w:insideH w:val="nil"/>
          </w:tblBorders>
        </w:tblPrEx>
        <w:tc>
          <w:tcPr>
            <w:tcW w:w="13587" w:type="dxa"/>
            <w:gridSpan w:val="11"/>
            <w:tcBorders>
              <w:top w:val="nil"/>
            </w:tcBorders>
          </w:tcPr>
          <w:p w:rsidR="001A2458" w:rsidRDefault="001A2458">
            <w:pPr>
              <w:pStyle w:val="ConsPlusNormal"/>
              <w:jc w:val="both"/>
            </w:pPr>
            <w:r>
              <w:t xml:space="preserve">(в ред. </w:t>
            </w:r>
            <w:hyperlink r:id="rId62">
              <w:r>
                <w:rPr>
                  <w:color w:val="0000FF"/>
                </w:rPr>
                <w:t>постановления</w:t>
              </w:r>
            </w:hyperlink>
            <w:r>
              <w:t xml:space="preserve"> Администрации ЗАТО Северск от 30.07.2026 N 1548-па)</w:t>
            </w:r>
          </w:p>
        </w:tc>
      </w:tr>
      <w:tr w:rsidR="001A2458">
        <w:tc>
          <w:tcPr>
            <w:tcW w:w="13587" w:type="dxa"/>
            <w:gridSpan w:val="11"/>
          </w:tcPr>
          <w:p w:rsidR="001A2458" w:rsidRDefault="001A2458">
            <w:pPr>
              <w:pStyle w:val="ConsPlusNormal"/>
              <w:outlineLvl w:val="2"/>
            </w:pPr>
            <w:r>
              <w:t>Подпрограмма 2 "Развитие сетей энергоснабжения в ЗАТО Северск" Программы</w:t>
            </w:r>
          </w:p>
        </w:tc>
      </w:tr>
      <w:tr w:rsidR="001A2458">
        <w:tc>
          <w:tcPr>
            <w:tcW w:w="604" w:type="dxa"/>
          </w:tcPr>
          <w:p w:rsidR="001A2458" w:rsidRDefault="001A2458">
            <w:pPr>
              <w:pStyle w:val="ConsPlusNormal"/>
              <w:jc w:val="center"/>
            </w:pPr>
            <w:r>
              <w:t>1.</w:t>
            </w:r>
          </w:p>
        </w:tc>
        <w:tc>
          <w:tcPr>
            <w:tcW w:w="12983" w:type="dxa"/>
            <w:gridSpan w:val="10"/>
          </w:tcPr>
          <w:p w:rsidR="001A2458" w:rsidRDefault="001A2458">
            <w:pPr>
              <w:pStyle w:val="ConsPlusNormal"/>
            </w:pPr>
            <w:r>
              <w:t>Задача 1 "Повышение уровня газификации территории ЗАТО Северск" подпрограммы 2</w:t>
            </w:r>
          </w:p>
        </w:tc>
      </w:tr>
      <w:tr w:rsidR="001A2458">
        <w:tc>
          <w:tcPr>
            <w:tcW w:w="604" w:type="dxa"/>
            <w:vMerge w:val="restart"/>
          </w:tcPr>
          <w:p w:rsidR="001A2458" w:rsidRDefault="001A2458">
            <w:pPr>
              <w:pStyle w:val="ConsPlusNormal"/>
              <w:jc w:val="center"/>
            </w:pPr>
            <w:r>
              <w:t>1.1</w:t>
            </w:r>
          </w:p>
        </w:tc>
        <w:tc>
          <w:tcPr>
            <w:tcW w:w="2041" w:type="dxa"/>
            <w:vMerge w:val="restart"/>
          </w:tcPr>
          <w:p w:rsidR="001A2458" w:rsidRDefault="001A2458">
            <w:pPr>
              <w:pStyle w:val="ConsPlusNormal"/>
            </w:pPr>
            <w:r>
              <w:t>Основное мероприятие. Организация строительства газораспределительных сетей (до 31.12.2025), в т.ч.:</w:t>
            </w:r>
          </w:p>
        </w:tc>
        <w:tc>
          <w:tcPr>
            <w:tcW w:w="907" w:type="dxa"/>
          </w:tcPr>
          <w:p w:rsidR="001A2458" w:rsidRDefault="001A2458">
            <w:pPr>
              <w:pStyle w:val="ConsPlusNormal"/>
              <w:jc w:val="center"/>
            </w:pPr>
            <w:r>
              <w:t>Всего</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УКС Администрации ЗАТО Северск</w:t>
            </w:r>
          </w:p>
        </w:tc>
        <w:tc>
          <w:tcPr>
            <w:tcW w:w="2098"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2041" w:type="dxa"/>
            <w:vMerge/>
          </w:tcPr>
          <w:p w:rsidR="001A2458" w:rsidRDefault="001A2458">
            <w:pPr>
              <w:pStyle w:val="ConsPlusNormal"/>
            </w:pPr>
          </w:p>
        </w:tc>
        <w:tc>
          <w:tcPr>
            <w:tcW w:w="907" w:type="dxa"/>
          </w:tcPr>
          <w:p w:rsidR="001A2458" w:rsidRDefault="001A2458">
            <w:pPr>
              <w:pStyle w:val="ConsPlusNormal"/>
              <w:jc w:val="center"/>
            </w:pPr>
            <w:r>
              <w:t>2025</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2098" w:type="dxa"/>
          </w:tcPr>
          <w:p w:rsidR="001A2458" w:rsidRDefault="001A2458">
            <w:pPr>
              <w:pStyle w:val="ConsPlusNormal"/>
            </w:pPr>
            <w:r>
              <w:t>1. Ввод в эксплуатацию магистрального газопровода до котельной пос. Орловка, ед</w:t>
            </w:r>
          </w:p>
        </w:tc>
        <w:tc>
          <w:tcPr>
            <w:tcW w:w="850" w:type="dxa"/>
          </w:tcPr>
          <w:p w:rsidR="001A2458" w:rsidRDefault="001A2458">
            <w:pPr>
              <w:pStyle w:val="ConsPlusNormal"/>
              <w:jc w:val="right"/>
            </w:pPr>
            <w:r>
              <w:t>0</w:t>
            </w:r>
          </w:p>
        </w:tc>
      </w:tr>
      <w:tr w:rsidR="001A2458">
        <w:tc>
          <w:tcPr>
            <w:tcW w:w="604" w:type="dxa"/>
            <w:vMerge w:val="restart"/>
          </w:tcPr>
          <w:p w:rsidR="001A2458" w:rsidRDefault="001A2458">
            <w:pPr>
              <w:pStyle w:val="ConsPlusNormal"/>
              <w:jc w:val="center"/>
            </w:pPr>
            <w:r>
              <w:t>1.1.1</w:t>
            </w:r>
          </w:p>
        </w:tc>
        <w:tc>
          <w:tcPr>
            <w:tcW w:w="2041" w:type="dxa"/>
            <w:vMerge w:val="restart"/>
          </w:tcPr>
          <w:p w:rsidR="001A2458" w:rsidRDefault="001A2458">
            <w:pPr>
              <w:pStyle w:val="ConsPlusNormal"/>
            </w:pPr>
            <w:r>
              <w:t xml:space="preserve">Строительство магистрального газопровода от ГРС пос. Самусь до котельной пос. </w:t>
            </w:r>
            <w:r>
              <w:lastRenderedPageBreak/>
              <w:t>Орловка (протяженность - 10,64 км) (в т.ч. ПИР)</w:t>
            </w:r>
          </w:p>
        </w:tc>
        <w:tc>
          <w:tcPr>
            <w:tcW w:w="907" w:type="dxa"/>
          </w:tcPr>
          <w:p w:rsidR="001A2458" w:rsidRDefault="001A2458">
            <w:pPr>
              <w:pStyle w:val="ConsPlusNormal"/>
              <w:jc w:val="center"/>
            </w:pPr>
            <w:r>
              <w:lastRenderedPageBreak/>
              <w:t>Всего</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УКС Администрации ЗАТО Северск</w:t>
            </w:r>
          </w:p>
        </w:tc>
        <w:tc>
          <w:tcPr>
            <w:tcW w:w="2098"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2041" w:type="dxa"/>
            <w:vMerge/>
          </w:tcPr>
          <w:p w:rsidR="001A2458" w:rsidRDefault="001A2458">
            <w:pPr>
              <w:pStyle w:val="ConsPlusNormal"/>
            </w:pPr>
          </w:p>
        </w:tc>
        <w:tc>
          <w:tcPr>
            <w:tcW w:w="907" w:type="dxa"/>
          </w:tcPr>
          <w:p w:rsidR="001A2458" w:rsidRDefault="001A2458">
            <w:pPr>
              <w:pStyle w:val="ConsPlusNormal"/>
              <w:jc w:val="center"/>
            </w:pPr>
            <w:r>
              <w:t>2025</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2098" w:type="dxa"/>
          </w:tcPr>
          <w:p w:rsidR="001A2458" w:rsidRDefault="001A2458">
            <w:pPr>
              <w:pStyle w:val="ConsPlusNormal"/>
            </w:pPr>
            <w:r>
              <w:t xml:space="preserve">1. Количество котельных, подключенных к </w:t>
            </w:r>
            <w:r>
              <w:lastRenderedPageBreak/>
              <w:t>центральному газоснабжению, ед</w:t>
            </w:r>
          </w:p>
        </w:tc>
        <w:tc>
          <w:tcPr>
            <w:tcW w:w="850" w:type="dxa"/>
          </w:tcPr>
          <w:p w:rsidR="001A2458" w:rsidRDefault="001A2458">
            <w:pPr>
              <w:pStyle w:val="ConsPlusNormal"/>
              <w:jc w:val="right"/>
            </w:pPr>
            <w:r>
              <w:lastRenderedPageBreak/>
              <w:t>0</w:t>
            </w:r>
          </w:p>
        </w:tc>
      </w:tr>
      <w:tr w:rsidR="001A2458">
        <w:tc>
          <w:tcPr>
            <w:tcW w:w="604" w:type="dxa"/>
          </w:tcPr>
          <w:p w:rsidR="001A2458" w:rsidRDefault="001A2458">
            <w:pPr>
              <w:pStyle w:val="ConsPlusNormal"/>
              <w:jc w:val="center"/>
            </w:pPr>
            <w:r>
              <w:t>1.</w:t>
            </w:r>
          </w:p>
        </w:tc>
        <w:tc>
          <w:tcPr>
            <w:tcW w:w="12983" w:type="dxa"/>
            <w:gridSpan w:val="10"/>
          </w:tcPr>
          <w:p w:rsidR="001A2458" w:rsidRDefault="001A2458">
            <w:pPr>
              <w:pStyle w:val="ConsPlusNormal"/>
            </w:pPr>
            <w:r>
              <w:t>Задача 1 "Повышение уровня газификации территории ЗАТО Северск" подпрограммы 2</w:t>
            </w:r>
          </w:p>
        </w:tc>
      </w:tr>
      <w:tr w:rsidR="001A2458">
        <w:tc>
          <w:tcPr>
            <w:tcW w:w="604" w:type="dxa"/>
            <w:vMerge w:val="restart"/>
          </w:tcPr>
          <w:p w:rsidR="001A2458" w:rsidRDefault="001A2458">
            <w:pPr>
              <w:pStyle w:val="ConsPlusNormal"/>
            </w:pPr>
            <w:r>
              <w:t>1.1</w:t>
            </w:r>
          </w:p>
        </w:tc>
        <w:tc>
          <w:tcPr>
            <w:tcW w:w="2041" w:type="dxa"/>
            <w:vMerge w:val="restart"/>
          </w:tcPr>
          <w:p w:rsidR="001A2458" w:rsidRDefault="001A2458">
            <w:pPr>
              <w:pStyle w:val="ConsPlusNormal"/>
            </w:pPr>
            <w:r>
              <w:t>Проект "Строительство магистрального газопровода от ГРС пос. Самусь до котельной пос. Орловка" (с 01.01.2026)</w:t>
            </w:r>
          </w:p>
        </w:tc>
        <w:tc>
          <w:tcPr>
            <w:tcW w:w="907" w:type="dxa"/>
          </w:tcPr>
          <w:p w:rsidR="001A2458" w:rsidRDefault="001A2458">
            <w:pPr>
              <w:pStyle w:val="ConsPlusNormal"/>
              <w:jc w:val="center"/>
            </w:pPr>
            <w:r>
              <w:t>Всего</w:t>
            </w:r>
          </w:p>
        </w:tc>
        <w:tc>
          <w:tcPr>
            <w:tcW w:w="1134" w:type="dxa"/>
          </w:tcPr>
          <w:p w:rsidR="001A2458" w:rsidRDefault="001A2458">
            <w:pPr>
              <w:pStyle w:val="ConsPlusNormal"/>
              <w:jc w:val="right"/>
            </w:pPr>
            <w:r>
              <w:t>174824,41</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138495,90</w:t>
            </w:r>
          </w:p>
        </w:tc>
        <w:tc>
          <w:tcPr>
            <w:tcW w:w="1134" w:type="dxa"/>
          </w:tcPr>
          <w:p w:rsidR="001A2458" w:rsidRDefault="001A2458">
            <w:pPr>
              <w:pStyle w:val="ConsPlusNormal"/>
              <w:jc w:val="right"/>
            </w:pPr>
            <w:r>
              <w:t>36328,51</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УКС Администрации ЗАТО Северск</w:t>
            </w:r>
          </w:p>
        </w:tc>
        <w:tc>
          <w:tcPr>
            <w:tcW w:w="2098"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2041" w:type="dxa"/>
            <w:vMerge/>
          </w:tcPr>
          <w:p w:rsidR="001A2458" w:rsidRDefault="001A2458">
            <w:pPr>
              <w:pStyle w:val="ConsPlusNormal"/>
            </w:pPr>
          </w:p>
        </w:tc>
        <w:tc>
          <w:tcPr>
            <w:tcW w:w="907" w:type="dxa"/>
          </w:tcPr>
          <w:p w:rsidR="001A2458" w:rsidRDefault="001A2458">
            <w:pPr>
              <w:pStyle w:val="ConsPlusNormal"/>
              <w:jc w:val="center"/>
            </w:pPr>
            <w:r>
              <w:t>2026</w:t>
            </w:r>
          </w:p>
        </w:tc>
        <w:tc>
          <w:tcPr>
            <w:tcW w:w="1134" w:type="dxa"/>
          </w:tcPr>
          <w:p w:rsidR="001A2458" w:rsidRDefault="001A2458">
            <w:pPr>
              <w:pStyle w:val="ConsPlusNormal"/>
              <w:jc w:val="right"/>
            </w:pPr>
            <w:r>
              <w:t>174824,41</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138495,90</w:t>
            </w:r>
          </w:p>
        </w:tc>
        <w:tc>
          <w:tcPr>
            <w:tcW w:w="1134" w:type="dxa"/>
          </w:tcPr>
          <w:p w:rsidR="001A2458" w:rsidRDefault="001A2458">
            <w:pPr>
              <w:pStyle w:val="ConsPlusNormal"/>
              <w:jc w:val="right"/>
            </w:pPr>
            <w:r>
              <w:t>36328,51</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2098" w:type="dxa"/>
          </w:tcPr>
          <w:p w:rsidR="001A2458" w:rsidRDefault="001A2458">
            <w:pPr>
              <w:pStyle w:val="ConsPlusNormal"/>
            </w:pPr>
            <w:r>
              <w:t>1. Ввод в эксплуатацию магистрального газопровода до котельной пос. Орловка, ед</w:t>
            </w:r>
          </w:p>
        </w:tc>
        <w:tc>
          <w:tcPr>
            <w:tcW w:w="850" w:type="dxa"/>
          </w:tcPr>
          <w:p w:rsidR="001A2458" w:rsidRDefault="001A2458">
            <w:pPr>
              <w:pStyle w:val="ConsPlusNormal"/>
              <w:jc w:val="right"/>
            </w:pPr>
            <w:r>
              <w:t>1</w:t>
            </w:r>
          </w:p>
        </w:tc>
      </w:tr>
      <w:tr w:rsidR="001A2458">
        <w:tc>
          <w:tcPr>
            <w:tcW w:w="604" w:type="dxa"/>
            <w:vMerge/>
          </w:tcPr>
          <w:p w:rsidR="001A2458" w:rsidRDefault="001A2458">
            <w:pPr>
              <w:pStyle w:val="ConsPlusNormal"/>
            </w:pPr>
          </w:p>
        </w:tc>
        <w:tc>
          <w:tcPr>
            <w:tcW w:w="2041" w:type="dxa"/>
            <w:vMerge/>
          </w:tcPr>
          <w:p w:rsidR="001A2458" w:rsidRDefault="001A2458">
            <w:pPr>
              <w:pStyle w:val="ConsPlusNormal"/>
            </w:pPr>
          </w:p>
        </w:tc>
        <w:tc>
          <w:tcPr>
            <w:tcW w:w="907" w:type="dxa"/>
          </w:tcPr>
          <w:p w:rsidR="001A2458" w:rsidRDefault="001A2458">
            <w:pPr>
              <w:pStyle w:val="ConsPlusNormal"/>
              <w:jc w:val="center"/>
            </w:pPr>
            <w:r>
              <w:t>2027</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2098" w:type="dxa"/>
          </w:tcPr>
          <w:p w:rsidR="001A2458" w:rsidRDefault="001A2458">
            <w:pPr>
              <w:pStyle w:val="ConsPlusNormal"/>
            </w:pPr>
            <w:r>
              <w:t>1. Ввод в эксплуатацию магистрального газопровода до котельной пос. Орловка, ед</w:t>
            </w:r>
          </w:p>
        </w:tc>
        <w:tc>
          <w:tcPr>
            <w:tcW w:w="850" w:type="dxa"/>
          </w:tcPr>
          <w:p w:rsidR="001A2458" w:rsidRDefault="001A2458">
            <w:pPr>
              <w:pStyle w:val="ConsPlusNormal"/>
              <w:jc w:val="right"/>
            </w:pPr>
            <w:r>
              <w:t>0</w:t>
            </w:r>
          </w:p>
        </w:tc>
      </w:tr>
      <w:tr w:rsidR="001A2458">
        <w:tc>
          <w:tcPr>
            <w:tcW w:w="604" w:type="dxa"/>
            <w:vMerge/>
          </w:tcPr>
          <w:p w:rsidR="001A2458" w:rsidRDefault="001A2458">
            <w:pPr>
              <w:pStyle w:val="ConsPlusNormal"/>
            </w:pPr>
          </w:p>
        </w:tc>
        <w:tc>
          <w:tcPr>
            <w:tcW w:w="2041" w:type="dxa"/>
            <w:vMerge/>
          </w:tcPr>
          <w:p w:rsidR="001A2458" w:rsidRDefault="001A2458">
            <w:pPr>
              <w:pStyle w:val="ConsPlusNormal"/>
            </w:pPr>
          </w:p>
        </w:tc>
        <w:tc>
          <w:tcPr>
            <w:tcW w:w="907" w:type="dxa"/>
          </w:tcPr>
          <w:p w:rsidR="001A2458" w:rsidRDefault="001A2458">
            <w:pPr>
              <w:pStyle w:val="ConsPlusNormal"/>
              <w:jc w:val="center"/>
            </w:pPr>
            <w:r>
              <w:t>2028 (прогнозный период)</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2098" w:type="dxa"/>
          </w:tcPr>
          <w:p w:rsidR="001A2458" w:rsidRDefault="001A2458">
            <w:pPr>
              <w:pStyle w:val="ConsPlusNormal"/>
            </w:pPr>
            <w:r>
              <w:t>1. Ввод в эксплуатацию магистрального газопровода до котельной пос. Орловка, ед</w:t>
            </w:r>
          </w:p>
        </w:tc>
        <w:tc>
          <w:tcPr>
            <w:tcW w:w="850" w:type="dxa"/>
          </w:tcPr>
          <w:p w:rsidR="001A2458" w:rsidRDefault="001A2458">
            <w:pPr>
              <w:pStyle w:val="ConsPlusNormal"/>
              <w:jc w:val="right"/>
            </w:pPr>
            <w:r>
              <w:t>0</w:t>
            </w:r>
          </w:p>
        </w:tc>
      </w:tr>
      <w:tr w:rsidR="001A2458">
        <w:tc>
          <w:tcPr>
            <w:tcW w:w="604" w:type="dxa"/>
          </w:tcPr>
          <w:p w:rsidR="001A2458" w:rsidRDefault="001A2458">
            <w:pPr>
              <w:pStyle w:val="ConsPlusNormal"/>
              <w:jc w:val="center"/>
            </w:pPr>
            <w:r>
              <w:t>2.</w:t>
            </w:r>
          </w:p>
        </w:tc>
        <w:tc>
          <w:tcPr>
            <w:tcW w:w="12983" w:type="dxa"/>
            <w:gridSpan w:val="10"/>
          </w:tcPr>
          <w:p w:rsidR="001A2458" w:rsidRDefault="001A2458">
            <w:pPr>
              <w:pStyle w:val="ConsPlusNormal"/>
            </w:pPr>
            <w:r>
              <w:t>Задача 2 "Улучшение качества освещения пешеходных переходов ЗАТО Северск" подпрограммы 2</w:t>
            </w:r>
          </w:p>
        </w:tc>
      </w:tr>
      <w:tr w:rsidR="001A2458">
        <w:tc>
          <w:tcPr>
            <w:tcW w:w="604" w:type="dxa"/>
            <w:vMerge w:val="restart"/>
          </w:tcPr>
          <w:p w:rsidR="001A2458" w:rsidRDefault="001A2458">
            <w:pPr>
              <w:pStyle w:val="ConsPlusNormal"/>
              <w:jc w:val="center"/>
            </w:pPr>
            <w:r>
              <w:t>2.1</w:t>
            </w:r>
          </w:p>
        </w:tc>
        <w:tc>
          <w:tcPr>
            <w:tcW w:w="2041" w:type="dxa"/>
            <w:vMerge w:val="restart"/>
          </w:tcPr>
          <w:p w:rsidR="001A2458" w:rsidRDefault="001A2458">
            <w:pPr>
              <w:pStyle w:val="ConsPlusNormal"/>
            </w:pPr>
            <w:r>
              <w:t xml:space="preserve">Основное мероприятие. Модернизация </w:t>
            </w:r>
            <w:r>
              <w:lastRenderedPageBreak/>
              <w:t>освещения пешеходных переходов г. Северска (до 31.12.2025), в т.ч.:</w:t>
            </w:r>
          </w:p>
        </w:tc>
        <w:tc>
          <w:tcPr>
            <w:tcW w:w="907" w:type="dxa"/>
          </w:tcPr>
          <w:p w:rsidR="001A2458" w:rsidRDefault="001A2458">
            <w:pPr>
              <w:pStyle w:val="ConsPlusNormal"/>
            </w:pPr>
            <w:r>
              <w:lastRenderedPageBreak/>
              <w:t>Всего</w:t>
            </w:r>
          </w:p>
        </w:tc>
        <w:tc>
          <w:tcPr>
            <w:tcW w:w="1134" w:type="dxa"/>
          </w:tcPr>
          <w:p w:rsidR="001A2458" w:rsidRDefault="001A2458">
            <w:pPr>
              <w:pStyle w:val="ConsPlusNormal"/>
              <w:jc w:val="right"/>
            </w:pPr>
            <w:r>
              <w:t>1569,83</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1569,83</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УЖКХ ТиС, УВГТ Администрац</w:t>
            </w:r>
            <w:r>
              <w:lastRenderedPageBreak/>
              <w:t>ии ЗАТО Северск</w:t>
            </w:r>
          </w:p>
        </w:tc>
        <w:tc>
          <w:tcPr>
            <w:tcW w:w="2098" w:type="dxa"/>
          </w:tcPr>
          <w:p w:rsidR="001A2458" w:rsidRDefault="001A2458">
            <w:pPr>
              <w:pStyle w:val="ConsPlusNormal"/>
              <w:jc w:val="center"/>
            </w:pPr>
            <w:r>
              <w:lastRenderedPageBreak/>
              <w:t>X</w:t>
            </w:r>
          </w:p>
        </w:tc>
        <w:tc>
          <w:tcPr>
            <w:tcW w:w="850"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2041" w:type="dxa"/>
            <w:vMerge/>
          </w:tcPr>
          <w:p w:rsidR="001A2458" w:rsidRDefault="001A2458">
            <w:pPr>
              <w:pStyle w:val="ConsPlusNormal"/>
            </w:pPr>
          </w:p>
        </w:tc>
        <w:tc>
          <w:tcPr>
            <w:tcW w:w="907" w:type="dxa"/>
          </w:tcPr>
          <w:p w:rsidR="001A2458" w:rsidRDefault="001A2458">
            <w:pPr>
              <w:pStyle w:val="ConsPlusNormal"/>
              <w:jc w:val="center"/>
            </w:pPr>
            <w:r>
              <w:t>2025</w:t>
            </w:r>
          </w:p>
        </w:tc>
        <w:tc>
          <w:tcPr>
            <w:tcW w:w="1134" w:type="dxa"/>
          </w:tcPr>
          <w:p w:rsidR="001A2458" w:rsidRDefault="001A2458">
            <w:pPr>
              <w:pStyle w:val="ConsPlusNormal"/>
              <w:jc w:val="right"/>
            </w:pPr>
            <w:r>
              <w:t>1569,83</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1569,83</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2098" w:type="dxa"/>
          </w:tcPr>
          <w:p w:rsidR="001A2458" w:rsidRDefault="001A2458">
            <w:pPr>
              <w:pStyle w:val="ConsPlusNormal"/>
            </w:pPr>
            <w:r>
              <w:t xml:space="preserve">1. Доля пешеходных </w:t>
            </w:r>
            <w:r>
              <w:lastRenderedPageBreak/>
              <w:t>переходов с нормативным освещением от количества пешеходных переходов (нарастающим итогом), проц</w:t>
            </w:r>
          </w:p>
        </w:tc>
        <w:tc>
          <w:tcPr>
            <w:tcW w:w="850" w:type="dxa"/>
          </w:tcPr>
          <w:p w:rsidR="001A2458" w:rsidRDefault="001A2458">
            <w:pPr>
              <w:pStyle w:val="ConsPlusNormal"/>
              <w:jc w:val="right"/>
            </w:pPr>
            <w:r>
              <w:lastRenderedPageBreak/>
              <w:t>87,3</w:t>
            </w:r>
          </w:p>
        </w:tc>
      </w:tr>
      <w:tr w:rsidR="001A2458">
        <w:tc>
          <w:tcPr>
            <w:tcW w:w="604" w:type="dxa"/>
            <w:vMerge w:val="restart"/>
          </w:tcPr>
          <w:p w:rsidR="001A2458" w:rsidRDefault="001A2458">
            <w:pPr>
              <w:pStyle w:val="ConsPlusNormal"/>
              <w:jc w:val="center"/>
            </w:pPr>
            <w:r>
              <w:t>2.1.1</w:t>
            </w:r>
          </w:p>
        </w:tc>
        <w:tc>
          <w:tcPr>
            <w:tcW w:w="2041" w:type="dxa"/>
            <w:vMerge w:val="restart"/>
          </w:tcPr>
          <w:p w:rsidR="001A2458" w:rsidRDefault="001A2458">
            <w:pPr>
              <w:pStyle w:val="ConsPlusNormal"/>
            </w:pPr>
            <w:r>
              <w:t>Сооружение нормативного освещения пешеходных переходов г. Северска, в том числе с обследованием и разработкой проектов</w:t>
            </w:r>
          </w:p>
        </w:tc>
        <w:tc>
          <w:tcPr>
            <w:tcW w:w="907" w:type="dxa"/>
          </w:tcPr>
          <w:p w:rsidR="001A2458" w:rsidRDefault="001A2458">
            <w:pPr>
              <w:pStyle w:val="ConsPlusNormal"/>
            </w:pPr>
            <w:r>
              <w:t>Всего</w:t>
            </w:r>
          </w:p>
        </w:tc>
        <w:tc>
          <w:tcPr>
            <w:tcW w:w="1134" w:type="dxa"/>
          </w:tcPr>
          <w:p w:rsidR="001A2458" w:rsidRDefault="001A2458">
            <w:pPr>
              <w:pStyle w:val="ConsPlusNormal"/>
              <w:jc w:val="right"/>
            </w:pPr>
            <w:r>
              <w:t>1179,31</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1179,31</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УЖКХ ТиС</w:t>
            </w:r>
          </w:p>
        </w:tc>
        <w:tc>
          <w:tcPr>
            <w:tcW w:w="2098"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2041" w:type="dxa"/>
            <w:vMerge/>
          </w:tcPr>
          <w:p w:rsidR="001A2458" w:rsidRDefault="001A2458">
            <w:pPr>
              <w:pStyle w:val="ConsPlusNormal"/>
            </w:pPr>
          </w:p>
        </w:tc>
        <w:tc>
          <w:tcPr>
            <w:tcW w:w="907" w:type="dxa"/>
          </w:tcPr>
          <w:p w:rsidR="001A2458" w:rsidRDefault="001A2458">
            <w:pPr>
              <w:pStyle w:val="ConsPlusNormal"/>
            </w:pPr>
            <w:r>
              <w:t>2025</w:t>
            </w:r>
          </w:p>
        </w:tc>
        <w:tc>
          <w:tcPr>
            <w:tcW w:w="1134" w:type="dxa"/>
          </w:tcPr>
          <w:p w:rsidR="001A2458" w:rsidRDefault="001A2458">
            <w:pPr>
              <w:pStyle w:val="ConsPlusNormal"/>
              <w:jc w:val="right"/>
            </w:pPr>
            <w:r>
              <w:t>1179,31</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1179,31</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2098" w:type="dxa"/>
          </w:tcPr>
          <w:p w:rsidR="001A2458" w:rsidRDefault="001A2458">
            <w:pPr>
              <w:pStyle w:val="ConsPlusNormal"/>
            </w:pPr>
            <w:r>
              <w:t>1. Количество пешеходных переходов с улучшенным освещением, ед</w:t>
            </w:r>
          </w:p>
        </w:tc>
        <w:tc>
          <w:tcPr>
            <w:tcW w:w="850" w:type="dxa"/>
          </w:tcPr>
          <w:p w:rsidR="001A2458" w:rsidRDefault="001A2458">
            <w:pPr>
              <w:pStyle w:val="ConsPlusNormal"/>
              <w:jc w:val="right"/>
            </w:pPr>
            <w:r>
              <w:t>3</w:t>
            </w:r>
          </w:p>
        </w:tc>
      </w:tr>
      <w:tr w:rsidR="001A2458">
        <w:tc>
          <w:tcPr>
            <w:tcW w:w="604" w:type="dxa"/>
            <w:vMerge w:val="restart"/>
          </w:tcPr>
          <w:p w:rsidR="001A2458" w:rsidRDefault="001A2458">
            <w:pPr>
              <w:pStyle w:val="ConsPlusNormal"/>
              <w:jc w:val="center"/>
            </w:pPr>
            <w:r>
              <w:t>2.1.2</w:t>
            </w:r>
          </w:p>
        </w:tc>
        <w:tc>
          <w:tcPr>
            <w:tcW w:w="2041" w:type="dxa"/>
            <w:vMerge w:val="restart"/>
          </w:tcPr>
          <w:p w:rsidR="001A2458" w:rsidRDefault="001A2458">
            <w:pPr>
              <w:pStyle w:val="ConsPlusNormal"/>
            </w:pPr>
            <w:r>
              <w:t>Сооружение нормативного освещения пешеходных переходов на внегородских территориях ЗАТО Северск, в том числе с обследованием и разработкой проектов</w:t>
            </w:r>
          </w:p>
        </w:tc>
        <w:tc>
          <w:tcPr>
            <w:tcW w:w="907" w:type="dxa"/>
          </w:tcPr>
          <w:p w:rsidR="001A2458" w:rsidRDefault="001A2458">
            <w:pPr>
              <w:pStyle w:val="ConsPlusNormal"/>
              <w:jc w:val="center"/>
            </w:pPr>
            <w:r>
              <w:t>Всего</w:t>
            </w:r>
          </w:p>
        </w:tc>
        <w:tc>
          <w:tcPr>
            <w:tcW w:w="1134" w:type="dxa"/>
          </w:tcPr>
          <w:p w:rsidR="001A2458" w:rsidRDefault="001A2458">
            <w:pPr>
              <w:pStyle w:val="ConsPlusNormal"/>
              <w:jc w:val="right"/>
            </w:pPr>
            <w:r>
              <w:t>390,52</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390,52</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УВГТ Администрации ЗАТО Северск</w:t>
            </w:r>
          </w:p>
        </w:tc>
        <w:tc>
          <w:tcPr>
            <w:tcW w:w="2098"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2041" w:type="dxa"/>
            <w:vMerge/>
          </w:tcPr>
          <w:p w:rsidR="001A2458" w:rsidRDefault="001A2458">
            <w:pPr>
              <w:pStyle w:val="ConsPlusNormal"/>
            </w:pPr>
          </w:p>
        </w:tc>
        <w:tc>
          <w:tcPr>
            <w:tcW w:w="907" w:type="dxa"/>
          </w:tcPr>
          <w:p w:rsidR="001A2458" w:rsidRDefault="001A2458">
            <w:pPr>
              <w:pStyle w:val="ConsPlusNormal"/>
              <w:jc w:val="center"/>
            </w:pPr>
            <w:r>
              <w:t>2025</w:t>
            </w:r>
          </w:p>
        </w:tc>
        <w:tc>
          <w:tcPr>
            <w:tcW w:w="1134" w:type="dxa"/>
          </w:tcPr>
          <w:p w:rsidR="001A2458" w:rsidRDefault="001A2458">
            <w:pPr>
              <w:pStyle w:val="ConsPlusNormal"/>
              <w:jc w:val="right"/>
            </w:pPr>
            <w:r>
              <w:t>390,52</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390,52</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2098" w:type="dxa"/>
          </w:tcPr>
          <w:p w:rsidR="001A2458" w:rsidRDefault="001A2458">
            <w:pPr>
              <w:pStyle w:val="ConsPlusNormal"/>
            </w:pPr>
            <w:r>
              <w:t>1. Количество пешеходных переходов с улучшенным освещением, ед</w:t>
            </w:r>
          </w:p>
        </w:tc>
        <w:tc>
          <w:tcPr>
            <w:tcW w:w="850" w:type="dxa"/>
          </w:tcPr>
          <w:p w:rsidR="001A2458" w:rsidRDefault="001A2458">
            <w:pPr>
              <w:pStyle w:val="ConsPlusNormal"/>
              <w:jc w:val="right"/>
            </w:pPr>
            <w:r>
              <w:t>1</w:t>
            </w:r>
          </w:p>
        </w:tc>
      </w:tr>
      <w:tr w:rsidR="001A2458">
        <w:tc>
          <w:tcPr>
            <w:tcW w:w="604" w:type="dxa"/>
          </w:tcPr>
          <w:p w:rsidR="001A2458" w:rsidRDefault="001A2458">
            <w:pPr>
              <w:pStyle w:val="ConsPlusNormal"/>
              <w:jc w:val="center"/>
            </w:pPr>
            <w:r>
              <w:t>2.</w:t>
            </w:r>
          </w:p>
        </w:tc>
        <w:tc>
          <w:tcPr>
            <w:tcW w:w="12983" w:type="dxa"/>
            <w:gridSpan w:val="10"/>
          </w:tcPr>
          <w:p w:rsidR="001A2458" w:rsidRDefault="001A2458">
            <w:pPr>
              <w:pStyle w:val="ConsPlusNormal"/>
            </w:pPr>
            <w:r>
              <w:t>Задача 2 "Улучшение качества освещения пешеходных переходов ЗАТО Северск" подпрограммы 2</w:t>
            </w:r>
          </w:p>
        </w:tc>
      </w:tr>
      <w:tr w:rsidR="001A2458">
        <w:tc>
          <w:tcPr>
            <w:tcW w:w="604" w:type="dxa"/>
            <w:vMerge w:val="restart"/>
          </w:tcPr>
          <w:p w:rsidR="001A2458" w:rsidRDefault="001A2458">
            <w:pPr>
              <w:pStyle w:val="ConsPlusNormal"/>
              <w:jc w:val="center"/>
            </w:pPr>
            <w:r>
              <w:lastRenderedPageBreak/>
              <w:t>2.1</w:t>
            </w:r>
          </w:p>
        </w:tc>
        <w:tc>
          <w:tcPr>
            <w:tcW w:w="2041" w:type="dxa"/>
            <w:vMerge w:val="restart"/>
          </w:tcPr>
          <w:p w:rsidR="001A2458" w:rsidRDefault="001A2458">
            <w:pPr>
              <w:pStyle w:val="ConsPlusNormal"/>
            </w:pPr>
            <w:r>
              <w:t>КПМ "Улучшение качества освещения пешеходных переходов ЗАТО Северск" (с 01.01.2026)</w:t>
            </w:r>
          </w:p>
        </w:tc>
        <w:tc>
          <w:tcPr>
            <w:tcW w:w="907" w:type="dxa"/>
          </w:tcPr>
          <w:p w:rsidR="001A2458" w:rsidRDefault="001A2458">
            <w:pPr>
              <w:pStyle w:val="ConsPlusNormal"/>
              <w:jc w:val="center"/>
            </w:pPr>
            <w:r>
              <w:t>Всего</w:t>
            </w:r>
          </w:p>
        </w:tc>
        <w:tc>
          <w:tcPr>
            <w:tcW w:w="1134" w:type="dxa"/>
          </w:tcPr>
          <w:p w:rsidR="001A2458" w:rsidRDefault="001A2458">
            <w:pPr>
              <w:pStyle w:val="ConsPlusNormal"/>
              <w:jc w:val="right"/>
            </w:pPr>
            <w:r>
              <w:t>1556,52</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1556,52</w:t>
            </w:r>
          </w:p>
        </w:tc>
        <w:tc>
          <w:tcPr>
            <w:tcW w:w="1134" w:type="dxa"/>
          </w:tcPr>
          <w:p w:rsidR="001A2458" w:rsidRDefault="001A2458">
            <w:pPr>
              <w:pStyle w:val="ConsPlusNormal"/>
              <w:jc w:val="right"/>
            </w:pPr>
            <w:r>
              <w:t>0,00</w:t>
            </w:r>
          </w:p>
        </w:tc>
        <w:tc>
          <w:tcPr>
            <w:tcW w:w="1417" w:type="dxa"/>
            <w:vMerge w:val="restart"/>
          </w:tcPr>
          <w:p w:rsidR="001A2458" w:rsidRDefault="001A2458">
            <w:pPr>
              <w:pStyle w:val="ConsPlusNormal"/>
            </w:pPr>
            <w:r>
              <w:t>УЖКХ ТиС, УВГТ Администрации ЗАТО Северск</w:t>
            </w:r>
          </w:p>
        </w:tc>
        <w:tc>
          <w:tcPr>
            <w:tcW w:w="2098"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c>
          <w:tcPr>
            <w:tcW w:w="604" w:type="dxa"/>
            <w:vMerge/>
          </w:tcPr>
          <w:p w:rsidR="001A2458" w:rsidRDefault="001A2458">
            <w:pPr>
              <w:pStyle w:val="ConsPlusNormal"/>
            </w:pPr>
          </w:p>
        </w:tc>
        <w:tc>
          <w:tcPr>
            <w:tcW w:w="2041" w:type="dxa"/>
            <w:vMerge/>
          </w:tcPr>
          <w:p w:rsidR="001A2458" w:rsidRDefault="001A2458">
            <w:pPr>
              <w:pStyle w:val="ConsPlusNormal"/>
            </w:pPr>
          </w:p>
        </w:tc>
        <w:tc>
          <w:tcPr>
            <w:tcW w:w="907" w:type="dxa"/>
          </w:tcPr>
          <w:p w:rsidR="001A2458" w:rsidRDefault="001A2458">
            <w:pPr>
              <w:pStyle w:val="ConsPlusNormal"/>
              <w:jc w:val="center"/>
            </w:pPr>
            <w:r>
              <w:t>2026</w:t>
            </w:r>
          </w:p>
        </w:tc>
        <w:tc>
          <w:tcPr>
            <w:tcW w:w="1134" w:type="dxa"/>
          </w:tcPr>
          <w:p w:rsidR="001A2458" w:rsidRDefault="001A2458">
            <w:pPr>
              <w:pStyle w:val="ConsPlusNormal"/>
              <w:jc w:val="right"/>
            </w:pPr>
            <w:r>
              <w:t>1206,52</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1206,52</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2098" w:type="dxa"/>
          </w:tcPr>
          <w:p w:rsidR="001A2458" w:rsidRDefault="001A2458">
            <w:pPr>
              <w:pStyle w:val="ConsPlusNormal"/>
            </w:pPr>
            <w:r>
              <w:t>1. Доля пешеходных переходов с нормативным освещением от количества пешеходных переходов (нарастающим итогом), проц</w:t>
            </w:r>
          </w:p>
        </w:tc>
        <w:tc>
          <w:tcPr>
            <w:tcW w:w="850" w:type="dxa"/>
          </w:tcPr>
          <w:p w:rsidR="001A2458" w:rsidRDefault="001A2458">
            <w:pPr>
              <w:pStyle w:val="ConsPlusNormal"/>
              <w:jc w:val="right"/>
            </w:pPr>
            <w:r>
              <w:t>88,4</w:t>
            </w:r>
          </w:p>
        </w:tc>
      </w:tr>
      <w:tr w:rsidR="001A2458">
        <w:tc>
          <w:tcPr>
            <w:tcW w:w="604" w:type="dxa"/>
            <w:vMerge/>
          </w:tcPr>
          <w:p w:rsidR="001A2458" w:rsidRDefault="001A2458">
            <w:pPr>
              <w:pStyle w:val="ConsPlusNormal"/>
            </w:pPr>
          </w:p>
        </w:tc>
        <w:tc>
          <w:tcPr>
            <w:tcW w:w="2041" w:type="dxa"/>
            <w:vMerge/>
          </w:tcPr>
          <w:p w:rsidR="001A2458" w:rsidRDefault="001A2458">
            <w:pPr>
              <w:pStyle w:val="ConsPlusNormal"/>
            </w:pPr>
          </w:p>
        </w:tc>
        <w:tc>
          <w:tcPr>
            <w:tcW w:w="907" w:type="dxa"/>
          </w:tcPr>
          <w:p w:rsidR="001A2458" w:rsidRDefault="001A2458">
            <w:pPr>
              <w:pStyle w:val="ConsPlusNormal"/>
              <w:jc w:val="center"/>
            </w:pPr>
            <w:r>
              <w:t>2027</w:t>
            </w:r>
          </w:p>
        </w:tc>
        <w:tc>
          <w:tcPr>
            <w:tcW w:w="1134" w:type="dxa"/>
          </w:tcPr>
          <w:p w:rsidR="001A2458" w:rsidRDefault="001A2458">
            <w:pPr>
              <w:pStyle w:val="ConsPlusNormal"/>
              <w:jc w:val="right"/>
            </w:pPr>
            <w:r>
              <w:t>350,00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350,00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2098" w:type="dxa"/>
          </w:tcPr>
          <w:p w:rsidR="001A2458" w:rsidRDefault="001A2458">
            <w:pPr>
              <w:pStyle w:val="ConsPlusNormal"/>
            </w:pPr>
            <w:r>
              <w:t>1. Доля пешеходных переходов с нормативным освещением от количества пешеходных переходов (нарастающим итогом), проц</w:t>
            </w:r>
          </w:p>
        </w:tc>
        <w:tc>
          <w:tcPr>
            <w:tcW w:w="850" w:type="dxa"/>
          </w:tcPr>
          <w:p w:rsidR="001A2458" w:rsidRDefault="001A2458">
            <w:pPr>
              <w:pStyle w:val="ConsPlusNormal"/>
              <w:jc w:val="right"/>
            </w:pPr>
            <w:r>
              <w:t>89,4</w:t>
            </w:r>
          </w:p>
        </w:tc>
      </w:tr>
      <w:tr w:rsidR="001A2458">
        <w:tc>
          <w:tcPr>
            <w:tcW w:w="604" w:type="dxa"/>
            <w:vMerge/>
          </w:tcPr>
          <w:p w:rsidR="001A2458" w:rsidRDefault="001A2458">
            <w:pPr>
              <w:pStyle w:val="ConsPlusNormal"/>
            </w:pPr>
          </w:p>
        </w:tc>
        <w:tc>
          <w:tcPr>
            <w:tcW w:w="2041" w:type="dxa"/>
            <w:vMerge/>
          </w:tcPr>
          <w:p w:rsidR="001A2458" w:rsidRDefault="001A2458">
            <w:pPr>
              <w:pStyle w:val="ConsPlusNormal"/>
            </w:pPr>
          </w:p>
        </w:tc>
        <w:tc>
          <w:tcPr>
            <w:tcW w:w="907" w:type="dxa"/>
          </w:tcPr>
          <w:p w:rsidR="001A2458" w:rsidRDefault="001A2458">
            <w:pPr>
              <w:pStyle w:val="ConsPlusNormal"/>
              <w:jc w:val="center"/>
            </w:pPr>
            <w:r>
              <w:t>2028 (прогнозный период)</w:t>
            </w:r>
          </w:p>
        </w:tc>
        <w:tc>
          <w:tcPr>
            <w:tcW w:w="1134" w:type="dxa"/>
          </w:tcPr>
          <w:p w:rsidR="001A2458" w:rsidRDefault="001A2458">
            <w:pPr>
              <w:pStyle w:val="ConsPlusNormal"/>
              <w:jc w:val="right"/>
            </w:pPr>
            <w:r>
              <w:t>350,00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350,00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2098" w:type="dxa"/>
          </w:tcPr>
          <w:p w:rsidR="001A2458" w:rsidRDefault="001A2458">
            <w:pPr>
              <w:pStyle w:val="ConsPlusNormal"/>
            </w:pPr>
            <w:r>
              <w:t>1. Доля пешеходных переходов с нормативным освещением от количества пешеходных переходов (нарастающим итогом), проц</w:t>
            </w:r>
          </w:p>
        </w:tc>
        <w:tc>
          <w:tcPr>
            <w:tcW w:w="850" w:type="dxa"/>
          </w:tcPr>
          <w:p w:rsidR="001A2458" w:rsidRDefault="001A2458">
            <w:pPr>
              <w:pStyle w:val="ConsPlusNormal"/>
              <w:jc w:val="right"/>
            </w:pPr>
            <w:r>
              <w:t>89,4</w:t>
            </w:r>
          </w:p>
        </w:tc>
      </w:tr>
      <w:tr w:rsidR="001A2458">
        <w:tc>
          <w:tcPr>
            <w:tcW w:w="604" w:type="dxa"/>
          </w:tcPr>
          <w:p w:rsidR="001A2458" w:rsidRDefault="001A2458">
            <w:pPr>
              <w:pStyle w:val="ConsPlusNormal"/>
              <w:jc w:val="center"/>
            </w:pPr>
            <w:r>
              <w:t>3.</w:t>
            </w:r>
          </w:p>
        </w:tc>
        <w:tc>
          <w:tcPr>
            <w:tcW w:w="12983" w:type="dxa"/>
            <w:gridSpan w:val="10"/>
          </w:tcPr>
          <w:p w:rsidR="001A2458" w:rsidRDefault="001A2458">
            <w:pPr>
              <w:pStyle w:val="ConsPlusNormal"/>
            </w:pPr>
            <w:r>
              <w:t>Задача 3 "Организация уличного освещения и текущего содержания электрооборудования объектов благоустройства и объектов дорожного обустройства ЗАТО Северск" подпрограммы 2</w:t>
            </w:r>
          </w:p>
        </w:tc>
      </w:tr>
      <w:tr w:rsidR="001A2458">
        <w:tc>
          <w:tcPr>
            <w:tcW w:w="604" w:type="dxa"/>
            <w:vMerge w:val="restart"/>
            <w:tcBorders>
              <w:bottom w:val="nil"/>
            </w:tcBorders>
          </w:tcPr>
          <w:p w:rsidR="001A2458" w:rsidRDefault="001A2458">
            <w:pPr>
              <w:pStyle w:val="ConsPlusNormal"/>
            </w:pPr>
            <w:r>
              <w:lastRenderedPageBreak/>
              <w:t>3.1</w:t>
            </w:r>
          </w:p>
        </w:tc>
        <w:tc>
          <w:tcPr>
            <w:tcW w:w="2041" w:type="dxa"/>
            <w:vMerge w:val="restart"/>
            <w:tcBorders>
              <w:bottom w:val="nil"/>
            </w:tcBorders>
          </w:tcPr>
          <w:p w:rsidR="001A2458" w:rsidRDefault="001A2458">
            <w:pPr>
              <w:pStyle w:val="ConsPlusNormal"/>
            </w:pPr>
            <w:r>
              <w:t>КПМ "Организация уличного освещения и текущего содержания электрооборудования объектов благоустройства и объектов дорожного обустройства ЗАТО Северск"</w:t>
            </w:r>
          </w:p>
        </w:tc>
        <w:tc>
          <w:tcPr>
            <w:tcW w:w="907" w:type="dxa"/>
          </w:tcPr>
          <w:p w:rsidR="001A2458" w:rsidRDefault="001A2458">
            <w:pPr>
              <w:pStyle w:val="ConsPlusNormal"/>
              <w:jc w:val="center"/>
            </w:pPr>
            <w:r>
              <w:t>Всего</w:t>
            </w:r>
          </w:p>
        </w:tc>
        <w:tc>
          <w:tcPr>
            <w:tcW w:w="1134" w:type="dxa"/>
          </w:tcPr>
          <w:p w:rsidR="001A2458" w:rsidRDefault="001A2458">
            <w:pPr>
              <w:pStyle w:val="ConsPlusNormal"/>
              <w:jc w:val="right"/>
            </w:pPr>
            <w:r>
              <w:t>162501,51</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162501,51</w:t>
            </w:r>
          </w:p>
        </w:tc>
        <w:tc>
          <w:tcPr>
            <w:tcW w:w="1134" w:type="dxa"/>
          </w:tcPr>
          <w:p w:rsidR="001A2458" w:rsidRDefault="001A2458">
            <w:pPr>
              <w:pStyle w:val="ConsPlusNormal"/>
              <w:jc w:val="right"/>
            </w:pPr>
            <w:r>
              <w:t>0,00</w:t>
            </w:r>
          </w:p>
        </w:tc>
        <w:tc>
          <w:tcPr>
            <w:tcW w:w="1417" w:type="dxa"/>
            <w:vMerge w:val="restart"/>
            <w:tcBorders>
              <w:bottom w:val="nil"/>
            </w:tcBorders>
          </w:tcPr>
          <w:p w:rsidR="001A2458" w:rsidRDefault="001A2458">
            <w:pPr>
              <w:pStyle w:val="ConsPlusNormal"/>
            </w:pPr>
            <w:r>
              <w:t>УЖКХ ТиС</w:t>
            </w:r>
          </w:p>
        </w:tc>
        <w:tc>
          <w:tcPr>
            <w:tcW w:w="2098"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val="restart"/>
          </w:tcPr>
          <w:p w:rsidR="001A2458" w:rsidRDefault="001A2458">
            <w:pPr>
              <w:pStyle w:val="ConsPlusNormal"/>
              <w:jc w:val="center"/>
            </w:pPr>
            <w:r>
              <w:t>2025</w:t>
            </w:r>
          </w:p>
        </w:tc>
        <w:tc>
          <w:tcPr>
            <w:tcW w:w="1134" w:type="dxa"/>
            <w:vMerge w:val="restart"/>
          </w:tcPr>
          <w:p w:rsidR="001A2458" w:rsidRDefault="001A2458">
            <w:pPr>
              <w:pStyle w:val="ConsPlusNormal"/>
              <w:jc w:val="right"/>
            </w:pPr>
            <w:r>
              <w:t>54117,68</w:t>
            </w:r>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54117,68</w:t>
            </w:r>
          </w:p>
        </w:tc>
        <w:tc>
          <w:tcPr>
            <w:tcW w:w="1134" w:type="dxa"/>
            <w:vMerge w:val="restart"/>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1. Обеспечено функционирование объектов уличного освещения, проц</w:t>
            </w:r>
          </w:p>
        </w:tc>
        <w:tc>
          <w:tcPr>
            <w:tcW w:w="850" w:type="dxa"/>
          </w:tcPr>
          <w:p w:rsidR="001A2458" w:rsidRDefault="001A2458">
            <w:pPr>
              <w:pStyle w:val="ConsPlusNormal"/>
              <w:jc w:val="right"/>
            </w:pPr>
            <w:r>
              <w:t>100</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2. Обеспечено функционирование электрооборудования объектов благоустройства, проц</w:t>
            </w:r>
          </w:p>
        </w:tc>
        <w:tc>
          <w:tcPr>
            <w:tcW w:w="850" w:type="dxa"/>
          </w:tcPr>
          <w:p w:rsidR="001A2458" w:rsidRDefault="001A2458">
            <w:pPr>
              <w:pStyle w:val="ConsPlusNormal"/>
              <w:jc w:val="right"/>
            </w:pPr>
            <w:r>
              <w:t>100</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3. Обеспечено энергоснабжение объектов дорожного обустройства, проц</w:t>
            </w:r>
          </w:p>
        </w:tc>
        <w:tc>
          <w:tcPr>
            <w:tcW w:w="850" w:type="dxa"/>
          </w:tcPr>
          <w:p w:rsidR="001A2458" w:rsidRDefault="001A2458">
            <w:pPr>
              <w:pStyle w:val="ConsPlusNormal"/>
              <w:jc w:val="right"/>
            </w:pPr>
            <w:r>
              <w:t>100</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val="restart"/>
          </w:tcPr>
          <w:p w:rsidR="001A2458" w:rsidRDefault="001A2458">
            <w:pPr>
              <w:pStyle w:val="ConsPlusNormal"/>
              <w:jc w:val="center"/>
            </w:pPr>
            <w:r>
              <w:t>2026</w:t>
            </w:r>
          </w:p>
        </w:tc>
        <w:tc>
          <w:tcPr>
            <w:tcW w:w="1134" w:type="dxa"/>
            <w:vMerge w:val="restart"/>
          </w:tcPr>
          <w:p w:rsidR="001A2458" w:rsidRDefault="001A2458">
            <w:pPr>
              <w:pStyle w:val="ConsPlusNormal"/>
              <w:jc w:val="right"/>
            </w:pPr>
            <w:r>
              <w:t xml:space="preserve">56002,46 </w:t>
            </w:r>
            <w:hyperlink w:anchor="P3427">
              <w:r>
                <w:rPr>
                  <w:color w:val="0000FF"/>
                </w:rPr>
                <w:t>&lt;*&gt;</w:t>
              </w:r>
            </w:hyperlink>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56002,46 &lt;*&gt;</w:t>
            </w:r>
          </w:p>
        </w:tc>
        <w:tc>
          <w:tcPr>
            <w:tcW w:w="1134" w:type="dxa"/>
            <w:vMerge w:val="restart"/>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1. Обеспечено функционирование объектов уличного освещения, проц</w:t>
            </w:r>
          </w:p>
        </w:tc>
        <w:tc>
          <w:tcPr>
            <w:tcW w:w="850" w:type="dxa"/>
          </w:tcPr>
          <w:p w:rsidR="001A2458" w:rsidRDefault="001A2458">
            <w:pPr>
              <w:pStyle w:val="ConsPlusNormal"/>
              <w:jc w:val="right"/>
            </w:pPr>
            <w:r>
              <w:t>100</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2. Обеспечено функционирование электрооборудования объектов благоустройства, проц</w:t>
            </w:r>
          </w:p>
        </w:tc>
        <w:tc>
          <w:tcPr>
            <w:tcW w:w="850" w:type="dxa"/>
          </w:tcPr>
          <w:p w:rsidR="001A2458" w:rsidRDefault="001A2458">
            <w:pPr>
              <w:pStyle w:val="ConsPlusNormal"/>
              <w:jc w:val="right"/>
            </w:pPr>
            <w:r>
              <w:t>100</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3. Обеспечено энергоснабжение объектов дорожного обустройства, проц</w:t>
            </w:r>
          </w:p>
        </w:tc>
        <w:tc>
          <w:tcPr>
            <w:tcW w:w="850" w:type="dxa"/>
          </w:tcPr>
          <w:p w:rsidR="001A2458" w:rsidRDefault="001A2458">
            <w:pPr>
              <w:pStyle w:val="ConsPlusNormal"/>
              <w:jc w:val="right"/>
            </w:pPr>
            <w:r>
              <w:t>100</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val="restart"/>
          </w:tcPr>
          <w:p w:rsidR="001A2458" w:rsidRDefault="001A2458">
            <w:pPr>
              <w:pStyle w:val="ConsPlusNormal"/>
              <w:jc w:val="center"/>
            </w:pPr>
            <w:r>
              <w:t>2027</w:t>
            </w:r>
          </w:p>
        </w:tc>
        <w:tc>
          <w:tcPr>
            <w:tcW w:w="1134" w:type="dxa"/>
            <w:vMerge w:val="restart"/>
          </w:tcPr>
          <w:p w:rsidR="001A2458" w:rsidRDefault="001A2458">
            <w:pPr>
              <w:pStyle w:val="ConsPlusNormal"/>
              <w:jc w:val="right"/>
            </w:pPr>
            <w:r>
              <w:t>52417,17</w:t>
            </w:r>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52417,17</w:t>
            </w:r>
          </w:p>
        </w:tc>
        <w:tc>
          <w:tcPr>
            <w:tcW w:w="1134" w:type="dxa"/>
            <w:vMerge w:val="restart"/>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1. Обеспечено функционирование объектов уличного освещения, проц</w:t>
            </w:r>
          </w:p>
        </w:tc>
        <w:tc>
          <w:tcPr>
            <w:tcW w:w="850" w:type="dxa"/>
          </w:tcPr>
          <w:p w:rsidR="001A2458" w:rsidRDefault="001A2458">
            <w:pPr>
              <w:pStyle w:val="ConsPlusNormal"/>
              <w:jc w:val="right"/>
            </w:pPr>
            <w:r>
              <w:t>100</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2. Обеспечено функционирование электрооборудования объектов благоустройства, проц</w:t>
            </w:r>
          </w:p>
        </w:tc>
        <w:tc>
          <w:tcPr>
            <w:tcW w:w="850" w:type="dxa"/>
          </w:tcPr>
          <w:p w:rsidR="001A2458" w:rsidRDefault="001A2458">
            <w:pPr>
              <w:pStyle w:val="ConsPlusNormal"/>
              <w:jc w:val="right"/>
            </w:pPr>
            <w:r>
              <w:t>100</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3. Обеспечено энергоснабжение объектов дорожного обустройства, проц</w:t>
            </w:r>
          </w:p>
        </w:tc>
        <w:tc>
          <w:tcPr>
            <w:tcW w:w="850" w:type="dxa"/>
          </w:tcPr>
          <w:p w:rsidR="001A2458" w:rsidRDefault="001A2458">
            <w:pPr>
              <w:pStyle w:val="ConsPlusNormal"/>
              <w:jc w:val="right"/>
            </w:pPr>
            <w:r>
              <w:t>100</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val="restart"/>
            <w:tcBorders>
              <w:bottom w:val="nil"/>
            </w:tcBorders>
          </w:tcPr>
          <w:p w:rsidR="001A2458" w:rsidRDefault="001A2458">
            <w:pPr>
              <w:pStyle w:val="ConsPlusNormal"/>
              <w:jc w:val="center"/>
            </w:pPr>
            <w:r>
              <w:t>2028 (прогнозный период)</w:t>
            </w:r>
          </w:p>
        </w:tc>
        <w:tc>
          <w:tcPr>
            <w:tcW w:w="1134" w:type="dxa"/>
            <w:vMerge w:val="restart"/>
            <w:tcBorders>
              <w:bottom w:val="nil"/>
            </w:tcBorders>
          </w:tcPr>
          <w:p w:rsidR="001A2458" w:rsidRDefault="001A2458">
            <w:pPr>
              <w:pStyle w:val="ConsPlusNormal"/>
              <w:jc w:val="right"/>
            </w:pPr>
            <w:r>
              <w:t>52417,17</w:t>
            </w:r>
          </w:p>
        </w:tc>
        <w:tc>
          <w:tcPr>
            <w:tcW w:w="1134" w:type="dxa"/>
            <w:vMerge w:val="restart"/>
            <w:tcBorders>
              <w:bottom w:val="nil"/>
            </w:tcBorders>
          </w:tcPr>
          <w:p w:rsidR="001A2458" w:rsidRDefault="001A2458">
            <w:pPr>
              <w:pStyle w:val="ConsPlusNormal"/>
              <w:jc w:val="right"/>
            </w:pPr>
            <w:r>
              <w:t>0,00</w:t>
            </w:r>
          </w:p>
        </w:tc>
        <w:tc>
          <w:tcPr>
            <w:tcW w:w="1134" w:type="dxa"/>
            <w:vMerge w:val="restart"/>
            <w:tcBorders>
              <w:bottom w:val="nil"/>
            </w:tcBorders>
          </w:tcPr>
          <w:p w:rsidR="001A2458" w:rsidRDefault="001A2458">
            <w:pPr>
              <w:pStyle w:val="ConsPlusNormal"/>
              <w:jc w:val="right"/>
            </w:pPr>
            <w:r>
              <w:t>0,00</w:t>
            </w:r>
          </w:p>
        </w:tc>
        <w:tc>
          <w:tcPr>
            <w:tcW w:w="1134" w:type="dxa"/>
            <w:vMerge w:val="restart"/>
            <w:tcBorders>
              <w:bottom w:val="nil"/>
            </w:tcBorders>
          </w:tcPr>
          <w:p w:rsidR="001A2458" w:rsidRDefault="001A2458">
            <w:pPr>
              <w:pStyle w:val="ConsPlusNormal"/>
              <w:jc w:val="right"/>
            </w:pPr>
            <w:r>
              <w:t>52417,17</w:t>
            </w:r>
          </w:p>
        </w:tc>
        <w:tc>
          <w:tcPr>
            <w:tcW w:w="1134" w:type="dxa"/>
            <w:vMerge w:val="restart"/>
            <w:tcBorders>
              <w:bottom w:val="nil"/>
            </w:tcBorders>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1. Обеспечено функционирование объектов уличного освещения, проц</w:t>
            </w:r>
          </w:p>
        </w:tc>
        <w:tc>
          <w:tcPr>
            <w:tcW w:w="850" w:type="dxa"/>
          </w:tcPr>
          <w:p w:rsidR="001A2458" w:rsidRDefault="001A2458">
            <w:pPr>
              <w:pStyle w:val="ConsPlusNormal"/>
              <w:jc w:val="right"/>
            </w:pPr>
            <w:r>
              <w:t>100</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2. Обеспечено функционирование электрооборудования объектов благоустройства, проц</w:t>
            </w:r>
          </w:p>
        </w:tc>
        <w:tc>
          <w:tcPr>
            <w:tcW w:w="850" w:type="dxa"/>
          </w:tcPr>
          <w:p w:rsidR="001A2458" w:rsidRDefault="001A2458">
            <w:pPr>
              <w:pStyle w:val="ConsPlusNormal"/>
              <w:jc w:val="right"/>
            </w:pPr>
            <w:r>
              <w:t>100</w:t>
            </w:r>
          </w:p>
        </w:tc>
      </w:tr>
      <w:tr w:rsidR="001A2458">
        <w:tblPrEx>
          <w:tblBorders>
            <w:insideH w:val="nil"/>
          </w:tblBorders>
        </w:tblPrEx>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Borders>
              <w:bottom w:val="nil"/>
            </w:tcBorders>
          </w:tcPr>
          <w:p w:rsidR="001A2458" w:rsidRDefault="001A2458">
            <w:pPr>
              <w:pStyle w:val="ConsPlusNormal"/>
            </w:pPr>
            <w:r>
              <w:t>3. Обеспечено энергоснабжение объектов дорожного обустройства, проц</w:t>
            </w:r>
          </w:p>
        </w:tc>
        <w:tc>
          <w:tcPr>
            <w:tcW w:w="850" w:type="dxa"/>
            <w:tcBorders>
              <w:bottom w:val="nil"/>
            </w:tcBorders>
          </w:tcPr>
          <w:p w:rsidR="001A2458" w:rsidRDefault="001A2458">
            <w:pPr>
              <w:pStyle w:val="ConsPlusNormal"/>
              <w:jc w:val="right"/>
            </w:pPr>
            <w:r>
              <w:t>100</w:t>
            </w:r>
          </w:p>
        </w:tc>
      </w:tr>
      <w:tr w:rsidR="001A2458">
        <w:tblPrEx>
          <w:tblBorders>
            <w:insideH w:val="nil"/>
          </w:tblBorders>
        </w:tblPrEx>
        <w:tc>
          <w:tcPr>
            <w:tcW w:w="13587" w:type="dxa"/>
            <w:gridSpan w:val="11"/>
            <w:tcBorders>
              <w:top w:val="nil"/>
            </w:tcBorders>
          </w:tcPr>
          <w:p w:rsidR="001A2458" w:rsidRDefault="001A2458">
            <w:pPr>
              <w:pStyle w:val="ConsPlusNormal"/>
              <w:jc w:val="both"/>
            </w:pPr>
            <w:r>
              <w:t xml:space="preserve">(п. 3.1 в ред. </w:t>
            </w:r>
            <w:hyperlink r:id="rId63">
              <w:r>
                <w:rPr>
                  <w:color w:val="0000FF"/>
                </w:rPr>
                <w:t>постановления</w:t>
              </w:r>
            </w:hyperlink>
            <w:r>
              <w:t xml:space="preserve"> Администрации ЗАТО Северск от 30.07.2026 N 1548-па)</w:t>
            </w:r>
          </w:p>
        </w:tc>
      </w:tr>
      <w:tr w:rsidR="001A2458">
        <w:tc>
          <w:tcPr>
            <w:tcW w:w="604" w:type="dxa"/>
            <w:vMerge w:val="restart"/>
            <w:tcBorders>
              <w:bottom w:val="nil"/>
            </w:tcBorders>
          </w:tcPr>
          <w:p w:rsidR="001A2458" w:rsidRDefault="001A2458">
            <w:pPr>
              <w:pStyle w:val="ConsPlusNormal"/>
            </w:pPr>
          </w:p>
        </w:tc>
        <w:tc>
          <w:tcPr>
            <w:tcW w:w="2041" w:type="dxa"/>
            <w:vMerge w:val="restart"/>
            <w:tcBorders>
              <w:bottom w:val="nil"/>
            </w:tcBorders>
          </w:tcPr>
          <w:p w:rsidR="001A2458" w:rsidRDefault="001A2458">
            <w:pPr>
              <w:pStyle w:val="ConsPlusNormal"/>
            </w:pPr>
            <w:r>
              <w:t xml:space="preserve">Итого по </w:t>
            </w:r>
            <w:hyperlink w:anchor="P2034">
              <w:r>
                <w:rPr>
                  <w:color w:val="0000FF"/>
                </w:rPr>
                <w:t>подпрограмме 2</w:t>
              </w:r>
            </w:hyperlink>
          </w:p>
        </w:tc>
        <w:tc>
          <w:tcPr>
            <w:tcW w:w="907" w:type="dxa"/>
          </w:tcPr>
          <w:p w:rsidR="001A2458" w:rsidRDefault="001A2458">
            <w:pPr>
              <w:pStyle w:val="ConsPlusNormal"/>
              <w:jc w:val="center"/>
            </w:pPr>
            <w:r>
              <w:t>Всего</w:t>
            </w:r>
          </w:p>
        </w:tc>
        <w:tc>
          <w:tcPr>
            <w:tcW w:w="1134" w:type="dxa"/>
          </w:tcPr>
          <w:p w:rsidR="001A2458" w:rsidRDefault="001A2458">
            <w:pPr>
              <w:pStyle w:val="ConsPlusNormal"/>
              <w:jc w:val="right"/>
            </w:pPr>
            <w:r>
              <w:t>340452,27</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138495,90</w:t>
            </w:r>
          </w:p>
        </w:tc>
        <w:tc>
          <w:tcPr>
            <w:tcW w:w="1134" w:type="dxa"/>
          </w:tcPr>
          <w:p w:rsidR="001A2458" w:rsidRDefault="001A2458">
            <w:pPr>
              <w:pStyle w:val="ConsPlusNormal"/>
              <w:jc w:val="right"/>
            </w:pPr>
            <w:r>
              <w:t>201956,37</w:t>
            </w:r>
          </w:p>
        </w:tc>
        <w:tc>
          <w:tcPr>
            <w:tcW w:w="1134" w:type="dxa"/>
          </w:tcPr>
          <w:p w:rsidR="001A2458" w:rsidRDefault="001A2458">
            <w:pPr>
              <w:pStyle w:val="ConsPlusNormal"/>
              <w:jc w:val="right"/>
            </w:pPr>
            <w:r>
              <w:t>0,00</w:t>
            </w:r>
          </w:p>
        </w:tc>
        <w:tc>
          <w:tcPr>
            <w:tcW w:w="1417" w:type="dxa"/>
            <w:vMerge w:val="restart"/>
            <w:tcBorders>
              <w:bottom w:val="nil"/>
            </w:tcBorders>
          </w:tcPr>
          <w:p w:rsidR="001A2458" w:rsidRDefault="001A2458">
            <w:pPr>
              <w:pStyle w:val="ConsPlusNormal"/>
            </w:pPr>
          </w:p>
        </w:tc>
        <w:tc>
          <w:tcPr>
            <w:tcW w:w="2098" w:type="dxa"/>
          </w:tcPr>
          <w:p w:rsidR="001A2458" w:rsidRDefault="001A2458">
            <w:pPr>
              <w:pStyle w:val="ConsPlusNormal"/>
              <w:jc w:val="center"/>
            </w:pPr>
            <w:r>
              <w:t>X</w:t>
            </w:r>
          </w:p>
        </w:tc>
        <w:tc>
          <w:tcPr>
            <w:tcW w:w="850" w:type="dxa"/>
          </w:tcPr>
          <w:p w:rsidR="001A2458" w:rsidRDefault="001A2458">
            <w:pPr>
              <w:pStyle w:val="ConsPlusNormal"/>
              <w:jc w:val="center"/>
            </w:pPr>
            <w:r>
              <w:t>X</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val="restart"/>
          </w:tcPr>
          <w:p w:rsidR="001A2458" w:rsidRDefault="001A2458">
            <w:pPr>
              <w:pStyle w:val="ConsPlusNormal"/>
              <w:jc w:val="center"/>
            </w:pPr>
            <w:r>
              <w:t>2025</w:t>
            </w:r>
          </w:p>
        </w:tc>
        <w:tc>
          <w:tcPr>
            <w:tcW w:w="1134" w:type="dxa"/>
            <w:vMerge w:val="restart"/>
          </w:tcPr>
          <w:p w:rsidR="001A2458" w:rsidRDefault="001A2458">
            <w:pPr>
              <w:pStyle w:val="ConsPlusNormal"/>
              <w:jc w:val="right"/>
            </w:pPr>
            <w:r>
              <w:t>55687,51</w:t>
            </w:r>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55687,51</w:t>
            </w:r>
          </w:p>
        </w:tc>
        <w:tc>
          <w:tcPr>
            <w:tcW w:w="1134" w:type="dxa"/>
            <w:vMerge w:val="restart"/>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1. Количество объектов благоустройства и дорожного обустройства, обеспеченных энергоснабжением, ед</w:t>
            </w:r>
          </w:p>
        </w:tc>
        <w:tc>
          <w:tcPr>
            <w:tcW w:w="850" w:type="dxa"/>
          </w:tcPr>
          <w:p w:rsidR="001A2458" w:rsidRDefault="001A2458">
            <w:pPr>
              <w:pStyle w:val="ConsPlusNormal"/>
              <w:jc w:val="right"/>
            </w:pPr>
            <w:r>
              <w:t>73</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2. 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 x ч</w:t>
            </w:r>
          </w:p>
        </w:tc>
        <w:tc>
          <w:tcPr>
            <w:tcW w:w="850" w:type="dxa"/>
          </w:tcPr>
          <w:p w:rsidR="001A2458" w:rsidRDefault="001A2458">
            <w:pPr>
              <w:pStyle w:val="ConsPlusNormal"/>
              <w:jc w:val="right"/>
            </w:pPr>
            <w:r>
              <w:t>2,24</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val="restart"/>
          </w:tcPr>
          <w:p w:rsidR="001A2458" w:rsidRDefault="001A2458">
            <w:pPr>
              <w:pStyle w:val="ConsPlusNormal"/>
              <w:jc w:val="center"/>
            </w:pPr>
            <w:r>
              <w:t>2026</w:t>
            </w:r>
          </w:p>
        </w:tc>
        <w:tc>
          <w:tcPr>
            <w:tcW w:w="1134" w:type="dxa"/>
            <w:vMerge w:val="restart"/>
          </w:tcPr>
          <w:p w:rsidR="001A2458" w:rsidRDefault="001A2458">
            <w:pPr>
              <w:pStyle w:val="ConsPlusNormal"/>
              <w:jc w:val="right"/>
            </w:pPr>
            <w:r>
              <w:t xml:space="preserve">232033,39 </w:t>
            </w:r>
            <w:hyperlink w:anchor="P3427">
              <w:r>
                <w:rPr>
                  <w:color w:val="0000FF"/>
                </w:rPr>
                <w:t>&lt;*&gt;</w:t>
              </w:r>
            </w:hyperlink>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138495,90</w:t>
            </w:r>
          </w:p>
        </w:tc>
        <w:tc>
          <w:tcPr>
            <w:tcW w:w="1134" w:type="dxa"/>
            <w:vMerge w:val="restart"/>
          </w:tcPr>
          <w:p w:rsidR="001A2458" w:rsidRDefault="001A2458">
            <w:pPr>
              <w:pStyle w:val="ConsPlusNormal"/>
              <w:jc w:val="right"/>
            </w:pPr>
            <w:r>
              <w:t>93537,49 &lt;*&gt;</w:t>
            </w:r>
          </w:p>
        </w:tc>
        <w:tc>
          <w:tcPr>
            <w:tcW w:w="1134" w:type="dxa"/>
            <w:vMerge w:val="restart"/>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1. Количество объектов благоустройства и дорожного обустройства, обеспеченных энергоснабжением, ед</w:t>
            </w:r>
          </w:p>
        </w:tc>
        <w:tc>
          <w:tcPr>
            <w:tcW w:w="850" w:type="dxa"/>
          </w:tcPr>
          <w:p w:rsidR="001A2458" w:rsidRDefault="001A2458">
            <w:pPr>
              <w:pStyle w:val="ConsPlusNormal"/>
              <w:jc w:val="right"/>
            </w:pPr>
            <w:r>
              <w:t>73</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 xml:space="preserve">2. Удельный расход электрической </w:t>
            </w:r>
            <w:r>
              <w:lastRenderedPageBreak/>
              <w:t>энергии в системах уличного освещения (на 1 кв. метр освещаемой площади с уровнем освещенности, соответствующим установленным нормативам), кВт x ч</w:t>
            </w:r>
          </w:p>
        </w:tc>
        <w:tc>
          <w:tcPr>
            <w:tcW w:w="850" w:type="dxa"/>
          </w:tcPr>
          <w:p w:rsidR="001A2458" w:rsidRDefault="001A2458">
            <w:pPr>
              <w:pStyle w:val="ConsPlusNormal"/>
              <w:jc w:val="right"/>
            </w:pPr>
            <w:r>
              <w:lastRenderedPageBreak/>
              <w:t>2,24</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val="restart"/>
          </w:tcPr>
          <w:p w:rsidR="001A2458" w:rsidRDefault="001A2458">
            <w:pPr>
              <w:pStyle w:val="ConsPlusNormal"/>
              <w:jc w:val="center"/>
            </w:pPr>
            <w:r>
              <w:t>2027</w:t>
            </w:r>
          </w:p>
        </w:tc>
        <w:tc>
          <w:tcPr>
            <w:tcW w:w="1134" w:type="dxa"/>
            <w:vMerge w:val="restart"/>
          </w:tcPr>
          <w:p w:rsidR="001A2458" w:rsidRDefault="001A2458">
            <w:pPr>
              <w:pStyle w:val="ConsPlusNormal"/>
              <w:jc w:val="right"/>
            </w:pPr>
            <w:r>
              <w:t>52767,17</w:t>
            </w:r>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52767,17</w:t>
            </w:r>
          </w:p>
        </w:tc>
        <w:tc>
          <w:tcPr>
            <w:tcW w:w="1134" w:type="dxa"/>
            <w:vMerge w:val="restart"/>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1. Количество объектов благоустройства и дорожного обустройства, обеспеченных энергоснабжением, ед</w:t>
            </w:r>
          </w:p>
        </w:tc>
        <w:tc>
          <w:tcPr>
            <w:tcW w:w="850" w:type="dxa"/>
          </w:tcPr>
          <w:p w:rsidR="001A2458" w:rsidRDefault="001A2458">
            <w:pPr>
              <w:pStyle w:val="ConsPlusNormal"/>
              <w:jc w:val="right"/>
            </w:pPr>
            <w:r>
              <w:t>73</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2. 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 x ч</w:t>
            </w:r>
          </w:p>
        </w:tc>
        <w:tc>
          <w:tcPr>
            <w:tcW w:w="850" w:type="dxa"/>
          </w:tcPr>
          <w:p w:rsidR="001A2458" w:rsidRDefault="001A2458">
            <w:pPr>
              <w:pStyle w:val="ConsPlusNormal"/>
              <w:jc w:val="right"/>
            </w:pPr>
            <w:r>
              <w:t>2,24</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val="restart"/>
            <w:tcBorders>
              <w:bottom w:val="nil"/>
            </w:tcBorders>
          </w:tcPr>
          <w:p w:rsidR="001A2458" w:rsidRDefault="001A2458">
            <w:pPr>
              <w:pStyle w:val="ConsPlusNormal"/>
              <w:jc w:val="center"/>
            </w:pPr>
            <w:r>
              <w:t xml:space="preserve">2028 (прогнозный </w:t>
            </w:r>
            <w:r>
              <w:lastRenderedPageBreak/>
              <w:t>период)</w:t>
            </w:r>
          </w:p>
        </w:tc>
        <w:tc>
          <w:tcPr>
            <w:tcW w:w="1134" w:type="dxa"/>
            <w:vMerge w:val="restart"/>
            <w:tcBorders>
              <w:bottom w:val="nil"/>
            </w:tcBorders>
          </w:tcPr>
          <w:p w:rsidR="001A2458" w:rsidRDefault="001A2458">
            <w:pPr>
              <w:pStyle w:val="ConsPlusNormal"/>
              <w:jc w:val="right"/>
            </w:pPr>
            <w:r>
              <w:lastRenderedPageBreak/>
              <w:t>52767,17</w:t>
            </w:r>
          </w:p>
        </w:tc>
        <w:tc>
          <w:tcPr>
            <w:tcW w:w="1134" w:type="dxa"/>
            <w:vMerge w:val="restart"/>
            <w:tcBorders>
              <w:bottom w:val="nil"/>
            </w:tcBorders>
          </w:tcPr>
          <w:p w:rsidR="001A2458" w:rsidRDefault="001A2458">
            <w:pPr>
              <w:pStyle w:val="ConsPlusNormal"/>
              <w:jc w:val="right"/>
            </w:pPr>
            <w:r>
              <w:t>0,00</w:t>
            </w:r>
          </w:p>
        </w:tc>
        <w:tc>
          <w:tcPr>
            <w:tcW w:w="1134" w:type="dxa"/>
            <w:vMerge w:val="restart"/>
            <w:tcBorders>
              <w:bottom w:val="nil"/>
            </w:tcBorders>
          </w:tcPr>
          <w:p w:rsidR="001A2458" w:rsidRDefault="001A2458">
            <w:pPr>
              <w:pStyle w:val="ConsPlusNormal"/>
              <w:jc w:val="right"/>
            </w:pPr>
            <w:r>
              <w:t>0,00</w:t>
            </w:r>
          </w:p>
        </w:tc>
        <w:tc>
          <w:tcPr>
            <w:tcW w:w="1134" w:type="dxa"/>
            <w:vMerge w:val="restart"/>
            <w:tcBorders>
              <w:bottom w:val="nil"/>
            </w:tcBorders>
          </w:tcPr>
          <w:p w:rsidR="001A2458" w:rsidRDefault="001A2458">
            <w:pPr>
              <w:pStyle w:val="ConsPlusNormal"/>
              <w:jc w:val="right"/>
            </w:pPr>
            <w:r>
              <w:t>52767,17</w:t>
            </w:r>
          </w:p>
        </w:tc>
        <w:tc>
          <w:tcPr>
            <w:tcW w:w="1134" w:type="dxa"/>
            <w:vMerge w:val="restart"/>
            <w:tcBorders>
              <w:bottom w:val="nil"/>
            </w:tcBorders>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 xml:space="preserve">1. Количество объектов благоустройства и </w:t>
            </w:r>
            <w:r>
              <w:lastRenderedPageBreak/>
              <w:t>дорожного обустройства, обеспеченных энергоснабжением, ед</w:t>
            </w:r>
          </w:p>
        </w:tc>
        <w:tc>
          <w:tcPr>
            <w:tcW w:w="850" w:type="dxa"/>
          </w:tcPr>
          <w:p w:rsidR="001A2458" w:rsidRDefault="001A2458">
            <w:pPr>
              <w:pStyle w:val="ConsPlusNormal"/>
              <w:jc w:val="right"/>
            </w:pPr>
            <w:r>
              <w:lastRenderedPageBreak/>
              <w:t>73</w:t>
            </w:r>
          </w:p>
        </w:tc>
      </w:tr>
      <w:tr w:rsidR="001A2458">
        <w:tblPrEx>
          <w:tblBorders>
            <w:insideH w:val="nil"/>
          </w:tblBorders>
        </w:tblPrEx>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Borders>
              <w:bottom w:val="nil"/>
            </w:tcBorders>
          </w:tcPr>
          <w:p w:rsidR="001A2458" w:rsidRDefault="001A2458">
            <w:pPr>
              <w:pStyle w:val="ConsPlusNormal"/>
            </w:pPr>
            <w:r>
              <w:t>2. 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 x ч</w:t>
            </w:r>
          </w:p>
        </w:tc>
        <w:tc>
          <w:tcPr>
            <w:tcW w:w="850" w:type="dxa"/>
            <w:tcBorders>
              <w:bottom w:val="nil"/>
            </w:tcBorders>
          </w:tcPr>
          <w:p w:rsidR="001A2458" w:rsidRDefault="001A2458">
            <w:pPr>
              <w:pStyle w:val="ConsPlusNormal"/>
              <w:jc w:val="right"/>
            </w:pPr>
            <w:r>
              <w:t>2,24</w:t>
            </w:r>
          </w:p>
        </w:tc>
      </w:tr>
      <w:tr w:rsidR="001A2458">
        <w:tblPrEx>
          <w:tblBorders>
            <w:insideH w:val="nil"/>
          </w:tblBorders>
        </w:tblPrEx>
        <w:tc>
          <w:tcPr>
            <w:tcW w:w="13587" w:type="dxa"/>
            <w:gridSpan w:val="11"/>
            <w:tcBorders>
              <w:top w:val="nil"/>
            </w:tcBorders>
          </w:tcPr>
          <w:p w:rsidR="001A2458" w:rsidRDefault="001A2458">
            <w:pPr>
              <w:pStyle w:val="ConsPlusNormal"/>
              <w:jc w:val="both"/>
            </w:pPr>
            <w:r>
              <w:t xml:space="preserve">(в ред. </w:t>
            </w:r>
            <w:hyperlink r:id="rId64">
              <w:r>
                <w:rPr>
                  <w:color w:val="0000FF"/>
                </w:rPr>
                <w:t>постановления</w:t>
              </w:r>
            </w:hyperlink>
            <w:r>
              <w:t xml:space="preserve"> Администрации ЗАТО Северск от 30.07.2026 N 1548-па)</w:t>
            </w:r>
          </w:p>
        </w:tc>
      </w:tr>
      <w:tr w:rsidR="001A2458">
        <w:tc>
          <w:tcPr>
            <w:tcW w:w="9222" w:type="dxa"/>
            <w:gridSpan w:val="8"/>
          </w:tcPr>
          <w:p w:rsidR="001A2458" w:rsidRDefault="001A2458">
            <w:pPr>
              <w:pStyle w:val="ConsPlusNormal"/>
              <w:outlineLvl w:val="2"/>
            </w:pPr>
            <w:r>
              <w:t>Подпрограмма 3 "Обеспечивающая подпрограмма" Программы</w:t>
            </w:r>
          </w:p>
        </w:tc>
        <w:tc>
          <w:tcPr>
            <w:tcW w:w="1417" w:type="dxa"/>
            <w:vMerge w:val="restart"/>
          </w:tcPr>
          <w:p w:rsidR="001A2458" w:rsidRDefault="001A2458">
            <w:pPr>
              <w:pStyle w:val="ConsPlusNormal"/>
            </w:pPr>
          </w:p>
        </w:tc>
        <w:tc>
          <w:tcPr>
            <w:tcW w:w="2948" w:type="dxa"/>
            <w:gridSpan w:val="2"/>
          </w:tcPr>
          <w:p w:rsidR="001A2458" w:rsidRDefault="001A2458">
            <w:pPr>
              <w:pStyle w:val="ConsPlusNormal"/>
            </w:pPr>
          </w:p>
        </w:tc>
      </w:tr>
      <w:tr w:rsidR="001A2458">
        <w:tc>
          <w:tcPr>
            <w:tcW w:w="604" w:type="dxa"/>
            <w:vMerge w:val="restart"/>
          </w:tcPr>
          <w:p w:rsidR="001A2458" w:rsidRDefault="001A2458">
            <w:pPr>
              <w:pStyle w:val="ConsPlusNormal"/>
            </w:pPr>
          </w:p>
        </w:tc>
        <w:tc>
          <w:tcPr>
            <w:tcW w:w="2041" w:type="dxa"/>
            <w:vMerge w:val="restart"/>
          </w:tcPr>
          <w:p w:rsidR="001A2458" w:rsidRDefault="001A2458">
            <w:pPr>
              <w:pStyle w:val="ConsPlusNormal"/>
            </w:pPr>
            <w:r>
              <w:t xml:space="preserve">Итого по </w:t>
            </w:r>
            <w:hyperlink w:anchor="P674">
              <w:r>
                <w:rPr>
                  <w:color w:val="0000FF"/>
                </w:rPr>
                <w:t>подпрограмме 3</w:t>
              </w:r>
            </w:hyperlink>
          </w:p>
        </w:tc>
        <w:tc>
          <w:tcPr>
            <w:tcW w:w="907" w:type="dxa"/>
          </w:tcPr>
          <w:p w:rsidR="001A2458" w:rsidRDefault="001A2458">
            <w:pPr>
              <w:pStyle w:val="ConsPlusNormal"/>
              <w:jc w:val="center"/>
            </w:pPr>
            <w:r>
              <w:t>Всего</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2098" w:type="dxa"/>
          </w:tcPr>
          <w:p w:rsidR="001A2458" w:rsidRDefault="001A2458">
            <w:pPr>
              <w:pStyle w:val="ConsPlusNormal"/>
              <w:jc w:val="center"/>
            </w:pPr>
            <w:r>
              <w:t>Х</w:t>
            </w:r>
          </w:p>
        </w:tc>
        <w:tc>
          <w:tcPr>
            <w:tcW w:w="850" w:type="dxa"/>
          </w:tcPr>
          <w:p w:rsidR="001A2458" w:rsidRDefault="001A2458">
            <w:pPr>
              <w:pStyle w:val="ConsPlusNormal"/>
              <w:jc w:val="center"/>
            </w:pPr>
            <w:r>
              <w:t>Х</w:t>
            </w:r>
          </w:p>
        </w:tc>
      </w:tr>
      <w:tr w:rsidR="001A2458">
        <w:tc>
          <w:tcPr>
            <w:tcW w:w="604" w:type="dxa"/>
            <w:vMerge/>
          </w:tcPr>
          <w:p w:rsidR="001A2458" w:rsidRDefault="001A2458">
            <w:pPr>
              <w:pStyle w:val="ConsPlusNormal"/>
            </w:pPr>
          </w:p>
        </w:tc>
        <w:tc>
          <w:tcPr>
            <w:tcW w:w="2041" w:type="dxa"/>
            <w:vMerge/>
          </w:tcPr>
          <w:p w:rsidR="001A2458" w:rsidRDefault="001A2458">
            <w:pPr>
              <w:pStyle w:val="ConsPlusNormal"/>
            </w:pPr>
          </w:p>
        </w:tc>
        <w:tc>
          <w:tcPr>
            <w:tcW w:w="907" w:type="dxa"/>
          </w:tcPr>
          <w:p w:rsidR="001A2458" w:rsidRDefault="001A2458">
            <w:pPr>
              <w:pStyle w:val="ConsPlusNormal"/>
              <w:jc w:val="center"/>
            </w:pPr>
            <w:r>
              <w:t>2025</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2098" w:type="dxa"/>
          </w:tcPr>
          <w:p w:rsidR="001A2458" w:rsidRDefault="001A2458">
            <w:pPr>
              <w:pStyle w:val="ConsPlusNormal"/>
              <w:jc w:val="center"/>
            </w:pPr>
            <w:r>
              <w:t>Х</w:t>
            </w:r>
          </w:p>
        </w:tc>
        <w:tc>
          <w:tcPr>
            <w:tcW w:w="850" w:type="dxa"/>
          </w:tcPr>
          <w:p w:rsidR="001A2458" w:rsidRDefault="001A2458">
            <w:pPr>
              <w:pStyle w:val="ConsPlusNormal"/>
              <w:jc w:val="center"/>
            </w:pPr>
            <w:r>
              <w:t>Х</w:t>
            </w:r>
          </w:p>
        </w:tc>
      </w:tr>
      <w:tr w:rsidR="001A2458">
        <w:tc>
          <w:tcPr>
            <w:tcW w:w="604" w:type="dxa"/>
            <w:vMerge/>
          </w:tcPr>
          <w:p w:rsidR="001A2458" w:rsidRDefault="001A2458">
            <w:pPr>
              <w:pStyle w:val="ConsPlusNormal"/>
            </w:pPr>
          </w:p>
        </w:tc>
        <w:tc>
          <w:tcPr>
            <w:tcW w:w="2041" w:type="dxa"/>
            <w:vMerge/>
          </w:tcPr>
          <w:p w:rsidR="001A2458" w:rsidRDefault="001A2458">
            <w:pPr>
              <w:pStyle w:val="ConsPlusNormal"/>
            </w:pPr>
          </w:p>
        </w:tc>
        <w:tc>
          <w:tcPr>
            <w:tcW w:w="907" w:type="dxa"/>
          </w:tcPr>
          <w:p w:rsidR="001A2458" w:rsidRDefault="001A2458">
            <w:pPr>
              <w:pStyle w:val="ConsPlusNormal"/>
              <w:jc w:val="center"/>
            </w:pPr>
            <w:r>
              <w:t>2026</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2098" w:type="dxa"/>
          </w:tcPr>
          <w:p w:rsidR="001A2458" w:rsidRDefault="001A2458">
            <w:pPr>
              <w:pStyle w:val="ConsPlusNormal"/>
              <w:jc w:val="center"/>
            </w:pPr>
            <w:r>
              <w:t>Х</w:t>
            </w:r>
          </w:p>
        </w:tc>
        <w:tc>
          <w:tcPr>
            <w:tcW w:w="850" w:type="dxa"/>
          </w:tcPr>
          <w:p w:rsidR="001A2458" w:rsidRDefault="001A2458">
            <w:pPr>
              <w:pStyle w:val="ConsPlusNormal"/>
              <w:jc w:val="center"/>
            </w:pPr>
            <w:r>
              <w:t>Х</w:t>
            </w:r>
          </w:p>
        </w:tc>
      </w:tr>
      <w:tr w:rsidR="001A2458">
        <w:tc>
          <w:tcPr>
            <w:tcW w:w="604" w:type="dxa"/>
            <w:vMerge/>
          </w:tcPr>
          <w:p w:rsidR="001A2458" w:rsidRDefault="001A2458">
            <w:pPr>
              <w:pStyle w:val="ConsPlusNormal"/>
            </w:pPr>
          </w:p>
        </w:tc>
        <w:tc>
          <w:tcPr>
            <w:tcW w:w="2041" w:type="dxa"/>
            <w:vMerge/>
          </w:tcPr>
          <w:p w:rsidR="001A2458" w:rsidRDefault="001A2458">
            <w:pPr>
              <w:pStyle w:val="ConsPlusNormal"/>
            </w:pPr>
          </w:p>
        </w:tc>
        <w:tc>
          <w:tcPr>
            <w:tcW w:w="907" w:type="dxa"/>
          </w:tcPr>
          <w:p w:rsidR="001A2458" w:rsidRDefault="001A2458">
            <w:pPr>
              <w:pStyle w:val="ConsPlusNormal"/>
              <w:jc w:val="center"/>
            </w:pPr>
            <w:r>
              <w:t>2027</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2098" w:type="dxa"/>
          </w:tcPr>
          <w:p w:rsidR="001A2458" w:rsidRDefault="001A2458">
            <w:pPr>
              <w:pStyle w:val="ConsPlusNormal"/>
              <w:jc w:val="center"/>
            </w:pPr>
            <w:r>
              <w:t>Х</w:t>
            </w:r>
          </w:p>
        </w:tc>
        <w:tc>
          <w:tcPr>
            <w:tcW w:w="850" w:type="dxa"/>
          </w:tcPr>
          <w:p w:rsidR="001A2458" w:rsidRDefault="001A2458">
            <w:pPr>
              <w:pStyle w:val="ConsPlusNormal"/>
              <w:jc w:val="center"/>
            </w:pPr>
            <w:r>
              <w:t>Х</w:t>
            </w:r>
          </w:p>
        </w:tc>
      </w:tr>
      <w:tr w:rsidR="001A2458">
        <w:tc>
          <w:tcPr>
            <w:tcW w:w="604" w:type="dxa"/>
            <w:vMerge/>
          </w:tcPr>
          <w:p w:rsidR="001A2458" w:rsidRDefault="001A2458">
            <w:pPr>
              <w:pStyle w:val="ConsPlusNormal"/>
            </w:pPr>
          </w:p>
        </w:tc>
        <w:tc>
          <w:tcPr>
            <w:tcW w:w="2041" w:type="dxa"/>
            <w:vMerge/>
          </w:tcPr>
          <w:p w:rsidR="001A2458" w:rsidRDefault="001A2458">
            <w:pPr>
              <w:pStyle w:val="ConsPlusNormal"/>
            </w:pPr>
          </w:p>
        </w:tc>
        <w:tc>
          <w:tcPr>
            <w:tcW w:w="907" w:type="dxa"/>
          </w:tcPr>
          <w:p w:rsidR="001A2458" w:rsidRDefault="001A2458">
            <w:pPr>
              <w:pStyle w:val="ConsPlusNormal"/>
              <w:jc w:val="center"/>
            </w:pPr>
            <w:r>
              <w:t>2028 (прогнозный период)</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0,00</w:t>
            </w:r>
          </w:p>
        </w:tc>
        <w:tc>
          <w:tcPr>
            <w:tcW w:w="1417" w:type="dxa"/>
            <w:vMerge/>
          </w:tcPr>
          <w:p w:rsidR="001A2458" w:rsidRDefault="001A2458">
            <w:pPr>
              <w:pStyle w:val="ConsPlusNormal"/>
            </w:pPr>
          </w:p>
        </w:tc>
        <w:tc>
          <w:tcPr>
            <w:tcW w:w="2098" w:type="dxa"/>
          </w:tcPr>
          <w:p w:rsidR="001A2458" w:rsidRDefault="001A2458">
            <w:pPr>
              <w:pStyle w:val="ConsPlusNormal"/>
              <w:jc w:val="center"/>
            </w:pPr>
            <w:r>
              <w:t>Х</w:t>
            </w:r>
          </w:p>
        </w:tc>
        <w:tc>
          <w:tcPr>
            <w:tcW w:w="850" w:type="dxa"/>
          </w:tcPr>
          <w:p w:rsidR="001A2458" w:rsidRDefault="001A2458">
            <w:pPr>
              <w:pStyle w:val="ConsPlusNormal"/>
              <w:jc w:val="center"/>
            </w:pPr>
            <w:r>
              <w:t>Х</w:t>
            </w:r>
          </w:p>
        </w:tc>
      </w:tr>
      <w:tr w:rsidR="001A2458">
        <w:tc>
          <w:tcPr>
            <w:tcW w:w="604" w:type="dxa"/>
            <w:vMerge w:val="restart"/>
            <w:tcBorders>
              <w:bottom w:val="nil"/>
            </w:tcBorders>
          </w:tcPr>
          <w:p w:rsidR="001A2458" w:rsidRDefault="001A2458">
            <w:pPr>
              <w:pStyle w:val="ConsPlusNormal"/>
            </w:pPr>
          </w:p>
        </w:tc>
        <w:tc>
          <w:tcPr>
            <w:tcW w:w="2041" w:type="dxa"/>
            <w:vMerge w:val="restart"/>
            <w:tcBorders>
              <w:bottom w:val="nil"/>
            </w:tcBorders>
          </w:tcPr>
          <w:p w:rsidR="001A2458" w:rsidRDefault="001A2458">
            <w:pPr>
              <w:pStyle w:val="ConsPlusNormal"/>
            </w:pPr>
            <w:r>
              <w:t>Итого по Программе</w:t>
            </w:r>
          </w:p>
        </w:tc>
        <w:tc>
          <w:tcPr>
            <w:tcW w:w="907" w:type="dxa"/>
          </w:tcPr>
          <w:p w:rsidR="001A2458" w:rsidRDefault="001A2458">
            <w:pPr>
              <w:pStyle w:val="ConsPlusNormal"/>
              <w:jc w:val="center"/>
            </w:pPr>
            <w:r>
              <w:t>Всего</w:t>
            </w:r>
          </w:p>
        </w:tc>
        <w:tc>
          <w:tcPr>
            <w:tcW w:w="1134" w:type="dxa"/>
          </w:tcPr>
          <w:p w:rsidR="001A2458" w:rsidRDefault="001A2458">
            <w:pPr>
              <w:pStyle w:val="ConsPlusNormal"/>
              <w:jc w:val="right"/>
            </w:pPr>
            <w:r>
              <w:t>357291,57</w:t>
            </w:r>
          </w:p>
        </w:tc>
        <w:tc>
          <w:tcPr>
            <w:tcW w:w="1134" w:type="dxa"/>
          </w:tcPr>
          <w:p w:rsidR="001A2458" w:rsidRDefault="001A2458">
            <w:pPr>
              <w:pStyle w:val="ConsPlusNormal"/>
              <w:jc w:val="right"/>
            </w:pPr>
            <w:r>
              <w:t>0,00</w:t>
            </w:r>
          </w:p>
        </w:tc>
        <w:tc>
          <w:tcPr>
            <w:tcW w:w="1134" w:type="dxa"/>
          </w:tcPr>
          <w:p w:rsidR="001A2458" w:rsidRDefault="001A2458">
            <w:pPr>
              <w:pStyle w:val="ConsPlusNormal"/>
              <w:jc w:val="right"/>
            </w:pPr>
            <w:r>
              <w:t>138495,90</w:t>
            </w:r>
          </w:p>
        </w:tc>
        <w:tc>
          <w:tcPr>
            <w:tcW w:w="1134" w:type="dxa"/>
          </w:tcPr>
          <w:p w:rsidR="001A2458" w:rsidRDefault="001A2458">
            <w:pPr>
              <w:pStyle w:val="ConsPlusNormal"/>
              <w:jc w:val="right"/>
            </w:pPr>
            <w:r>
              <w:t>218795,67</w:t>
            </w:r>
          </w:p>
        </w:tc>
        <w:tc>
          <w:tcPr>
            <w:tcW w:w="1134" w:type="dxa"/>
          </w:tcPr>
          <w:p w:rsidR="001A2458" w:rsidRDefault="001A2458">
            <w:pPr>
              <w:pStyle w:val="ConsPlusNormal"/>
              <w:jc w:val="right"/>
            </w:pPr>
            <w:r>
              <w:t>0,00</w:t>
            </w:r>
          </w:p>
        </w:tc>
        <w:tc>
          <w:tcPr>
            <w:tcW w:w="1417" w:type="dxa"/>
            <w:vMerge w:val="restart"/>
            <w:tcBorders>
              <w:bottom w:val="nil"/>
            </w:tcBorders>
          </w:tcPr>
          <w:p w:rsidR="001A2458" w:rsidRDefault="001A2458">
            <w:pPr>
              <w:pStyle w:val="ConsPlusNormal"/>
            </w:pPr>
          </w:p>
        </w:tc>
        <w:tc>
          <w:tcPr>
            <w:tcW w:w="2098" w:type="dxa"/>
          </w:tcPr>
          <w:p w:rsidR="001A2458" w:rsidRDefault="001A2458">
            <w:pPr>
              <w:pStyle w:val="ConsPlusNormal"/>
              <w:jc w:val="center"/>
            </w:pPr>
            <w:r>
              <w:t>Х</w:t>
            </w:r>
          </w:p>
        </w:tc>
        <w:tc>
          <w:tcPr>
            <w:tcW w:w="850" w:type="dxa"/>
          </w:tcPr>
          <w:p w:rsidR="001A2458" w:rsidRDefault="001A2458">
            <w:pPr>
              <w:pStyle w:val="ConsPlusNormal"/>
              <w:jc w:val="center"/>
            </w:pPr>
            <w:r>
              <w:t>Х</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val="restart"/>
          </w:tcPr>
          <w:p w:rsidR="001A2458" w:rsidRDefault="001A2458">
            <w:pPr>
              <w:pStyle w:val="ConsPlusNormal"/>
              <w:jc w:val="center"/>
            </w:pPr>
            <w:r>
              <w:t>2025</w:t>
            </w:r>
          </w:p>
        </w:tc>
        <w:tc>
          <w:tcPr>
            <w:tcW w:w="1134" w:type="dxa"/>
            <w:vMerge w:val="restart"/>
          </w:tcPr>
          <w:p w:rsidR="001A2458" w:rsidRDefault="001A2458">
            <w:pPr>
              <w:pStyle w:val="ConsPlusNormal"/>
              <w:jc w:val="right"/>
            </w:pPr>
            <w:r>
              <w:t>58043,42</w:t>
            </w:r>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58043,42</w:t>
            </w:r>
          </w:p>
        </w:tc>
        <w:tc>
          <w:tcPr>
            <w:tcW w:w="1134" w:type="dxa"/>
            <w:vMerge w:val="restart"/>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1. Удельная величина потребления электрической энергии в многоквартирных домах на 1 проживающего, кВт x ч</w:t>
            </w:r>
          </w:p>
        </w:tc>
        <w:tc>
          <w:tcPr>
            <w:tcW w:w="850" w:type="dxa"/>
          </w:tcPr>
          <w:p w:rsidR="001A2458" w:rsidRDefault="001A2458">
            <w:pPr>
              <w:pStyle w:val="ConsPlusNormal"/>
              <w:jc w:val="right"/>
            </w:pPr>
            <w:r>
              <w:t>899,9</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2. Удельная величина потребления тепловой энергии в многоквартирных домах на 1 кв. м общей площади, Гкал</w:t>
            </w:r>
          </w:p>
        </w:tc>
        <w:tc>
          <w:tcPr>
            <w:tcW w:w="850" w:type="dxa"/>
          </w:tcPr>
          <w:p w:rsidR="001A2458" w:rsidRDefault="001A2458">
            <w:pPr>
              <w:pStyle w:val="ConsPlusNormal"/>
              <w:jc w:val="right"/>
            </w:pPr>
            <w:r>
              <w:t>0,254</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3. Удельная величина потребления горячей воды в многоквартирных домах на 1 проживающего, м</w:t>
            </w:r>
            <w:r>
              <w:rPr>
                <w:vertAlign w:val="superscript"/>
              </w:rPr>
              <w:t>3</w:t>
            </w:r>
          </w:p>
        </w:tc>
        <w:tc>
          <w:tcPr>
            <w:tcW w:w="850" w:type="dxa"/>
          </w:tcPr>
          <w:p w:rsidR="001A2458" w:rsidRDefault="001A2458">
            <w:pPr>
              <w:pStyle w:val="ConsPlusNormal"/>
              <w:jc w:val="right"/>
            </w:pPr>
            <w:r>
              <w:t>18,34</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 xml:space="preserve">4. Удельная величина потребления холодной воды в многоквартирных </w:t>
            </w:r>
            <w:r>
              <w:lastRenderedPageBreak/>
              <w:t>домах на 1 проживающего, м</w:t>
            </w:r>
            <w:r>
              <w:rPr>
                <w:vertAlign w:val="superscript"/>
              </w:rPr>
              <w:t>3</w:t>
            </w:r>
          </w:p>
        </w:tc>
        <w:tc>
          <w:tcPr>
            <w:tcW w:w="850" w:type="dxa"/>
          </w:tcPr>
          <w:p w:rsidR="001A2458" w:rsidRDefault="001A2458">
            <w:pPr>
              <w:pStyle w:val="ConsPlusNormal"/>
              <w:jc w:val="right"/>
            </w:pPr>
            <w:r>
              <w:lastRenderedPageBreak/>
              <w:t>36,39</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5.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 кВт x ч</w:t>
            </w:r>
          </w:p>
        </w:tc>
        <w:tc>
          <w:tcPr>
            <w:tcW w:w="850" w:type="dxa"/>
          </w:tcPr>
          <w:p w:rsidR="001A2458" w:rsidRDefault="001A2458">
            <w:pPr>
              <w:pStyle w:val="ConsPlusNormal"/>
              <w:jc w:val="right"/>
            </w:pPr>
            <w:r>
              <w:t>96,5</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6. Удельная величина потребления тепловой энергии муниципальными бюджетными учреждениями и органами местного самоуправления на 1 кв. м общей площади, Гкал</w:t>
            </w:r>
          </w:p>
        </w:tc>
        <w:tc>
          <w:tcPr>
            <w:tcW w:w="850" w:type="dxa"/>
          </w:tcPr>
          <w:p w:rsidR="001A2458" w:rsidRDefault="001A2458">
            <w:pPr>
              <w:pStyle w:val="ConsPlusNormal"/>
              <w:jc w:val="right"/>
            </w:pPr>
            <w:r>
              <w:t>0,216</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 xml:space="preserve">7. Удельная величина потребления горячей воды муниципальными бюджетными </w:t>
            </w:r>
            <w:r>
              <w:lastRenderedPageBreak/>
              <w:t>учреждениями и органами местного самоуправления на 1 человека населения, м</w:t>
            </w:r>
            <w:r>
              <w:rPr>
                <w:vertAlign w:val="superscript"/>
              </w:rPr>
              <w:t>3</w:t>
            </w:r>
          </w:p>
        </w:tc>
        <w:tc>
          <w:tcPr>
            <w:tcW w:w="850" w:type="dxa"/>
          </w:tcPr>
          <w:p w:rsidR="001A2458" w:rsidRDefault="001A2458">
            <w:pPr>
              <w:pStyle w:val="ConsPlusNormal"/>
              <w:jc w:val="right"/>
            </w:pPr>
            <w:r>
              <w:lastRenderedPageBreak/>
              <w:t>0,96</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8. Удельная величина потребления холодной воды муниципальными бюджетными учреждениями и органами местного самоуправления на 1 человека населения, м</w:t>
            </w:r>
            <w:r>
              <w:rPr>
                <w:vertAlign w:val="superscript"/>
              </w:rPr>
              <w:t>3</w:t>
            </w:r>
          </w:p>
        </w:tc>
        <w:tc>
          <w:tcPr>
            <w:tcW w:w="850" w:type="dxa"/>
          </w:tcPr>
          <w:p w:rsidR="001A2458" w:rsidRDefault="001A2458">
            <w:pPr>
              <w:pStyle w:val="ConsPlusNormal"/>
              <w:jc w:val="right"/>
            </w:pPr>
            <w:r>
              <w:t>1,76</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val="restart"/>
          </w:tcPr>
          <w:p w:rsidR="001A2458" w:rsidRDefault="001A2458">
            <w:pPr>
              <w:pStyle w:val="ConsPlusNormal"/>
              <w:jc w:val="center"/>
            </w:pPr>
            <w:r>
              <w:t>2026</w:t>
            </w:r>
          </w:p>
        </w:tc>
        <w:tc>
          <w:tcPr>
            <w:tcW w:w="1134" w:type="dxa"/>
            <w:vMerge w:val="restart"/>
          </w:tcPr>
          <w:p w:rsidR="001A2458" w:rsidRDefault="001A2458">
            <w:pPr>
              <w:pStyle w:val="ConsPlusNormal"/>
              <w:jc w:val="right"/>
            </w:pPr>
            <w:r>
              <w:t xml:space="preserve">241258,85 </w:t>
            </w:r>
            <w:hyperlink w:anchor="P3427">
              <w:r>
                <w:rPr>
                  <w:color w:val="0000FF"/>
                </w:rPr>
                <w:t>&lt;*&gt;</w:t>
              </w:r>
            </w:hyperlink>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138495,90</w:t>
            </w:r>
          </w:p>
        </w:tc>
        <w:tc>
          <w:tcPr>
            <w:tcW w:w="1134" w:type="dxa"/>
            <w:vMerge w:val="restart"/>
          </w:tcPr>
          <w:p w:rsidR="001A2458" w:rsidRDefault="001A2458">
            <w:pPr>
              <w:pStyle w:val="ConsPlusNormal"/>
              <w:jc w:val="right"/>
            </w:pPr>
            <w:r>
              <w:t>102762,95 &lt;*&gt;</w:t>
            </w:r>
          </w:p>
        </w:tc>
        <w:tc>
          <w:tcPr>
            <w:tcW w:w="1134" w:type="dxa"/>
            <w:vMerge w:val="restart"/>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1. Удельная величина потребления электрической энергии в многоквартирных домах на 1 проживающего, кВт x ч</w:t>
            </w:r>
          </w:p>
        </w:tc>
        <w:tc>
          <w:tcPr>
            <w:tcW w:w="850" w:type="dxa"/>
          </w:tcPr>
          <w:p w:rsidR="001A2458" w:rsidRDefault="001A2458">
            <w:pPr>
              <w:pStyle w:val="ConsPlusNormal"/>
              <w:jc w:val="right"/>
            </w:pPr>
            <w:r>
              <w:t>899,9</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 xml:space="preserve">2. Удельная величина потребления тепловой энергии в многоквартирных домах на 1 кв. м </w:t>
            </w:r>
            <w:r>
              <w:lastRenderedPageBreak/>
              <w:t>общей площади, Гкал</w:t>
            </w:r>
          </w:p>
        </w:tc>
        <w:tc>
          <w:tcPr>
            <w:tcW w:w="850" w:type="dxa"/>
          </w:tcPr>
          <w:p w:rsidR="001A2458" w:rsidRDefault="001A2458">
            <w:pPr>
              <w:pStyle w:val="ConsPlusNormal"/>
              <w:jc w:val="right"/>
            </w:pPr>
            <w:r>
              <w:lastRenderedPageBreak/>
              <w:t>0,253</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3. Удельная величина потребления горячей воды в многоквартирных домах на 1 проживающего, м</w:t>
            </w:r>
            <w:r>
              <w:rPr>
                <w:vertAlign w:val="superscript"/>
              </w:rPr>
              <w:t>3</w:t>
            </w:r>
          </w:p>
        </w:tc>
        <w:tc>
          <w:tcPr>
            <w:tcW w:w="850" w:type="dxa"/>
          </w:tcPr>
          <w:p w:rsidR="001A2458" w:rsidRDefault="001A2458">
            <w:pPr>
              <w:pStyle w:val="ConsPlusNormal"/>
              <w:jc w:val="right"/>
            </w:pPr>
            <w:r>
              <w:t>18,34</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4. Удельная величина потребления холодной воды в многоквартирных домах на 1 проживающего, м</w:t>
            </w:r>
            <w:r>
              <w:rPr>
                <w:vertAlign w:val="superscript"/>
              </w:rPr>
              <w:t>3</w:t>
            </w:r>
          </w:p>
        </w:tc>
        <w:tc>
          <w:tcPr>
            <w:tcW w:w="850" w:type="dxa"/>
          </w:tcPr>
          <w:p w:rsidR="001A2458" w:rsidRDefault="001A2458">
            <w:pPr>
              <w:pStyle w:val="ConsPlusNormal"/>
              <w:jc w:val="right"/>
            </w:pPr>
            <w:r>
              <w:t>36,39</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5.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 кВт x ч</w:t>
            </w:r>
          </w:p>
        </w:tc>
        <w:tc>
          <w:tcPr>
            <w:tcW w:w="850" w:type="dxa"/>
          </w:tcPr>
          <w:p w:rsidR="001A2458" w:rsidRDefault="001A2458">
            <w:pPr>
              <w:pStyle w:val="ConsPlusNormal"/>
              <w:jc w:val="right"/>
            </w:pPr>
            <w:r>
              <w:t>96,6</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 xml:space="preserve">6. Удельная величина </w:t>
            </w:r>
            <w:r>
              <w:lastRenderedPageBreak/>
              <w:t>потребления тепловой энергии муниципальными бюджетными учреждениями и органами местного самоуправления на 1 кв. м общей площади, Гкал</w:t>
            </w:r>
          </w:p>
        </w:tc>
        <w:tc>
          <w:tcPr>
            <w:tcW w:w="850" w:type="dxa"/>
          </w:tcPr>
          <w:p w:rsidR="001A2458" w:rsidRDefault="001A2458">
            <w:pPr>
              <w:pStyle w:val="ConsPlusNormal"/>
              <w:jc w:val="right"/>
            </w:pPr>
            <w:r>
              <w:lastRenderedPageBreak/>
              <w:t>0,216</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7. Удельная величина потребления горячей воды муниципальными бюджетными учреждениями и органами местного самоуправления на 1 человека населения, м</w:t>
            </w:r>
            <w:r>
              <w:rPr>
                <w:vertAlign w:val="superscript"/>
              </w:rPr>
              <w:t>3</w:t>
            </w:r>
          </w:p>
        </w:tc>
        <w:tc>
          <w:tcPr>
            <w:tcW w:w="850" w:type="dxa"/>
          </w:tcPr>
          <w:p w:rsidR="001A2458" w:rsidRDefault="001A2458">
            <w:pPr>
              <w:pStyle w:val="ConsPlusNormal"/>
              <w:jc w:val="right"/>
            </w:pPr>
            <w:r>
              <w:t>0,96</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8. Удельная величина потребления холодной воды муниципальными бюджетными учреждениями и органами местного самоуправления на 1 человека населения, м</w:t>
            </w:r>
            <w:r>
              <w:rPr>
                <w:vertAlign w:val="superscript"/>
              </w:rPr>
              <w:t>3</w:t>
            </w:r>
          </w:p>
        </w:tc>
        <w:tc>
          <w:tcPr>
            <w:tcW w:w="850" w:type="dxa"/>
          </w:tcPr>
          <w:p w:rsidR="001A2458" w:rsidRDefault="001A2458">
            <w:pPr>
              <w:pStyle w:val="ConsPlusNormal"/>
              <w:jc w:val="right"/>
            </w:pPr>
            <w:r>
              <w:t>1,76</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val="restart"/>
          </w:tcPr>
          <w:p w:rsidR="001A2458" w:rsidRDefault="001A2458">
            <w:pPr>
              <w:pStyle w:val="ConsPlusNormal"/>
              <w:jc w:val="center"/>
            </w:pPr>
            <w:r>
              <w:t>2027</w:t>
            </w:r>
          </w:p>
        </w:tc>
        <w:tc>
          <w:tcPr>
            <w:tcW w:w="1134" w:type="dxa"/>
            <w:vMerge w:val="restart"/>
          </w:tcPr>
          <w:p w:rsidR="001A2458" w:rsidRDefault="001A2458">
            <w:pPr>
              <w:pStyle w:val="ConsPlusNormal"/>
              <w:jc w:val="right"/>
            </w:pPr>
            <w:r>
              <w:t>58025,10</w:t>
            </w:r>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0,00</w:t>
            </w:r>
          </w:p>
        </w:tc>
        <w:tc>
          <w:tcPr>
            <w:tcW w:w="1134" w:type="dxa"/>
            <w:vMerge w:val="restart"/>
          </w:tcPr>
          <w:p w:rsidR="001A2458" w:rsidRDefault="001A2458">
            <w:pPr>
              <w:pStyle w:val="ConsPlusNormal"/>
              <w:jc w:val="right"/>
            </w:pPr>
            <w:r>
              <w:t>58025,10</w:t>
            </w:r>
          </w:p>
        </w:tc>
        <w:tc>
          <w:tcPr>
            <w:tcW w:w="1134" w:type="dxa"/>
            <w:vMerge w:val="restart"/>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1. Удельная величина потребления электрической энергии в многоквартирных домах на 1 проживающего, кВт x ч</w:t>
            </w:r>
          </w:p>
        </w:tc>
        <w:tc>
          <w:tcPr>
            <w:tcW w:w="850" w:type="dxa"/>
          </w:tcPr>
          <w:p w:rsidR="001A2458" w:rsidRDefault="001A2458">
            <w:pPr>
              <w:pStyle w:val="ConsPlusNormal"/>
              <w:jc w:val="right"/>
            </w:pPr>
            <w:r>
              <w:t>899,9</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2. Удельная величина потребления тепловой энергии в многоквартирных домах на 1 кв. м общей площади, Гкал</w:t>
            </w:r>
          </w:p>
        </w:tc>
        <w:tc>
          <w:tcPr>
            <w:tcW w:w="850" w:type="dxa"/>
          </w:tcPr>
          <w:p w:rsidR="001A2458" w:rsidRDefault="001A2458">
            <w:pPr>
              <w:pStyle w:val="ConsPlusNormal"/>
              <w:jc w:val="right"/>
            </w:pPr>
            <w:r>
              <w:t>0,253</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3. Удельная величина потребления горячей воды в многоквартирных домах на 1 проживающего, м</w:t>
            </w:r>
            <w:r>
              <w:rPr>
                <w:vertAlign w:val="superscript"/>
              </w:rPr>
              <w:t>3</w:t>
            </w:r>
          </w:p>
        </w:tc>
        <w:tc>
          <w:tcPr>
            <w:tcW w:w="850" w:type="dxa"/>
          </w:tcPr>
          <w:p w:rsidR="001A2458" w:rsidRDefault="001A2458">
            <w:pPr>
              <w:pStyle w:val="ConsPlusNormal"/>
              <w:jc w:val="right"/>
            </w:pPr>
            <w:r>
              <w:t>18,34</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4. Удельная величина потребления холодной воды в многоквартирных домах на 1 проживающего, м</w:t>
            </w:r>
            <w:r>
              <w:rPr>
                <w:vertAlign w:val="superscript"/>
              </w:rPr>
              <w:t>3</w:t>
            </w:r>
          </w:p>
        </w:tc>
        <w:tc>
          <w:tcPr>
            <w:tcW w:w="850" w:type="dxa"/>
          </w:tcPr>
          <w:p w:rsidR="001A2458" w:rsidRDefault="001A2458">
            <w:pPr>
              <w:pStyle w:val="ConsPlusNormal"/>
              <w:jc w:val="right"/>
            </w:pPr>
            <w:r>
              <w:t>36,39</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5.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 кВт x ч</w:t>
            </w:r>
          </w:p>
        </w:tc>
        <w:tc>
          <w:tcPr>
            <w:tcW w:w="850" w:type="dxa"/>
          </w:tcPr>
          <w:p w:rsidR="001A2458" w:rsidRDefault="001A2458">
            <w:pPr>
              <w:pStyle w:val="ConsPlusNormal"/>
              <w:jc w:val="right"/>
            </w:pPr>
            <w:r>
              <w:t>96,6</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6. Удельная величина потребления тепловой энергии муниципальными бюджетными</w:t>
            </w:r>
          </w:p>
        </w:tc>
        <w:tc>
          <w:tcPr>
            <w:tcW w:w="850" w:type="dxa"/>
          </w:tcPr>
          <w:p w:rsidR="001A2458" w:rsidRDefault="001A2458">
            <w:pPr>
              <w:pStyle w:val="ConsPlusNormal"/>
              <w:jc w:val="right"/>
            </w:pPr>
            <w:r>
              <w:t>0,216</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учреждениями и органами местного самоуправления на 1 кв. м общей площади, Гкал</w:t>
            </w:r>
          </w:p>
        </w:tc>
        <w:tc>
          <w:tcPr>
            <w:tcW w:w="850" w:type="dxa"/>
          </w:tcPr>
          <w:p w:rsidR="001A2458" w:rsidRDefault="001A2458">
            <w:pPr>
              <w:pStyle w:val="ConsPlusNormal"/>
            </w:pP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 xml:space="preserve">7. Удельная величина потребления горячей воды муниципальными бюджетными учреждениями и органами местного </w:t>
            </w:r>
            <w:r>
              <w:lastRenderedPageBreak/>
              <w:t>самоуправления на 1 человека населения, м</w:t>
            </w:r>
            <w:r>
              <w:rPr>
                <w:vertAlign w:val="superscript"/>
              </w:rPr>
              <w:t>3</w:t>
            </w:r>
          </w:p>
        </w:tc>
        <w:tc>
          <w:tcPr>
            <w:tcW w:w="850" w:type="dxa"/>
          </w:tcPr>
          <w:p w:rsidR="001A2458" w:rsidRDefault="001A2458">
            <w:pPr>
              <w:pStyle w:val="ConsPlusNormal"/>
              <w:jc w:val="right"/>
            </w:pPr>
            <w:r>
              <w:lastRenderedPageBreak/>
              <w:t>0,96</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134" w:type="dxa"/>
            <w:vMerge/>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8. Удельная величина потребления холодной воды муниципальными бюджетными учреждениями и органами местного самоуправления на 1 человека населения, м</w:t>
            </w:r>
            <w:r>
              <w:rPr>
                <w:vertAlign w:val="superscript"/>
              </w:rPr>
              <w:t>3</w:t>
            </w:r>
          </w:p>
        </w:tc>
        <w:tc>
          <w:tcPr>
            <w:tcW w:w="850" w:type="dxa"/>
          </w:tcPr>
          <w:p w:rsidR="001A2458" w:rsidRDefault="001A2458">
            <w:pPr>
              <w:pStyle w:val="ConsPlusNormal"/>
              <w:jc w:val="right"/>
            </w:pPr>
            <w:r>
              <w:t>1,76</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val="restart"/>
            <w:tcBorders>
              <w:bottom w:val="nil"/>
            </w:tcBorders>
          </w:tcPr>
          <w:p w:rsidR="001A2458" w:rsidRDefault="001A2458">
            <w:pPr>
              <w:pStyle w:val="ConsPlusNormal"/>
              <w:jc w:val="center"/>
            </w:pPr>
            <w:r>
              <w:t>2028 (прогнозный период)</w:t>
            </w:r>
          </w:p>
        </w:tc>
        <w:tc>
          <w:tcPr>
            <w:tcW w:w="1134" w:type="dxa"/>
            <w:vMerge w:val="restart"/>
            <w:tcBorders>
              <w:bottom w:val="nil"/>
            </w:tcBorders>
          </w:tcPr>
          <w:p w:rsidR="001A2458" w:rsidRDefault="001A2458">
            <w:pPr>
              <w:pStyle w:val="ConsPlusNormal"/>
              <w:jc w:val="right"/>
            </w:pPr>
            <w:r>
              <w:t>58025,10</w:t>
            </w:r>
          </w:p>
        </w:tc>
        <w:tc>
          <w:tcPr>
            <w:tcW w:w="1134" w:type="dxa"/>
            <w:vMerge w:val="restart"/>
            <w:tcBorders>
              <w:bottom w:val="nil"/>
            </w:tcBorders>
          </w:tcPr>
          <w:p w:rsidR="001A2458" w:rsidRDefault="001A2458">
            <w:pPr>
              <w:pStyle w:val="ConsPlusNormal"/>
              <w:jc w:val="right"/>
            </w:pPr>
            <w:r>
              <w:t>0,00</w:t>
            </w:r>
          </w:p>
        </w:tc>
        <w:tc>
          <w:tcPr>
            <w:tcW w:w="1134" w:type="dxa"/>
            <w:vMerge w:val="restart"/>
            <w:tcBorders>
              <w:bottom w:val="nil"/>
            </w:tcBorders>
          </w:tcPr>
          <w:p w:rsidR="001A2458" w:rsidRDefault="001A2458">
            <w:pPr>
              <w:pStyle w:val="ConsPlusNormal"/>
              <w:jc w:val="right"/>
            </w:pPr>
            <w:r>
              <w:t>0,00</w:t>
            </w:r>
          </w:p>
        </w:tc>
        <w:tc>
          <w:tcPr>
            <w:tcW w:w="1134" w:type="dxa"/>
            <w:vMerge w:val="restart"/>
            <w:tcBorders>
              <w:bottom w:val="nil"/>
            </w:tcBorders>
          </w:tcPr>
          <w:p w:rsidR="001A2458" w:rsidRDefault="001A2458">
            <w:pPr>
              <w:pStyle w:val="ConsPlusNormal"/>
              <w:jc w:val="right"/>
            </w:pPr>
            <w:r>
              <w:t>58025,10</w:t>
            </w:r>
          </w:p>
        </w:tc>
        <w:tc>
          <w:tcPr>
            <w:tcW w:w="1134" w:type="dxa"/>
            <w:vMerge w:val="restart"/>
            <w:tcBorders>
              <w:bottom w:val="nil"/>
            </w:tcBorders>
          </w:tcPr>
          <w:p w:rsidR="001A2458" w:rsidRDefault="001A2458">
            <w:pPr>
              <w:pStyle w:val="ConsPlusNormal"/>
              <w:jc w:val="right"/>
            </w:pPr>
            <w:r>
              <w:t>0,00</w:t>
            </w: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1. Удельная величина потребления электрической энергии в многоквартирных домах на 1 проживающего, кВт x ч</w:t>
            </w:r>
          </w:p>
        </w:tc>
        <w:tc>
          <w:tcPr>
            <w:tcW w:w="850" w:type="dxa"/>
          </w:tcPr>
          <w:p w:rsidR="001A2458" w:rsidRDefault="001A2458">
            <w:pPr>
              <w:pStyle w:val="ConsPlusNormal"/>
              <w:jc w:val="right"/>
            </w:pPr>
            <w:r>
              <w:t>899,9</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2. Удельная величина потребления тепловой энергии в многоквартирных домах на 1 кв. м общей площади, Гкал</w:t>
            </w:r>
          </w:p>
        </w:tc>
        <w:tc>
          <w:tcPr>
            <w:tcW w:w="850" w:type="dxa"/>
          </w:tcPr>
          <w:p w:rsidR="001A2458" w:rsidRDefault="001A2458">
            <w:pPr>
              <w:pStyle w:val="ConsPlusNormal"/>
              <w:jc w:val="right"/>
            </w:pPr>
            <w:r>
              <w:t>0,253</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3. Удельная величина потребления горячей воды в многоквартирных домах на 1 проживающего, м</w:t>
            </w:r>
            <w:r>
              <w:rPr>
                <w:vertAlign w:val="superscript"/>
              </w:rPr>
              <w:t>3</w:t>
            </w:r>
          </w:p>
        </w:tc>
        <w:tc>
          <w:tcPr>
            <w:tcW w:w="850" w:type="dxa"/>
          </w:tcPr>
          <w:p w:rsidR="001A2458" w:rsidRDefault="001A2458">
            <w:pPr>
              <w:pStyle w:val="ConsPlusNormal"/>
              <w:jc w:val="right"/>
            </w:pPr>
            <w:r>
              <w:t>18,34</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4. Удельная величина потребления холодной воды в многоквартирных домах на 1 проживающего, м</w:t>
            </w:r>
            <w:r>
              <w:rPr>
                <w:vertAlign w:val="superscript"/>
              </w:rPr>
              <w:t>3</w:t>
            </w:r>
          </w:p>
        </w:tc>
        <w:tc>
          <w:tcPr>
            <w:tcW w:w="850" w:type="dxa"/>
          </w:tcPr>
          <w:p w:rsidR="001A2458" w:rsidRDefault="001A2458">
            <w:pPr>
              <w:pStyle w:val="ConsPlusNormal"/>
              <w:jc w:val="right"/>
            </w:pPr>
            <w:r>
              <w:t>36,39</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5.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 кВт x ч</w:t>
            </w:r>
          </w:p>
        </w:tc>
        <w:tc>
          <w:tcPr>
            <w:tcW w:w="850" w:type="dxa"/>
          </w:tcPr>
          <w:p w:rsidR="001A2458" w:rsidRDefault="001A2458">
            <w:pPr>
              <w:pStyle w:val="ConsPlusNormal"/>
              <w:jc w:val="right"/>
            </w:pPr>
            <w:r>
              <w:t>96,6</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 xml:space="preserve">6. Удельная величина потребления тепловой энергии муниципальными </w:t>
            </w:r>
            <w:r>
              <w:lastRenderedPageBreak/>
              <w:t>бюджетными учреждениями и органами местного самоуправления на 1 кв. м общей площади, Гкал</w:t>
            </w:r>
          </w:p>
        </w:tc>
        <w:tc>
          <w:tcPr>
            <w:tcW w:w="850" w:type="dxa"/>
          </w:tcPr>
          <w:p w:rsidR="001A2458" w:rsidRDefault="001A2458">
            <w:pPr>
              <w:pStyle w:val="ConsPlusNormal"/>
              <w:jc w:val="right"/>
            </w:pPr>
            <w:r>
              <w:lastRenderedPageBreak/>
              <w:t>0,216</w:t>
            </w:r>
          </w:p>
        </w:tc>
      </w:tr>
      <w:tr w:rsidR="001A2458">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Pr>
          <w:p w:rsidR="001A2458" w:rsidRDefault="001A2458">
            <w:pPr>
              <w:pStyle w:val="ConsPlusNormal"/>
            </w:pPr>
            <w:r>
              <w:t>7. Удельная величина потребления горячей воды муниципальными бюджетными учреждениями и органами местного самоуправления на 1 человека населения, м</w:t>
            </w:r>
            <w:r>
              <w:rPr>
                <w:vertAlign w:val="superscript"/>
              </w:rPr>
              <w:t>3</w:t>
            </w:r>
          </w:p>
        </w:tc>
        <w:tc>
          <w:tcPr>
            <w:tcW w:w="850" w:type="dxa"/>
          </w:tcPr>
          <w:p w:rsidR="001A2458" w:rsidRDefault="001A2458">
            <w:pPr>
              <w:pStyle w:val="ConsPlusNormal"/>
              <w:jc w:val="right"/>
            </w:pPr>
            <w:r>
              <w:t>0,96</w:t>
            </w:r>
          </w:p>
        </w:tc>
      </w:tr>
      <w:tr w:rsidR="001A2458">
        <w:tblPrEx>
          <w:tblBorders>
            <w:insideH w:val="nil"/>
          </w:tblBorders>
        </w:tblPrEx>
        <w:tc>
          <w:tcPr>
            <w:tcW w:w="604" w:type="dxa"/>
            <w:vMerge/>
            <w:tcBorders>
              <w:bottom w:val="nil"/>
            </w:tcBorders>
          </w:tcPr>
          <w:p w:rsidR="001A2458" w:rsidRDefault="001A2458">
            <w:pPr>
              <w:pStyle w:val="ConsPlusNormal"/>
            </w:pPr>
          </w:p>
        </w:tc>
        <w:tc>
          <w:tcPr>
            <w:tcW w:w="2041" w:type="dxa"/>
            <w:vMerge/>
            <w:tcBorders>
              <w:bottom w:val="nil"/>
            </w:tcBorders>
          </w:tcPr>
          <w:p w:rsidR="001A2458" w:rsidRDefault="001A2458">
            <w:pPr>
              <w:pStyle w:val="ConsPlusNormal"/>
            </w:pPr>
          </w:p>
        </w:tc>
        <w:tc>
          <w:tcPr>
            <w:tcW w:w="907"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134" w:type="dxa"/>
            <w:vMerge/>
            <w:tcBorders>
              <w:bottom w:val="nil"/>
            </w:tcBorders>
          </w:tcPr>
          <w:p w:rsidR="001A2458" w:rsidRDefault="001A2458">
            <w:pPr>
              <w:pStyle w:val="ConsPlusNormal"/>
            </w:pPr>
          </w:p>
        </w:tc>
        <w:tc>
          <w:tcPr>
            <w:tcW w:w="1417" w:type="dxa"/>
            <w:vMerge/>
            <w:tcBorders>
              <w:bottom w:val="nil"/>
            </w:tcBorders>
          </w:tcPr>
          <w:p w:rsidR="001A2458" w:rsidRDefault="001A2458">
            <w:pPr>
              <w:pStyle w:val="ConsPlusNormal"/>
            </w:pPr>
          </w:p>
        </w:tc>
        <w:tc>
          <w:tcPr>
            <w:tcW w:w="2098" w:type="dxa"/>
            <w:tcBorders>
              <w:bottom w:val="nil"/>
            </w:tcBorders>
          </w:tcPr>
          <w:p w:rsidR="001A2458" w:rsidRDefault="001A2458">
            <w:pPr>
              <w:pStyle w:val="ConsPlusNormal"/>
            </w:pPr>
            <w:r>
              <w:t>8. Удельная величина потребления холодной воды муниципальными бюджетными учреждениями и органами местного самоуправления на 1 человека населения, м</w:t>
            </w:r>
            <w:r>
              <w:rPr>
                <w:vertAlign w:val="superscript"/>
              </w:rPr>
              <w:t>3</w:t>
            </w:r>
          </w:p>
        </w:tc>
        <w:tc>
          <w:tcPr>
            <w:tcW w:w="850" w:type="dxa"/>
            <w:tcBorders>
              <w:bottom w:val="nil"/>
            </w:tcBorders>
          </w:tcPr>
          <w:p w:rsidR="001A2458" w:rsidRDefault="001A2458">
            <w:pPr>
              <w:pStyle w:val="ConsPlusNormal"/>
              <w:jc w:val="right"/>
            </w:pPr>
            <w:r>
              <w:t>1,76</w:t>
            </w:r>
          </w:p>
        </w:tc>
      </w:tr>
      <w:tr w:rsidR="001A2458">
        <w:tblPrEx>
          <w:tblBorders>
            <w:insideH w:val="nil"/>
          </w:tblBorders>
        </w:tblPrEx>
        <w:tc>
          <w:tcPr>
            <w:tcW w:w="13587" w:type="dxa"/>
            <w:gridSpan w:val="11"/>
            <w:tcBorders>
              <w:top w:val="nil"/>
            </w:tcBorders>
          </w:tcPr>
          <w:p w:rsidR="001A2458" w:rsidRDefault="001A2458">
            <w:pPr>
              <w:pStyle w:val="ConsPlusNormal"/>
              <w:jc w:val="both"/>
            </w:pPr>
            <w:r>
              <w:t xml:space="preserve">(в ред. </w:t>
            </w:r>
            <w:hyperlink r:id="rId65">
              <w:r>
                <w:rPr>
                  <w:color w:val="0000FF"/>
                </w:rPr>
                <w:t>постановления</w:t>
              </w:r>
            </w:hyperlink>
            <w:r>
              <w:t xml:space="preserve"> Администрации ЗАТО Северск от 30.07.2026 N 1548-па)</w:t>
            </w:r>
          </w:p>
        </w:tc>
      </w:tr>
    </w:tbl>
    <w:p w:rsidR="001A2458" w:rsidRDefault="001A2458">
      <w:pPr>
        <w:pStyle w:val="ConsPlusNormal"/>
        <w:sectPr w:rsidR="001A2458">
          <w:pgSz w:w="16838" w:h="11905" w:orient="landscape"/>
          <w:pgMar w:top="1701" w:right="1134" w:bottom="850" w:left="1134" w:header="0" w:footer="0" w:gutter="0"/>
          <w:cols w:space="720"/>
          <w:titlePg/>
        </w:sectPr>
      </w:pPr>
    </w:p>
    <w:p w:rsidR="001A2458" w:rsidRDefault="001A2458">
      <w:pPr>
        <w:pStyle w:val="ConsPlusNormal"/>
        <w:jc w:val="both"/>
      </w:pPr>
    </w:p>
    <w:p w:rsidR="001A2458" w:rsidRDefault="001A2458">
      <w:pPr>
        <w:pStyle w:val="ConsPlusNormal"/>
        <w:ind w:firstLine="540"/>
        <w:jc w:val="both"/>
      </w:pPr>
      <w:r>
        <w:t>--------------------------------</w:t>
      </w:r>
    </w:p>
    <w:p w:rsidR="001A2458" w:rsidRDefault="001A2458">
      <w:pPr>
        <w:pStyle w:val="ConsPlusNormal"/>
        <w:spacing w:before="220"/>
        <w:ind w:firstLine="540"/>
        <w:jc w:val="both"/>
      </w:pPr>
      <w:bookmarkStart w:id="10" w:name="P3427"/>
      <w:bookmarkEnd w:id="10"/>
      <w:r>
        <w:t>&lt;*&gt; Потребность включает в 2026 году неиспользованный остаток средств местного бюджета 2025 года в сумме 35,80 тыс. руб.</w:t>
      </w:r>
    </w:p>
    <w:p w:rsidR="001A2458" w:rsidRDefault="001A2458">
      <w:pPr>
        <w:pStyle w:val="ConsPlusNormal"/>
        <w:spacing w:before="220"/>
        <w:ind w:firstLine="540"/>
        <w:jc w:val="both"/>
      </w:pPr>
      <w:r>
        <w:t>Указанная сумма неиспользованного остатка бюджетных средств не увеличивает общий объем финансирования Программы в строках "Всего".</w:t>
      </w:r>
    </w:p>
    <w:p w:rsidR="001A2458" w:rsidRDefault="001A2458">
      <w:pPr>
        <w:pStyle w:val="ConsPlusNormal"/>
        <w:jc w:val="both"/>
      </w:pPr>
      <w:r>
        <w:t xml:space="preserve">(сноска введена </w:t>
      </w:r>
      <w:hyperlink r:id="rId66">
        <w:r>
          <w:rPr>
            <w:color w:val="0000FF"/>
          </w:rPr>
          <w:t>постановлением</w:t>
        </w:r>
      </w:hyperlink>
      <w:r>
        <w:t xml:space="preserve"> Администрации ЗАТО Северск от 30.07.2026 N 1548-па)</w:t>
      </w:r>
    </w:p>
    <w:p w:rsidR="001A2458" w:rsidRDefault="001A2458">
      <w:pPr>
        <w:pStyle w:val="ConsPlusNormal"/>
        <w:jc w:val="both"/>
      </w:pPr>
    </w:p>
    <w:p w:rsidR="001A2458" w:rsidRDefault="001A2458">
      <w:pPr>
        <w:pStyle w:val="ConsPlusNormal"/>
        <w:jc w:val="both"/>
      </w:pPr>
    </w:p>
    <w:p w:rsidR="001A2458" w:rsidRDefault="001A2458">
      <w:pPr>
        <w:pStyle w:val="ConsPlusNormal"/>
        <w:jc w:val="both"/>
      </w:pPr>
    </w:p>
    <w:p w:rsidR="001A2458" w:rsidRDefault="001A2458">
      <w:pPr>
        <w:pStyle w:val="ConsPlusNormal"/>
        <w:jc w:val="both"/>
      </w:pPr>
    </w:p>
    <w:p w:rsidR="001A2458" w:rsidRDefault="001A2458">
      <w:pPr>
        <w:pStyle w:val="ConsPlusNormal"/>
        <w:jc w:val="both"/>
      </w:pPr>
    </w:p>
    <w:p w:rsidR="001A2458" w:rsidRDefault="001A2458">
      <w:pPr>
        <w:pStyle w:val="ConsPlusNormal"/>
        <w:jc w:val="right"/>
        <w:outlineLvl w:val="1"/>
      </w:pPr>
      <w:r>
        <w:t>Приложение 4</w:t>
      </w:r>
    </w:p>
    <w:p w:rsidR="001A2458" w:rsidRDefault="001A2458">
      <w:pPr>
        <w:pStyle w:val="ConsPlusNormal"/>
        <w:jc w:val="right"/>
      </w:pPr>
      <w:r>
        <w:t>к муниципальной программе</w:t>
      </w:r>
    </w:p>
    <w:p w:rsidR="001A2458" w:rsidRDefault="001A2458">
      <w:pPr>
        <w:pStyle w:val="ConsPlusNormal"/>
        <w:jc w:val="right"/>
      </w:pPr>
      <w:r>
        <w:t>"Повышение энергоэффективности в ЗАТО Северск"</w:t>
      </w:r>
    </w:p>
    <w:p w:rsidR="001A2458" w:rsidRDefault="001A2458">
      <w:pPr>
        <w:pStyle w:val="ConsPlusNormal"/>
        <w:jc w:val="right"/>
      </w:pPr>
      <w:r>
        <w:t>на 2025 - 2027 годы</w:t>
      </w:r>
    </w:p>
    <w:p w:rsidR="001A2458" w:rsidRDefault="001A2458">
      <w:pPr>
        <w:pStyle w:val="ConsPlusNormal"/>
        <w:jc w:val="both"/>
      </w:pPr>
    </w:p>
    <w:p w:rsidR="001A2458" w:rsidRDefault="001A2458">
      <w:pPr>
        <w:pStyle w:val="ConsPlusTitle"/>
        <w:jc w:val="center"/>
      </w:pPr>
      <w:bookmarkStart w:id="11" w:name="P3440"/>
      <w:bookmarkEnd w:id="11"/>
      <w:r>
        <w:t>БАЗОВЫЕ ПОКАЗАТЕЛИ,</w:t>
      </w:r>
    </w:p>
    <w:p w:rsidR="001A2458" w:rsidRDefault="001A2458">
      <w:pPr>
        <w:pStyle w:val="ConsPlusTitle"/>
        <w:jc w:val="center"/>
      </w:pPr>
      <w:r>
        <w:t>ИСПОЛЬЗУЕМЫЕ ДЛЯ РАСЧЕТА ИНДИКАТОРОВ ПРОГРАММЫ</w:t>
      </w:r>
    </w:p>
    <w:p w:rsidR="001A2458" w:rsidRDefault="001A245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14284"/>
        <w:gridCol w:w="113"/>
      </w:tblGrid>
      <w:tr w:rsidR="001A245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2458" w:rsidRDefault="001A245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2458" w:rsidRDefault="001A245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2458" w:rsidRDefault="001A2458">
            <w:pPr>
              <w:pStyle w:val="ConsPlusNormal"/>
              <w:jc w:val="center"/>
            </w:pPr>
            <w:r>
              <w:rPr>
                <w:color w:val="392C69"/>
              </w:rPr>
              <w:t>Список изменяющих документов</w:t>
            </w:r>
          </w:p>
          <w:p w:rsidR="001A2458" w:rsidRDefault="001A2458">
            <w:pPr>
              <w:pStyle w:val="ConsPlusNormal"/>
              <w:jc w:val="center"/>
            </w:pPr>
            <w:r>
              <w:rPr>
                <w:color w:val="392C69"/>
              </w:rPr>
              <w:t xml:space="preserve">(в ред. </w:t>
            </w:r>
            <w:hyperlink r:id="rId67">
              <w:r>
                <w:rPr>
                  <w:color w:val="0000FF"/>
                </w:rPr>
                <w:t>постановления</w:t>
              </w:r>
            </w:hyperlink>
            <w:r>
              <w:rPr>
                <w:color w:val="392C69"/>
              </w:rPr>
              <w:t xml:space="preserve"> Администрации ЗАТО Северск</w:t>
            </w:r>
          </w:p>
          <w:p w:rsidR="001A2458" w:rsidRDefault="001A2458">
            <w:pPr>
              <w:pStyle w:val="ConsPlusNormal"/>
              <w:jc w:val="center"/>
            </w:pPr>
            <w:r>
              <w:rPr>
                <w:color w:val="392C69"/>
              </w:rPr>
              <w:t>от 26.02.2026 N 336-па)</w:t>
            </w:r>
          </w:p>
        </w:tc>
        <w:tc>
          <w:tcPr>
            <w:tcW w:w="113" w:type="dxa"/>
            <w:tcBorders>
              <w:top w:val="nil"/>
              <w:left w:val="nil"/>
              <w:bottom w:val="nil"/>
              <w:right w:val="nil"/>
            </w:tcBorders>
            <w:shd w:val="clear" w:color="auto" w:fill="F4F3F8"/>
            <w:tcMar>
              <w:top w:w="0" w:type="dxa"/>
              <w:left w:w="0" w:type="dxa"/>
              <w:bottom w:w="0" w:type="dxa"/>
              <w:right w:w="0" w:type="dxa"/>
            </w:tcMar>
          </w:tcPr>
          <w:p w:rsidR="001A2458" w:rsidRDefault="001A2458">
            <w:pPr>
              <w:pStyle w:val="ConsPlusNormal"/>
            </w:pPr>
          </w:p>
        </w:tc>
      </w:tr>
    </w:tbl>
    <w:p w:rsidR="001A2458" w:rsidRDefault="001A245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0"/>
        <w:gridCol w:w="2044"/>
        <w:gridCol w:w="794"/>
        <w:gridCol w:w="1264"/>
        <w:gridCol w:w="1264"/>
        <w:gridCol w:w="1264"/>
        <w:gridCol w:w="1264"/>
        <w:gridCol w:w="1264"/>
        <w:gridCol w:w="1757"/>
        <w:gridCol w:w="1814"/>
      </w:tblGrid>
      <w:tr w:rsidR="001A2458">
        <w:tc>
          <w:tcPr>
            <w:tcW w:w="850" w:type="dxa"/>
            <w:vAlign w:val="center"/>
          </w:tcPr>
          <w:p w:rsidR="001A2458" w:rsidRDefault="001A2458">
            <w:pPr>
              <w:pStyle w:val="ConsPlusNormal"/>
              <w:jc w:val="center"/>
            </w:pPr>
            <w:r>
              <w:t>Индекс индикатора</w:t>
            </w:r>
          </w:p>
        </w:tc>
        <w:tc>
          <w:tcPr>
            <w:tcW w:w="2044" w:type="dxa"/>
            <w:vAlign w:val="center"/>
          </w:tcPr>
          <w:p w:rsidR="001A2458" w:rsidRDefault="001A2458">
            <w:pPr>
              <w:pStyle w:val="ConsPlusNormal"/>
              <w:jc w:val="center"/>
            </w:pPr>
            <w:r>
              <w:t>Общие сведения</w:t>
            </w:r>
          </w:p>
        </w:tc>
        <w:tc>
          <w:tcPr>
            <w:tcW w:w="794" w:type="dxa"/>
            <w:vAlign w:val="center"/>
          </w:tcPr>
          <w:p w:rsidR="001A2458" w:rsidRDefault="001A2458">
            <w:pPr>
              <w:pStyle w:val="ConsPlusNormal"/>
              <w:jc w:val="center"/>
            </w:pPr>
            <w:r>
              <w:t>Единица измерения</w:t>
            </w:r>
          </w:p>
        </w:tc>
        <w:tc>
          <w:tcPr>
            <w:tcW w:w="1264" w:type="dxa"/>
            <w:vAlign w:val="center"/>
          </w:tcPr>
          <w:p w:rsidR="001A2458" w:rsidRDefault="001A2458">
            <w:pPr>
              <w:pStyle w:val="ConsPlusNormal"/>
              <w:jc w:val="center"/>
            </w:pPr>
            <w:r>
              <w:t>2024 год</w:t>
            </w:r>
          </w:p>
        </w:tc>
        <w:tc>
          <w:tcPr>
            <w:tcW w:w="1264" w:type="dxa"/>
            <w:vAlign w:val="center"/>
          </w:tcPr>
          <w:p w:rsidR="001A2458" w:rsidRDefault="001A2458">
            <w:pPr>
              <w:pStyle w:val="ConsPlusNormal"/>
              <w:jc w:val="center"/>
            </w:pPr>
            <w:r>
              <w:t>2025 год</w:t>
            </w:r>
          </w:p>
        </w:tc>
        <w:tc>
          <w:tcPr>
            <w:tcW w:w="1264" w:type="dxa"/>
            <w:vAlign w:val="center"/>
          </w:tcPr>
          <w:p w:rsidR="001A2458" w:rsidRDefault="001A2458">
            <w:pPr>
              <w:pStyle w:val="ConsPlusNormal"/>
              <w:jc w:val="center"/>
            </w:pPr>
            <w:r>
              <w:t>2026 год</w:t>
            </w:r>
          </w:p>
        </w:tc>
        <w:tc>
          <w:tcPr>
            <w:tcW w:w="1264" w:type="dxa"/>
            <w:vAlign w:val="center"/>
          </w:tcPr>
          <w:p w:rsidR="001A2458" w:rsidRDefault="001A2458">
            <w:pPr>
              <w:pStyle w:val="ConsPlusNormal"/>
              <w:jc w:val="center"/>
            </w:pPr>
            <w:r>
              <w:t>2027 год (прогноз)</w:t>
            </w:r>
          </w:p>
        </w:tc>
        <w:tc>
          <w:tcPr>
            <w:tcW w:w="1264" w:type="dxa"/>
            <w:vAlign w:val="center"/>
          </w:tcPr>
          <w:p w:rsidR="001A2458" w:rsidRDefault="001A2458">
            <w:pPr>
              <w:pStyle w:val="ConsPlusNormal"/>
              <w:jc w:val="center"/>
            </w:pPr>
            <w:r>
              <w:t>2028 год (прогноз)</w:t>
            </w:r>
          </w:p>
        </w:tc>
        <w:tc>
          <w:tcPr>
            <w:tcW w:w="1757" w:type="dxa"/>
            <w:vAlign w:val="center"/>
          </w:tcPr>
          <w:p w:rsidR="001A2458" w:rsidRDefault="001A2458">
            <w:pPr>
              <w:pStyle w:val="ConsPlusNormal"/>
              <w:jc w:val="center"/>
            </w:pPr>
            <w:r>
              <w:t>Ответственные за предоставление сведений</w:t>
            </w:r>
          </w:p>
        </w:tc>
        <w:tc>
          <w:tcPr>
            <w:tcW w:w="1814" w:type="dxa"/>
            <w:vAlign w:val="center"/>
          </w:tcPr>
          <w:p w:rsidR="001A2458" w:rsidRDefault="001A2458">
            <w:pPr>
              <w:pStyle w:val="ConsPlusNormal"/>
              <w:jc w:val="center"/>
            </w:pPr>
            <w:r>
              <w:t>Примечание по заполнению показателя</w:t>
            </w:r>
          </w:p>
        </w:tc>
      </w:tr>
      <w:tr w:rsidR="001A2458">
        <w:tc>
          <w:tcPr>
            <w:tcW w:w="850" w:type="dxa"/>
          </w:tcPr>
          <w:p w:rsidR="001A2458" w:rsidRDefault="001A2458">
            <w:pPr>
              <w:pStyle w:val="ConsPlusNormal"/>
              <w:jc w:val="center"/>
            </w:pPr>
            <w:r>
              <w:t>1</w:t>
            </w:r>
          </w:p>
        </w:tc>
        <w:tc>
          <w:tcPr>
            <w:tcW w:w="2044" w:type="dxa"/>
          </w:tcPr>
          <w:p w:rsidR="001A2458" w:rsidRDefault="001A2458">
            <w:pPr>
              <w:pStyle w:val="ConsPlusNormal"/>
              <w:jc w:val="center"/>
            </w:pPr>
            <w:r>
              <w:t>2</w:t>
            </w:r>
          </w:p>
        </w:tc>
        <w:tc>
          <w:tcPr>
            <w:tcW w:w="794" w:type="dxa"/>
          </w:tcPr>
          <w:p w:rsidR="001A2458" w:rsidRDefault="001A2458">
            <w:pPr>
              <w:pStyle w:val="ConsPlusNormal"/>
              <w:jc w:val="center"/>
            </w:pPr>
            <w:r>
              <w:t>3</w:t>
            </w:r>
          </w:p>
        </w:tc>
        <w:tc>
          <w:tcPr>
            <w:tcW w:w="1264" w:type="dxa"/>
          </w:tcPr>
          <w:p w:rsidR="001A2458" w:rsidRDefault="001A2458">
            <w:pPr>
              <w:pStyle w:val="ConsPlusNormal"/>
              <w:jc w:val="center"/>
            </w:pPr>
            <w:r>
              <w:t>8</w:t>
            </w:r>
          </w:p>
        </w:tc>
        <w:tc>
          <w:tcPr>
            <w:tcW w:w="1264" w:type="dxa"/>
          </w:tcPr>
          <w:p w:rsidR="001A2458" w:rsidRDefault="001A2458">
            <w:pPr>
              <w:pStyle w:val="ConsPlusNormal"/>
              <w:jc w:val="center"/>
            </w:pPr>
            <w:r>
              <w:t>9</w:t>
            </w:r>
          </w:p>
        </w:tc>
        <w:tc>
          <w:tcPr>
            <w:tcW w:w="1264" w:type="dxa"/>
          </w:tcPr>
          <w:p w:rsidR="001A2458" w:rsidRDefault="001A2458">
            <w:pPr>
              <w:pStyle w:val="ConsPlusNormal"/>
              <w:jc w:val="center"/>
            </w:pPr>
            <w:r>
              <w:t>10</w:t>
            </w:r>
          </w:p>
        </w:tc>
        <w:tc>
          <w:tcPr>
            <w:tcW w:w="1264" w:type="dxa"/>
          </w:tcPr>
          <w:p w:rsidR="001A2458" w:rsidRDefault="001A2458">
            <w:pPr>
              <w:pStyle w:val="ConsPlusNormal"/>
              <w:jc w:val="center"/>
            </w:pPr>
            <w:r>
              <w:t>11</w:t>
            </w:r>
          </w:p>
        </w:tc>
        <w:tc>
          <w:tcPr>
            <w:tcW w:w="1264" w:type="dxa"/>
          </w:tcPr>
          <w:p w:rsidR="001A2458" w:rsidRDefault="001A2458">
            <w:pPr>
              <w:pStyle w:val="ConsPlusNormal"/>
              <w:jc w:val="center"/>
            </w:pPr>
            <w:r>
              <w:t>12</w:t>
            </w:r>
          </w:p>
        </w:tc>
        <w:tc>
          <w:tcPr>
            <w:tcW w:w="1757" w:type="dxa"/>
          </w:tcPr>
          <w:p w:rsidR="001A2458" w:rsidRDefault="001A2458">
            <w:pPr>
              <w:pStyle w:val="ConsPlusNormal"/>
              <w:jc w:val="center"/>
            </w:pPr>
            <w:r>
              <w:t>13</w:t>
            </w:r>
          </w:p>
        </w:tc>
        <w:tc>
          <w:tcPr>
            <w:tcW w:w="1814" w:type="dxa"/>
          </w:tcPr>
          <w:p w:rsidR="001A2458" w:rsidRDefault="001A2458">
            <w:pPr>
              <w:pStyle w:val="ConsPlusNormal"/>
              <w:jc w:val="center"/>
            </w:pPr>
            <w:r>
              <w:t>14</w:t>
            </w:r>
          </w:p>
        </w:tc>
      </w:tr>
      <w:tr w:rsidR="001A2458">
        <w:tc>
          <w:tcPr>
            <w:tcW w:w="850" w:type="dxa"/>
          </w:tcPr>
          <w:p w:rsidR="001A2458" w:rsidRDefault="001A2458">
            <w:pPr>
              <w:pStyle w:val="ConsPlusNormal"/>
              <w:jc w:val="center"/>
            </w:pPr>
            <w:r>
              <w:t>1</w:t>
            </w:r>
          </w:p>
        </w:tc>
        <w:tc>
          <w:tcPr>
            <w:tcW w:w="2044" w:type="dxa"/>
          </w:tcPr>
          <w:p w:rsidR="001A2458" w:rsidRDefault="001A2458">
            <w:pPr>
              <w:pStyle w:val="ConsPlusNormal"/>
            </w:pPr>
            <w:r>
              <w:t xml:space="preserve">Общий объем электрической </w:t>
            </w:r>
            <w:r>
              <w:lastRenderedPageBreak/>
              <w:t>энергии, потребляемой (используемой) на территории муниципального образования</w:t>
            </w:r>
          </w:p>
        </w:tc>
        <w:tc>
          <w:tcPr>
            <w:tcW w:w="794" w:type="dxa"/>
          </w:tcPr>
          <w:p w:rsidR="001A2458" w:rsidRDefault="001A2458">
            <w:pPr>
              <w:pStyle w:val="ConsPlusNormal"/>
              <w:jc w:val="center"/>
            </w:pPr>
            <w:r>
              <w:lastRenderedPageBreak/>
              <w:t>тыс. кВт x ч</w:t>
            </w:r>
          </w:p>
        </w:tc>
        <w:tc>
          <w:tcPr>
            <w:tcW w:w="1264" w:type="dxa"/>
          </w:tcPr>
          <w:p w:rsidR="001A2458" w:rsidRDefault="001A2458">
            <w:pPr>
              <w:pStyle w:val="ConsPlusNormal"/>
              <w:jc w:val="center"/>
            </w:pPr>
            <w:r>
              <w:t>278029</w:t>
            </w:r>
          </w:p>
        </w:tc>
        <w:tc>
          <w:tcPr>
            <w:tcW w:w="1264" w:type="dxa"/>
          </w:tcPr>
          <w:p w:rsidR="001A2458" w:rsidRDefault="001A2458">
            <w:pPr>
              <w:pStyle w:val="ConsPlusNormal"/>
              <w:jc w:val="center"/>
            </w:pPr>
            <w:r>
              <w:t>284489</w:t>
            </w:r>
          </w:p>
        </w:tc>
        <w:tc>
          <w:tcPr>
            <w:tcW w:w="1264" w:type="dxa"/>
          </w:tcPr>
          <w:p w:rsidR="001A2458" w:rsidRDefault="001A2458">
            <w:pPr>
              <w:pStyle w:val="ConsPlusNormal"/>
              <w:jc w:val="center"/>
            </w:pPr>
            <w:r>
              <w:t>284489</w:t>
            </w:r>
          </w:p>
        </w:tc>
        <w:tc>
          <w:tcPr>
            <w:tcW w:w="1264" w:type="dxa"/>
          </w:tcPr>
          <w:p w:rsidR="001A2458" w:rsidRDefault="001A2458">
            <w:pPr>
              <w:pStyle w:val="ConsPlusNormal"/>
              <w:jc w:val="center"/>
            </w:pPr>
            <w:r>
              <w:t>284489</w:t>
            </w:r>
          </w:p>
        </w:tc>
        <w:tc>
          <w:tcPr>
            <w:tcW w:w="1264" w:type="dxa"/>
          </w:tcPr>
          <w:p w:rsidR="001A2458" w:rsidRDefault="001A2458">
            <w:pPr>
              <w:pStyle w:val="ConsPlusNormal"/>
              <w:jc w:val="center"/>
            </w:pPr>
            <w:r>
              <w:t>284489</w:t>
            </w:r>
          </w:p>
        </w:tc>
        <w:tc>
          <w:tcPr>
            <w:tcW w:w="1757" w:type="dxa"/>
          </w:tcPr>
          <w:p w:rsidR="001A2458" w:rsidRDefault="001A2458">
            <w:pPr>
              <w:pStyle w:val="ConsPlusNormal"/>
            </w:pPr>
            <w:r>
              <w:t>АО "ТЭСК"</w:t>
            </w:r>
          </w:p>
        </w:tc>
        <w:tc>
          <w:tcPr>
            <w:tcW w:w="1814" w:type="dxa"/>
          </w:tcPr>
          <w:p w:rsidR="001A2458" w:rsidRDefault="001A2458">
            <w:pPr>
              <w:pStyle w:val="ConsPlusNormal"/>
            </w:pPr>
            <w:r>
              <w:t xml:space="preserve">Сумма сведений о потреблении </w:t>
            </w:r>
            <w:r>
              <w:lastRenderedPageBreak/>
              <w:t>электроэнергии по ЗАТО Северск (по всем потребителям)</w:t>
            </w:r>
          </w:p>
        </w:tc>
      </w:tr>
      <w:tr w:rsidR="001A2458">
        <w:tc>
          <w:tcPr>
            <w:tcW w:w="850" w:type="dxa"/>
          </w:tcPr>
          <w:p w:rsidR="001A2458" w:rsidRDefault="001A2458">
            <w:pPr>
              <w:pStyle w:val="ConsPlusNormal"/>
              <w:jc w:val="center"/>
            </w:pPr>
            <w:r>
              <w:lastRenderedPageBreak/>
              <w:t>2</w:t>
            </w:r>
          </w:p>
        </w:tc>
        <w:tc>
          <w:tcPr>
            <w:tcW w:w="2044" w:type="dxa"/>
          </w:tcPr>
          <w:p w:rsidR="001A2458" w:rsidRDefault="001A2458">
            <w:pPr>
              <w:pStyle w:val="ConsPlusNormal"/>
            </w:pPr>
            <w:r>
              <w:t>Объем потребления электрической энергии, расчеты за которую осуществляются с использованием приборов учета</w:t>
            </w:r>
          </w:p>
        </w:tc>
        <w:tc>
          <w:tcPr>
            <w:tcW w:w="794" w:type="dxa"/>
          </w:tcPr>
          <w:p w:rsidR="001A2458" w:rsidRDefault="001A2458">
            <w:pPr>
              <w:pStyle w:val="ConsPlusNormal"/>
              <w:jc w:val="center"/>
            </w:pPr>
            <w:r>
              <w:t>тыс. кВт x ч</w:t>
            </w:r>
          </w:p>
        </w:tc>
        <w:tc>
          <w:tcPr>
            <w:tcW w:w="1264" w:type="dxa"/>
          </w:tcPr>
          <w:p w:rsidR="001A2458" w:rsidRDefault="001A2458">
            <w:pPr>
              <w:pStyle w:val="ConsPlusNormal"/>
              <w:jc w:val="center"/>
            </w:pPr>
            <w:r>
              <w:t>278029</w:t>
            </w:r>
          </w:p>
        </w:tc>
        <w:tc>
          <w:tcPr>
            <w:tcW w:w="1264" w:type="dxa"/>
          </w:tcPr>
          <w:p w:rsidR="001A2458" w:rsidRDefault="001A2458">
            <w:pPr>
              <w:pStyle w:val="ConsPlusNormal"/>
              <w:jc w:val="center"/>
            </w:pPr>
            <w:r>
              <w:t>247464</w:t>
            </w:r>
          </w:p>
        </w:tc>
        <w:tc>
          <w:tcPr>
            <w:tcW w:w="1264" w:type="dxa"/>
          </w:tcPr>
          <w:p w:rsidR="001A2458" w:rsidRDefault="001A2458">
            <w:pPr>
              <w:pStyle w:val="ConsPlusNormal"/>
              <w:jc w:val="center"/>
            </w:pPr>
            <w:r>
              <w:t>247464</w:t>
            </w:r>
          </w:p>
        </w:tc>
        <w:tc>
          <w:tcPr>
            <w:tcW w:w="1264" w:type="dxa"/>
          </w:tcPr>
          <w:p w:rsidR="001A2458" w:rsidRDefault="001A2458">
            <w:pPr>
              <w:pStyle w:val="ConsPlusNormal"/>
              <w:jc w:val="center"/>
            </w:pPr>
            <w:r>
              <w:t>247464</w:t>
            </w:r>
          </w:p>
        </w:tc>
        <w:tc>
          <w:tcPr>
            <w:tcW w:w="1264" w:type="dxa"/>
          </w:tcPr>
          <w:p w:rsidR="001A2458" w:rsidRDefault="001A2458">
            <w:pPr>
              <w:pStyle w:val="ConsPlusNormal"/>
              <w:jc w:val="center"/>
            </w:pPr>
            <w:r>
              <w:t>247464</w:t>
            </w:r>
          </w:p>
        </w:tc>
        <w:tc>
          <w:tcPr>
            <w:tcW w:w="1757" w:type="dxa"/>
          </w:tcPr>
          <w:p w:rsidR="001A2458" w:rsidRDefault="001A2458">
            <w:pPr>
              <w:pStyle w:val="ConsPlusNormal"/>
            </w:pPr>
            <w:r>
              <w:t>АО "ТЭСК"</w:t>
            </w:r>
          </w:p>
        </w:tc>
        <w:tc>
          <w:tcPr>
            <w:tcW w:w="1814" w:type="dxa"/>
          </w:tcPr>
          <w:p w:rsidR="001A2458" w:rsidRDefault="001A2458">
            <w:pPr>
              <w:pStyle w:val="ConsPlusNormal"/>
            </w:pPr>
            <w:r>
              <w:t>Сумма сведений о потреблении электроэнергии по ЗАТО Северск по показаниям приборов учета (по всем потребителям)</w:t>
            </w:r>
          </w:p>
        </w:tc>
      </w:tr>
      <w:tr w:rsidR="001A2458">
        <w:tc>
          <w:tcPr>
            <w:tcW w:w="850" w:type="dxa"/>
            <w:vMerge w:val="restart"/>
          </w:tcPr>
          <w:p w:rsidR="001A2458" w:rsidRDefault="001A2458">
            <w:pPr>
              <w:pStyle w:val="ConsPlusNormal"/>
              <w:jc w:val="center"/>
            </w:pPr>
            <w:r>
              <w:t>3</w:t>
            </w:r>
          </w:p>
        </w:tc>
        <w:tc>
          <w:tcPr>
            <w:tcW w:w="2044" w:type="dxa"/>
          </w:tcPr>
          <w:p w:rsidR="001A2458" w:rsidRDefault="001A2458">
            <w:pPr>
              <w:pStyle w:val="ConsPlusNormal"/>
            </w:pPr>
            <w:r>
              <w:t>Общий объем тепловой энергии, потребляемой (используемой) на территории муниципального образования, в том числе:</w:t>
            </w:r>
          </w:p>
        </w:tc>
        <w:tc>
          <w:tcPr>
            <w:tcW w:w="794" w:type="dxa"/>
          </w:tcPr>
          <w:p w:rsidR="001A2458" w:rsidRDefault="001A2458">
            <w:pPr>
              <w:pStyle w:val="ConsPlusNormal"/>
              <w:jc w:val="center"/>
            </w:pPr>
            <w:r>
              <w:t>тыс. Гкал</w:t>
            </w:r>
          </w:p>
        </w:tc>
        <w:tc>
          <w:tcPr>
            <w:tcW w:w="1264" w:type="dxa"/>
          </w:tcPr>
          <w:p w:rsidR="001A2458" w:rsidRDefault="001A2458">
            <w:pPr>
              <w:pStyle w:val="ConsPlusNormal"/>
              <w:jc w:val="center"/>
            </w:pPr>
            <w:r>
              <w:t>1174</w:t>
            </w:r>
          </w:p>
        </w:tc>
        <w:tc>
          <w:tcPr>
            <w:tcW w:w="1264" w:type="dxa"/>
          </w:tcPr>
          <w:p w:rsidR="001A2458" w:rsidRDefault="001A2458">
            <w:pPr>
              <w:pStyle w:val="ConsPlusNormal"/>
              <w:jc w:val="center"/>
            </w:pPr>
            <w:r>
              <w:t>1167</w:t>
            </w:r>
          </w:p>
        </w:tc>
        <w:tc>
          <w:tcPr>
            <w:tcW w:w="1264" w:type="dxa"/>
          </w:tcPr>
          <w:p w:rsidR="001A2458" w:rsidRDefault="001A2458">
            <w:pPr>
              <w:pStyle w:val="ConsPlusNormal"/>
              <w:jc w:val="center"/>
            </w:pPr>
            <w:r>
              <w:t>1142</w:t>
            </w:r>
          </w:p>
        </w:tc>
        <w:tc>
          <w:tcPr>
            <w:tcW w:w="1264" w:type="dxa"/>
          </w:tcPr>
          <w:p w:rsidR="001A2458" w:rsidRDefault="001A2458">
            <w:pPr>
              <w:pStyle w:val="ConsPlusNormal"/>
              <w:jc w:val="center"/>
            </w:pPr>
            <w:r>
              <w:t>1142</w:t>
            </w:r>
          </w:p>
        </w:tc>
        <w:tc>
          <w:tcPr>
            <w:tcW w:w="1264" w:type="dxa"/>
          </w:tcPr>
          <w:p w:rsidR="001A2458" w:rsidRDefault="001A2458">
            <w:pPr>
              <w:pStyle w:val="ConsPlusNormal"/>
              <w:jc w:val="center"/>
            </w:pPr>
            <w:r>
              <w:t>1142</w:t>
            </w:r>
          </w:p>
        </w:tc>
        <w:tc>
          <w:tcPr>
            <w:tcW w:w="1757" w:type="dxa"/>
            <w:vMerge w:val="restart"/>
          </w:tcPr>
          <w:p w:rsidR="001A2458" w:rsidRDefault="001A2458">
            <w:pPr>
              <w:pStyle w:val="ConsPlusNormal"/>
            </w:pPr>
            <w:r>
              <w:t>АО "РИР", ОАО ТС, ООО "Уют Орловка", МКП "СВК"</w:t>
            </w:r>
          </w:p>
        </w:tc>
        <w:tc>
          <w:tcPr>
            <w:tcW w:w="1814" w:type="dxa"/>
            <w:vMerge w:val="restart"/>
          </w:tcPr>
          <w:p w:rsidR="001A2458" w:rsidRDefault="001A2458">
            <w:pPr>
              <w:pStyle w:val="ConsPlusNormal"/>
            </w:pPr>
            <w:r>
              <w:t>Сумма сведений о потреблении тепловой энергии (на отопление и ГВС)</w:t>
            </w: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г. Северск</w:t>
            </w:r>
          </w:p>
        </w:tc>
        <w:tc>
          <w:tcPr>
            <w:tcW w:w="794" w:type="dxa"/>
          </w:tcPr>
          <w:p w:rsidR="001A2458" w:rsidRDefault="001A2458">
            <w:pPr>
              <w:pStyle w:val="ConsPlusNormal"/>
              <w:jc w:val="center"/>
            </w:pPr>
            <w:r>
              <w:t>тыс. Гкал</w:t>
            </w:r>
          </w:p>
        </w:tc>
        <w:tc>
          <w:tcPr>
            <w:tcW w:w="1264" w:type="dxa"/>
          </w:tcPr>
          <w:p w:rsidR="001A2458" w:rsidRDefault="001A2458">
            <w:pPr>
              <w:pStyle w:val="ConsPlusNormal"/>
              <w:jc w:val="center"/>
            </w:pPr>
            <w:r>
              <w:t>1132</w:t>
            </w:r>
          </w:p>
        </w:tc>
        <w:tc>
          <w:tcPr>
            <w:tcW w:w="1264" w:type="dxa"/>
          </w:tcPr>
          <w:p w:rsidR="001A2458" w:rsidRDefault="001A2458">
            <w:pPr>
              <w:pStyle w:val="ConsPlusNormal"/>
              <w:jc w:val="center"/>
            </w:pPr>
            <w:r>
              <w:t>1134</w:t>
            </w:r>
          </w:p>
        </w:tc>
        <w:tc>
          <w:tcPr>
            <w:tcW w:w="1264" w:type="dxa"/>
          </w:tcPr>
          <w:p w:rsidR="001A2458" w:rsidRDefault="001A2458">
            <w:pPr>
              <w:pStyle w:val="ConsPlusNormal"/>
              <w:jc w:val="center"/>
            </w:pPr>
            <w:r>
              <w:t>1109</w:t>
            </w:r>
          </w:p>
        </w:tc>
        <w:tc>
          <w:tcPr>
            <w:tcW w:w="1264" w:type="dxa"/>
          </w:tcPr>
          <w:p w:rsidR="001A2458" w:rsidRDefault="001A2458">
            <w:pPr>
              <w:pStyle w:val="ConsPlusNormal"/>
              <w:jc w:val="center"/>
            </w:pPr>
            <w:r>
              <w:t>1109</w:t>
            </w:r>
          </w:p>
        </w:tc>
        <w:tc>
          <w:tcPr>
            <w:tcW w:w="1264" w:type="dxa"/>
          </w:tcPr>
          <w:p w:rsidR="001A2458" w:rsidRDefault="001A2458">
            <w:pPr>
              <w:pStyle w:val="ConsPlusNormal"/>
              <w:jc w:val="center"/>
            </w:pPr>
            <w:r>
              <w:t>1109</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внегородские территории</w:t>
            </w:r>
          </w:p>
        </w:tc>
        <w:tc>
          <w:tcPr>
            <w:tcW w:w="794" w:type="dxa"/>
          </w:tcPr>
          <w:p w:rsidR="001A2458" w:rsidRDefault="001A2458">
            <w:pPr>
              <w:pStyle w:val="ConsPlusNormal"/>
              <w:jc w:val="center"/>
            </w:pPr>
            <w:r>
              <w:t>тыс. Гкал</w:t>
            </w:r>
          </w:p>
        </w:tc>
        <w:tc>
          <w:tcPr>
            <w:tcW w:w="1264" w:type="dxa"/>
          </w:tcPr>
          <w:p w:rsidR="001A2458" w:rsidRDefault="001A2458">
            <w:pPr>
              <w:pStyle w:val="ConsPlusNormal"/>
              <w:jc w:val="center"/>
            </w:pPr>
            <w:r>
              <w:t>42,1</w:t>
            </w:r>
          </w:p>
        </w:tc>
        <w:tc>
          <w:tcPr>
            <w:tcW w:w="1264" w:type="dxa"/>
          </w:tcPr>
          <w:p w:rsidR="001A2458" w:rsidRDefault="001A2458">
            <w:pPr>
              <w:pStyle w:val="ConsPlusNormal"/>
              <w:jc w:val="center"/>
            </w:pPr>
            <w:r>
              <w:t>33</w:t>
            </w:r>
          </w:p>
        </w:tc>
        <w:tc>
          <w:tcPr>
            <w:tcW w:w="1264" w:type="dxa"/>
          </w:tcPr>
          <w:p w:rsidR="001A2458" w:rsidRDefault="001A2458">
            <w:pPr>
              <w:pStyle w:val="ConsPlusNormal"/>
              <w:jc w:val="center"/>
            </w:pPr>
            <w:r>
              <w:t>33</w:t>
            </w:r>
          </w:p>
        </w:tc>
        <w:tc>
          <w:tcPr>
            <w:tcW w:w="1264" w:type="dxa"/>
          </w:tcPr>
          <w:p w:rsidR="001A2458" w:rsidRDefault="001A2458">
            <w:pPr>
              <w:pStyle w:val="ConsPlusNormal"/>
              <w:jc w:val="center"/>
            </w:pPr>
            <w:r>
              <w:t>33</w:t>
            </w:r>
          </w:p>
        </w:tc>
        <w:tc>
          <w:tcPr>
            <w:tcW w:w="1264" w:type="dxa"/>
          </w:tcPr>
          <w:p w:rsidR="001A2458" w:rsidRDefault="001A2458">
            <w:pPr>
              <w:pStyle w:val="ConsPlusNormal"/>
              <w:jc w:val="center"/>
            </w:pPr>
            <w:r>
              <w:t>33</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val="restart"/>
          </w:tcPr>
          <w:p w:rsidR="001A2458" w:rsidRDefault="001A2458">
            <w:pPr>
              <w:pStyle w:val="ConsPlusNormal"/>
              <w:jc w:val="center"/>
            </w:pPr>
            <w:r>
              <w:t>4</w:t>
            </w:r>
          </w:p>
        </w:tc>
        <w:tc>
          <w:tcPr>
            <w:tcW w:w="2044" w:type="dxa"/>
          </w:tcPr>
          <w:p w:rsidR="001A2458" w:rsidRDefault="001A2458">
            <w:pPr>
              <w:pStyle w:val="ConsPlusNormal"/>
            </w:pPr>
            <w:r>
              <w:t xml:space="preserve">Объем потребления тепловой энергии, расчеты за которую осуществляются с </w:t>
            </w:r>
            <w:r>
              <w:lastRenderedPageBreak/>
              <w:t>использованием приборов учета, в том числе:</w:t>
            </w:r>
          </w:p>
        </w:tc>
        <w:tc>
          <w:tcPr>
            <w:tcW w:w="794" w:type="dxa"/>
          </w:tcPr>
          <w:p w:rsidR="001A2458" w:rsidRDefault="001A2458">
            <w:pPr>
              <w:pStyle w:val="ConsPlusNormal"/>
              <w:jc w:val="center"/>
            </w:pPr>
            <w:r>
              <w:lastRenderedPageBreak/>
              <w:t>тыс. Гкал</w:t>
            </w:r>
          </w:p>
        </w:tc>
        <w:tc>
          <w:tcPr>
            <w:tcW w:w="1264" w:type="dxa"/>
          </w:tcPr>
          <w:p w:rsidR="001A2458" w:rsidRDefault="001A2458">
            <w:pPr>
              <w:pStyle w:val="ConsPlusNormal"/>
              <w:jc w:val="center"/>
            </w:pPr>
            <w:r>
              <w:t>875,4</w:t>
            </w:r>
          </w:p>
        </w:tc>
        <w:tc>
          <w:tcPr>
            <w:tcW w:w="1264" w:type="dxa"/>
          </w:tcPr>
          <w:p w:rsidR="001A2458" w:rsidRDefault="001A2458">
            <w:pPr>
              <w:pStyle w:val="ConsPlusNormal"/>
              <w:jc w:val="center"/>
            </w:pPr>
            <w:r>
              <w:t>926,5</w:t>
            </w:r>
          </w:p>
        </w:tc>
        <w:tc>
          <w:tcPr>
            <w:tcW w:w="1264" w:type="dxa"/>
          </w:tcPr>
          <w:p w:rsidR="001A2458" w:rsidRDefault="001A2458">
            <w:pPr>
              <w:pStyle w:val="ConsPlusNormal"/>
              <w:jc w:val="center"/>
            </w:pPr>
            <w:r>
              <w:t>907,1</w:t>
            </w:r>
          </w:p>
        </w:tc>
        <w:tc>
          <w:tcPr>
            <w:tcW w:w="1264" w:type="dxa"/>
          </w:tcPr>
          <w:p w:rsidR="001A2458" w:rsidRDefault="001A2458">
            <w:pPr>
              <w:pStyle w:val="ConsPlusNormal"/>
              <w:jc w:val="center"/>
            </w:pPr>
            <w:r>
              <w:t>907,1</w:t>
            </w:r>
          </w:p>
        </w:tc>
        <w:tc>
          <w:tcPr>
            <w:tcW w:w="1264" w:type="dxa"/>
          </w:tcPr>
          <w:p w:rsidR="001A2458" w:rsidRDefault="001A2458">
            <w:pPr>
              <w:pStyle w:val="ConsPlusNormal"/>
              <w:jc w:val="center"/>
            </w:pPr>
            <w:r>
              <w:t>907,1</w:t>
            </w:r>
          </w:p>
        </w:tc>
        <w:tc>
          <w:tcPr>
            <w:tcW w:w="1757" w:type="dxa"/>
            <w:vMerge w:val="restart"/>
          </w:tcPr>
          <w:p w:rsidR="001A2458" w:rsidRDefault="001A2458">
            <w:pPr>
              <w:pStyle w:val="ConsPlusNormal"/>
            </w:pPr>
            <w:r>
              <w:t>АО "РИР", ОАО ТС, ООО "Уют Орловка", МКП "СВК"</w:t>
            </w:r>
          </w:p>
        </w:tc>
        <w:tc>
          <w:tcPr>
            <w:tcW w:w="1814" w:type="dxa"/>
            <w:vMerge w:val="restart"/>
          </w:tcPr>
          <w:p w:rsidR="001A2458" w:rsidRDefault="001A2458">
            <w:pPr>
              <w:pStyle w:val="ConsPlusNormal"/>
            </w:pPr>
            <w:r>
              <w:t xml:space="preserve">Сумма сведений о потреблении тепловой энергии (на отопление и </w:t>
            </w:r>
            <w:r>
              <w:lastRenderedPageBreak/>
              <w:t>ГВС)</w:t>
            </w: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г. Северск</w:t>
            </w:r>
          </w:p>
        </w:tc>
        <w:tc>
          <w:tcPr>
            <w:tcW w:w="794" w:type="dxa"/>
          </w:tcPr>
          <w:p w:rsidR="001A2458" w:rsidRDefault="001A2458">
            <w:pPr>
              <w:pStyle w:val="ConsPlusNormal"/>
              <w:jc w:val="center"/>
            </w:pPr>
            <w:r>
              <w:t>тыс. Гкал</w:t>
            </w:r>
          </w:p>
        </w:tc>
        <w:tc>
          <w:tcPr>
            <w:tcW w:w="1264" w:type="dxa"/>
          </w:tcPr>
          <w:p w:rsidR="001A2458" w:rsidRDefault="001A2458">
            <w:pPr>
              <w:pStyle w:val="ConsPlusNormal"/>
              <w:jc w:val="center"/>
            </w:pPr>
            <w:r>
              <w:t>856</w:t>
            </w:r>
          </w:p>
        </w:tc>
        <w:tc>
          <w:tcPr>
            <w:tcW w:w="1264" w:type="dxa"/>
          </w:tcPr>
          <w:p w:rsidR="001A2458" w:rsidRDefault="001A2458">
            <w:pPr>
              <w:pStyle w:val="ConsPlusNormal"/>
              <w:jc w:val="center"/>
            </w:pPr>
            <w:r>
              <w:t>906,6</w:t>
            </w:r>
          </w:p>
        </w:tc>
        <w:tc>
          <w:tcPr>
            <w:tcW w:w="1264" w:type="dxa"/>
          </w:tcPr>
          <w:p w:rsidR="001A2458" w:rsidRDefault="001A2458">
            <w:pPr>
              <w:pStyle w:val="ConsPlusNormal"/>
              <w:jc w:val="center"/>
            </w:pPr>
            <w:r>
              <w:t>887,2</w:t>
            </w:r>
          </w:p>
        </w:tc>
        <w:tc>
          <w:tcPr>
            <w:tcW w:w="1264" w:type="dxa"/>
          </w:tcPr>
          <w:p w:rsidR="001A2458" w:rsidRDefault="001A2458">
            <w:pPr>
              <w:pStyle w:val="ConsPlusNormal"/>
              <w:jc w:val="center"/>
            </w:pPr>
            <w:r>
              <w:t>887,2</w:t>
            </w:r>
          </w:p>
        </w:tc>
        <w:tc>
          <w:tcPr>
            <w:tcW w:w="1264" w:type="dxa"/>
          </w:tcPr>
          <w:p w:rsidR="001A2458" w:rsidRDefault="001A2458">
            <w:pPr>
              <w:pStyle w:val="ConsPlusNormal"/>
              <w:jc w:val="center"/>
            </w:pPr>
            <w:r>
              <w:t>887,2</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внегородские территории</w:t>
            </w:r>
          </w:p>
        </w:tc>
        <w:tc>
          <w:tcPr>
            <w:tcW w:w="794" w:type="dxa"/>
          </w:tcPr>
          <w:p w:rsidR="001A2458" w:rsidRDefault="001A2458">
            <w:pPr>
              <w:pStyle w:val="ConsPlusNormal"/>
              <w:jc w:val="center"/>
            </w:pPr>
            <w:r>
              <w:t>тыс. Гкал</w:t>
            </w:r>
          </w:p>
        </w:tc>
        <w:tc>
          <w:tcPr>
            <w:tcW w:w="1264" w:type="dxa"/>
          </w:tcPr>
          <w:p w:rsidR="001A2458" w:rsidRDefault="001A2458">
            <w:pPr>
              <w:pStyle w:val="ConsPlusNormal"/>
              <w:jc w:val="center"/>
            </w:pPr>
            <w:r>
              <w:t>19,4</w:t>
            </w:r>
          </w:p>
        </w:tc>
        <w:tc>
          <w:tcPr>
            <w:tcW w:w="1264" w:type="dxa"/>
          </w:tcPr>
          <w:p w:rsidR="001A2458" w:rsidRDefault="001A2458">
            <w:pPr>
              <w:pStyle w:val="ConsPlusNormal"/>
              <w:jc w:val="center"/>
            </w:pPr>
            <w:r>
              <w:t>19,9</w:t>
            </w:r>
          </w:p>
        </w:tc>
        <w:tc>
          <w:tcPr>
            <w:tcW w:w="1264" w:type="dxa"/>
          </w:tcPr>
          <w:p w:rsidR="001A2458" w:rsidRDefault="001A2458">
            <w:pPr>
              <w:pStyle w:val="ConsPlusNormal"/>
              <w:jc w:val="center"/>
            </w:pPr>
            <w:r>
              <w:t>19,9</w:t>
            </w:r>
          </w:p>
        </w:tc>
        <w:tc>
          <w:tcPr>
            <w:tcW w:w="1264" w:type="dxa"/>
          </w:tcPr>
          <w:p w:rsidR="001A2458" w:rsidRDefault="001A2458">
            <w:pPr>
              <w:pStyle w:val="ConsPlusNormal"/>
              <w:jc w:val="center"/>
            </w:pPr>
            <w:r>
              <w:t>19,9</w:t>
            </w:r>
          </w:p>
        </w:tc>
        <w:tc>
          <w:tcPr>
            <w:tcW w:w="1264" w:type="dxa"/>
          </w:tcPr>
          <w:p w:rsidR="001A2458" w:rsidRDefault="001A2458">
            <w:pPr>
              <w:pStyle w:val="ConsPlusNormal"/>
              <w:jc w:val="center"/>
            </w:pPr>
            <w:r>
              <w:t>19,9</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val="restart"/>
          </w:tcPr>
          <w:p w:rsidR="001A2458" w:rsidRDefault="001A2458">
            <w:pPr>
              <w:pStyle w:val="ConsPlusNormal"/>
              <w:jc w:val="center"/>
            </w:pPr>
            <w:r>
              <w:t>5</w:t>
            </w:r>
          </w:p>
        </w:tc>
        <w:tc>
          <w:tcPr>
            <w:tcW w:w="2044" w:type="dxa"/>
          </w:tcPr>
          <w:p w:rsidR="001A2458" w:rsidRDefault="001A2458">
            <w:pPr>
              <w:pStyle w:val="ConsPlusNormal"/>
            </w:pPr>
            <w:r>
              <w:t>Общий объем холодной воды, потребляемой (используемой) на территории муниципального образования, в том числе:</w:t>
            </w:r>
          </w:p>
        </w:tc>
        <w:tc>
          <w:tcPr>
            <w:tcW w:w="794" w:type="dxa"/>
          </w:tcPr>
          <w:p w:rsidR="001A2458" w:rsidRDefault="001A2458">
            <w:pPr>
              <w:pStyle w:val="ConsPlusNormal"/>
              <w:jc w:val="center"/>
            </w:pPr>
            <w:r>
              <w:t>тыс. куб. м</w:t>
            </w:r>
          </w:p>
        </w:tc>
        <w:tc>
          <w:tcPr>
            <w:tcW w:w="1264" w:type="dxa"/>
          </w:tcPr>
          <w:p w:rsidR="001A2458" w:rsidRDefault="001A2458">
            <w:pPr>
              <w:pStyle w:val="ConsPlusNormal"/>
              <w:jc w:val="center"/>
            </w:pPr>
            <w:r>
              <w:t>6163,03</w:t>
            </w:r>
          </w:p>
        </w:tc>
        <w:tc>
          <w:tcPr>
            <w:tcW w:w="1264" w:type="dxa"/>
          </w:tcPr>
          <w:p w:rsidR="001A2458" w:rsidRDefault="001A2458">
            <w:pPr>
              <w:pStyle w:val="ConsPlusNormal"/>
              <w:jc w:val="center"/>
            </w:pPr>
            <w:r>
              <w:t>6075,61</w:t>
            </w:r>
          </w:p>
        </w:tc>
        <w:tc>
          <w:tcPr>
            <w:tcW w:w="1264" w:type="dxa"/>
          </w:tcPr>
          <w:p w:rsidR="001A2458" w:rsidRDefault="001A2458">
            <w:pPr>
              <w:pStyle w:val="ConsPlusNormal"/>
              <w:jc w:val="center"/>
            </w:pPr>
            <w:r>
              <w:t>6178,98</w:t>
            </w:r>
          </w:p>
        </w:tc>
        <w:tc>
          <w:tcPr>
            <w:tcW w:w="1264" w:type="dxa"/>
          </w:tcPr>
          <w:p w:rsidR="001A2458" w:rsidRDefault="001A2458">
            <w:pPr>
              <w:pStyle w:val="ConsPlusNormal"/>
              <w:jc w:val="center"/>
            </w:pPr>
            <w:r>
              <w:t>6178,98</w:t>
            </w:r>
          </w:p>
        </w:tc>
        <w:tc>
          <w:tcPr>
            <w:tcW w:w="1264" w:type="dxa"/>
          </w:tcPr>
          <w:p w:rsidR="001A2458" w:rsidRDefault="001A2458">
            <w:pPr>
              <w:pStyle w:val="ConsPlusNormal"/>
              <w:jc w:val="center"/>
            </w:pPr>
            <w:r>
              <w:t>6178,98</w:t>
            </w:r>
          </w:p>
        </w:tc>
        <w:tc>
          <w:tcPr>
            <w:tcW w:w="1757" w:type="dxa"/>
            <w:vMerge w:val="restart"/>
          </w:tcPr>
          <w:p w:rsidR="001A2458" w:rsidRDefault="001A2458">
            <w:pPr>
              <w:pStyle w:val="ConsPlusNormal"/>
            </w:pPr>
            <w:r>
              <w:t>АО "СВК", МКП "СВК"</w:t>
            </w:r>
          </w:p>
        </w:tc>
        <w:tc>
          <w:tcPr>
            <w:tcW w:w="1814" w:type="dxa"/>
            <w:vMerge w:val="restart"/>
          </w:tcPr>
          <w:p w:rsidR="001A2458" w:rsidRDefault="001A2458">
            <w:pPr>
              <w:pStyle w:val="ConsPlusNormal"/>
            </w:pPr>
            <w:r>
              <w:t>Сумма сведений о потреблении холодной воды по ЗАТО Северск</w:t>
            </w: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г. Северск</w:t>
            </w:r>
          </w:p>
        </w:tc>
        <w:tc>
          <w:tcPr>
            <w:tcW w:w="794" w:type="dxa"/>
          </w:tcPr>
          <w:p w:rsidR="001A2458" w:rsidRDefault="001A2458">
            <w:pPr>
              <w:pStyle w:val="ConsPlusNormal"/>
              <w:jc w:val="center"/>
            </w:pPr>
            <w:r>
              <w:t>тыс. куб. м</w:t>
            </w:r>
          </w:p>
        </w:tc>
        <w:tc>
          <w:tcPr>
            <w:tcW w:w="1264" w:type="dxa"/>
          </w:tcPr>
          <w:p w:rsidR="001A2458" w:rsidRDefault="001A2458">
            <w:pPr>
              <w:pStyle w:val="ConsPlusNormal"/>
              <w:jc w:val="center"/>
            </w:pPr>
            <w:r>
              <w:t>5942,02</w:t>
            </w:r>
          </w:p>
        </w:tc>
        <w:tc>
          <w:tcPr>
            <w:tcW w:w="1264" w:type="dxa"/>
          </w:tcPr>
          <w:p w:rsidR="001A2458" w:rsidRDefault="001A2458">
            <w:pPr>
              <w:pStyle w:val="ConsPlusNormal"/>
              <w:jc w:val="center"/>
            </w:pPr>
            <w:r>
              <w:t>5868,81</w:t>
            </w:r>
          </w:p>
        </w:tc>
        <w:tc>
          <w:tcPr>
            <w:tcW w:w="1264" w:type="dxa"/>
          </w:tcPr>
          <w:p w:rsidR="001A2458" w:rsidRDefault="001A2458">
            <w:pPr>
              <w:pStyle w:val="ConsPlusNormal"/>
              <w:jc w:val="center"/>
            </w:pPr>
            <w:r>
              <w:t>5972,18</w:t>
            </w:r>
          </w:p>
        </w:tc>
        <w:tc>
          <w:tcPr>
            <w:tcW w:w="1264" w:type="dxa"/>
          </w:tcPr>
          <w:p w:rsidR="001A2458" w:rsidRDefault="001A2458">
            <w:pPr>
              <w:pStyle w:val="ConsPlusNormal"/>
              <w:jc w:val="center"/>
            </w:pPr>
            <w:r>
              <w:t>5972,18</w:t>
            </w:r>
          </w:p>
        </w:tc>
        <w:tc>
          <w:tcPr>
            <w:tcW w:w="1264" w:type="dxa"/>
          </w:tcPr>
          <w:p w:rsidR="001A2458" w:rsidRDefault="001A2458">
            <w:pPr>
              <w:pStyle w:val="ConsPlusNormal"/>
              <w:jc w:val="center"/>
            </w:pPr>
            <w:r>
              <w:t>5972,18</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внегородские территории</w:t>
            </w:r>
          </w:p>
        </w:tc>
        <w:tc>
          <w:tcPr>
            <w:tcW w:w="794" w:type="dxa"/>
          </w:tcPr>
          <w:p w:rsidR="001A2458" w:rsidRDefault="001A2458">
            <w:pPr>
              <w:pStyle w:val="ConsPlusNormal"/>
              <w:jc w:val="center"/>
            </w:pPr>
            <w:r>
              <w:t>тыс. куб. м</w:t>
            </w:r>
          </w:p>
        </w:tc>
        <w:tc>
          <w:tcPr>
            <w:tcW w:w="1264" w:type="dxa"/>
          </w:tcPr>
          <w:p w:rsidR="001A2458" w:rsidRDefault="001A2458">
            <w:pPr>
              <w:pStyle w:val="ConsPlusNormal"/>
              <w:jc w:val="center"/>
            </w:pPr>
            <w:r>
              <w:t>221,01</w:t>
            </w:r>
          </w:p>
        </w:tc>
        <w:tc>
          <w:tcPr>
            <w:tcW w:w="1264" w:type="dxa"/>
          </w:tcPr>
          <w:p w:rsidR="001A2458" w:rsidRDefault="001A2458">
            <w:pPr>
              <w:pStyle w:val="ConsPlusNormal"/>
              <w:jc w:val="center"/>
            </w:pPr>
            <w:r>
              <w:t>206,8</w:t>
            </w:r>
          </w:p>
        </w:tc>
        <w:tc>
          <w:tcPr>
            <w:tcW w:w="1264" w:type="dxa"/>
          </w:tcPr>
          <w:p w:rsidR="001A2458" w:rsidRDefault="001A2458">
            <w:pPr>
              <w:pStyle w:val="ConsPlusNormal"/>
              <w:jc w:val="center"/>
            </w:pPr>
            <w:r>
              <w:t>206,8</w:t>
            </w:r>
          </w:p>
        </w:tc>
        <w:tc>
          <w:tcPr>
            <w:tcW w:w="1264" w:type="dxa"/>
          </w:tcPr>
          <w:p w:rsidR="001A2458" w:rsidRDefault="001A2458">
            <w:pPr>
              <w:pStyle w:val="ConsPlusNormal"/>
              <w:jc w:val="center"/>
            </w:pPr>
            <w:r>
              <w:t>206,8</w:t>
            </w:r>
          </w:p>
        </w:tc>
        <w:tc>
          <w:tcPr>
            <w:tcW w:w="1264" w:type="dxa"/>
          </w:tcPr>
          <w:p w:rsidR="001A2458" w:rsidRDefault="001A2458">
            <w:pPr>
              <w:pStyle w:val="ConsPlusNormal"/>
              <w:jc w:val="center"/>
            </w:pPr>
            <w:r>
              <w:t>206,8</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val="restart"/>
          </w:tcPr>
          <w:p w:rsidR="001A2458" w:rsidRDefault="001A2458">
            <w:pPr>
              <w:pStyle w:val="ConsPlusNormal"/>
              <w:jc w:val="center"/>
            </w:pPr>
            <w:r>
              <w:t>6</w:t>
            </w:r>
          </w:p>
        </w:tc>
        <w:tc>
          <w:tcPr>
            <w:tcW w:w="2044" w:type="dxa"/>
          </w:tcPr>
          <w:p w:rsidR="001A2458" w:rsidRDefault="001A2458">
            <w:pPr>
              <w:pStyle w:val="ConsPlusNormal"/>
            </w:pPr>
            <w:r>
              <w:t>Объем потребления холодной воды, расчеты за которую осуществляются с использованием приборов учета, в том числе:</w:t>
            </w:r>
          </w:p>
        </w:tc>
        <w:tc>
          <w:tcPr>
            <w:tcW w:w="794" w:type="dxa"/>
          </w:tcPr>
          <w:p w:rsidR="001A2458" w:rsidRDefault="001A2458">
            <w:pPr>
              <w:pStyle w:val="ConsPlusNormal"/>
              <w:jc w:val="center"/>
            </w:pPr>
            <w:r>
              <w:t>тыс. куб. м</w:t>
            </w:r>
          </w:p>
        </w:tc>
        <w:tc>
          <w:tcPr>
            <w:tcW w:w="1264" w:type="dxa"/>
          </w:tcPr>
          <w:p w:rsidR="001A2458" w:rsidRDefault="001A2458">
            <w:pPr>
              <w:pStyle w:val="ConsPlusNormal"/>
              <w:jc w:val="center"/>
            </w:pPr>
            <w:r>
              <w:t>4705,34</w:t>
            </w:r>
          </w:p>
        </w:tc>
        <w:tc>
          <w:tcPr>
            <w:tcW w:w="1264" w:type="dxa"/>
          </w:tcPr>
          <w:p w:rsidR="001A2458" w:rsidRDefault="001A2458">
            <w:pPr>
              <w:pStyle w:val="ConsPlusNormal"/>
              <w:jc w:val="center"/>
            </w:pPr>
            <w:r>
              <w:t>4730,55</w:t>
            </w:r>
          </w:p>
        </w:tc>
        <w:tc>
          <w:tcPr>
            <w:tcW w:w="1264" w:type="dxa"/>
          </w:tcPr>
          <w:p w:rsidR="001A2458" w:rsidRDefault="001A2458">
            <w:pPr>
              <w:pStyle w:val="ConsPlusNormal"/>
              <w:jc w:val="center"/>
            </w:pPr>
            <w:r>
              <w:t>4778,62</w:t>
            </w:r>
          </w:p>
        </w:tc>
        <w:tc>
          <w:tcPr>
            <w:tcW w:w="1264" w:type="dxa"/>
          </w:tcPr>
          <w:p w:rsidR="001A2458" w:rsidRDefault="001A2458">
            <w:pPr>
              <w:pStyle w:val="ConsPlusNormal"/>
              <w:jc w:val="center"/>
            </w:pPr>
            <w:r>
              <w:t>4778,62</w:t>
            </w:r>
          </w:p>
        </w:tc>
        <w:tc>
          <w:tcPr>
            <w:tcW w:w="1264" w:type="dxa"/>
          </w:tcPr>
          <w:p w:rsidR="001A2458" w:rsidRDefault="001A2458">
            <w:pPr>
              <w:pStyle w:val="ConsPlusNormal"/>
              <w:jc w:val="center"/>
            </w:pPr>
            <w:r>
              <w:t>4778,62</w:t>
            </w:r>
          </w:p>
        </w:tc>
        <w:tc>
          <w:tcPr>
            <w:tcW w:w="1757" w:type="dxa"/>
            <w:vMerge w:val="restart"/>
          </w:tcPr>
          <w:p w:rsidR="001A2458" w:rsidRDefault="001A2458">
            <w:pPr>
              <w:pStyle w:val="ConsPlusNormal"/>
              <w:jc w:val="both"/>
            </w:pPr>
            <w:r>
              <w:t>АО "СВК", МКП "СВК"</w:t>
            </w:r>
          </w:p>
        </w:tc>
        <w:tc>
          <w:tcPr>
            <w:tcW w:w="1814" w:type="dxa"/>
            <w:vMerge w:val="restart"/>
          </w:tcPr>
          <w:p w:rsidR="001A2458" w:rsidRDefault="001A2458">
            <w:pPr>
              <w:pStyle w:val="ConsPlusNormal"/>
            </w:pPr>
            <w:r>
              <w:t>Сумма сведений о потреблении холодной воды по ЗАТО Северск</w:t>
            </w: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г. Северск</w:t>
            </w:r>
          </w:p>
        </w:tc>
        <w:tc>
          <w:tcPr>
            <w:tcW w:w="794" w:type="dxa"/>
          </w:tcPr>
          <w:p w:rsidR="001A2458" w:rsidRDefault="001A2458">
            <w:pPr>
              <w:pStyle w:val="ConsPlusNormal"/>
              <w:jc w:val="center"/>
            </w:pPr>
            <w:r>
              <w:t>тыс. куб. м</w:t>
            </w:r>
          </w:p>
        </w:tc>
        <w:tc>
          <w:tcPr>
            <w:tcW w:w="1264" w:type="dxa"/>
          </w:tcPr>
          <w:p w:rsidR="001A2458" w:rsidRDefault="001A2458">
            <w:pPr>
              <w:pStyle w:val="ConsPlusNormal"/>
              <w:jc w:val="center"/>
            </w:pPr>
            <w:r>
              <w:t>4582,14</w:t>
            </w:r>
          </w:p>
        </w:tc>
        <w:tc>
          <w:tcPr>
            <w:tcW w:w="1264" w:type="dxa"/>
          </w:tcPr>
          <w:p w:rsidR="001A2458" w:rsidRDefault="001A2458">
            <w:pPr>
              <w:pStyle w:val="ConsPlusNormal"/>
              <w:jc w:val="center"/>
            </w:pPr>
            <w:r>
              <w:t>4614,95</w:t>
            </w:r>
          </w:p>
        </w:tc>
        <w:tc>
          <w:tcPr>
            <w:tcW w:w="1264" w:type="dxa"/>
          </w:tcPr>
          <w:p w:rsidR="001A2458" w:rsidRDefault="001A2458">
            <w:pPr>
              <w:pStyle w:val="ConsPlusNormal"/>
              <w:jc w:val="center"/>
            </w:pPr>
            <w:r>
              <w:t>4663,02</w:t>
            </w:r>
          </w:p>
        </w:tc>
        <w:tc>
          <w:tcPr>
            <w:tcW w:w="1264" w:type="dxa"/>
          </w:tcPr>
          <w:p w:rsidR="001A2458" w:rsidRDefault="001A2458">
            <w:pPr>
              <w:pStyle w:val="ConsPlusNormal"/>
              <w:jc w:val="center"/>
            </w:pPr>
            <w:r>
              <w:t>4663,02</w:t>
            </w:r>
          </w:p>
        </w:tc>
        <w:tc>
          <w:tcPr>
            <w:tcW w:w="1264" w:type="dxa"/>
          </w:tcPr>
          <w:p w:rsidR="001A2458" w:rsidRDefault="001A2458">
            <w:pPr>
              <w:pStyle w:val="ConsPlusNormal"/>
              <w:jc w:val="center"/>
            </w:pPr>
            <w:r>
              <w:t>4663,02</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внегородские территории</w:t>
            </w:r>
          </w:p>
        </w:tc>
        <w:tc>
          <w:tcPr>
            <w:tcW w:w="794" w:type="dxa"/>
          </w:tcPr>
          <w:p w:rsidR="001A2458" w:rsidRDefault="001A2458">
            <w:pPr>
              <w:pStyle w:val="ConsPlusNormal"/>
              <w:jc w:val="center"/>
            </w:pPr>
            <w:r>
              <w:t>тыс. куб. м</w:t>
            </w:r>
          </w:p>
        </w:tc>
        <w:tc>
          <w:tcPr>
            <w:tcW w:w="1264" w:type="dxa"/>
          </w:tcPr>
          <w:p w:rsidR="001A2458" w:rsidRDefault="001A2458">
            <w:pPr>
              <w:pStyle w:val="ConsPlusNormal"/>
              <w:jc w:val="center"/>
            </w:pPr>
            <w:r>
              <w:t>123,2</w:t>
            </w:r>
          </w:p>
        </w:tc>
        <w:tc>
          <w:tcPr>
            <w:tcW w:w="1264" w:type="dxa"/>
          </w:tcPr>
          <w:p w:rsidR="001A2458" w:rsidRDefault="001A2458">
            <w:pPr>
              <w:pStyle w:val="ConsPlusNormal"/>
              <w:jc w:val="center"/>
            </w:pPr>
            <w:r>
              <w:t>115,6</w:t>
            </w:r>
          </w:p>
        </w:tc>
        <w:tc>
          <w:tcPr>
            <w:tcW w:w="1264" w:type="dxa"/>
          </w:tcPr>
          <w:p w:rsidR="001A2458" w:rsidRDefault="001A2458">
            <w:pPr>
              <w:pStyle w:val="ConsPlusNormal"/>
              <w:jc w:val="center"/>
            </w:pPr>
            <w:r>
              <w:t>115,6</w:t>
            </w:r>
          </w:p>
        </w:tc>
        <w:tc>
          <w:tcPr>
            <w:tcW w:w="1264" w:type="dxa"/>
          </w:tcPr>
          <w:p w:rsidR="001A2458" w:rsidRDefault="001A2458">
            <w:pPr>
              <w:pStyle w:val="ConsPlusNormal"/>
              <w:jc w:val="center"/>
            </w:pPr>
            <w:r>
              <w:t>115,6</w:t>
            </w:r>
          </w:p>
        </w:tc>
        <w:tc>
          <w:tcPr>
            <w:tcW w:w="1264" w:type="dxa"/>
          </w:tcPr>
          <w:p w:rsidR="001A2458" w:rsidRDefault="001A2458">
            <w:pPr>
              <w:pStyle w:val="ConsPlusNormal"/>
              <w:jc w:val="center"/>
            </w:pPr>
            <w:r>
              <w:t>115,6</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val="restart"/>
          </w:tcPr>
          <w:p w:rsidR="001A2458" w:rsidRDefault="001A2458">
            <w:pPr>
              <w:pStyle w:val="ConsPlusNormal"/>
              <w:jc w:val="center"/>
            </w:pPr>
            <w:r>
              <w:t>7</w:t>
            </w:r>
          </w:p>
        </w:tc>
        <w:tc>
          <w:tcPr>
            <w:tcW w:w="2044" w:type="dxa"/>
          </w:tcPr>
          <w:p w:rsidR="001A2458" w:rsidRDefault="001A2458">
            <w:pPr>
              <w:pStyle w:val="ConsPlusNormal"/>
            </w:pPr>
            <w:r>
              <w:t>Общий объем горячей воды, потребляемой (используемой) на территории муниципального образования, в том числе:</w:t>
            </w:r>
          </w:p>
        </w:tc>
        <w:tc>
          <w:tcPr>
            <w:tcW w:w="794" w:type="dxa"/>
          </w:tcPr>
          <w:p w:rsidR="001A2458" w:rsidRDefault="001A2458">
            <w:pPr>
              <w:pStyle w:val="ConsPlusNormal"/>
              <w:jc w:val="center"/>
            </w:pPr>
            <w:r>
              <w:t>тыс. куб. м</w:t>
            </w:r>
          </w:p>
        </w:tc>
        <w:tc>
          <w:tcPr>
            <w:tcW w:w="1264" w:type="dxa"/>
          </w:tcPr>
          <w:p w:rsidR="001A2458" w:rsidRDefault="001A2458">
            <w:pPr>
              <w:pStyle w:val="ConsPlusNormal"/>
              <w:jc w:val="center"/>
            </w:pPr>
            <w:r>
              <w:t>3607,57</w:t>
            </w:r>
          </w:p>
        </w:tc>
        <w:tc>
          <w:tcPr>
            <w:tcW w:w="1264" w:type="dxa"/>
          </w:tcPr>
          <w:p w:rsidR="001A2458" w:rsidRDefault="001A2458">
            <w:pPr>
              <w:pStyle w:val="ConsPlusNormal"/>
              <w:jc w:val="center"/>
            </w:pPr>
            <w:r>
              <w:t>3714,33</w:t>
            </w:r>
          </w:p>
        </w:tc>
        <w:tc>
          <w:tcPr>
            <w:tcW w:w="1264" w:type="dxa"/>
          </w:tcPr>
          <w:p w:rsidR="001A2458" w:rsidRDefault="001A2458">
            <w:pPr>
              <w:pStyle w:val="ConsPlusNormal"/>
              <w:jc w:val="center"/>
            </w:pPr>
            <w:r>
              <w:t>3711,28</w:t>
            </w:r>
          </w:p>
        </w:tc>
        <w:tc>
          <w:tcPr>
            <w:tcW w:w="1264" w:type="dxa"/>
          </w:tcPr>
          <w:p w:rsidR="001A2458" w:rsidRDefault="001A2458">
            <w:pPr>
              <w:pStyle w:val="ConsPlusNormal"/>
              <w:jc w:val="center"/>
            </w:pPr>
            <w:r>
              <w:t>3711,28</w:t>
            </w:r>
          </w:p>
        </w:tc>
        <w:tc>
          <w:tcPr>
            <w:tcW w:w="1264" w:type="dxa"/>
          </w:tcPr>
          <w:p w:rsidR="001A2458" w:rsidRDefault="001A2458">
            <w:pPr>
              <w:pStyle w:val="ConsPlusNormal"/>
              <w:jc w:val="center"/>
            </w:pPr>
            <w:r>
              <w:t>3711,28</w:t>
            </w:r>
          </w:p>
        </w:tc>
        <w:tc>
          <w:tcPr>
            <w:tcW w:w="1757" w:type="dxa"/>
            <w:vMerge w:val="restart"/>
          </w:tcPr>
          <w:p w:rsidR="001A2458" w:rsidRDefault="001A2458">
            <w:pPr>
              <w:pStyle w:val="ConsPlusNormal"/>
            </w:pPr>
            <w:r>
              <w:t>АО "РИР", ОАО ТС, ООО "Уют Орловка", МКП "СВК"</w:t>
            </w:r>
          </w:p>
        </w:tc>
        <w:tc>
          <w:tcPr>
            <w:tcW w:w="1814" w:type="dxa"/>
            <w:vMerge w:val="restart"/>
          </w:tcPr>
          <w:p w:rsidR="001A2458" w:rsidRDefault="001A2458">
            <w:pPr>
              <w:pStyle w:val="ConsPlusNormal"/>
            </w:pPr>
            <w:r>
              <w:t>Сумма сведений о потреблении горячей воды по ЗАТО Северск</w:t>
            </w: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г. Северск</w:t>
            </w:r>
          </w:p>
        </w:tc>
        <w:tc>
          <w:tcPr>
            <w:tcW w:w="794" w:type="dxa"/>
          </w:tcPr>
          <w:p w:rsidR="001A2458" w:rsidRDefault="001A2458">
            <w:pPr>
              <w:pStyle w:val="ConsPlusNormal"/>
              <w:jc w:val="center"/>
            </w:pPr>
            <w:r>
              <w:t>тыс. куб. м</w:t>
            </w:r>
          </w:p>
        </w:tc>
        <w:tc>
          <w:tcPr>
            <w:tcW w:w="1264" w:type="dxa"/>
          </w:tcPr>
          <w:p w:rsidR="001A2458" w:rsidRDefault="001A2458">
            <w:pPr>
              <w:pStyle w:val="ConsPlusNormal"/>
              <w:jc w:val="center"/>
            </w:pPr>
            <w:r>
              <w:t>3565,17</w:t>
            </w:r>
          </w:p>
        </w:tc>
        <w:tc>
          <w:tcPr>
            <w:tcW w:w="1264" w:type="dxa"/>
          </w:tcPr>
          <w:p w:rsidR="001A2458" w:rsidRDefault="001A2458">
            <w:pPr>
              <w:pStyle w:val="ConsPlusNormal"/>
              <w:jc w:val="center"/>
            </w:pPr>
            <w:r>
              <w:t>3673,93</w:t>
            </w:r>
          </w:p>
        </w:tc>
        <w:tc>
          <w:tcPr>
            <w:tcW w:w="1264" w:type="dxa"/>
          </w:tcPr>
          <w:p w:rsidR="001A2458" w:rsidRDefault="001A2458">
            <w:pPr>
              <w:pStyle w:val="ConsPlusNormal"/>
              <w:jc w:val="center"/>
            </w:pPr>
            <w:r>
              <w:t>3670,88</w:t>
            </w:r>
          </w:p>
        </w:tc>
        <w:tc>
          <w:tcPr>
            <w:tcW w:w="1264" w:type="dxa"/>
          </w:tcPr>
          <w:p w:rsidR="001A2458" w:rsidRDefault="001A2458">
            <w:pPr>
              <w:pStyle w:val="ConsPlusNormal"/>
              <w:jc w:val="center"/>
            </w:pPr>
            <w:r>
              <w:t>3670,88</w:t>
            </w:r>
          </w:p>
        </w:tc>
        <w:tc>
          <w:tcPr>
            <w:tcW w:w="1264" w:type="dxa"/>
          </w:tcPr>
          <w:p w:rsidR="001A2458" w:rsidRDefault="001A2458">
            <w:pPr>
              <w:pStyle w:val="ConsPlusNormal"/>
              <w:jc w:val="center"/>
            </w:pPr>
            <w:r>
              <w:t>3670,88</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внегородские территории</w:t>
            </w:r>
          </w:p>
        </w:tc>
        <w:tc>
          <w:tcPr>
            <w:tcW w:w="794" w:type="dxa"/>
          </w:tcPr>
          <w:p w:rsidR="001A2458" w:rsidRDefault="001A2458">
            <w:pPr>
              <w:pStyle w:val="ConsPlusNormal"/>
              <w:jc w:val="center"/>
            </w:pPr>
            <w:r>
              <w:t>тыс. куб. м</w:t>
            </w:r>
          </w:p>
        </w:tc>
        <w:tc>
          <w:tcPr>
            <w:tcW w:w="1264" w:type="dxa"/>
          </w:tcPr>
          <w:p w:rsidR="001A2458" w:rsidRDefault="001A2458">
            <w:pPr>
              <w:pStyle w:val="ConsPlusNormal"/>
              <w:jc w:val="center"/>
            </w:pPr>
            <w:r>
              <w:t>42,4</w:t>
            </w:r>
          </w:p>
        </w:tc>
        <w:tc>
          <w:tcPr>
            <w:tcW w:w="1264" w:type="dxa"/>
          </w:tcPr>
          <w:p w:rsidR="001A2458" w:rsidRDefault="001A2458">
            <w:pPr>
              <w:pStyle w:val="ConsPlusNormal"/>
              <w:jc w:val="center"/>
            </w:pPr>
            <w:r>
              <w:t>40,4</w:t>
            </w:r>
          </w:p>
        </w:tc>
        <w:tc>
          <w:tcPr>
            <w:tcW w:w="1264" w:type="dxa"/>
          </w:tcPr>
          <w:p w:rsidR="001A2458" w:rsidRDefault="001A2458">
            <w:pPr>
              <w:pStyle w:val="ConsPlusNormal"/>
              <w:jc w:val="center"/>
            </w:pPr>
            <w:r>
              <w:t>40,4</w:t>
            </w:r>
          </w:p>
        </w:tc>
        <w:tc>
          <w:tcPr>
            <w:tcW w:w="1264" w:type="dxa"/>
          </w:tcPr>
          <w:p w:rsidR="001A2458" w:rsidRDefault="001A2458">
            <w:pPr>
              <w:pStyle w:val="ConsPlusNormal"/>
              <w:jc w:val="center"/>
            </w:pPr>
            <w:r>
              <w:t>40,4</w:t>
            </w:r>
          </w:p>
        </w:tc>
        <w:tc>
          <w:tcPr>
            <w:tcW w:w="1264" w:type="dxa"/>
          </w:tcPr>
          <w:p w:rsidR="001A2458" w:rsidRDefault="001A2458">
            <w:pPr>
              <w:pStyle w:val="ConsPlusNormal"/>
              <w:jc w:val="center"/>
            </w:pPr>
            <w:r>
              <w:t>40,4</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val="restart"/>
          </w:tcPr>
          <w:p w:rsidR="001A2458" w:rsidRDefault="001A2458">
            <w:pPr>
              <w:pStyle w:val="ConsPlusNormal"/>
              <w:jc w:val="center"/>
            </w:pPr>
            <w:r>
              <w:t>8</w:t>
            </w:r>
          </w:p>
        </w:tc>
        <w:tc>
          <w:tcPr>
            <w:tcW w:w="2044" w:type="dxa"/>
          </w:tcPr>
          <w:p w:rsidR="001A2458" w:rsidRDefault="001A2458">
            <w:pPr>
              <w:pStyle w:val="ConsPlusNormal"/>
            </w:pPr>
            <w:r>
              <w:t>Объем потребления горячей воды, расчеты за которую осуществляются с использованием приборов учета, в том числе:</w:t>
            </w:r>
          </w:p>
        </w:tc>
        <w:tc>
          <w:tcPr>
            <w:tcW w:w="794" w:type="dxa"/>
          </w:tcPr>
          <w:p w:rsidR="001A2458" w:rsidRDefault="001A2458">
            <w:pPr>
              <w:pStyle w:val="ConsPlusNormal"/>
              <w:jc w:val="center"/>
            </w:pPr>
            <w:r>
              <w:t>тыс. куб. м</w:t>
            </w:r>
          </w:p>
        </w:tc>
        <w:tc>
          <w:tcPr>
            <w:tcW w:w="1264" w:type="dxa"/>
          </w:tcPr>
          <w:p w:rsidR="001A2458" w:rsidRDefault="001A2458">
            <w:pPr>
              <w:pStyle w:val="ConsPlusNormal"/>
              <w:jc w:val="center"/>
            </w:pPr>
            <w:r>
              <w:t>1605,68</w:t>
            </w:r>
          </w:p>
        </w:tc>
        <w:tc>
          <w:tcPr>
            <w:tcW w:w="1264" w:type="dxa"/>
          </w:tcPr>
          <w:p w:rsidR="001A2458" w:rsidRDefault="001A2458">
            <w:pPr>
              <w:pStyle w:val="ConsPlusNormal"/>
              <w:jc w:val="center"/>
            </w:pPr>
            <w:r>
              <w:t>1637,79</w:t>
            </w:r>
          </w:p>
        </w:tc>
        <w:tc>
          <w:tcPr>
            <w:tcW w:w="1264" w:type="dxa"/>
          </w:tcPr>
          <w:p w:rsidR="001A2458" w:rsidRDefault="001A2458">
            <w:pPr>
              <w:pStyle w:val="ConsPlusNormal"/>
              <w:jc w:val="center"/>
            </w:pPr>
            <w:r>
              <w:t>1648,27</w:t>
            </w:r>
          </w:p>
        </w:tc>
        <w:tc>
          <w:tcPr>
            <w:tcW w:w="1264" w:type="dxa"/>
          </w:tcPr>
          <w:p w:rsidR="001A2458" w:rsidRDefault="001A2458">
            <w:pPr>
              <w:pStyle w:val="ConsPlusNormal"/>
              <w:jc w:val="center"/>
            </w:pPr>
            <w:r>
              <w:t>1648,27</w:t>
            </w:r>
          </w:p>
        </w:tc>
        <w:tc>
          <w:tcPr>
            <w:tcW w:w="1264" w:type="dxa"/>
          </w:tcPr>
          <w:p w:rsidR="001A2458" w:rsidRDefault="001A2458">
            <w:pPr>
              <w:pStyle w:val="ConsPlusNormal"/>
              <w:jc w:val="center"/>
            </w:pPr>
            <w:r>
              <w:t>1648,27</w:t>
            </w:r>
          </w:p>
        </w:tc>
        <w:tc>
          <w:tcPr>
            <w:tcW w:w="1757" w:type="dxa"/>
            <w:vMerge w:val="restart"/>
          </w:tcPr>
          <w:p w:rsidR="001A2458" w:rsidRDefault="001A2458">
            <w:pPr>
              <w:pStyle w:val="ConsPlusNormal"/>
            </w:pPr>
            <w:r>
              <w:t>АО "РИР", ОАО ТС, ООО "Уют Орловка", МКП "СВК"</w:t>
            </w:r>
          </w:p>
        </w:tc>
        <w:tc>
          <w:tcPr>
            <w:tcW w:w="1814" w:type="dxa"/>
            <w:vMerge w:val="restart"/>
          </w:tcPr>
          <w:p w:rsidR="001A2458" w:rsidRDefault="001A2458">
            <w:pPr>
              <w:pStyle w:val="ConsPlusNormal"/>
            </w:pPr>
            <w:r>
              <w:t>Сумма сведений о потреблении горячей воды по ЗАТО Северск</w:t>
            </w: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г. Северск</w:t>
            </w:r>
          </w:p>
        </w:tc>
        <w:tc>
          <w:tcPr>
            <w:tcW w:w="794" w:type="dxa"/>
          </w:tcPr>
          <w:p w:rsidR="001A2458" w:rsidRDefault="001A2458">
            <w:pPr>
              <w:pStyle w:val="ConsPlusNormal"/>
              <w:jc w:val="center"/>
            </w:pPr>
            <w:r>
              <w:t>тыс. куб. м</w:t>
            </w:r>
          </w:p>
        </w:tc>
        <w:tc>
          <w:tcPr>
            <w:tcW w:w="1264" w:type="dxa"/>
          </w:tcPr>
          <w:p w:rsidR="001A2458" w:rsidRDefault="001A2458">
            <w:pPr>
              <w:pStyle w:val="ConsPlusNormal"/>
              <w:jc w:val="center"/>
            </w:pPr>
            <w:r>
              <w:t>1576,48</w:t>
            </w:r>
          </w:p>
        </w:tc>
        <w:tc>
          <w:tcPr>
            <w:tcW w:w="1264" w:type="dxa"/>
          </w:tcPr>
          <w:p w:rsidR="001A2458" w:rsidRDefault="001A2458">
            <w:pPr>
              <w:pStyle w:val="ConsPlusNormal"/>
              <w:jc w:val="center"/>
            </w:pPr>
            <w:r>
              <w:t>1613,39</w:t>
            </w:r>
          </w:p>
        </w:tc>
        <w:tc>
          <w:tcPr>
            <w:tcW w:w="1264" w:type="dxa"/>
          </w:tcPr>
          <w:p w:rsidR="001A2458" w:rsidRDefault="001A2458">
            <w:pPr>
              <w:pStyle w:val="ConsPlusNormal"/>
              <w:jc w:val="center"/>
            </w:pPr>
            <w:r>
              <w:t>1623,87</w:t>
            </w:r>
          </w:p>
        </w:tc>
        <w:tc>
          <w:tcPr>
            <w:tcW w:w="1264" w:type="dxa"/>
          </w:tcPr>
          <w:p w:rsidR="001A2458" w:rsidRDefault="001A2458">
            <w:pPr>
              <w:pStyle w:val="ConsPlusNormal"/>
              <w:jc w:val="center"/>
            </w:pPr>
            <w:r>
              <w:t>1623,87</w:t>
            </w:r>
          </w:p>
        </w:tc>
        <w:tc>
          <w:tcPr>
            <w:tcW w:w="1264" w:type="dxa"/>
          </w:tcPr>
          <w:p w:rsidR="001A2458" w:rsidRDefault="001A2458">
            <w:pPr>
              <w:pStyle w:val="ConsPlusNormal"/>
              <w:jc w:val="center"/>
            </w:pPr>
            <w:r>
              <w:t>1623,87</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внегородские территории</w:t>
            </w:r>
          </w:p>
        </w:tc>
        <w:tc>
          <w:tcPr>
            <w:tcW w:w="794" w:type="dxa"/>
          </w:tcPr>
          <w:p w:rsidR="001A2458" w:rsidRDefault="001A2458">
            <w:pPr>
              <w:pStyle w:val="ConsPlusNormal"/>
              <w:jc w:val="center"/>
            </w:pPr>
            <w:r>
              <w:t>тыс. куб. м</w:t>
            </w:r>
          </w:p>
        </w:tc>
        <w:tc>
          <w:tcPr>
            <w:tcW w:w="1264" w:type="dxa"/>
          </w:tcPr>
          <w:p w:rsidR="001A2458" w:rsidRDefault="001A2458">
            <w:pPr>
              <w:pStyle w:val="ConsPlusNormal"/>
              <w:jc w:val="center"/>
            </w:pPr>
            <w:r>
              <w:t>29,2</w:t>
            </w:r>
          </w:p>
        </w:tc>
        <w:tc>
          <w:tcPr>
            <w:tcW w:w="1264" w:type="dxa"/>
          </w:tcPr>
          <w:p w:rsidR="001A2458" w:rsidRDefault="001A2458">
            <w:pPr>
              <w:pStyle w:val="ConsPlusNormal"/>
              <w:jc w:val="center"/>
            </w:pPr>
            <w:r>
              <w:t>24,4</w:t>
            </w:r>
          </w:p>
        </w:tc>
        <w:tc>
          <w:tcPr>
            <w:tcW w:w="1264" w:type="dxa"/>
          </w:tcPr>
          <w:p w:rsidR="001A2458" w:rsidRDefault="001A2458">
            <w:pPr>
              <w:pStyle w:val="ConsPlusNormal"/>
              <w:jc w:val="center"/>
            </w:pPr>
            <w:r>
              <w:t>24,4</w:t>
            </w:r>
          </w:p>
        </w:tc>
        <w:tc>
          <w:tcPr>
            <w:tcW w:w="1264" w:type="dxa"/>
          </w:tcPr>
          <w:p w:rsidR="001A2458" w:rsidRDefault="001A2458">
            <w:pPr>
              <w:pStyle w:val="ConsPlusNormal"/>
              <w:jc w:val="center"/>
            </w:pPr>
            <w:r>
              <w:t>24,4</w:t>
            </w:r>
          </w:p>
        </w:tc>
        <w:tc>
          <w:tcPr>
            <w:tcW w:w="1264" w:type="dxa"/>
          </w:tcPr>
          <w:p w:rsidR="001A2458" w:rsidRDefault="001A2458">
            <w:pPr>
              <w:pStyle w:val="ConsPlusNormal"/>
              <w:jc w:val="center"/>
            </w:pPr>
            <w:r>
              <w:t>24,4</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tcPr>
          <w:p w:rsidR="001A2458" w:rsidRDefault="001A2458">
            <w:pPr>
              <w:pStyle w:val="ConsPlusNormal"/>
              <w:jc w:val="center"/>
            </w:pPr>
            <w:r>
              <w:t>9</w:t>
            </w:r>
          </w:p>
        </w:tc>
        <w:tc>
          <w:tcPr>
            <w:tcW w:w="2044" w:type="dxa"/>
          </w:tcPr>
          <w:p w:rsidR="001A2458" w:rsidRDefault="001A2458">
            <w:pPr>
              <w:pStyle w:val="ConsPlusNormal"/>
            </w:pPr>
            <w:r>
              <w:t xml:space="preserve">Общий объем природного газа, потребляемого, </w:t>
            </w:r>
            <w:r>
              <w:lastRenderedPageBreak/>
              <w:t>используемого на территории муниципального образования</w:t>
            </w:r>
          </w:p>
        </w:tc>
        <w:tc>
          <w:tcPr>
            <w:tcW w:w="794" w:type="dxa"/>
          </w:tcPr>
          <w:p w:rsidR="001A2458" w:rsidRDefault="001A2458">
            <w:pPr>
              <w:pStyle w:val="ConsPlusNormal"/>
              <w:jc w:val="center"/>
            </w:pPr>
            <w:r>
              <w:lastRenderedPageBreak/>
              <w:t>тыс. куб. м</w:t>
            </w:r>
          </w:p>
        </w:tc>
        <w:tc>
          <w:tcPr>
            <w:tcW w:w="1264" w:type="dxa"/>
          </w:tcPr>
          <w:p w:rsidR="001A2458" w:rsidRDefault="001A2458">
            <w:pPr>
              <w:pStyle w:val="ConsPlusNormal"/>
              <w:jc w:val="center"/>
            </w:pPr>
            <w:r>
              <w:t>6536</w:t>
            </w:r>
          </w:p>
        </w:tc>
        <w:tc>
          <w:tcPr>
            <w:tcW w:w="1264" w:type="dxa"/>
          </w:tcPr>
          <w:p w:rsidR="001A2458" w:rsidRDefault="001A2458">
            <w:pPr>
              <w:pStyle w:val="ConsPlusNormal"/>
              <w:jc w:val="center"/>
            </w:pPr>
            <w:r>
              <w:t>5999,1</w:t>
            </w:r>
          </w:p>
        </w:tc>
        <w:tc>
          <w:tcPr>
            <w:tcW w:w="1264" w:type="dxa"/>
          </w:tcPr>
          <w:p w:rsidR="001A2458" w:rsidRDefault="001A2458">
            <w:pPr>
              <w:pStyle w:val="ConsPlusNormal"/>
              <w:jc w:val="center"/>
            </w:pPr>
            <w:r>
              <w:t>5999,1</w:t>
            </w:r>
          </w:p>
        </w:tc>
        <w:tc>
          <w:tcPr>
            <w:tcW w:w="1264" w:type="dxa"/>
          </w:tcPr>
          <w:p w:rsidR="001A2458" w:rsidRDefault="001A2458">
            <w:pPr>
              <w:pStyle w:val="ConsPlusNormal"/>
              <w:jc w:val="center"/>
            </w:pPr>
            <w:r>
              <w:t>5999,1</w:t>
            </w:r>
          </w:p>
        </w:tc>
        <w:tc>
          <w:tcPr>
            <w:tcW w:w="1264" w:type="dxa"/>
          </w:tcPr>
          <w:p w:rsidR="001A2458" w:rsidRDefault="001A2458">
            <w:pPr>
              <w:pStyle w:val="ConsPlusNormal"/>
              <w:jc w:val="center"/>
            </w:pPr>
            <w:r>
              <w:t>5999,1</w:t>
            </w:r>
          </w:p>
        </w:tc>
        <w:tc>
          <w:tcPr>
            <w:tcW w:w="1757" w:type="dxa"/>
          </w:tcPr>
          <w:p w:rsidR="001A2458" w:rsidRDefault="001A2458">
            <w:pPr>
              <w:pStyle w:val="ConsPlusNormal"/>
            </w:pPr>
            <w:r>
              <w:t>МКП "СВК"</w:t>
            </w:r>
          </w:p>
        </w:tc>
        <w:tc>
          <w:tcPr>
            <w:tcW w:w="1814" w:type="dxa"/>
          </w:tcPr>
          <w:p w:rsidR="001A2458" w:rsidRDefault="001A2458">
            <w:pPr>
              <w:pStyle w:val="ConsPlusNormal"/>
            </w:pPr>
            <w:r>
              <w:t xml:space="preserve">Потребление природного газа (для ЦОК пос. </w:t>
            </w:r>
            <w:r>
              <w:lastRenderedPageBreak/>
              <w:t>Самусь)</w:t>
            </w:r>
          </w:p>
        </w:tc>
      </w:tr>
      <w:tr w:rsidR="001A2458">
        <w:tc>
          <w:tcPr>
            <w:tcW w:w="850" w:type="dxa"/>
          </w:tcPr>
          <w:p w:rsidR="001A2458" w:rsidRDefault="001A2458">
            <w:pPr>
              <w:pStyle w:val="ConsPlusNormal"/>
              <w:jc w:val="center"/>
            </w:pPr>
            <w:r>
              <w:lastRenderedPageBreak/>
              <w:t>10</w:t>
            </w:r>
          </w:p>
        </w:tc>
        <w:tc>
          <w:tcPr>
            <w:tcW w:w="2044" w:type="dxa"/>
          </w:tcPr>
          <w:p w:rsidR="001A2458" w:rsidRDefault="001A2458">
            <w:pPr>
              <w:pStyle w:val="ConsPlusNormal"/>
            </w:pPr>
            <w:r>
              <w:t>Объем потребления природного газа, расчеты за который осуществляются с использованием приборов учета</w:t>
            </w:r>
          </w:p>
        </w:tc>
        <w:tc>
          <w:tcPr>
            <w:tcW w:w="794" w:type="dxa"/>
          </w:tcPr>
          <w:p w:rsidR="001A2458" w:rsidRDefault="001A2458">
            <w:pPr>
              <w:pStyle w:val="ConsPlusNormal"/>
              <w:jc w:val="center"/>
            </w:pPr>
            <w:r>
              <w:t>тыс. куб. м</w:t>
            </w:r>
          </w:p>
        </w:tc>
        <w:tc>
          <w:tcPr>
            <w:tcW w:w="1264" w:type="dxa"/>
          </w:tcPr>
          <w:p w:rsidR="001A2458" w:rsidRDefault="001A2458">
            <w:pPr>
              <w:pStyle w:val="ConsPlusNormal"/>
              <w:jc w:val="center"/>
            </w:pPr>
            <w:r>
              <w:t>6536</w:t>
            </w:r>
          </w:p>
        </w:tc>
        <w:tc>
          <w:tcPr>
            <w:tcW w:w="1264" w:type="dxa"/>
          </w:tcPr>
          <w:p w:rsidR="001A2458" w:rsidRDefault="001A2458">
            <w:pPr>
              <w:pStyle w:val="ConsPlusNormal"/>
              <w:jc w:val="center"/>
            </w:pPr>
            <w:r>
              <w:t>5999,1</w:t>
            </w:r>
          </w:p>
        </w:tc>
        <w:tc>
          <w:tcPr>
            <w:tcW w:w="1264" w:type="dxa"/>
          </w:tcPr>
          <w:p w:rsidR="001A2458" w:rsidRDefault="001A2458">
            <w:pPr>
              <w:pStyle w:val="ConsPlusNormal"/>
              <w:jc w:val="center"/>
            </w:pPr>
            <w:r>
              <w:t>5999,1</w:t>
            </w:r>
          </w:p>
        </w:tc>
        <w:tc>
          <w:tcPr>
            <w:tcW w:w="1264" w:type="dxa"/>
          </w:tcPr>
          <w:p w:rsidR="001A2458" w:rsidRDefault="001A2458">
            <w:pPr>
              <w:pStyle w:val="ConsPlusNormal"/>
              <w:jc w:val="center"/>
            </w:pPr>
            <w:r>
              <w:t>5999,1</w:t>
            </w:r>
          </w:p>
        </w:tc>
        <w:tc>
          <w:tcPr>
            <w:tcW w:w="1264" w:type="dxa"/>
          </w:tcPr>
          <w:p w:rsidR="001A2458" w:rsidRDefault="001A2458">
            <w:pPr>
              <w:pStyle w:val="ConsPlusNormal"/>
              <w:jc w:val="center"/>
            </w:pPr>
            <w:r>
              <w:t>5999,1</w:t>
            </w:r>
          </w:p>
        </w:tc>
        <w:tc>
          <w:tcPr>
            <w:tcW w:w="1757" w:type="dxa"/>
          </w:tcPr>
          <w:p w:rsidR="001A2458" w:rsidRDefault="001A2458">
            <w:pPr>
              <w:pStyle w:val="ConsPlusNormal"/>
            </w:pPr>
            <w:r>
              <w:t>МКП "СВК"</w:t>
            </w:r>
          </w:p>
        </w:tc>
        <w:tc>
          <w:tcPr>
            <w:tcW w:w="1814" w:type="dxa"/>
          </w:tcPr>
          <w:p w:rsidR="001A2458" w:rsidRDefault="001A2458">
            <w:pPr>
              <w:pStyle w:val="ConsPlusNormal"/>
            </w:pPr>
            <w:r>
              <w:t>Потребление природного газа (для ЦОК пос. Самусь по приборам учета)</w:t>
            </w:r>
          </w:p>
        </w:tc>
      </w:tr>
      <w:tr w:rsidR="001A2458">
        <w:tc>
          <w:tcPr>
            <w:tcW w:w="850" w:type="dxa"/>
          </w:tcPr>
          <w:p w:rsidR="001A2458" w:rsidRDefault="001A2458">
            <w:pPr>
              <w:pStyle w:val="ConsPlusNormal"/>
              <w:jc w:val="center"/>
            </w:pPr>
            <w:r>
              <w:t>11</w:t>
            </w:r>
          </w:p>
        </w:tc>
        <w:tc>
          <w:tcPr>
            <w:tcW w:w="2044" w:type="dxa"/>
          </w:tcPr>
          <w:p w:rsidR="001A2458" w:rsidRDefault="001A2458">
            <w:pPr>
              <w:pStyle w:val="ConsPlusNormal"/>
            </w:pPr>
            <w:r>
              <w:t>Общий объем энергетических ресурсов, производимых на территории муниципального образования</w:t>
            </w:r>
          </w:p>
        </w:tc>
        <w:tc>
          <w:tcPr>
            <w:tcW w:w="794" w:type="dxa"/>
          </w:tcPr>
          <w:p w:rsidR="001A2458" w:rsidRDefault="001A2458">
            <w:pPr>
              <w:pStyle w:val="ConsPlusNormal"/>
              <w:jc w:val="center"/>
            </w:pPr>
            <w:r>
              <w:t>тыс. т.у.т.</w:t>
            </w:r>
          </w:p>
        </w:tc>
        <w:tc>
          <w:tcPr>
            <w:tcW w:w="1264" w:type="dxa"/>
          </w:tcPr>
          <w:p w:rsidR="001A2458" w:rsidRDefault="001A2458">
            <w:pPr>
              <w:pStyle w:val="ConsPlusNormal"/>
              <w:jc w:val="center"/>
            </w:pPr>
            <w:r>
              <w:t>342</w:t>
            </w:r>
          </w:p>
        </w:tc>
        <w:tc>
          <w:tcPr>
            <w:tcW w:w="1264" w:type="dxa"/>
          </w:tcPr>
          <w:p w:rsidR="001A2458" w:rsidRDefault="001A2458">
            <w:pPr>
              <w:pStyle w:val="ConsPlusNormal"/>
              <w:jc w:val="center"/>
            </w:pPr>
            <w:r>
              <w:t>344</w:t>
            </w:r>
          </w:p>
        </w:tc>
        <w:tc>
          <w:tcPr>
            <w:tcW w:w="1264" w:type="dxa"/>
          </w:tcPr>
          <w:p w:rsidR="001A2458" w:rsidRDefault="001A2458">
            <w:pPr>
              <w:pStyle w:val="ConsPlusNormal"/>
              <w:jc w:val="center"/>
            </w:pPr>
            <w:r>
              <w:t>346</w:t>
            </w:r>
          </w:p>
        </w:tc>
        <w:tc>
          <w:tcPr>
            <w:tcW w:w="1264" w:type="dxa"/>
          </w:tcPr>
          <w:p w:rsidR="001A2458" w:rsidRDefault="001A2458">
            <w:pPr>
              <w:pStyle w:val="ConsPlusNormal"/>
              <w:jc w:val="center"/>
            </w:pPr>
            <w:r>
              <w:t>346</w:t>
            </w:r>
          </w:p>
        </w:tc>
        <w:tc>
          <w:tcPr>
            <w:tcW w:w="1264" w:type="dxa"/>
          </w:tcPr>
          <w:p w:rsidR="001A2458" w:rsidRDefault="001A2458">
            <w:pPr>
              <w:pStyle w:val="ConsPlusNormal"/>
              <w:jc w:val="center"/>
            </w:pPr>
            <w:r>
              <w:t>346</w:t>
            </w:r>
          </w:p>
        </w:tc>
        <w:tc>
          <w:tcPr>
            <w:tcW w:w="1757" w:type="dxa"/>
          </w:tcPr>
          <w:p w:rsidR="001A2458" w:rsidRDefault="001A2458">
            <w:pPr>
              <w:pStyle w:val="ConsPlusNormal"/>
            </w:pPr>
            <w:r>
              <w:t>УЖКХ ТиС</w:t>
            </w:r>
          </w:p>
        </w:tc>
        <w:tc>
          <w:tcPr>
            <w:tcW w:w="1814" w:type="dxa"/>
          </w:tcPr>
          <w:p w:rsidR="001A2458" w:rsidRDefault="001A2458">
            <w:pPr>
              <w:pStyle w:val="ConsPlusNormal"/>
            </w:pPr>
            <w:r>
              <w:t>Расчет производится по формуле</w:t>
            </w:r>
          </w:p>
        </w:tc>
      </w:tr>
      <w:tr w:rsidR="001A2458">
        <w:tc>
          <w:tcPr>
            <w:tcW w:w="850" w:type="dxa"/>
          </w:tcPr>
          <w:p w:rsidR="001A2458" w:rsidRDefault="001A2458">
            <w:pPr>
              <w:pStyle w:val="ConsPlusNormal"/>
              <w:jc w:val="center"/>
            </w:pPr>
            <w:r>
              <w:t>12</w:t>
            </w:r>
          </w:p>
        </w:tc>
        <w:tc>
          <w:tcPr>
            <w:tcW w:w="2044" w:type="dxa"/>
          </w:tcPr>
          <w:p w:rsidR="001A2458" w:rsidRDefault="001A2458">
            <w:pPr>
              <w:pStyle w:val="ConsPlusNormal"/>
            </w:pPr>
            <w:r>
              <w:t>Объем энергетических ресурсов, производимых с использованием возобновляемых источников энергии и (или) вторичных энергетических ресурсов</w:t>
            </w:r>
          </w:p>
        </w:tc>
        <w:tc>
          <w:tcPr>
            <w:tcW w:w="794" w:type="dxa"/>
          </w:tcPr>
          <w:p w:rsidR="001A2458" w:rsidRDefault="001A2458">
            <w:pPr>
              <w:pStyle w:val="ConsPlusNormal"/>
              <w:jc w:val="center"/>
            </w:pPr>
            <w:r>
              <w:t>тыс. т.у.т.</w:t>
            </w:r>
          </w:p>
        </w:tc>
        <w:tc>
          <w:tcPr>
            <w:tcW w:w="1264" w:type="dxa"/>
          </w:tcPr>
          <w:p w:rsidR="001A2458" w:rsidRDefault="001A2458">
            <w:pPr>
              <w:pStyle w:val="ConsPlusNormal"/>
              <w:jc w:val="center"/>
            </w:pPr>
            <w:r>
              <w:t>0</w:t>
            </w:r>
          </w:p>
        </w:tc>
        <w:tc>
          <w:tcPr>
            <w:tcW w:w="1264" w:type="dxa"/>
          </w:tcPr>
          <w:p w:rsidR="001A2458" w:rsidRDefault="001A2458">
            <w:pPr>
              <w:pStyle w:val="ConsPlusNormal"/>
              <w:jc w:val="center"/>
            </w:pPr>
            <w:r>
              <w:t>0</w:t>
            </w:r>
          </w:p>
        </w:tc>
        <w:tc>
          <w:tcPr>
            <w:tcW w:w="1264" w:type="dxa"/>
          </w:tcPr>
          <w:p w:rsidR="001A2458" w:rsidRDefault="001A2458">
            <w:pPr>
              <w:pStyle w:val="ConsPlusNormal"/>
              <w:jc w:val="center"/>
            </w:pPr>
            <w:r>
              <w:t>0</w:t>
            </w:r>
          </w:p>
        </w:tc>
        <w:tc>
          <w:tcPr>
            <w:tcW w:w="1264" w:type="dxa"/>
          </w:tcPr>
          <w:p w:rsidR="001A2458" w:rsidRDefault="001A2458">
            <w:pPr>
              <w:pStyle w:val="ConsPlusNormal"/>
            </w:pPr>
            <w:r>
              <w:t>0</w:t>
            </w:r>
          </w:p>
        </w:tc>
        <w:tc>
          <w:tcPr>
            <w:tcW w:w="1264" w:type="dxa"/>
          </w:tcPr>
          <w:p w:rsidR="001A2458" w:rsidRDefault="001A2458">
            <w:pPr>
              <w:pStyle w:val="ConsPlusNormal"/>
            </w:pPr>
            <w:r>
              <w:t>0</w:t>
            </w:r>
          </w:p>
        </w:tc>
        <w:tc>
          <w:tcPr>
            <w:tcW w:w="1757" w:type="dxa"/>
          </w:tcPr>
          <w:p w:rsidR="001A2458" w:rsidRDefault="001A2458">
            <w:pPr>
              <w:pStyle w:val="ConsPlusNormal"/>
            </w:pPr>
            <w:r>
              <w:t>УЖКХ ТиС</w:t>
            </w:r>
          </w:p>
        </w:tc>
        <w:tc>
          <w:tcPr>
            <w:tcW w:w="1814" w:type="dxa"/>
          </w:tcPr>
          <w:p w:rsidR="001A2458" w:rsidRDefault="001A2458">
            <w:pPr>
              <w:pStyle w:val="ConsPlusNormal"/>
            </w:pPr>
            <w:r>
              <w:t>Отсутствуют</w:t>
            </w:r>
          </w:p>
        </w:tc>
      </w:tr>
      <w:tr w:rsidR="001A2458">
        <w:tc>
          <w:tcPr>
            <w:tcW w:w="850" w:type="dxa"/>
          </w:tcPr>
          <w:p w:rsidR="001A2458" w:rsidRDefault="001A2458">
            <w:pPr>
              <w:pStyle w:val="ConsPlusNormal"/>
              <w:jc w:val="center"/>
            </w:pPr>
            <w:r>
              <w:t>13</w:t>
            </w:r>
          </w:p>
        </w:tc>
        <w:tc>
          <w:tcPr>
            <w:tcW w:w="2044" w:type="dxa"/>
          </w:tcPr>
          <w:p w:rsidR="001A2458" w:rsidRDefault="001A2458">
            <w:pPr>
              <w:pStyle w:val="ConsPlusNormal"/>
            </w:pPr>
            <w:r>
              <w:t xml:space="preserve">Площадь помещений органов местного </w:t>
            </w:r>
            <w:r>
              <w:lastRenderedPageBreak/>
              <w:t>самоуправления и муниципальных учреждений</w:t>
            </w:r>
          </w:p>
        </w:tc>
        <w:tc>
          <w:tcPr>
            <w:tcW w:w="794" w:type="dxa"/>
          </w:tcPr>
          <w:p w:rsidR="001A2458" w:rsidRDefault="001A2458">
            <w:pPr>
              <w:pStyle w:val="ConsPlusNormal"/>
              <w:jc w:val="center"/>
            </w:pPr>
            <w:r>
              <w:lastRenderedPageBreak/>
              <w:t>кв. м</w:t>
            </w:r>
          </w:p>
        </w:tc>
        <w:tc>
          <w:tcPr>
            <w:tcW w:w="1264" w:type="dxa"/>
          </w:tcPr>
          <w:p w:rsidR="001A2458" w:rsidRDefault="001A2458">
            <w:pPr>
              <w:pStyle w:val="ConsPlusNormal"/>
              <w:jc w:val="center"/>
            </w:pPr>
            <w:r>
              <w:t>335936,30</w:t>
            </w:r>
          </w:p>
        </w:tc>
        <w:tc>
          <w:tcPr>
            <w:tcW w:w="1264" w:type="dxa"/>
          </w:tcPr>
          <w:p w:rsidR="001A2458" w:rsidRDefault="001A2458">
            <w:pPr>
              <w:pStyle w:val="ConsPlusNormal"/>
              <w:jc w:val="center"/>
            </w:pPr>
            <w:r>
              <w:t>335936,30</w:t>
            </w:r>
          </w:p>
        </w:tc>
        <w:tc>
          <w:tcPr>
            <w:tcW w:w="1264" w:type="dxa"/>
          </w:tcPr>
          <w:p w:rsidR="001A2458" w:rsidRDefault="001A2458">
            <w:pPr>
              <w:pStyle w:val="ConsPlusNormal"/>
              <w:jc w:val="center"/>
            </w:pPr>
            <w:r>
              <w:t>335936,30</w:t>
            </w:r>
          </w:p>
        </w:tc>
        <w:tc>
          <w:tcPr>
            <w:tcW w:w="1264" w:type="dxa"/>
          </w:tcPr>
          <w:p w:rsidR="001A2458" w:rsidRDefault="001A2458">
            <w:pPr>
              <w:pStyle w:val="ConsPlusNormal"/>
              <w:jc w:val="center"/>
            </w:pPr>
            <w:r>
              <w:t>335936,30</w:t>
            </w:r>
          </w:p>
        </w:tc>
        <w:tc>
          <w:tcPr>
            <w:tcW w:w="1264" w:type="dxa"/>
          </w:tcPr>
          <w:p w:rsidR="001A2458" w:rsidRDefault="001A2458">
            <w:pPr>
              <w:pStyle w:val="ConsPlusNormal"/>
              <w:jc w:val="center"/>
            </w:pPr>
            <w:r>
              <w:t>335936,30</w:t>
            </w:r>
          </w:p>
        </w:tc>
        <w:tc>
          <w:tcPr>
            <w:tcW w:w="1757" w:type="dxa"/>
          </w:tcPr>
          <w:p w:rsidR="001A2458" w:rsidRDefault="001A2458">
            <w:pPr>
              <w:pStyle w:val="ConsPlusNormal"/>
            </w:pPr>
            <w:r>
              <w:t xml:space="preserve">Управление имущественных отношений </w:t>
            </w:r>
            <w:r>
              <w:lastRenderedPageBreak/>
              <w:t>Администрации ЗАТО Северск</w:t>
            </w:r>
          </w:p>
        </w:tc>
        <w:tc>
          <w:tcPr>
            <w:tcW w:w="1814" w:type="dxa"/>
          </w:tcPr>
          <w:p w:rsidR="001A2458" w:rsidRDefault="001A2458">
            <w:pPr>
              <w:pStyle w:val="ConsPlusNormal"/>
            </w:pPr>
            <w:r>
              <w:lastRenderedPageBreak/>
              <w:t xml:space="preserve">Сумма площадей зданий, занимаемых </w:t>
            </w:r>
            <w:r>
              <w:lastRenderedPageBreak/>
              <w:t>органами местного самоуправления и муниципальными учреждениями</w:t>
            </w:r>
          </w:p>
        </w:tc>
      </w:tr>
      <w:tr w:rsidR="001A2458">
        <w:tc>
          <w:tcPr>
            <w:tcW w:w="850" w:type="dxa"/>
          </w:tcPr>
          <w:p w:rsidR="001A2458" w:rsidRDefault="001A2458">
            <w:pPr>
              <w:pStyle w:val="ConsPlusNormal"/>
              <w:jc w:val="center"/>
            </w:pPr>
            <w:r>
              <w:lastRenderedPageBreak/>
              <w:t>14</w:t>
            </w:r>
          </w:p>
        </w:tc>
        <w:tc>
          <w:tcPr>
            <w:tcW w:w="2044" w:type="dxa"/>
          </w:tcPr>
          <w:p w:rsidR="001A2458" w:rsidRDefault="001A2458">
            <w:pPr>
              <w:pStyle w:val="ConsPlusNormal"/>
            </w:pPr>
            <w:r>
              <w:t>Численность сотрудников органов местного самоуправления и муниципальных учреждений</w:t>
            </w:r>
          </w:p>
        </w:tc>
        <w:tc>
          <w:tcPr>
            <w:tcW w:w="794" w:type="dxa"/>
          </w:tcPr>
          <w:p w:rsidR="001A2458" w:rsidRDefault="001A2458">
            <w:pPr>
              <w:pStyle w:val="ConsPlusNormal"/>
              <w:jc w:val="center"/>
            </w:pPr>
            <w:r>
              <w:t>чел.</w:t>
            </w:r>
          </w:p>
        </w:tc>
        <w:tc>
          <w:tcPr>
            <w:tcW w:w="1264" w:type="dxa"/>
          </w:tcPr>
          <w:p w:rsidR="001A2458" w:rsidRDefault="001A2458">
            <w:pPr>
              <w:pStyle w:val="ConsPlusNormal"/>
              <w:jc w:val="center"/>
            </w:pPr>
            <w:r>
              <w:t>5980</w:t>
            </w:r>
          </w:p>
        </w:tc>
        <w:tc>
          <w:tcPr>
            <w:tcW w:w="1264" w:type="dxa"/>
          </w:tcPr>
          <w:p w:rsidR="001A2458" w:rsidRDefault="001A2458">
            <w:pPr>
              <w:pStyle w:val="ConsPlusNormal"/>
              <w:jc w:val="center"/>
            </w:pPr>
            <w:r>
              <w:t>5985</w:t>
            </w:r>
          </w:p>
        </w:tc>
        <w:tc>
          <w:tcPr>
            <w:tcW w:w="1264" w:type="dxa"/>
          </w:tcPr>
          <w:p w:rsidR="001A2458" w:rsidRDefault="001A2458">
            <w:pPr>
              <w:pStyle w:val="ConsPlusNormal"/>
              <w:jc w:val="center"/>
            </w:pPr>
            <w:r>
              <w:t>5990</w:t>
            </w:r>
          </w:p>
        </w:tc>
        <w:tc>
          <w:tcPr>
            <w:tcW w:w="1264" w:type="dxa"/>
          </w:tcPr>
          <w:p w:rsidR="001A2458" w:rsidRDefault="001A2458">
            <w:pPr>
              <w:pStyle w:val="ConsPlusNormal"/>
              <w:jc w:val="center"/>
            </w:pPr>
            <w:r>
              <w:t>5980</w:t>
            </w:r>
          </w:p>
        </w:tc>
        <w:tc>
          <w:tcPr>
            <w:tcW w:w="1264" w:type="dxa"/>
          </w:tcPr>
          <w:p w:rsidR="001A2458" w:rsidRDefault="001A2458">
            <w:pPr>
              <w:pStyle w:val="ConsPlusNormal"/>
              <w:jc w:val="center"/>
            </w:pPr>
            <w:r>
              <w:t>5990</w:t>
            </w:r>
          </w:p>
        </w:tc>
        <w:tc>
          <w:tcPr>
            <w:tcW w:w="1757" w:type="dxa"/>
          </w:tcPr>
          <w:p w:rsidR="001A2458" w:rsidRDefault="001A2458">
            <w:pPr>
              <w:pStyle w:val="ConsPlusNormal"/>
            </w:pPr>
            <w:r>
              <w:t>Комитет по кадрам и муниципальной службе Администрации ЗАТО Северск, Управление имущественных отношений Администрации ЗАТО Северск, Управление образования, УМСП ФКиС Администрации ЗАТО Северск, Управление культуры, УЖКХ ТиС</w:t>
            </w:r>
          </w:p>
        </w:tc>
        <w:tc>
          <w:tcPr>
            <w:tcW w:w="1814" w:type="dxa"/>
          </w:tcPr>
          <w:p w:rsidR="001A2458" w:rsidRDefault="001A2458">
            <w:pPr>
              <w:pStyle w:val="ConsPlusNormal"/>
            </w:pPr>
            <w:r>
              <w:t>Общее количество сотрудников органов местного самоуправления и муниципальных учреждений</w:t>
            </w:r>
          </w:p>
        </w:tc>
      </w:tr>
      <w:tr w:rsidR="001A2458">
        <w:tc>
          <w:tcPr>
            <w:tcW w:w="850" w:type="dxa"/>
          </w:tcPr>
          <w:p w:rsidR="001A2458" w:rsidRDefault="001A2458">
            <w:pPr>
              <w:pStyle w:val="ConsPlusNormal"/>
              <w:jc w:val="center"/>
            </w:pPr>
            <w:r>
              <w:t>15</w:t>
            </w:r>
          </w:p>
        </w:tc>
        <w:tc>
          <w:tcPr>
            <w:tcW w:w="2044" w:type="dxa"/>
          </w:tcPr>
          <w:p w:rsidR="001A2458" w:rsidRDefault="001A2458">
            <w:pPr>
              <w:pStyle w:val="ConsPlusNormal"/>
            </w:pPr>
            <w:r>
              <w:t xml:space="preserve">Расход электрической энергии на снабжение органов местного самоуправления и муниципальных </w:t>
            </w:r>
            <w:r>
              <w:lastRenderedPageBreak/>
              <w:t>учреждений</w:t>
            </w:r>
          </w:p>
        </w:tc>
        <w:tc>
          <w:tcPr>
            <w:tcW w:w="794" w:type="dxa"/>
          </w:tcPr>
          <w:p w:rsidR="001A2458" w:rsidRDefault="001A2458">
            <w:pPr>
              <w:pStyle w:val="ConsPlusNormal"/>
              <w:jc w:val="center"/>
            </w:pPr>
            <w:r>
              <w:lastRenderedPageBreak/>
              <w:t>кВт x ч</w:t>
            </w:r>
          </w:p>
        </w:tc>
        <w:tc>
          <w:tcPr>
            <w:tcW w:w="1264" w:type="dxa"/>
          </w:tcPr>
          <w:p w:rsidR="001A2458" w:rsidRDefault="001A2458">
            <w:pPr>
              <w:pStyle w:val="ConsPlusNormal"/>
              <w:jc w:val="center"/>
            </w:pPr>
            <w:r>
              <w:t>10738235</w:t>
            </w:r>
          </w:p>
        </w:tc>
        <w:tc>
          <w:tcPr>
            <w:tcW w:w="1264" w:type="dxa"/>
          </w:tcPr>
          <w:p w:rsidR="001A2458" w:rsidRDefault="001A2458">
            <w:pPr>
              <w:pStyle w:val="ConsPlusNormal"/>
              <w:jc w:val="center"/>
            </w:pPr>
            <w:r>
              <w:t>10657209</w:t>
            </w:r>
          </w:p>
        </w:tc>
        <w:tc>
          <w:tcPr>
            <w:tcW w:w="1264" w:type="dxa"/>
          </w:tcPr>
          <w:p w:rsidR="001A2458" w:rsidRDefault="001A2458">
            <w:pPr>
              <w:pStyle w:val="ConsPlusNormal"/>
              <w:jc w:val="center"/>
            </w:pPr>
            <w:r>
              <w:t>10657209</w:t>
            </w:r>
          </w:p>
        </w:tc>
        <w:tc>
          <w:tcPr>
            <w:tcW w:w="1264" w:type="dxa"/>
          </w:tcPr>
          <w:p w:rsidR="001A2458" w:rsidRDefault="001A2458">
            <w:pPr>
              <w:pStyle w:val="ConsPlusNormal"/>
              <w:jc w:val="center"/>
            </w:pPr>
            <w:r>
              <w:t>10657209</w:t>
            </w:r>
          </w:p>
        </w:tc>
        <w:tc>
          <w:tcPr>
            <w:tcW w:w="1264" w:type="dxa"/>
          </w:tcPr>
          <w:p w:rsidR="001A2458" w:rsidRDefault="001A2458">
            <w:pPr>
              <w:pStyle w:val="ConsPlusNormal"/>
              <w:jc w:val="center"/>
            </w:pPr>
            <w:r>
              <w:t>10657209</w:t>
            </w:r>
          </w:p>
        </w:tc>
        <w:tc>
          <w:tcPr>
            <w:tcW w:w="1757" w:type="dxa"/>
          </w:tcPr>
          <w:p w:rsidR="001A2458" w:rsidRDefault="001A2458">
            <w:pPr>
              <w:pStyle w:val="ConsPlusNormal"/>
            </w:pPr>
            <w:r>
              <w:t>АО "ТЭСК"</w:t>
            </w:r>
          </w:p>
        </w:tc>
        <w:tc>
          <w:tcPr>
            <w:tcW w:w="1814" w:type="dxa"/>
          </w:tcPr>
          <w:p w:rsidR="001A2458" w:rsidRDefault="001A2458">
            <w:pPr>
              <w:pStyle w:val="ConsPlusNormal"/>
            </w:pPr>
            <w:r>
              <w:t xml:space="preserve">Сумма потребления электроэнергии только органами местного самоуправления и </w:t>
            </w:r>
            <w:r>
              <w:lastRenderedPageBreak/>
              <w:t>муниципальными учреждениями (без учета областных и федеральных потребителей)</w:t>
            </w:r>
          </w:p>
        </w:tc>
      </w:tr>
      <w:tr w:rsidR="001A2458">
        <w:tc>
          <w:tcPr>
            <w:tcW w:w="850" w:type="dxa"/>
            <w:vMerge w:val="restart"/>
          </w:tcPr>
          <w:p w:rsidR="001A2458" w:rsidRDefault="001A2458">
            <w:pPr>
              <w:pStyle w:val="ConsPlusNormal"/>
              <w:jc w:val="center"/>
            </w:pPr>
            <w:r>
              <w:lastRenderedPageBreak/>
              <w:t>16</w:t>
            </w:r>
          </w:p>
        </w:tc>
        <w:tc>
          <w:tcPr>
            <w:tcW w:w="2044" w:type="dxa"/>
          </w:tcPr>
          <w:p w:rsidR="001A2458" w:rsidRDefault="001A2458">
            <w:pPr>
              <w:pStyle w:val="ConsPlusNormal"/>
            </w:pPr>
            <w:r>
              <w:t>Расход тепловой энергии на снабжение органов местного самоуправления и муниципальных учреждений, в том числе:</w:t>
            </w:r>
          </w:p>
        </w:tc>
        <w:tc>
          <w:tcPr>
            <w:tcW w:w="794" w:type="dxa"/>
          </w:tcPr>
          <w:p w:rsidR="001A2458" w:rsidRDefault="001A2458">
            <w:pPr>
              <w:pStyle w:val="ConsPlusNormal"/>
              <w:jc w:val="center"/>
            </w:pPr>
            <w:r>
              <w:t>Гкал</w:t>
            </w:r>
          </w:p>
        </w:tc>
        <w:tc>
          <w:tcPr>
            <w:tcW w:w="1264" w:type="dxa"/>
          </w:tcPr>
          <w:p w:rsidR="001A2458" w:rsidRDefault="001A2458">
            <w:pPr>
              <w:pStyle w:val="ConsPlusNormal"/>
              <w:jc w:val="center"/>
            </w:pPr>
            <w:r>
              <w:t>72759,65</w:t>
            </w:r>
          </w:p>
        </w:tc>
        <w:tc>
          <w:tcPr>
            <w:tcW w:w="1264" w:type="dxa"/>
          </w:tcPr>
          <w:p w:rsidR="001A2458" w:rsidRDefault="001A2458">
            <w:pPr>
              <w:pStyle w:val="ConsPlusNormal"/>
              <w:jc w:val="center"/>
            </w:pPr>
            <w:r>
              <w:t>64962,095</w:t>
            </w:r>
          </w:p>
        </w:tc>
        <w:tc>
          <w:tcPr>
            <w:tcW w:w="1264" w:type="dxa"/>
          </w:tcPr>
          <w:p w:rsidR="001A2458" w:rsidRDefault="001A2458">
            <w:pPr>
              <w:pStyle w:val="ConsPlusNormal"/>
              <w:jc w:val="center"/>
            </w:pPr>
            <w:r>
              <w:t>64962,095</w:t>
            </w:r>
          </w:p>
        </w:tc>
        <w:tc>
          <w:tcPr>
            <w:tcW w:w="1264" w:type="dxa"/>
          </w:tcPr>
          <w:p w:rsidR="001A2458" w:rsidRDefault="001A2458">
            <w:pPr>
              <w:pStyle w:val="ConsPlusNormal"/>
              <w:jc w:val="center"/>
            </w:pPr>
            <w:r>
              <w:t>64962,095</w:t>
            </w:r>
          </w:p>
        </w:tc>
        <w:tc>
          <w:tcPr>
            <w:tcW w:w="1264" w:type="dxa"/>
          </w:tcPr>
          <w:p w:rsidR="001A2458" w:rsidRDefault="001A2458">
            <w:pPr>
              <w:pStyle w:val="ConsPlusNormal"/>
              <w:jc w:val="center"/>
            </w:pPr>
            <w:r>
              <w:t>64962,095</w:t>
            </w:r>
          </w:p>
        </w:tc>
        <w:tc>
          <w:tcPr>
            <w:tcW w:w="1757" w:type="dxa"/>
            <w:vMerge w:val="restart"/>
          </w:tcPr>
          <w:p w:rsidR="001A2458" w:rsidRDefault="001A2458">
            <w:pPr>
              <w:pStyle w:val="ConsPlusNormal"/>
            </w:pPr>
            <w:r>
              <w:t>АО "РИР", ООО "Уют Орловка", МКП "СВК"</w:t>
            </w:r>
          </w:p>
        </w:tc>
        <w:tc>
          <w:tcPr>
            <w:tcW w:w="1814" w:type="dxa"/>
            <w:vMerge w:val="restart"/>
          </w:tcPr>
          <w:p w:rsidR="001A2458" w:rsidRDefault="001A2458">
            <w:pPr>
              <w:pStyle w:val="ConsPlusNormal"/>
            </w:pPr>
            <w:r>
              <w:t>Сумма потребления тепловой энергии (отопление и ГВС) только органами местного самоуправления и муниципальными учреждениями (без учета областных и федеральных потребителей)</w:t>
            </w: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г. Северск</w:t>
            </w:r>
          </w:p>
        </w:tc>
        <w:tc>
          <w:tcPr>
            <w:tcW w:w="794" w:type="dxa"/>
          </w:tcPr>
          <w:p w:rsidR="001A2458" w:rsidRDefault="001A2458">
            <w:pPr>
              <w:pStyle w:val="ConsPlusNormal"/>
              <w:jc w:val="center"/>
            </w:pPr>
            <w:r>
              <w:t>Гкал</w:t>
            </w:r>
          </w:p>
        </w:tc>
        <w:tc>
          <w:tcPr>
            <w:tcW w:w="1264" w:type="dxa"/>
            <w:vAlign w:val="center"/>
          </w:tcPr>
          <w:p w:rsidR="001A2458" w:rsidRDefault="001A2458">
            <w:pPr>
              <w:pStyle w:val="ConsPlusNormal"/>
              <w:jc w:val="center"/>
            </w:pPr>
            <w:r>
              <w:t>68488,14</w:t>
            </w:r>
          </w:p>
        </w:tc>
        <w:tc>
          <w:tcPr>
            <w:tcW w:w="1264" w:type="dxa"/>
            <w:vAlign w:val="center"/>
          </w:tcPr>
          <w:p w:rsidR="001A2458" w:rsidRDefault="001A2458">
            <w:pPr>
              <w:pStyle w:val="ConsPlusNormal"/>
              <w:jc w:val="center"/>
            </w:pPr>
            <w:r>
              <w:t>62252,095</w:t>
            </w:r>
          </w:p>
        </w:tc>
        <w:tc>
          <w:tcPr>
            <w:tcW w:w="1264" w:type="dxa"/>
            <w:vAlign w:val="center"/>
          </w:tcPr>
          <w:p w:rsidR="001A2458" w:rsidRDefault="001A2458">
            <w:pPr>
              <w:pStyle w:val="ConsPlusNormal"/>
              <w:jc w:val="center"/>
            </w:pPr>
            <w:r>
              <w:t>62252,095</w:t>
            </w:r>
          </w:p>
        </w:tc>
        <w:tc>
          <w:tcPr>
            <w:tcW w:w="1264" w:type="dxa"/>
            <w:vAlign w:val="center"/>
          </w:tcPr>
          <w:p w:rsidR="001A2458" w:rsidRDefault="001A2458">
            <w:pPr>
              <w:pStyle w:val="ConsPlusNormal"/>
              <w:jc w:val="center"/>
            </w:pPr>
            <w:r>
              <w:t>62252,095</w:t>
            </w:r>
          </w:p>
        </w:tc>
        <w:tc>
          <w:tcPr>
            <w:tcW w:w="1264" w:type="dxa"/>
            <w:vAlign w:val="center"/>
          </w:tcPr>
          <w:p w:rsidR="001A2458" w:rsidRDefault="001A2458">
            <w:pPr>
              <w:pStyle w:val="ConsPlusNormal"/>
              <w:jc w:val="center"/>
            </w:pPr>
            <w:r>
              <w:t>62252,095</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внегородские территории</w:t>
            </w:r>
          </w:p>
        </w:tc>
        <w:tc>
          <w:tcPr>
            <w:tcW w:w="794" w:type="dxa"/>
          </w:tcPr>
          <w:p w:rsidR="001A2458" w:rsidRDefault="001A2458">
            <w:pPr>
              <w:pStyle w:val="ConsPlusNormal"/>
              <w:jc w:val="center"/>
            </w:pPr>
            <w:r>
              <w:t>Гкал</w:t>
            </w:r>
          </w:p>
        </w:tc>
        <w:tc>
          <w:tcPr>
            <w:tcW w:w="1264" w:type="dxa"/>
          </w:tcPr>
          <w:p w:rsidR="001A2458" w:rsidRDefault="001A2458">
            <w:pPr>
              <w:pStyle w:val="ConsPlusNormal"/>
              <w:jc w:val="center"/>
            </w:pPr>
            <w:r>
              <w:t>4271,51</w:t>
            </w:r>
          </w:p>
        </w:tc>
        <w:tc>
          <w:tcPr>
            <w:tcW w:w="1264" w:type="dxa"/>
          </w:tcPr>
          <w:p w:rsidR="001A2458" w:rsidRDefault="001A2458">
            <w:pPr>
              <w:pStyle w:val="ConsPlusNormal"/>
              <w:jc w:val="center"/>
            </w:pPr>
            <w:r>
              <w:t>2710</w:t>
            </w:r>
          </w:p>
        </w:tc>
        <w:tc>
          <w:tcPr>
            <w:tcW w:w="1264" w:type="dxa"/>
          </w:tcPr>
          <w:p w:rsidR="001A2458" w:rsidRDefault="001A2458">
            <w:pPr>
              <w:pStyle w:val="ConsPlusNormal"/>
              <w:jc w:val="center"/>
            </w:pPr>
            <w:r>
              <w:t>2710</w:t>
            </w:r>
          </w:p>
        </w:tc>
        <w:tc>
          <w:tcPr>
            <w:tcW w:w="1264" w:type="dxa"/>
          </w:tcPr>
          <w:p w:rsidR="001A2458" w:rsidRDefault="001A2458">
            <w:pPr>
              <w:pStyle w:val="ConsPlusNormal"/>
              <w:jc w:val="center"/>
            </w:pPr>
            <w:r>
              <w:t>2710</w:t>
            </w:r>
          </w:p>
        </w:tc>
        <w:tc>
          <w:tcPr>
            <w:tcW w:w="1264" w:type="dxa"/>
          </w:tcPr>
          <w:p w:rsidR="001A2458" w:rsidRDefault="001A2458">
            <w:pPr>
              <w:pStyle w:val="ConsPlusNormal"/>
              <w:jc w:val="center"/>
            </w:pPr>
            <w:r>
              <w:t>2710</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val="restart"/>
          </w:tcPr>
          <w:p w:rsidR="001A2458" w:rsidRDefault="001A2458">
            <w:pPr>
              <w:pStyle w:val="ConsPlusNormal"/>
              <w:jc w:val="center"/>
            </w:pPr>
            <w:r>
              <w:t>17</w:t>
            </w:r>
          </w:p>
        </w:tc>
        <w:tc>
          <w:tcPr>
            <w:tcW w:w="2044" w:type="dxa"/>
          </w:tcPr>
          <w:p w:rsidR="001A2458" w:rsidRDefault="001A2458">
            <w:pPr>
              <w:pStyle w:val="ConsPlusNormal"/>
            </w:pPr>
            <w:r>
              <w:t>Расход холодной воды на снабжение органов местного самоуправления и муниципальных учреждений, в том числе:</w:t>
            </w:r>
          </w:p>
        </w:tc>
        <w:tc>
          <w:tcPr>
            <w:tcW w:w="794" w:type="dxa"/>
          </w:tcPr>
          <w:p w:rsidR="001A2458" w:rsidRDefault="001A2458">
            <w:pPr>
              <w:pStyle w:val="ConsPlusNormal"/>
              <w:jc w:val="center"/>
            </w:pPr>
            <w:r>
              <w:t>куб. м</w:t>
            </w:r>
          </w:p>
        </w:tc>
        <w:tc>
          <w:tcPr>
            <w:tcW w:w="1264" w:type="dxa"/>
          </w:tcPr>
          <w:p w:rsidR="001A2458" w:rsidRDefault="001A2458">
            <w:pPr>
              <w:pStyle w:val="ConsPlusNormal"/>
              <w:jc w:val="center"/>
            </w:pPr>
            <w:r>
              <w:t>197390,4</w:t>
            </w:r>
          </w:p>
        </w:tc>
        <w:tc>
          <w:tcPr>
            <w:tcW w:w="1264" w:type="dxa"/>
          </w:tcPr>
          <w:p w:rsidR="001A2458" w:rsidRDefault="001A2458">
            <w:pPr>
              <w:pStyle w:val="ConsPlusNormal"/>
              <w:jc w:val="center"/>
            </w:pPr>
            <w:r>
              <w:t>162647,2</w:t>
            </w:r>
          </w:p>
        </w:tc>
        <w:tc>
          <w:tcPr>
            <w:tcW w:w="1264" w:type="dxa"/>
          </w:tcPr>
          <w:p w:rsidR="001A2458" w:rsidRDefault="001A2458">
            <w:pPr>
              <w:pStyle w:val="ConsPlusNormal"/>
              <w:jc w:val="center"/>
            </w:pPr>
            <w:r>
              <w:t>163684,2</w:t>
            </w:r>
          </w:p>
        </w:tc>
        <w:tc>
          <w:tcPr>
            <w:tcW w:w="1264" w:type="dxa"/>
          </w:tcPr>
          <w:p w:rsidR="001A2458" w:rsidRDefault="001A2458">
            <w:pPr>
              <w:pStyle w:val="ConsPlusNormal"/>
              <w:jc w:val="center"/>
            </w:pPr>
            <w:r>
              <w:t>163684,2</w:t>
            </w:r>
          </w:p>
        </w:tc>
        <w:tc>
          <w:tcPr>
            <w:tcW w:w="1264" w:type="dxa"/>
          </w:tcPr>
          <w:p w:rsidR="001A2458" w:rsidRDefault="001A2458">
            <w:pPr>
              <w:pStyle w:val="ConsPlusNormal"/>
              <w:jc w:val="center"/>
            </w:pPr>
            <w:r>
              <w:t>163684,2</w:t>
            </w:r>
          </w:p>
        </w:tc>
        <w:tc>
          <w:tcPr>
            <w:tcW w:w="1757" w:type="dxa"/>
            <w:vMerge w:val="restart"/>
          </w:tcPr>
          <w:p w:rsidR="001A2458" w:rsidRDefault="001A2458">
            <w:pPr>
              <w:pStyle w:val="ConsPlusNormal"/>
            </w:pPr>
            <w:r>
              <w:t>АО "СВК", МКП "СВК"</w:t>
            </w:r>
          </w:p>
        </w:tc>
        <w:tc>
          <w:tcPr>
            <w:tcW w:w="1814" w:type="dxa"/>
            <w:vMerge w:val="restart"/>
          </w:tcPr>
          <w:p w:rsidR="001A2458" w:rsidRDefault="001A2458">
            <w:pPr>
              <w:pStyle w:val="ConsPlusNormal"/>
            </w:pPr>
            <w:r>
              <w:t xml:space="preserve">Сумма потребления холодной воды только органами местного самоуправления и муниципальными учреждениями (без учета областных и федеральных </w:t>
            </w:r>
            <w:r>
              <w:lastRenderedPageBreak/>
              <w:t>потребителей)</w:t>
            </w: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г. Северск</w:t>
            </w:r>
          </w:p>
        </w:tc>
        <w:tc>
          <w:tcPr>
            <w:tcW w:w="794" w:type="dxa"/>
          </w:tcPr>
          <w:p w:rsidR="001A2458" w:rsidRDefault="001A2458">
            <w:pPr>
              <w:pStyle w:val="ConsPlusNormal"/>
              <w:jc w:val="center"/>
            </w:pPr>
            <w:r>
              <w:t>куб. м</w:t>
            </w:r>
          </w:p>
        </w:tc>
        <w:tc>
          <w:tcPr>
            <w:tcW w:w="1264" w:type="dxa"/>
          </w:tcPr>
          <w:p w:rsidR="001A2458" w:rsidRDefault="001A2458">
            <w:pPr>
              <w:pStyle w:val="ConsPlusNormal"/>
              <w:jc w:val="center"/>
            </w:pPr>
            <w:r>
              <w:t>186627,67</w:t>
            </w:r>
          </w:p>
        </w:tc>
        <w:tc>
          <w:tcPr>
            <w:tcW w:w="1264" w:type="dxa"/>
          </w:tcPr>
          <w:p w:rsidR="001A2458" w:rsidRDefault="001A2458">
            <w:pPr>
              <w:pStyle w:val="ConsPlusNormal"/>
              <w:jc w:val="center"/>
            </w:pPr>
            <w:r>
              <w:t>155972</w:t>
            </w:r>
          </w:p>
        </w:tc>
        <w:tc>
          <w:tcPr>
            <w:tcW w:w="1264" w:type="dxa"/>
          </w:tcPr>
          <w:p w:rsidR="001A2458" w:rsidRDefault="001A2458">
            <w:pPr>
              <w:pStyle w:val="ConsPlusNormal"/>
              <w:jc w:val="center"/>
            </w:pPr>
            <w:r>
              <w:t>157009</w:t>
            </w:r>
          </w:p>
        </w:tc>
        <w:tc>
          <w:tcPr>
            <w:tcW w:w="1264" w:type="dxa"/>
          </w:tcPr>
          <w:p w:rsidR="001A2458" w:rsidRDefault="001A2458">
            <w:pPr>
              <w:pStyle w:val="ConsPlusNormal"/>
              <w:jc w:val="center"/>
            </w:pPr>
            <w:r>
              <w:t>157009</w:t>
            </w:r>
          </w:p>
        </w:tc>
        <w:tc>
          <w:tcPr>
            <w:tcW w:w="1264" w:type="dxa"/>
          </w:tcPr>
          <w:p w:rsidR="001A2458" w:rsidRDefault="001A2458">
            <w:pPr>
              <w:pStyle w:val="ConsPlusNormal"/>
              <w:jc w:val="center"/>
            </w:pPr>
            <w:r>
              <w:t>157009</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внегородские территории</w:t>
            </w:r>
          </w:p>
        </w:tc>
        <w:tc>
          <w:tcPr>
            <w:tcW w:w="794" w:type="dxa"/>
          </w:tcPr>
          <w:p w:rsidR="001A2458" w:rsidRDefault="001A2458">
            <w:pPr>
              <w:pStyle w:val="ConsPlusNormal"/>
              <w:jc w:val="center"/>
            </w:pPr>
            <w:r>
              <w:t>куб. м</w:t>
            </w:r>
          </w:p>
        </w:tc>
        <w:tc>
          <w:tcPr>
            <w:tcW w:w="1264" w:type="dxa"/>
          </w:tcPr>
          <w:p w:rsidR="001A2458" w:rsidRDefault="001A2458">
            <w:pPr>
              <w:pStyle w:val="ConsPlusNormal"/>
              <w:jc w:val="center"/>
            </w:pPr>
            <w:r>
              <w:t>10762,73</w:t>
            </w:r>
          </w:p>
        </w:tc>
        <w:tc>
          <w:tcPr>
            <w:tcW w:w="1264" w:type="dxa"/>
          </w:tcPr>
          <w:p w:rsidR="001A2458" w:rsidRDefault="001A2458">
            <w:pPr>
              <w:pStyle w:val="ConsPlusNormal"/>
              <w:jc w:val="center"/>
            </w:pPr>
            <w:r>
              <w:t>6675,2</w:t>
            </w:r>
          </w:p>
        </w:tc>
        <w:tc>
          <w:tcPr>
            <w:tcW w:w="1264" w:type="dxa"/>
          </w:tcPr>
          <w:p w:rsidR="001A2458" w:rsidRDefault="001A2458">
            <w:pPr>
              <w:pStyle w:val="ConsPlusNormal"/>
              <w:jc w:val="center"/>
            </w:pPr>
            <w:r>
              <w:t>6675,2</w:t>
            </w:r>
          </w:p>
        </w:tc>
        <w:tc>
          <w:tcPr>
            <w:tcW w:w="1264" w:type="dxa"/>
          </w:tcPr>
          <w:p w:rsidR="001A2458" w:rsidRDefault="001A2458">
            <w:pPr>
              <w:pStyle w:val="ConsPlusNormal"/>
              <w:jc w:val="center"/>
            </w:pPr>
            <w:r>
              <w:t>6675,2</w:t>
            </w:r>
          </w:p>
        </w:tc>
        <w:tc>
          <w:tcPr>
            <w:tcW w:w="1264" w:type="dxa"/>
          </w:tcPr>
          <w:p w:rsidR="001A2458" w:rsidRDefault="001A2458">
            <w:pPr>
              <w:pStyle w:val="ConsPlusNormal"/>
              <w:jc w:val="center"/>
            </w:pPr>
            <w:r>
              <w:t>6675,2</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val="restart"/>
          </w:tcPr>
          <w:p w:rsidR="001A2458" w:rsidRDefault="001A2458">
            <w:pPr>
              <w:pStyle w:val="ConsPlusNormal"/>
              <w:jc w:val="center"/>
            </w:pPr>
            <w:r>
              <w:t>18</w:t>
            </w:r>
          </w:p>
        </w:tc>
        <w:tc>
          <w:tcPr>
            <w:tcW w:w="2044" w:type="dxa"/>
          </w:tcPr>
          <w:p w:rsidR="001A2458" w:rsidRDefault="001A2458">
            <w:pPr>
              <w:pStyle w:val="ConsPlusNormal"/>
            </w:pPr>
            <w:r>
              <w:t>Расход горячей воды на снабжение органов местного самоуправления и муниципальных учреждений, в том числе:</w:t>
            </w:r>
          </w:p>
        </w:tc>
        <w:tc>
          <w:tcPr>
            <w:tcW w:w="794" w:type="dxa"/>
          </w:tcPr>
          <w:p w:rsidR="001A2458" w:rsidRDefault="001A2458">
            <w:pPr>
              <w:pStyle w:val="ConsPlusNormal"/>
              <w:jc w:val="center"/>
            </w:pPr>
            <w:r>
              <w:t>куб. м</w:t>
            </w:r>
          </w:p>
        </w:tc>
        <w:tc>
          <w:tcPr>
            <w:tcW w:w="1264" w:type="dxa"/>
          </w:tcPr>
          <w:p w:rsidR="001A2458" w:rsidRDefault="001A2458">
            <w:pPr>
              <w:pStyle w:val="ConsPlusNormal"/>
              <w:jc w:val="center"/>
            </w:pPr>
            <w:r>
              <w:t>106066,56</w:t>
            </w:r>
          </w:p>
        </w:tc>
        <w:tc>
          <w:tcPr>
            <w:tcW w:w="1264" w:type="dxa"/>
          </w:tcPr>
          <w:p w:rsidR="001A2458" w:rsidRDefault="001A2458">
            <w:pPr>
              <w:pStyle w:val="ConsPlusNormal"/>
              <w:jc w:val="center"/>
            </w:pPr>
            <w:r>
              <w:t>98044,181</w:t>
            </w:r>
          </w:p>
        </w:tc>
        <w:tc>
          <w:tcPr>
            <w:tcW w:w="1264" w:type="dxa"/>
          </w:tcPr>
          <w:p w:rsidR="001A2458" w:rsidRDefault="001A2458">
            <w:pPr>
              <w:pStyle w:val="ConsPlusNormal"/>
              <w:jc w:val="center"/>
            </w:pPr>
            <w:r>
              <w:t>98044,181</w:t>
            </w:r>
          </w:p>
        </w:tc>
        <w:tc>
          <w:tcPr>
            <w:tcW w:w="1264" w:type="dxa"/>
          </w:tcPr>
          <w:p w:rsidR="001A2458" w:rsidRDefault="001A2458">
            <w:pPr>
              <w:pStyle w:val="ConsPlusNormal"/>
              <w:jc w:val="center"/>
            </w:pPr>
            <w:r>
              <w:t>98044,181</w:t>
            </w:r>
          </w:p>
        </w:tc>
        <w:tc>
          <w:tcPr>
            <w:tcW w:w="1264" w:type="dxa"/>
          </w:tcPr>
          <w:p w:rsidR="001A2458" w:rsidRDefault="001A2458">
            <w:pPr>
              <w:pStyle w:val="ConsPlusNormal"/>
              <w:jc w:val="center"/>
            </w:pPr>
            <w:r>
              <w:t>98044,181</w:t>
            </w:r>
          </w:p>
        </w:tc>
        <w:tc>
          <w:tcPr>
            <w:tcW w:w="1757" w:type="dxa"/>
            <w:vMerge w:val="restart"/>
          </w:tcPr>
          <w:p w:rsidR="001A2458" w:rsidRDefault="001A2458">
            <w:pPr>
              <w:pStyle w:val="ConsPlusNormal"/>
            </w:pPr>
            <w:r>
              <w:t>АО "РИР", МКП "СВК", ООО "Уют Орловка"</w:t>
            </w:r>
          </w:p>
        </w:tc>
        <w:tc>
          <w:tcPr>
            <w:tcW w:w="1814" w:type="dxa"/>
            <w:vMerge w:val="restart"/>
          </w:tcPr>
          <w:p w:rsidR="001A2458" w:rsidRDefault="001A2458">
            <w:pPr>
              <w:pStyle w:val="ConsPlusNormal"/>
            </w:pPr>
            <w:r>
              <w:t>Сумма потребления горячей воды только органами местного самоуправления и муниципальными учреждениями (без учета областных и федеральных потребителей)</w:t>
            </w: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г. Северск</w:t>
            </w:r>
          </w:p>
        </w:tc>
        <w:tc>
          <w:tcPr>
            <w:tcW w:w="794" w:type="dxa"/>
          </w:tcPr>
          <w:p w:rsidR="001A2458" w:rsidRDefault="001A2458">
            <w:pPr>
              <w:pStyle w:val="ConsPlusNormal"/>
              <w:jc w:val="center"/>
            </w:pPr>
            <w:r>
              <w:t>куб. м</w:t>
            </w:r>
          </w:p>
        </w:tc>
        <w:tc>
          <w:tcPr>
            <w:tcW w:w="1264" w:type="dxa"/>
          </w:tcPr>
          <w:p w:rsidR="001A2458" w:rsidRDefault="001A2458">
            <w:pPr>
              <w:pStyle w:val="ConsPlusNormal"/>
              <w:jc w:val="center"/>
            </w:pPr>
            <w:r>
              <w:t>104703,76</w:t>
            </w:r>
          </w:p>
        </w:tc>
        <w:tc>
          <w:tcPr>
            <w:tcW w:w="1264" w:type="dxa"/>
          </w:tcPr>
          <w:p w:rsidR="001A2458" w:rsidRDefault="001A2458">
            <w:pPr>
              <w:pStyle w:val="ConsPlusNormal"/>
              <w:jc w:val="center"/>
            </w:pPr>
            <w:r>
              <w:t>96793,781</w:t>
            </w:r>
          </w:p>
        </w:tc>
        <w:tc>
          <w:tcPr>
            <w:tcW w:w="1264" w:type="dxa"/>
          </w:tcPr>
          <w:p w:rsidR="001A2458" w:rsidRDefault="001A2458">
            <w:pPr>
              <w:pStyle w:val="ConsPlusNormal"/>
              <w:jc w:val="center"/>
            </w:pPr>
            <w:r>
              <w:t>96793,781</w:t>
            </w:r>
          </w:p>
        </w:tc>
        <w:tc>
          <w:tcPr>
            <w:tcW w:w="1264" w:type="dxa"/>
          </w:tcPr>
          <w:p w:rsidR="001A2458" w:rsidRDefault="001A2458">
            <w:pPr>
              <w:pStyle w:val="ConsPlusNormal"/>
              <w:jc w:val="center"/>
            </w:pPr>
            <w:r>
              <w:t>96793,781</w:t>
            </w:r>
          </w:p>
        </w:tc>
        <w:tc>
          <w:tcPr>
            <w:tcW w:w="1264" w:type="dxa"/>
          </w:tcPr>
          <w:p w:rsidR="001A2458" w:rsidRDefault="001A2458">
            <w:pPr>
              <w:pStyle w:val="ConsPlusNormal"/>
              <w:jc w:val="center"/>
            </w:pPr>
            <w:r>
              <w:t>96793,781</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внегородские территории</w:t>
            </w:r>
          </w:p>
        </w:tc>
        <w:tc>
          <w:tcPr>
            <w:tcW w:w="794" w:type="dxa"/>
          </w:tcPr>
          <w:p w:rsidR="001A2458" w:rsidRDefault="001A2458">
            <w:pPr>
              <w:pStyle w:val="ConsPlusNormal"/>
              <w:jc w:val="center"/>
            </w:pPr>
            <w:r>
              <w:t>куб. м</w:t>
            </w:r>
          </w:p>
        </w:tc>
        <w:tc>
          <w:tcPr>
            <w:tcW w:w="1264" w:type="dxa"/>
          </w:tcPr>
          <w:p w:rsidR="001A2458" w:rsidRDefault="001A2458">
            <w:pPr>
              <w:pStyle w:val="ConsPlusNormal"/>
              <w:jc w:val="center"/>
            </w:pPr>
            <w:r>
              <w:t>1362,80</w:t>
            </w:r>
          </w:p>
        </w:tc>
        <w:tc>
          <w:tcPr>
            <w:tcW w:w="1264" w:type="dxa"/>
          </w:tcPr>
          <w:p w:rsidR="001A2458" w:rsidRDefault="001A2458">
            <w:pPr>
              <w:pStyle w:val="ConsPlusNormal"/>
              <w:jc w:val="center"/>
            </w:pPr>
            <w:r>
              <w:t>1250,4</w:t>
            </w:r>
          </w:p>
        </w:tc>
        <w:tc>
          <w:tcPr>
            <w:tcW w:w="1264" w:type="dxa"/>
          </w:tcPr>
          <w:p w:rsidR="001A2458" w:rsidRDefault="001A2458">
            <w:pPr>
              <w:pStyle w:val="ConsPlusNormal"/>
              <w:jc w:val="center"/>
            </w:pPr>
            <w:r>
              <w:t>1250,4</w:t>
            </w:r>
          </w:p>
        </w:tc>
        <w:tc>
          <w:tcPr>
            <w:tcW w:w="1264" w:type="dxa"/>
          </w:tcPr>
          <w:p w:rsidR="001A2458" w:rsidRDefault="001A2458">
            <w:pPr>
              <w:pStyle w:val="ConsPlusNormal"/>
              <w:jc w:val="center"/>
            </w:pPr>
            <w:r>
              <w:t>1250,4</w:t>
            </w:r>
          </w:p>
        </w:tc>
        <w:tc>
          <w:tcPr>
            <w:tcW w:w="1264" w:type="dxa"/>
          </w:tcPr>
          <w:p w:rsidR="001A2458" w:rsidRDefault="001A2458">
            <w:pPr>
              <w:pStyle w:val="ConsPlusNormal"/>
              <w:jc w:val="center"/>
            </w:pPr>
            <w:r>
              <w:t>1250,4</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tcPr>
          <w:p w:rsidR="001A2458" w:rsidRDefault="001A2458">
            <w:pPr>
              <w:pStyle w:val="ConsPlusNormal"/>
              <w:jc w:val="center"/>
            </w:pPr>
            <w:r>
              <w:t>19</w:t>
            </w:r>
          </w:p>
        </w:tc>
        <w:tc>
          <w:tcPr>
            <w:tcW w:w="2044" w:type="dxa"/>
          </w:tcPr>
          <w:p w:rsidR="001A2458" w:rsidRDefault="001A2458">
            <w:pPr>
              <w:pStyle w:val="ConsPlusNormal"/>
            </w:pPr>
            <w:r>
              <w:t>Расход природного газа на снабжение органов местного самоуправления и муниципальных учреждений</w:t>
            </w:r>
          </w:p>
        </w:tc>
        <w:tc>
          <w:tcPr>
            <w:tcW w:w="794" w:type="dxa"/>
          </w:tcPr>
          <w:p w:rsidR="001A2458" w:rsidRDefault="001A2458">
            <w:pPr>
              <w:pStyle w:val="ConsPlusNormal"/>
              <w:jc w:val="center"/>
            </w:pPr>
            <w:r>
              <w:t>куб. м</w:t>
            </w:r>
          </w:p>
        </w:tc>
        <w:tc>
          <w:tcPr>
            <w:tcW w:w="1264" w:type="dxa"/>
          </w:tcPr>
          <w:p w:rsidR="001A2458" w:rsidRDefault="001A2458">
            <w:pPr>
              <w:pStyle w:val="ConsPlusNormal"/>
              <w:jc w:val="center"/>
            </w:pPr>
            <w:r>
              <w:t>0</w:t>
            </w:r>
          </w:p>
        </w:tc>
        <w:tc>
          <w:tcPr>
            <w:tcW w:w="1264" w:type="dxa"/>
          </w:tcPr>
          <w:p w:rsidR="001A2458" w:rsidRDefault="001A2458">
            <w:pPr>
              <w:pStyle w:val="ConsPlusNormal"/>
              <w:jc w:val="center"/>
            </w:pPr>
            <w:r>
              <w:t>0</w:t>
            </w:r>
          </w:p>
        </w:tc>
        <w:tc>
          <w:tcPr>
            <w:tcW w:w="1264" w:type="dxa"/>
          </w:tcPr>
          <w:p w:rsidR="001A2458" w:rsidRDefault="001A2458">
            <w:pPr>
              <w:pStyle w:val="ConsPlusNormal"/>
              <w:jc w:val="center"/>
            </w:pPr>
            <w:r>
              <w:t>0</w:t>
            </w:r>
          </w:p>
        </w:tc>
        <w:tc>
          <w:tcPr>
            <w:tcW w:w="1264" w:type="dxa"/>
          </w:tcPr>
          <w:p w:rsidR="001A2458" w:rsidRDefault="001A2458">
            <w:pPr>
              <w:pStyle w:val="ConsPlusNormal"/>
            </w:pPr>
            <w:r>
              <w:t>0</w:t>
            </w:r>
          </w:p>
        </w:tc>
        <w:tc>
          <w:tcPr>
            <w:tcW w:w="1264" w:type="dxa"/>
          </w:tcPr>
          <w:p w:rsidR="001A2458" w:rsidRDefault="001A2458">
            <w:pPr>
              <w:pStyle w:val="ConsPlusNormal"/>
            </w:pPr>
            <w:r>
              <w:t>0</w:t>
            </w:r>
          </w:p>
        </w:tc>
        <w:tc>
          <w:tcPr>
            <w:tcW w:w="1757" w:type="dxa"/>
          </w:tcPr>
          <w:p w:rsidR="001A2458" w:rsidRDefault="001A2458">
            <w:pPr>
              <w:pStyle w:val="ConsPlusNormal"/>
            </w:pPr>
            <w:r>
              <w:t>УЖКХ ТиС</w:t>
            </w:r>
          </w:p>
        </w:tc>
        <w:tc>
          <w:tcPr>
            <w:tcW w:w="1814" w:type="dxa"/>
          </w:tcPr>
          <w:p w:rsidR="001A2458" w:rsidRDefault="001A2458">
            <w:pPr>
              <w:pStyle w:val="ConsPlusNormal"/>
            </w:pPr>
            <w:r>
              <w:t>Не потребляется</w:t>
            </w:r>
          </w:p>
        </w:tc>
      </w:tr>
      <w:tr w:rsidR="001A2458">
        <w:tc>
          <w:tcPr>
            <w:tcW w:w="850" w:type="dxa"/>
          </w:tcPr>
          <w:p w:rsidR="001A2458" w:rsidRDefault="001A2458">
            <w:pPr>
              <w:pStyle w:val="ConsPlusNormal"/>
              <w:jc w:val="center"/>
            </w:pPr>
            <w:r>
              <w:t>20</w:t>
            </w:r>
          </w:p>
        </w:tc>
        <w:tc>
          <w:tcPr>
            <w:tcW w:w="2044" w:type="dxa"/>
          </w:tcPr>
          <w:p w:rsidR="001A2458" w:rsidRDefault="001A2458">
            <w:pPr>
              <w:pStyle w:val="ConsPlusNormal"/>
            </w:pPr>
            <w:r>
              <w:t>Общий объем финансовой потребности муниципальной программы</w:t>
            </w:r>
          </w:p>
        </w:tc>
        <w:tc>
          <w:tcPr>
            <w:tcW w:w="794" w:type="dxa"/>
          </w:tcPr>
          <w:p w:rsidR="001A2458" w:rsidRDefault="001A2458">
            <w:pPr>
              <w:pStyle w:val="ConsPlusNormal"/>
              <w:jc w:val="center"/>
            </w:pPr>
            <w:r>
              <w:t>млн руб.</w:t>
            </w:r>
          </w:p>
        </w:tc>
        <w:tc>
          <w:tcPr>
            <w:tcW w:w="1264" w:type="dxa"/>
          </w:tcPr>
          <w:p w:rsidR="001A2458" w:rsidRDefault="001A2458">
            <w:pPr>
              <w:pStyle w:val="ConsPlusNormal"/>
              <w:jc w:val="center"/>
            </w:pPr>
            <w:r>
              <w:t>359,19</w:t>
            </w:r>
          </w:p>
        </w:tc>
        <w:tc>
          <w:tcPr>
            <w:tcW w:w="1264" w:type="dxa"/>
          </w:tcPr>
          <w:p w:rsidR="001A2458" w:rsidRDefault="001A2458">
            <w:pPr>
              <w:pStyle w:val="ConsPlusNormal"/>
              <w:jc w:val="center"/>
            </w:pPr>
            <w:r>
              <w:t>80,1</w:t>
            </w:r>
          </w:p>
        </w:tc>
        <w:tc>
          <w:tcPr>
            <w:tcW w:w="1264" w:type="dxa"/>
          </w:tcPr>
          <w:p w:rsidR="001A2458" w:rsidRDefault="001A2458">
            <w:pPr>
              <w:pStyle w:val="ConsPlusNormal"/>
              <w:jc w:val="center"/>
            </w:pPr>
            <w:r>
              <w:t>60,8</w:t>
            </w:r>
          </w:p>
        </w:tc>
        <w:tc>
          <w:tcPr>
            <w:tcW w:w="1264" w:type="dxa"/>
          </w:tcPr>
          <w:p w:rsidR="001A2458" w:rsidRDefault="001A2458">
            <w:pPr>
              <w:pStyle w:val="ConsPlusNormal"/>
              <w:jc w:val="center"/>
            </w:pPr>
            <w:r>
              <w:t>60,8</w:t>
            </w:r>
          </w:p>
        </w:tc>
        <w:tc>
          <w:tcPr>
            <w:tcW w:w="1264" w:type="dxa"/>
          </w:tcPr>
          <w:p w:rsidR="001A2458" w:rsidRDefault="001A2458">
            <w:pPr>
              <w:pStyle w:val="ConsPlusNormal"/>
              <w:jc w:val="center"/>
            </w:pPr>
            <w:r>
              <w:t>80,24</w:t>
            </w:r>
          </w:p>
        </w:tc>
        <w:tc>
          <w:tcPr>
            <w:tcW w:w="1757" w:type="dxa"/>
          </w:tcPr>
          <w:p w:rsidR="001A2458" w:rsidRDefault="001A2458">
            <w:pPr>
              <w:pStyle w:val="ConsPlusNormal"/>
            </w:pPr>
            <w:r>
              <w:t>УЖКХ ТиС</w:t>
            </w:r>
          </w:p>
        </w:tc>
        <w:tc>
          <w:tcPr>
            <w:tcW w:w="1814" w:type="dxa"/>
          </w:tcPr>
          <w:p w:rsidR="001A2458" w:rsidRDefault="001A2458">
            <w:pPr>
              <w:pStyle w:val="ConsPlusNormal"/>
            </w:pPr>
          </w:p>
        </w:tc>
      </w:tr>
      <w:tr w:rsidR="001A2458">
        <w:tc>
          <w:tcPr>
            <w:tcW w:w="850" w:type="dxa"/>
          </w:tcPr>
          <w:p w:rsidR="001A2458" w:rsidRDefault="001A2458">
            <w:pPr>
              <w:pStyle w:val="ConsPlusNormal"/>
              <w:jc w:val="center"/>
            </w:pPr>
            <w:r>
              <w:t>21</w:t>
            </w:r>
          </w:p>
        </w:tc>
        <w:tc>
          <w:tcPr>
            <w:tcW w:w="2044" w:type="dxa"/>
          </w:tcPr>
          <w:p w:rsidR="001A2458" w:rsidRDefault="001A2458">
            <w:pPr>
              <w:pStyle w:val="ConsPlusNormal"/>
            </w:pPr>
            <w:r>
              <w:t xml:space="preserve">Экономия энергетических ресурсов и воды в стоимостном выражении, </w:t>
            </w:r>
            <w:r>
              <w:lastRenderedPageBreak/>
              <w:t>достижение которой планируется в результате реализации энергосервисных договоров (контрактов), заключенных органами местного самоуправления и муниципальными учреждениями</w:t>
            </w:r>
          </w:p>
        </w:tc>
        <w:tc>
          <w:tcPr>
            <w:tcW w:w="794" w:type="dxa"/>
          </w:tcPr>
          <w:p w:rsidR="001A2458" w:rsidRDefault="001A2458">
            <w:pPr>
              <w:pStyle w:val="ConsPlusNormal"/>
              <w:jc w:val="center"/>
            </w:pPr>
            <w:r>
              <w:lastRenderedPageBreak/>
              <w:t>млн руб.</w:t>
            </w:r>
          </w:p>
        </w:tc>
        <w:tc>
          <w:tcPr>
            <w:tcW w:w="1264" w:type="dxa"/>
          </w:tcPr>
          <w:p w:rsidR="001A2458" w:rsidRDefault="001A2458">
            <w:pPr>
              <w:pStyle w:val="ConsPlusNormal"/>
              <w:jc w:val="center"/>
            </w:pPr>
            <w:r>
              <w:t>0,3</w:t>
            </w:r>
          </w:p>
        </w:tc>
        <w:tc>
          <w:tcPr>
            <w:tcW w:w="1264" w:type="dxa"/>
          </w:tcPr>
          <w:p w:rsidR="001A2458" w:rsidRDefault="001A2458">
            <w:pPr>
              <w:pStyle w:val="ConsPlusNormal"/>
              <w:jc w:val="center"/>
            </w:pPr>
            <w:r>
              <w:t>0,3</w:t>
            </w:r>
          </w:p>
        </w:tc>
        <w:tc>
          <w:tcPr>
            <w:tcW w:w="1264" w:type="dxa"/>
          </w:tcPr>
          <w:p w:rsidR="001A2458" w:rsidRDefault="001A2458">
            <w:pPr>
              <w:pStyle w:val="ConsPlusNormal"/>
              <w:jc w:val="center"/>
            </w:pPr>
            <w:r>
              <w:t>0,3</w:t>
            </w:r>
          </w:p>
        </w:tc>
        <w:tc>
          <w:tcPr>
            <w:tcW w:w="1264" w:type="dxa"/>
          </w:tcPr>
          <w:p w:rsidR="001A2458" w:rsidRDefault="001A2458">
            <w:pPr>
              <w:pStyle w:val="ConsPlusNormal"/>
            </w:pPr>
            <w:r>
              <w:t>0,3</w:t>
            </w:r>
          </w:p>
        </w:tc>
        <w:tc>
          <w:tcPr>
            <w:tcW w:w="1264" w:type="dxa"/>
          </w:tcPr>
          <w:p w:rsidR="001A2458" w:rsidRDefault="001A2458">
            <w:pPr>
              <w:pStyle w:val="ConsPlusNormal"/>
            </w:pPr>
            <w:r>
              <w:t>0,3</w:t>
            </w:r>
          </w:p>
        </w:tc>
        <w:tc>
          <w:tcPr>
            <w:tcW w:w="1757" w:type="dxa"/>
          </w:tcPr>
          <w:p w:rsidR="001A2458" w:rsidRDefault="001A2458">
            <w:pPr>
              <w:pStyle w:val="ConsPlusNormal"/>
            </w:pPr>
            <w:r>
              <w:t>УЖКХ ТиС</w:t>
            </w:r>
          </w:p>
        </w:tc>
        <w:tc>
          <w:tcPr>
            <w:tcW w:w="1814" w:type="dxa"/>
          </w:tcPr>
          <w:p w:rsidR="001A2458" w:rsidRDefault="001A2458">
            <w:pPr>
              <w:pStyle w:val="ConsPlusNormal"/>
            </w:pPr>
          </w:p>
        </w:tc>
      </w:tr>
      <w:tr w:rsidR="001A2458">
        <w:tc>
          <w:tcPr>
            <w:tcW w:w="850" w:type="dxa"/>
          </w:tcPr>
          <w:p w:rsidR="001A2458" w:rsidRDefault="001A2458">
            <w:pPr>
              <w:pStyle w:val="ConsPlusNormal"/>
              <w:jc w:val="center"/>
            </w:pPr>
            <w:r>
              <w:t>22</w:t>
            </w:r>
          </w:p>
        </w:tc>
        <w:tc>
          <w:tcPr>
            <w:tcW w:w="2044" w:type="dxa"/>
          </w:tcPr>
          <w:p w:rsidR="001A2458" w:rsidRDefault="001A2458">
            <w:pPr>
              <w:pStyle w:val="ConsPlusNormal"/>
            </w:pPr>
            <w:r>
              <w:t>Среднегодовая численность населения муниципального образования</w:t>
            </w:r>
          </w:p>
        </w:tc>
        <w:tc>
          <w:tcPr>
            <w:tcW w:w="794" w:type="dxa"/>
          </w:tcPr>
          <w:p w:rsidR="001A2458" w:rsidRDefault="001A2458">
            <w:pPr>
              <w:pStyle w:val="ConsPlusNormal"/>
              <w:jc w:val="center"/>
            </w:pPr>
            <w:r>
              <w:t>тыс. чел.</w:t>
            </w:r>
          </w:p>
        </w:tc>
        <w:tc>
          <w:tcPr>
            <w:tcW w:w="1264" w:type="dxa"/>
          </w:tcPr>
          <w:p w:rsidR="001A2458" w:rsidRDefault="001A2458">
            <w:pPr>
              <w:pStyle w:val="ConsPlusNormal"/>
              <w:jc w:val="center"/>
            </w:pPr>
            <w:r>
              <w:t>111,38</w:t>
            </w:r>
          </w:p>
        </w:tc>
        <w:tc>
          <w:tcPr>
            <w:tcW w:w="1264" w:type="dxa"/>
          </w:tcPr>
          <w:p w:rsidR="001A2458" w:rsidRDefault="001A2458">
            <w:pPr>
              <w:pStyle w:val="ConsPlusNormal"/>
              <w:jc w:val="center"/>
            </w:pPr>
            <w:r>
              <w:t>111,22</w:t>
            </w:r>
          </w:p>
        </w:tc>
        <w:tc>
          <w:tcPr>
            <w:tcW w:w="1264" w:type="dxa"/>
          </w:tcPr>
          <w:p w:rsidR="001A2458" w:rsidRDefault="001A2458">
            <w:pPr>
              <w:pStyle w:val="ConsPlusNormal"/>
              <w:jc w:val="center"/>
            </w:pPr>
            <w:r>
              <w:t>111,15</w:t>
            </w:r>
          </w:p>
        </w:tc>
        <w:tc>
          <w:tcPr>
            <w:tcW w:w="1264" w:type="dxa"/>
          </w:tcPr>
          <w:p w:rsidR="001A2458" w:rsidRDefault="001A2458">
            <w:pPr>
              <w:pStyle w:val="ConsPlusNormal"/>
              <w:jc w:val="center"/>
            </w:pPr>
            <w:r>
              <w:t>111,13</w:t>
            </w:r>
          </w:p>
        </w:tc>
        <w:tc>
          <w:tcPr>
            <w:tcW w:w="1264" w:type="dxa"/>
          </w:tcPr>
          <w:p w:rsidR="001A2458" w:rsidRDefault="001A2458">
            <w:pPr>
              <w:pStyle w:val="ConsPlusNormal"/>
              <w:jc w:val="center"/>
            </w:pPr>
            <w:r>
              <w:t>111,15</w:t>
            </w:r>
          </w:p>
        </w:tc>
        <w:tc>
          <w:tcPr>
            <w:tcW w:w="1757" w:type="dxa"/>
          </w:tcPr>
          <w:p w:rsidR="001A2458" w:rsidRDefault="001A2458">
            <w:pPr>
              <w:pStyle w:val="ConsPlusNormal"/>
            </w:pPr>
            <w:r>
              <w:t>Комитет экономического развития Администрации ЗАТО Северск</w:t>
            </w:r>
          </w:p>
        </w:tc>
        <w:tc>
          <w:tcPr>
            <w:tcW w:w="1814" w:type="dxa"/>
          </w:tcPr>
          <w:p w:rsidR="001A2458" w:rsidRDefault="001A2458">
            <w:pPr>
              <w:pStyle w:val="ConsPlusNormal"/>
            </w:pPr>
          </w:p>
        </w:tc>
      </w:tr>
      <w:tr w:rsidR="001A2458">
        <w:tc>
          <w:tcPr>
            <w:tcW w:w="850" w:type="dxa"/>
          </w:tcPr>
          <w:p w:rsidR="001A2458" w:rsidRDefault="001A2458">
            <w:pPr>
              <w:pStyle w:val="ConsPlusNormal"/>
              <w:jc w:val="center"/>
            </w:pPr>
            <w:r>
              <w:t>23</w:t>
            </w:r>
          </w:p>
        </w:tc>
        <w:tc>
          <w:tcPr>
            <w:tcW w:w="2044" w:type="dxa"/>
          </w:tcPr>
          <w:p w:rsidR="001A2458" w:rsidRDefault="001A2458">
            <w:pPr>
              <w:pStyle w:val="ConsPlusNormal"/>
            </w:pPr>
            <w:r>
              <w:t>Общая площадь жилых помещений многоквартирных домов</w:t>
            </w:r>
          </w:p>
        </w:tc>
        <w:tc>
          <w:tcPr>
            <w:tcW w:w="794" w:type="dxa"/>
          </w:tcPr>
          <w:p w:rsidR="001A2458" w:rsidRDefault="001A2458">
            <w:pPr>
              <w:pStyle w:val="ConsPlusNormal"/>
              <w:jc w:val="center"/>
            </w:pPr>
            <w:r>
              <w:t>кв. м</w:t>
            </w:r>
          </w:p>
        </w:tc>
        <w:tc>
          <w:tcPr>
            <w:tcW w:w="1264" w:type="dxa"/>
          </w:tcPr>
          <w:p w:rsidR="001A2458" w:rsidRDefault="001A2458">
            <w:pPr>
              <w:pStyle w:val="ConsPlusNormal"/>
              <w:jc w:val="center"/>
            </w:pPr>
            <w:r>
              <w:t>2571149</w:t>
            </w:r>
          </w:p>
        </w:tc>
        <w:tc>
          <w:tcPr>
            <w:tcW w:w="1264" w:type="dxa"/>
          </w:tcPr>
          <w:p w:rsidR="001A2458" w:rsidRDefault="001A2458">
            <w:pPr>
              <w:pStyle w:val="ConsPlusNormal"/>
              <w:jc w:val="center"/>
            </w:pPr>
            <w:r>
              <w:t>2575490</w:t>
            </w:r>
          </w:p>
        </w:tc>
        <w:tc>
          <w:tcPr>
            <w:tcW w:w="1264" w:type="dxa"/>
          </w:tcPr>
          <w:p w:rsidR="001A2458" w:rsidRDefault="001A2458">
            <w:pPr>
              <w:pStyle w:val="ConsPlusNormal"/>
              <w:jc w:val="center"/>
            </w:pPr>
            <w:r>
              <w:t>2575490</w:t>
            </w:r>
          </w:p>
        </w:tc>
        <w:tc>
          <w:tcPr>
            <w:tcW w:w="1264" w:type="dxa"/>
          </w:tcPr>
          <w:p w:rsidR="001A2458" w:rsidRDefault="001A2458">
            <w:pPr>
              <w:pStyle w:val="ConsPlusNormal"/>
              <w:jc w:val="center"/>
            </w:pPr>
            <w:r>
              <w:t>2575490</w:t>
            </w:r>
          </w:p>
        </w:tc>
        <w:tc>
          <w:tcPr>
            <w:tcW w:w="1264" w:type="dxa"/>
          </w:tcPr>
          <w:p w:rsidR="001A2458" w:rsidRDefault="001A2458">
            <w:pPr>
              <w:pStyle w:val="ConsPlusNormal"/>
              <w:jc w:val="center"/>
            </w:pPr>
            <w:r>
              <w:t>2575490</w:t>
            </w:r>
          </w:p>
        </w:tc>
        <w:tc>
          <w:tcPr>
            <w:tcW w:w="1757" w:type="dxa"/>
          </w:tcPr>
          <w:p w:rsidR="001A2458" w:rsidRDefault="001A2458">
            <w:pPr>
              <w:pStyle w:val="ConsPlusNormal"/>
            </w:pPr>
            <w:r>
              <w:t>УЖКХ ТиС</w:t>
            </w:r>
          </w:p>
        </w:tc>
        <w:tc>
          <w:tcPr>
            <w:tcW w:w="1814" w:type="dxa"/>
          </w:tcPr>
          <w:p w:rsidR="001A2458" w:rsidRDefault="001A2458">
            <w:pPr>
              <w:pStyle w:val="ConsPlusNormal"/>
            </w:pPr>
            <w:r>
              <w:t>Общая площадь многоквартирных домов (г. Северска и внегородских территорий), подключенных к централизованному электроснабжению</w:t>
            </w:r>
          </w:p>
        </w:tc>
      </w:tr>
      <w:tr w:rsidR="001A2458">
        <w:tc>
          <w:tcPr>
            <w:tcW w:w="850" w:type="dxa"/>
          </w:tcPr>
          <w:p w:rsidR="001A2458" w:rsidRDefault="001A2458">
            <w:pPr>
              <w:pStyle w:val="ConsPlusNormal"/>
              <w:jc w:val="center"/>
            </w:pPr>
            <w:r>
              <w:t>24</w:t>
            </w:r>
          </w:p>
        </w:tc>
        <w:tc>
          <w:tcPr>
            <w:tcW w:w="2044" w:type="dxa"/>
          </w:tcPr>
          <w:p w:rsidR="001A2458" w:rsidRDefault="001A2458">
            <w:pPr>
              <w:pStyle w:val="ConsPlusNormal"/>
            </w:pPr>
            <w:r>
              <w:t xml:space="preserve">Объем электрической </w:t>
            </w:r>
            <w:r>
              <w:lastRenderedPageBreak/>
              <w:t>энергии, потребляемой (используемой) в многоквартирных домах на территории муниципального образования</w:t>
            </w:r>
          </w:p>
        </w:tc>
        <w:tc>
          <w:tcPr>
            <w:tcW w:w="794" w:type="dxa"/>
          </w:tcPr>
          <w:p w:rsidR="001A2458" w:rsidRDefault="001A2458">
            <w:pPr>
              <w:pStyle w:val="ConsPlusNormal"/>
              <w:jc w:val="center"/>
            </w:pPr>
            <w:r>
              <w:lastRenderedPageBreak/>
              <w:t>кВт x ч</w:t>
            </w:r>
          </w:p>
        </w:tc>
        <w:tc>
          <w:tcPr>
            <w:tcW w:w="1264" w:type="dxa"/>
          </w:tcPr>
          <w:p w:rsidR="001A2458" w:rsidRDefault="001A2458">
            <w:pPr>
              <w:pStyle w:val="ConsPlusNormal"/>
              <w:jc w:val="center"/>
            </w:pPr>
            <w:r>
              <w:t>97785339</w:t>
            </w:r>
          </w:p>
        </w:tc>
        <w:tc>
          <w:tcPr>
            <w:tcW w:w="1264" w:type="dxa"/>
          </w:tcPr>
          <w:p w:rsidR="001A2458" w:rsidRDefault="001A2458">
            <w:pPr>
              <w:pStyle w:val="ConsPlusNormal"/>
              <w:jc w:val="center"/>
            </w:pPr>
            <w:r>
              <w:t>100916357</w:t>
            </w:r>
          </w:p>
        </w:tc>
        <w:tc>
          <w:tcPr>
            <w:tcW w:w="1264" w:type="dxa"/>
          </w:tcPr>
          <w:p w:rsidR="001A2458" w:rsidRDefault="001A2458">
            <w:pPr>
              <w:pStyle w:val="ConsPlusNormal"/>
              <w:jc w:val="center"/>
            </w:pPr>
            <w:r>
              <w:t>100916357</w:t>
            </w:r>
          </w:p>
        </w:tc>
        <w:tc>
          <w:tcPr>
            <w:tcW w:w="1264" w:type="dxa"/>
          </w:tcPr>
          <w:p w:rsidR="001A2458" w:rsidRDefault="001A2458">
            <w:pPr>
              <w:pStyle w:val="ConsPlusNormal"/>
              <w:jc w:val="center"/>
            </w:pPr>
            <w:r>
              <w:t>100916357</w:t>
            </w:r>
          </w:p>
        </w:tc>
        <w:tc>
          <w:tcPr>
            <w:tcW w:w="1264" w:type="dxa"/>
          </w:tcPr>
          <w:p w:rsidR="001A2458" w:rsidRDefault="001A2458">
            <w:pPr>
              <w:pStyle w:val="ConsPlusNormal"/>
              <w:jc w:val="center"/>
            </w:pPr>
            <w:r>
              <w:t>100916357</w:t>
            </w:r>
          </w:p>
        </w:tc>
        <w:tc>
          <w:tcPr>
            <w:tcW w:w="1757" w:type="dxa"/>
          </w:tcPr>
          <w:p w:rsidR="001A2458" w:rsidRDefault="001A2458">
            <w:pPr>
              <w:pStyle w:val="ConsPlusNormal"/>
            </w:pPr>
            <w:r>
              <w:t>АО "ТЭСК"</w:t>
            </w:r>
          </w:p>
        </w:tc>
        <w:tc>
          <w:tcPr>
            <w:tcW w:w="1814" w:type="dxa"/>
          </w:tcPr>
          <w:p w:rsidR="001A2458" w:rsidRDefault="001A2458">
            <w:pPr>
              <w:pStyle w:val="ConsPlusNormal"/>
              <w:jc w:val="both"/>
            </w:pPr>
            <w:r>
              <w:t xml:space="preserve">Суммарный объем </w:t>
            </w:r>
            <w:r>
              <w:lastRenderedPageBreak/>
              <w:t>потребленной электроэнергии только по многоквартирным домам ЗАТО Северск</w:t>
            </w:r>
          </w:p>
        </w:tc>
      </w:tr>
      <w:tr w:rsidR="001A2458">
        <w:tc>
          <w:tcPr>
            <w:tcW w:w="850" w:type="dxa"/>
            <w:vMerge w:val="restart"/>
          </w:tcPr>
          <w:p w:rsidR="001A2458" w:rsidRDefault="001A2458">
            <w:pPr>
              <w:pStyle w:val="ConsPlusNormal"/>
              <w:jc w:val="center"/>
            </w:pPr>
            <w:r>
              <w:lastRenderedPageBreak/>
              <w:t>25</w:t>
            </w:r>
          </w:p>
        </w:tc>
        <w:tc>
          <w:tcPr>
            <w:tcW w:w="2044" w:type="dxa"/>
          </w:tcPr>
          <w:p w:rsidR="001A2458" w:rsidRDefault="001A2458">
            <w:pPr>
              <w:pStyle w:val="ConsPlusNormal"/>
            </w:pPr>
            <w:r>
              <w:t>Объем тепловой энергии, потребляемой (используемой) в многоквартирных домах на территории муниципального образования, в том числе:</w:t>
            </w:r>
          </w:p>
        </w:tc>
        <w:tc>
          <w:tcPr>
            <w:tcW w:w="794" w:type="dxa"/>
          </w:tcPr>
          <w:p w:rsidR="001A2458" w:rsidRDefault="001A2458">
            <w:pPr>
              <w:pStyle w:val="ConsPlusNormal"/>
              <w:jc w:val="center"/>
            </w:pPr>
            <w:r>
              <w:t>Гкал</w:t>
            </w:r>
          </w:p>
        </w:tc>
        <w:tc>
          <w:tcPr>
            <w:tcW w:w="1264" w:type="dxa"/>
          </w:tcPr>
          <w:p w:rsidR="001A2458" w:rsidRDefault="001A2458">
            <w:pPr>
              <w:pStyle w:val="ConsPlusNormal"/>
              <w:jc w:val="center"/>
            </w:pPr>
            <w:r>
              <w:t>655642,99</w:t>
            </w:r>
          </w:p>
        </w:tc>
        <w:tc>
          <w:tcPr>
            <w:tcW w:w="1264" w:type="dxa"/>
          </w:tcPr>
          <w:p w:rsidR="001A2458" w:rsidRDefault="001A2458">
            <w:pPr>
              <w:pStyle w:val="ConsPlusNormal"/>
              <w:jc w:val="center"/>
            </w:pPr>
            <w:r>
              <w:t>641940,85</w:t>
            </w:r>
          </w:p>
        </w:tc>
        <w:tc>
          <w:tcPr>
            <w:tcW w:w="1264" w:type="dxa"/>
          </w:tcPr>
          <w:p w:rsidR="001A2458" w:rsidRDefault="001A2458">
            <w:pPr>
              <w:pStyle w:val="ConsPlusNormal"/>
              <w:jc w:val="center"/>
            </w:pPr>
            <w:r>
              <w:t>641940,85</w:t>
            </w:r>
          </w:p>
        </w:tc>
        <w:tc>
          <w:tcPr>
            <w:tcW w:w="1264" w:type="dxa"/>
          </w:tcPr>
          <w:p w:rsidR="001A2458" w:rsidRDefault="001A2458">
            <w:pPr>
              <w:pStyle w:val="ConsPlusNormal"/>
              <w:jc w:val="center"/>
            </w:pPr>
            <w:r>
              <w:t>641940,85</w:t>
            </w:r>
          </w:p>
        </w:tc>
        <w:tc>
          <w:tcPr>
            <w:tcW w:w="1264" w:type="dxa"/>
          </w:tcPr>
          <w:p w:rsidR="001A2458" w:rsidRDefault="001A2458">
            <w:pPr>
              <w:pStyle w:val="ConsPlusNormal"/>
              <w:jc w:val="center"/>
            </w:pPr>
            <w:r>
              <w:t>641940,85</w:t>
            </w:r>
          </w:p>
        </w:tc>
        <w:tc>
          <w:tcPr>
            <w:tcW w:w="1757" w:type="dxa"/>
            <w:vMerge w:val="restart"/>
          </w:tcPr>
          <w:p w:rsidR="001A2458" w:rsidRDefault="001A2458">
            <w:pPr>
              <w:pStyle w:val="ConsPlusNormal"/>
            </w:pPr>
            <w:r>
              <w:t>АО "РИР", МКП "СВК", ООО "Уют Орловка"</w:t>
            </w:r>
          </w:p>
        </w:tc>
        <w:tc>
          <w:tcPr>
            <w:tcW w:w="1814" w:type="dxa"/>
            <w:vMerge w:val="restart"/>
          </w:tcPr>
          <w:p w:rsidR="001A2458" w:rsidRDefault="001A2458">
            <w:pPr>
              <w:pStyle w:val="ConsPlusNormal"/>
            </w:pPr>
            <w:r>
              <w:t>Суммарный объем потребленной тепловой энергии (на отопление и ГВС) только по многоквартирным домам ЗАТО Северск</w:t>
            </w: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г. Северск</w:t>
            </w:r>
          </w:p>
        </w:tc>
        <w:tc>
          <w:tcPr>
            <w:tcW w:w="794" w:type="dxa"/>
          </w:tcPr>
          <w:p w:rsidR="001A2458" w:rsidRDefault="001A2458">
            <w:pPr>
              <w:pStyle w:val="ConsPlusNormal"/>
              <w:jc w:val="center"/>
            </w:pPr>
            <w:r>
              <w:t>Гкал</w:t>
            </w:r>
          </w:p>
        </w:tc>
        <w:tc>
          <w:tcPr>
            <w:tcW w:w="1264" w:type="dxa"/>
          </w:tcPr>
          <w:p w:rsidR="001A2458" w:rsidRDefault="001A2458">
            <w:pPr>
              <w:pStyle w:val="ConsPlusNormal"/>
              <w:jc w:val="center"/>
            </w:pPr>
            <w:r>
              <w:t>613466,37</w:t>
            </w:r>
          </w:p>
        </w:tc>
        <w:tc>
          <w:tcPr>
            <w:tcW w:w="1264" w:type="dxa"/>
          </w:tcPr>
          <w:p w:rsidR="001A2458" w:rsidRDefault="001A2458">
            <w:pPr>
              <w:pStyle w:val="ConsPlusNormal"/>
              <w:jc w:val="center"/>
            </w:pPr>
            <w:r>
              <w:t>619221,15</w:t>
            </w:r>
          </w:p>
        </w:tc>
        <w:tc>
          <w:tcPr>
            <w:tcW w:w="1264" w:type="dxa"/>
          </w:tcPr>
          <w:p w:rsidR="001A2458" w:rsidRDefault="001A2458">
            <w:pPr>
              <w:pStyle w:val="ConsPlusNormal"/>
              <w:jc w:val="center"/>
            </w:pPr>
            <w:r>
              <w:t>619221,15</w:t>
            </w:r>
          </w:p>
        </w:tc>
        <w:tc>
          <w:tcPr>
            <w:tcW w:w="1264" w:type="dxa"/>
          </w:tcPr>
          <w:p w:rsidR="001A2458" w:rsidRDefault="001A2458">
            <w:pPr>
              <w:pStyle w:val="ConsPlusNormal"/>
              <w:jc w:val="center"/>
            </w:pPr>
            <w:r>
              <w:t>619221,15</w:t>
            </w:r>
          </w:p>
        </w:tc>
        <w:tc>
          <w:tcPr>
            <w:tcW w:w="1264" w:type="dxa"/>
          </w:tcPr>
          <w:p w:rsidR="001A2458" w:rsidRDefault="001A2458">
            <w:pPr>
              <w:pStyle w:val="ConsPlusNormal"/>
              <w:jc w:val="center"/>
            </w:pPr>
            <w:r>
              <w:t>619221,15</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внегородские территории</w:t>
            </w:r>
          </w:p>
        </w:tc>
        <w:tc>
          <w:tcPr>
            <w:tcW w:w="794" w:type="dxa"/>
          </w:tcPr>
          <w:p w:rsidR="001A2458" w:rsidRDefault="001A2458">
            <w:pPr>
              <w:pStyle w:val="ConsPlusNormal"/>
              <w:jc w:val="center"/>
            </w:pPr>
            <w:r>
              <w:t>Гкал</w:t>
            </w:r>
          </w:p>
        </w:tc>
        <w:tc>
          <w:tcPr>
            <w:tcW w:w="1264" w:type="dxa"/>
          </w:tcPr>
          <w:p w:rsidR="001A2458" w:rsidRDefault="001A2458">
            <w:pPr>
              <w:pStyle w:val="ConsPlusNormal"/>
              <w:jc w:val="center"/>
            </w:pPr>
            <w:r>
              <w:t>33977</w:t>
            </w:r>
          </w:p>
        </w:tc>
        <w:tc>
          <w:tcPr>
            <w:tcW w:w="1264" w:type="dxa"/>
          </w:tcPr>
          <w:p w:rsidR="001A2458" w:rsidRDefault="001A2458">
            <w:pPr>
              <w:pStyle w:val="ConsPlusNormal"/>
              <w:jc w:val="center"/>
            </w:pPr>
            <w:r>
              <w:t>22719,7</w:t>
            </w:r>
          </w:p>
        </w:tc>
        <w:tc>
          <w:tcPr>
            <w:tcW w:w="1264" w:type="dxa"/>
          </w:tcPr>
          <w:p w:rsidR="001A2458" w:rsidRDefault="001A2458">
            <w:pPr>
              <w:pStyle w:val="ConsPlusNormal"/>
              <w:jc w:val="center"/>
            </w:pPr>
            <w:r>
              <w:t>22719,7</w:t>
            </w:r>
          </w:p>
        </w:tc>
        <w:tc>
          <w:tcPr>
            <w:tcW w:w="1264" w:type="dxa"/>
          </w:tcPr>
          <w:p w:rsidR="001A2458" w:rsidRDefault="001A2458">
            <w:pPr>
              <w:pStyle w:val="ConsPlusNormal"/>
              <w:jc w:val="center"/>
            </w:pPr>
            <w:r>
              <w:t>22719,7</w:t>
            </w:r>
          </w:p>
        </w:tc>
        <w:tc>
          <w:tcPr>
            <w:tcW w:w="1264" w:type="dxa"/>
          </w:tcPr>
          <w:p w:rsidR="001A2458" w:rsidRDefault="001A2458">
            <w:pPr>
              <w:pStyle w:val="ConsPlusNormal"/>
              <w:jc w:val="center"/>
            </w:pPr>
            <w:r>
              <w:t>22719,7</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val="restart"/>
          </w:tcPr>
          <w:p w:rsidR="001A2458" w:rsidRDefault="001A2458">
            <w:pPr>
              <w:pStyle w:val="ConsPlusNormal"/>
              <w:jc w:val="center"/>
            </w:pPr>
            <w:r>
              <w:t>26</w:t>
            </w:r>
          </w:p>
        </w:tc>
        <w:tc>
          <w:tcPr>
            <w:tcW w:w="2044" w:type="dxa"/>
          </w:tcPr>
          <w:p w:rsidR="001A2458" w:rsidRDefault="001A2458">
            <w:pPr>
              <w:pStyle w:val="ConsPlusNormal"/>
            </w:pPr>
            <w:r>
              <w:t xml:space="preserve">Объем холодной воды, потребляемой (используемой) в многоквартирных домах на территории муниципального образования, в том </w:t>
            </w:r>
            <w:r>
              <w:lastRenderedPageBreak/>
              <w:t>числе:</w:t>
            </w:r>
          </w:p>
        </w:tc>
        <w:tc>
          <w:tcPr>
            <w:tcW w:w="794" w:type="dxa"/>
          </w:tcPr>
          <w:p w:rsidR="001A2458" w:rsidRDefault="001A2458">
            <w:pPr>
              <w:pStyle w:val="ConsPlusNormal"/>
              <w:jc w:val="center"/>
            </w:pPr>
            <w:r>
              <w:lastRenderedPageBreak/>
              <w:t>куб. м</w:t>
            </w:r>
          </w:p>
        </w:tc>
        <w:tc>
          <w:tcPr>
            <w:tcW w:w="1264" w:type="dxa"/>
          </w:tcPr>
          <w:p w:rsidR="001A2458" w:rsidRDefault="001A2458">
            <w:pPr>
              <w:pStyle w:val="ConsPlusNormal"/>
              <w:jc w:val="center"/>
            </w:pPr>
            <w:r>
              <w:t>3954062</w:t>
            </w:r>
          </w:p>
        </w:tc>
        <w:tc>
          <w:tcPr>
            <w:tcW w:w="1264" w:type="dxa"/>
          </w:tcPr>
          <w:p w:rsidR="001A2458" w:rsidRDefault="001A2458">
            <w:pPr>
              <w:pStyle w:val="ConsPlusNormal"/>
              <w:jc w:val="center"/>
            </w:pPr>
            <w:r>
              <w:t>3903121,6</w:t>
            </w:r>
          </w:p>
        </w:tc>
        <w:tc>
          <w:tcPr>
            <w:tcW w:w="1264" w:type="dxa"/>
          </w:tcPr>
          <w:p w:rsidR="001A2458" w:rsidRDefault="001A2458">
            <w:pPr>
              <w:pStyle w:val="ConsPlusNormal"/>
              <w:jc w:val="center"/>
            </w:pPr>
            <w:r>
              <w:t>3956447,6</w:t>
            </w:r>
          </w:p>
        </w:tc>
        <w:tc>
          <w:tcPr>
            <w:tcW w:w="1264" w:type="dxa"/>
          </w:tcPr>
          <w:p w:rsidR="001A2458" w:rsidRDefault="001A2458">
            <w:pPr>
              <w:pStyle w:val="ConsPlusNormal"/>
              <w:jc w:val="center"/>
            </w:pPr>
            <w:r>
              <w:t>3956447,6</w:t>
            </w:r>
          </w:p>
        </w:tc>
        <w:tc>
          <w:tcPr>
            <w:tcW w:w="1264" w:type="dxa"/>
          </w:tcPr>
          <w:p w:rsidR="001A2458" w:rsidRDefault="001A2458">
            <w:pPr>
              <w:pStyle w:val="ConsPlusNormal"/>
              <w:jc w:val="center"/>
            </w:pPr>
            <w:r>
              <w:t>3956447,6</w:t>
            </w:r>
          </w:p>
        </w:tc>
        <w:tc>
          <w:tcPr>
            <w:tcW w:w="1757" w:type="dxa"/>
            <w:vMerge w:val="restart"/>
          </w:tcPr>
          <w:p w:rsidR="001A2458" w:rsidRDefault="001A2458">
            <w:pPr>
              <w:pStyle w:val="ConsPlusNormal"/>
            </w:pPr>
            <w:r>
              <w:t>АО "СВК", МКП "СВК"</w:t>
            </w:r>
          </w:p>
        </w:tc>
        <w:tc>
          <w:tcPr>
            <w:tcW w:w="1814" w:type="dxa"/>
            <w:vMerge w:val="restart"/>
          </w:tcPr>
          <w:p w:rsidR="001A2458" w:rsidRDefault="001A2458">
            <w:pPr>
              <w:pStyle w:val="ConsPlusNormal"/>
            </w:pPr>
            <w:r>
              <w:t>Суммарный объем потребленной холодной воды только по многоквартирным домам ЗАТО Северск</w:t>
            </w: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г. Северск</w:t>
            </w:r>
          </w:p>
        </w:tc>
        <w:tc>
          <w:tcPr>
            <w:tcW w:w="794" w:type="dxa"/>
          </w:tcPr>
          <w:p w:rsidR="001A2458" w:rsidRDefault="001A2458">
            <w:pPr>
              <w:pStyle w:val="ConsPlusNormal"/>
              <w:jc w:val="center"/>
            </w:pPr>
            <w:r>
              <w:t>куб. м</w:t>
            </w:r>
          </w:p>
        </w:tc>
        <w:tc>
          <w:tcPr>
            <w:tcW w:w="1264" w:type="dxa"/>
          </w:tcPr>
          <w:p w:rsidR="001A2458" w:rsidRDefault="001A2458">
            <w:pPr>
              <w:pStyle w:val="ConsPlusNormal"/>
              <w:jc w:val="center"/>
            </w:pPr>
            <w:r>
              <w:t>3847976</w:t>
            </w:r>
          </w:p>
        </w:tc>
        <w:tc>
          <w:tcPr>
            <w:tcW w:w="1264" w:type="dxa"/>
          </w:tcPr>
          <w:p w:rsidR="001A2458" w:rsidRDefault="001A2458">
            <w:pPr>
              <w:pStyle w:val="ConsPlusNormal"/>
              <w:jc w:val="center"/>
            </w:pPr>
            <w:r>
              <w:t>3755715</w:t>
            </w:r>
          </w:p>
        </w:tc>
        <w:tc>
          <w:tcPr>
            <w:tcW w:w="1264" w:type="dxa"/>
          </w:tcPr>
          <w:p w:rsidR="001A2458" w:rsidRDefault="001A2458">
            <w:pPr>
              <w:pStyle w:val="ConsPlusNormal"/>
              <w:jc w:val="center"/>
            </w:pPr>
            <w:r>
              <w:t>3809041</w:t>
            </w:r>
          </w:p>
        </w:tc>
        <w:tc>
          <w:tcPr>
            <w:tcW w:w="1264" w:type="dxa"/>
          </w:tcPr>
          <w:p w:rsidR="001A2458" w:rsidRDefault="001A2458">
            <w:pPr>
              <w:pStyle w:val="ConsPlusNormal"/>
              <w:jc w:val="center"/>
            </w:pPr>
            <w:r>
              <w:t>3809041</w:t>
            </w:r>
          </w:p>
        </w:tc>
        <w:tc>
          <w:tcPr>
            <w:tcW w:w="1264" w:type="dxa"/>
          </w:tcPr>
          <w:p w:rsidR="001A2458" w:rsidRDefault="001A2458">
            <w:pPr>
              <w:pStyle w:val="ConsPlusNormal"/>
              <w:jc w:val="center"/>
            </w:pPr>
            <w:r>
              <w:t>3809041</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внегородские территории</w:t>
            </w:r>
          </w:p>
        </w:tc>
        <w:tc>
          <w:tcPr>
            <w:tcW w:w="794" w:type="dxa"/>
          </w:tcPr>
          <w:p w:rsidR="001A2458" w:rsidRDefault="001A2458">
            <w:pPr>
              <w:pStyle w:val="ConsPlusNormal"/>
              <w:jc w:val="center"/>
            </w:pPr>
            <w:r>
              <w:t>куб. м</w:t>
            </w:r>
          </w:p>
        </w:tc>
        <w:tc>
          <w:tcPr>
            <w:tcW w:w="1264" w:type="dxa"/>
          </w:tcPr>
          <w:p w:rsidR="001A2458" w:rsidRDefault="001A2458">
            <w:pPr>
              <w:pStyle w:val="ConsPlusNormal"/>
              <w:jc w:val="center"/>
            </w:pPr>
            <w:r>
              <w:t>106086</w:t>
            </w:r>
          </w:p>
        </w:tc>
        <w:tc>
          <w:tcPr>
            <w:tcW w:w="1264" w:type="dxa"/>
          </w:tcPr>
          <w:p w:rsidR="001A2458" w:rsidRDefault="001A2458">
            <w:pPr>
              <w:pStyle w:val="ConsPlusNormal"/>
              <w:jc w:val="center"/>
            </w:pPr>
            <w:r>
              <w:t>147406,6</w:t>
            </w:r>
          </w:p>
        </w:tc>
        <w:tc>
          <w:tcPr>
            <w:tcW w:w="1264" w:type="dxa"/>
          </w:tcPr>
          <w:p w:rsidR="001A2458" w:rsidRDefault="001A2458">
            <w:pPr>
              <w:pStyle w:val="ConsPlusNormal"/>
              <w:jc w:val="center"/>
            </w:pPr>
            <w:r>
              <w:t>147406,6</w:t>
            </w:r>
          </w:p>
        </w:tc>
        <w:tc>
          <w:tcPr>
            <w:tcW w:w="1264" w:type="dxa"/>
          </w:tcPr>
          <w:p w:rsidR="001A2458" w:rsidRDefault="001A2458">
            <w:pPr>
              <w:pStyle w:val="ConsPlusNormal"/>
              <w:jc w:val="center"/>
            </w:pPr>
            <w:r>
              <w:t>147406,6</w:t>
            </w:r>
          </w:p>
        </w:tc>
        <w:tc>
          <w:tcPr>
            <w:tcW w:w="1264" w:type="dxa"/>
          </w:tcPr>
          <w:p w:rsidR="001A2458" w:rsidRDefault="001A2458">
            <w:pPr>
              <w:pStyle w:val="ConsPlusNormal"/>
              <w:jc w:val="center"/>
            </w:pPr>
            <w:r>
              <w:t>147406,6</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val="restart"/>
          </w:tcPr>
          <w:p w:rsidR="001A2458" w:rsidRDefault="001A2458">
            <w:pPr>
              <w:pStyle w:val="ConsPlusNormal"/>
              <w:jc w:val="center"/>
            </w:pPr>
            <w:r>
              <w:t>27</w:t>
            </w:r>
          </w:p>
        </w:tc>
        <w:tc>
          <w:tcPr>
            <w:tcW w:w="2044" w:type="dxa"/>
          </w:tcPr>
          <w:p w:rsidR="001A2458" w:rsidRDefault="001A2458">
            <w:pPr>
              <w:pStyle w:val="ConsPlusNormal"/>
            </w:pPr>
            <w:r>
              <w:t>Объем горячей воды, потребляемой (используемой) в многоквартирных домах на территории муниципального образования, в том числе:</w:t>
            </w:r>
          </w:p>
        </w:tc>
        <w:tc>
          <w:tcPr>
            <w:tcW w:w="794" w:type="dxa"/>
          </w:tcPr>
          <w:p w:rsidR="001A2458" w:rsidRDefault="001A2458">
            <w:pPr>
              <w:pStyle w:val="ConsPlusNormal"/>
              <w:jc w:val="center"/>
            </w:pPr>
            <w:r>
              <w:t>куб. м</w:t>
            </w:r>
          </w:p>
        </w:tc>
        <w:tc>
          <w:tcPr>
            <w:tcW w:w="1264" w:type="dxa"/>
          </w:tcPr>
          <w:p w:rsidR="001A2458" w:rsidRDefault="001A2458">
            <w:pPr>
              <w:pStyle w:val="ConsPlusNormal"/>
              <w:jc w:val="center"/>
            </w:pPr>
            <w:r>
              <w:t>1911168,68</w:t>
            </w:r>
          </w:p>
        </w:tc>
        <w:tc>
          <w:tcPr>
            <w:tcW w:w="1264" w:type="dxa"/>
          </w:tcPr>
          <w:p w:rsidR="001A2458" w:rsidRDefault="001A2458">
            <w:pPr>
              <w:pStyle w:val="ConsPlusNormal"/>
              <w:jc w:val="center"/>
            </w:pPr>
            <w:r>
              <w:t>2021058,44</w:t>
            </w:r>
          </w:p>
        </w:tc>
        <w:tc>
          <w:tcPr>
            <w:tcW w:w="1264" w:type="dxa"/>
          </w:tcPr>
          <w:p w:rsidR="001A2458" w:rsidRDefault="001A2458">
            <w:pPr>
              <w:pStyle w:val="ConsPlusNormal"/>
              <w:jc w:val="center"/>
            </w:pPr>
            <w:r>
              <w:t>2021058,44</w:t>
            </w:r>
          </w:p>
        </w:tc>
        <w:tc>
          <w:tcPr>
            <w:tcW w:w="1264" w:type="dxa"/>
          </w:tcPr>
          <w:p w:rsidR="001A2458" w:rsidRDefault="001A2458">
            <w:pPr>
              <w:pStyle w:val="ConsPlusNormal"/>
              <w:jc w:val="center"/>
            </w:pPr>
            <w:r>
              <w:t>2021058,44</w:t>
            </w:r>
          </w:p>
        </w:tc>
        <w:tc>
          <w:tcPr>
            <w:tcW w:w="1264" w:type="dxa"/>
          </w:tcPr>
          <w:p w:rsidR="001A2458" w:rsidRDefault="001A2458">
            <w:pPr>
              <w:pStyle w:val="ConsPlusNormal"/>
              <w:jc w:val="center"/>
            </w:pPr>
            <w:r>
              <w:t>2021058,44</w:t>
            </w:r>
          </w:p>
        </w:tc>
        <w:tc>
          <w:tcPr>
            <w:tcW w:w="1757" w:type="dxa"/>
            <w:vMerge w:val="restart"/>
          </w:tcPr>
          <w:p w:rsidR="001A2458" w:rsidRDefault="001A2458">
            <w:pPr>
              <w:pStyle w:val="ConsPlusNormal"/>
            </w:pPr>
            <w:r>
              <w:t>АО "РИР", МКП "СВК", ООО "Уют Орловка"</w:t>
            </w:r>
          </w:p>
        </w:tc>
        <w:tc>
          <w:tcPr>
            <w:tcW w:w="1814" w:type="dxa"/>
            <w:vMerge w:val="restart"/>
          </w:tcPr>
          <w:p w:rsidR="001A2458" w:rsidRDefault="001A2458">
            <w:pPr>
              <w:pStyle w:val="ConsPlusNormal"/>
            </w:pPr>
            <w:r>
              <w:t>Суммарный объем потребленной горячей воды только по многоквартирным домам ЗАТО Северск</w:t>
            </w: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г. Северск</w:t>
            </w:r>
          </w:p>
        </w:tc>
        <w:tc>
          <w:tcPr>
            <w:tcW w:w="794" w:type="dxa"/>
          </w:tcPr>
          <w:p w:rsidR="001A2458" w:rsidRDefault="001A2458">
            <w:pPr>
              <w:pStyle w:val="ConsPlusNormal"/>
              <w:jc w:val="center"/>
            </w:pPr>
            <w:r>
              <w:t>куб. м</w:t>
            </w:r>
          </w:p>
        </w:tc>
        <w:tc>
          <w:tcPr>
            <w:tcW w:w="1264" w:type="dxa"/>
          </w:tcPr>
          <w:p w:rsidR="001A2458" w:rsidRDefault="001A2458">
            <w:pPr>
              <w:pStyle w:val="ConsPlusNormal"/>
              <w:jc w:val="center"/>
            </w:pPr>
            <w:r>
              <w:t>1867525,68</w:t>
            </w:r>
          </w:p>
        </w:tc>
        <w:tc>
          <w:tcPr>
            <w:tcW w:w="1264" w:type="dxa"/>
          </w:tcPr>
          <w:p w:rsidR="001A2458" w:rsidRDefault="001A2458">
            <w:pPr>
              <w:pStyle w:val="ConsPlusNormal"/>
              <w:jc w:val="center"/>
            </w:pPr>
            <w:r>
              <w:t>1982426,84</w:t>
            </w:r>
          </w:p>
        </w:tc>
        <w:tc>
          <w:tcPr>
            <w:tcW w:w="1264" w:type="dxa"/>
          </w:tcPr>
          <w:p w:rsidR="001A2458" w:rsidRDefault="001A2458">
            <w:pPr>
              <w:pStyle w:val="ConsPlusNormal"/>
              <w:jc w:val="center"/>
            </w:pPr>
            <w:r>
              <w:t>1982426,84</w:t>
            </w:r>
          </w:p>
        </w:tc>
        <w:tc>
          <w:tcPr>
            <w:tcW w:w="1264" w:type="dxa"/>
          </w:tcPr>
          <w:p w:rsidR="001A2458" w:rsidRDefault="001A2458">
            <w:pPr>
              <w:pStyle w:val="ConsPlusNormal"/>
              <w:jc w:val="center"/>
            </w:pPr>
            <w:r>
              <w:t>1982426,84</w:t>
            </w:r>
          </w:p>
        </w:tc>
        <w:tc>
          <w:tcPr>
            <w:tcW w:w="1264" w:type="dxa"/>
          </w:tcPr>
          <w:p w:rsidR="001A2458" w:rsidRDefault="001A2458">
            <w:pPr>
              <w:pStyle w:val="ConsPlusNormal"/>
              <w:jc w:val="center"/>
            </w:pPr>
            <w:r>
              <w:t>1982426,84</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внегородские территории</w:t>
            </w:r>
          </w:p>
        </w:tc>
        <w:tc>
          <w:tcPr>
            <w:tcW w:w="794" w:type="dxa"/>
          </w:tcPr>
          <w:p w:rsidR="001A2458" w:rsidRDefault="001A2458">
            <w:pPr>
              <w:pStyle w:val="ConsPlusNormal"/>
              <w:jc w:val="center"/>
            </w:pPr>
            <w:r>
              <w:t>куб. м</w:t>
            </w:r>
          </w:p>
        </w:tc>
        <w:tc>
          <w:tcPr>
            <w:tcW w:w="1264" w:type="dxa"/>
          </w:tcPr>
          <w:p w:rsidR="001A2458" w:rsidRDefault="001A2458">
            <w:pPr>
              <w:pStyle w:val="ConsPlusNormal"/>
              <w:jc w:val="center"/>
            </w:pPr>
            <w:r>
              <w:t>43643</w:t>
            </w:r>
          </w:p>
        </w:tc>
        <w:tc>
          <w:tcPr>
            <w:tcW w:w="1264" w:type="dxa"/>
          </w:tcPr>
          <w:p w:rsidR="001A2458" w:rsidRDefault="001A2458">
            <w:pPr>
              <w:pStyle w:val="ConsPlusNormal"/>
              <w:jc w:val="center"/>
            </w:pPr>
            <w:r>
              <w:t>38631,6</w:t>
            </w:r>
          </w:p>
        </w:tc>
        <w:tc>
          <w:tcPr>
            <w:tcW w:w="1264" w:type="dxa"/>
          </w:tcPr>
          <w:p w:rsidR="001A2458" w:rsidRDefault="001A2458">
            <w:pPr>
              <w:pStyle w:val="ConsPlusNormal"/>
              <w:jc w:val="center"/>
            </w:pPr>
            <w:r>
              <w:t>38631,6</w:t>
            </w:r>
          </w:p>
        </w:tc>
        <w:tc>
          <w:tcPr>
            <w:tcW w:w="1264" w:type="dxa"/>
          </w:tcPr>
          <w:p w:rsidR="001A2458" w:rsidRDefault="001A2458">
            <w:pPr>
              <w:pStyle w:val="ConsPlusNormal"/>
              <w:jc w:val="center"/>
            </w:pPr>
            <w:r>
              <w:t>38631,6</w:t>
            </w:r>
          </w:p>
        </w:tc>
        <w:tc>
          <w:tcPr>
            <w:tcW w:w="1264" w:type="dxa"/>
          </w:tcPr>
          <w:p w:rsidR="001A2458" w:rsidRDefault="001A2458">
            <w:pPr>
              <w:pStyle w:val="ConsPlusNormal"/>
              <w:jc w:val="center"/>
            </w:pPr>
            <w:r>
              <w:t>38631,6</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tcPr>
          <w:p w:rsidR="001A2458" w:rsidRDefault="001A2458">
            <w:pPr>
              <w:pStyle w:val="ConsPlusNormal"/>
              <w:jc w:val="center"/>
            </w:pPr>
            <w:r>
              <w:t>28</w:t>
            </w:r>
          </w:p>
        </w:tc>
        <w:tc>
          <w:tcPr>
            <w:tcW w:w="2044" w:type="dxa"/>
          </w:tcPr>
          <w:p w:rsidR="001A2458" w:rsidRDefault="001A2458">
            <w:pPr>
              <w:pStyle w:val="ConsPlusNormal"/>
            </w:pPr>
            <w:r>
              <w:t>Объем природного газа, потребляемого (используемого) в многоквартирных домах на территории муниципального образования</w:t>
            </w:r>
          </w:p>
        </w:tc>
        <w:tc>
          <w:tcPr>
            <w:tcW w:w="794" w:type="dxa"/>
          </w:tcPr>
          <w:p w:rsidR="001A2458" w:rsidRDefault="001A2458">
            <w:pPr>
              <w:pStyle w:val="ConsPlusNormal"/>
              <w:jc w:val="center"/>
            </w:pPr>
            <w:r>
              <w:t>тыс. куб. м</w:t>
            </w:r>
          </w:p>
        </w:tc>
        <w:tc>
          <w:tcPr>
            <w:tcW w:w="1264" w:type="dxa"/>
          </w:tcPr>
          <w:p w:rsidR="001A2458" w:rsidRDefault="001A2458">
            <w:pPr>
              <w:pStyle w:val="ConsPlusNormal"/>
              <w:jc w:val="center"/>
            </w:pPr>
            <w:r>
              <w:t>0</w:t>
            </w:r>
          </w:p>
        </w:tc>
        <w:tc>
          <w:tcPr>
            <w:tcW w:w="1264" w:type="dxa"/>
          </w:tcPr>
          <w:p w:rsidR="001A2458" w:rsidRDefault="001A2458">
            <w:pPr>
              <w:pStyle w:val="ConsPlusNormal"/>
              <w:jc w:val="center"/>
            </w:pPr>
            <w:r>
              <w:t>0</w:t>
            </w:r>
          </w:p>
        </w:tc>
        <w:tc>
          <w:tcPr>
            <w:tcW w:w="1264" w:type="dxa"/>
          </w:tcPr>
          <w:p w:rsidR="001A2458" w:rsidRDefault="001A2458">
            <w:pPr>
              <w:pStyle w:val="ConsPlusNormal"/>
              <w:jc w:val="center"/>
            </w:pPr>
            <w:r>
              <w:t>0</w:t>
            </w:r>
          </w:p>
        </w:tc>
        <w:tc>
          <w:tcPr>
            <w:tcW w:w="1264" w:type="dxa"/>
          </w:tcPr>
          <w:p w:rsidR="001A2458" w:rsidRDefault="001A2458">
            <w:pPr>
              <w:pStyle w:val="ConsPlusNormal"/>
            </w:pPr>
            <w:r>
              <w:t>0</w:t>
            </w:r>
          </w:p>
        </w:tc>
        <w:tc>
          <w:tcPr>
            <w:tcW w:w="1264" w:type="dxa"/>
          </w:tcPr>
          <w:p w:rsidR="001A2458" w:rsidRDefault="001A2458">
            <w:pPr>
              <w:pStyle w:val="ConsPlusNormal"/>
            </w:pPr>
            <w:r>
              <w:t>0</w:t>
            </w:r>
          </w:p>
        </w:tc>
        <w:tc>
          <w:tcPr>
            <w:tcW w:w="1757" w:type="dxa"/>
          </w:tcPr>
          <w:p w:rsidR="001A2458" w:rsidRDefault="001A2458">
            <w:pPr>
              <w:pStyle w:val="ConsPlusNormal"/>
            </w:pPr>
            <w:r>
              <w:t>УЖКХ ТиС</w:t>
            </w:r>
          </w:p>
        </w:tc>
        <w:tc>
          <w:tcPr>
            <w:tcW w:w="1814" w:type="dxa"/>
          </w:tcPr>
          <w:p w:rsidR="001A2458" w:rsidRDefault="001A2458">
            <w:pPr>
              <w:pStyle w:val="ConsPlusNormal"/>
            </w:pPr>
            <w:r>
              <w:t>Не потребляется</w:t>
            </w:r>
          </w:p>
        </w:tc>
      </w:tr>
      <w:tr w:rsidR="001A2458">
        <w:tc>
          <w:tcPr>
            <w:tcW w:w="850" w:type="dxa"/>
          </w:tcPr>
          <w:p w:rsidR="001A2458" w:rsidRDefault="001A2458">
            <w:pPr>
              <w:pStyle w:val="ConsPlusNormal"/>
              <w:jc w:val="center"/>
            </w:pPr>
            <w:r>
              <w:t>29</w:t>
            </w:r>
          </w:p>
        </w:tc>
        <w:tc>
          <w:tcPr>
            <w:tcW w:w="2044" w:type="dxa"/>
          </w:tcPr>
          <w:p w:rsidR="001A2458" w:rsidRDefault="001A2458">
            <w:pPr>
              <w:pStyle w:val="ConsPlusNormal"/>
            </w:pPr>
            <w:r>
              <w:t xml:space="preserve">Общий расход топлива на </w:t>
            </w:r>
            <w:r>
              <w:lastRenderedPageBreak/>
              <w:t>выработку тепловой энергии на котельных</w:t>
            </w:r>
          </w:p>
        </w:tc>
        <w:tc>
          <w:tcPr>
            <w:tcW w:w="794" w:type="dxa"/>
          </w:tcPr>
          <w:p w:rsidR="001A2458" w:rsidRDefault="001A2458">
            <w:pPr>
              <w:pStyle w:val="ConsPlusNormal"/>
              <w:jc w:val="center"/>
            </w:pPr>
            <w:r>
              <w:lastRenderedPageBreak/>
              <w:t>т.у.т.</w:t>
            </w:r>
          </w:p>
        </w:tc>
        <w:tc>
          <w:tcPr>
            <w:tcW w:w="1264" w:type="dxa"/>
          </w:tcPr>
          <w:p w:rsidR="001A2458" w:rsidRDefault="001A2458">
            <w:pPr>
              <w:pStyle w:val="ConsPlusNormal"/>
              <w:jc w:val="center"/>
            </w:pPr>
            <w:r>
              <w:t>8801</w:t>
            </w:r>
          </w:p>
        </w:tc>
        <w:tc>
          <w:tcPr>
            <w:tcW w:w="1264" w:type="dxa"/>
          </w:tcPr>
          <w:p w:rsidR="001A2458" w:rsidRDefault="001A2458">
            <w:pPr>
              <w:pStyle w:val="ConsPlusNormal"/>
              <w:jc w:val="center"/>
            </w:pPr>
            <w:r>
              <w:t>7711</w:t>
            </w:r>
          </w:p>
        </w:tc>
        <w:tc>
          <w:tcPr>
            <w:tcW w:w="1264" w:type="dxa"/>
          </w:tcPr>
          <w:p w:rsidR="001A2458" w:rsidRDefault="001A2458">
            <w:pPr>
              <w:pStyle w:val="ConsPlusNormal"/>
              <w:jc w:val="center"/>
            </w:pPr>
            <w:r>
              <w:t>7711</w:t>
            </w:r>
          </w:p>
        </w:tc>
        <w:tc>
          <w:tcPr>
            <w:tcW w:w="1264" w:type="dxa"/>
          </w:tcPr>
          <w:p w:rsidR="001A2458" w:rsidRDefault="001A2458">
            <w:pPr>
              <w:pStyle w:val="ConsPlusNormal"/>
              <w:jc w:val="center"/>
            </w:pPr>
            <w:r>
              <w:t>7711</w:t>
            </w:r>
          </w:p>
        </w:tc>
        <w:tc>
          <w:tcPr>
            <w:tcW w:w="1264" w:type="dxa"/>
          </w:tcPr>
          <w:p w:rsidR="001A2458" w:rsidRDefault="001A2458">
            <w:pPr>
              <w:pStyle w:val="ConsPlusNormal"/>
              <w:jc w:val="center"/>
            </w:pPr>
            <w:r>
              <w:t>7711</w:t>
            </w:r>
          </w:p>
        </w:tc>
        <w:tc>
          <w:tcPr>
            <w:tcW w:w="1757" w:type="dxa"/>
          </w:tcPr>
          <w:p w:rsidR="001A2458" w:rsidRDefault="001A2458">
            <w:pPr>
              <w:pStyle w:val="ConsPlusNormal"/>
            </w:pPr>
            <w:r>
              <w:t>МКП "СВК", ООО "Уют Орловка"</w:t>
            </w:r>
          </w:p>
        </w:tc>
        <w:tc>
          <w:tcPr>
            <w:tcW w:w="1814" w:type="dxa"/>
          </w:tcPr>
          <w:p w:rsidR="001A2458" w:rsidRDefault="001A2458">
            <w:pPr>
              <w:pStyle w:val="ConsPlusNormal"/>
            </w:pPr>
          </w:p>
        </w:tc>
      </w:tr>
      <w:tr w:rsidR="001A2458">
        <w:tc>
          <w:tcPr>
            <w:tcW w:w="850" w:type="dxa"/>
          </w:tcPr>
          <w:p w:rsidR="001A2458" w:rsidRDefault="001A2458">
            <w:pPr>
              <w:pStyle w:val="ConsPlusNormal"/>
              <w:jc w:val="center"/>
            </w:pPr>
            <w:r>
              <w:t>30</w:t>
            </w:r>
          </w:p>
        </w:tc>
        <w:tc>
          <w:tcPr>
            <w:tcW w:w="2044" w:type="dxa"/>
          </w:tcPr>
          <w:p w:rsidR="001A2458" w:rsidRDefault="001A2458">
            <w:pPr>
              <w:pStyle w:val="ConsPlusNormal"/>
            </w:pPr>
            <w:r>
              <w:t>Произведено тепловой энергии котельными</w:t>
            </w:r>
          </w:p>
        </w:tc>
        <w:tc>
          <w:tcPr>
            <w:tcW w:w="794" w:type="dxa"/>
          </w:tcPr>
          <w:p w:rsidR="001A2458" w:rsidRDefault="001A2458">
            <w:pPr>
              <w:pStyle w:val="ConsPlusNormal"/>
              <w:jc w:val="center"/>
            </w:pPr>
            <w:r>
              <w:t>Гкал</w:t>
            </w:r>
          </w:p>
        </w:tc>
        <w:tc>
          <w:tcPr>
            <w:tcW w:w="1264" w:type="dxa"/>
          </w:tcPr>
          <w:p w:rsidR="001A2458" w:rsidRDefault="001A2458">
            <w:pPr>
              <w:pStyle w:val="ConsPlusNormal"/>
              <w:jc w:val="center"/>
            </w:pPr>
            <w:r>
              <w:t>55804</w:t>
            </w:r>
          </w:p>
        </w:tc>
        <w:tc>
          <w:tcPr>
            <w:tcW w:w="1264" w:type="dxa"/>
          </w:tcPr>
          <w:p w:rsidR="001A2458" w:rsidRDefault="001A2458">
            <w:pPr>
              <w:pStyle w:val="ConsPlusNormal"/>
              <w:jc w:val="center"/>
            </w:pPr>
            <w:r>
              <w:t>47032</w:t>
            </w:r>
          </w:p>
        </w:tc>
        <w:tc>
          <w:tcPr>
            <w:tcW w:w="1264" w:type="dxa"/>
          </w:tcPr>
          <w:p w:rsidR="001A2458" w:rsidRDefault="001A2458">
            <w:pPr>
              <w:pStyle w:val="ConsPlusNormal"/>
              <w:jc w:val="center"/>
            </w:pPr>
            <w:r>
              <w:t>47032</w:t>
            </w:r>
          </w:p>
        </w:tc>
        <w:tc>
          <w:tcPr>
            <w:tcW w:w="1264" w:type="dxa"/>
          </w:tcPr>
          <w:p w:rsidR="001A2458" w:rsidRDefault="001A2458">
            <w:pPr>
              <w:pStyle w:val="ConsPlusNormal"/>
              <w:jc w:val="center"/>
            </w:pPr>
            <w:r>
              <w:t>47032</w:t>
            </w:r>
          </w:p>
        </w:tc>
        <w:tc>
          <w:tcPr>
            <w:tcW w:w="1264" w:type="dxa"/>
          </w:tcPr>
          <w:p w:rsidR="001A2458" w:rsidRDefault="001A2458">
            <w:pPr>
              <w:pStyle w:val="ConsPlusNormal"/>
              <w:jc w:val="center"/>
            </w:pPr>
            <w:r>
              <w:t>47032</w:t>
            </w:r>
          </w:p>
        </w:tc>
        <w:tc>
          <w:tcPr>
            <w:tcW w:w="1757" w:type="dxa"/>
          </w:tcPr>
          <w:p w:rsidR="001A2458" w:rsidRDefault="001A2458">
            <w:pPr>
              <w:pStyle w:val="ConsPlusNormal"/>
            </w:pPr>
            <w:r>
              <w:t>МКП "СВК", ООО "Уют Орловка"</w:t>
            </w:r>
          </w:p>
        </w:tc>
        <w:tc>
          <w:tcPr>
            <w:tcW w:w="1814" w:type="dxa"/>
          </w:tcPr>
          <w:p w:rsidR="001A2458" w:rsidRDefault="001A2458">
            <w:pPr>
              <w:pStyle w:val="ConsPlusNormal"/>
            </w:pPr>
            <w:r>
              <w:t>Объем произведенной тепловой энергии муниципальными источниками теплоснабжения</w:t>
            </w:r>
          </w:p>
        </w:tc>
      </w:tr>
      <w:tr w:rsidR="001A2458">
        <w:tc>
          <w:tcPr>
            <w:tcW w:w="850" w:type="dxa"/>
            <w:vMerge w:val="restart"/>
          </w:tcPr>
          <w:p w:rsidR="001A2458" w:rsidRDefault="001A2458">
            <w:pPr>
              <w:pStyle w:val="ConsPlusNormal"/>
              <w:jc w:val="center"/>
            </w:pPr>
            <w:r>
              <w:t>31</w:t>
            </w:r>
          </w:p>
        </w:tc>
        <w:tc>
          <w:tcPr>
            <w:tcW w:w="2044" w:type="dxa"/>
          </w:tcPr>
          <w:p w:rsidR="001A2458" w:rsidRDefault="001A2458">
            <w:pPr>
              <w:pStyle w:val="ConsPlusNormal"/>
            </w:pPr>
            <w:r>
              <w:t>Объем электрической энергии, используемой при передаче тепловой энергии в системах теплоснабжения, в том числе:</w:t>
            </w:r>
          </w:p>
        </w:tc>
        <w:tc>
          <w:tcPr>
            <w:tcW w:w="794" w:type="dxa"/>
          </w:tcPr>
          <w:p w:rsidR="001A2458" w:rsidRDefault="001A2458">
            <w:pPr>
              <w:pStyle w:val="ConsPlusNormal"/>
              <w:jc w:val="center"/>
            </w:pPr>
            <w:r>
              <w:t>кВт x ч</w:t>
            </w:r>
          </w:p>
        </w:tc>
        <w:tc>
          <w:tcPr>
            <w:tcW w:w="1264" w:type="dxa"/>
          </w:tcPr>
          <w:p w:rsidR="001A2458" w:rsidRDefault="001A2458">
            <w:pPr>
              <w:pStyle w:val="ConsPlusNormal"/>
              <w:jc w:val="center"/>
            </w:pPr>
            <w:r>
              <w:t>1218555</w:t>
            </w:r>
          </w:p>
        </w:tc>
        <w:tc>
          <w:tcPr>
            <w:tcW w:w="1264" w:type="dxa"/>
          </w:tcPr>
          <w:p w:rsidR="001A2458" w:rsidRDefault="001A2458">
            <w:pPr>
              <w:pStyle w:val="ConsPlusNormal"/>
              <w:jc w:val="center"/>
            </w:pPr>
            <w:r>
              <w:t>1433628</w:t>
            </w:r>
          </w:p>
        </w:tc>
        <w:tc>
          <w:tcPr>
            <w:tcW w:w="1264" w:type="dxa"/>
          </w:tcPr>
          <w:p w:rsidR="001A2458" w:rsidRDefault="001A2458">
            <w:pPr>
              <w:pStyle w:val="ConsPlusNormal"/>
              <w:jc w:val="center"/>
            </w:pPr>
            <w:r>
              <w:t>1433628</w:t>
            </w:r>
          </w:p>
        </w:tc>
        <w:tc>
          <w:tcPr>
            <w:tcW w:w="1264" w:type="dxa"/>
          </w:tcPr>
          <w:p w:rsidR="001A2458" w:rsidRDefault="001A2458">
            <w:pPr>
              <w:pStyle w:val="ConsPlusNormal"/>
              <w:jc w:val="center"/>
            </w:pPr>
            <w:r>
              <w:t>1433628</w:t>
            </w:r>
          </w:p>
        </w:tc>
        <w:tc>
          <w:tcPr>
            <w:tcW w:w="1264" w:type="dxa"/>
          </w:tcPr>
          <w:p w:rsidR="001A2458" w:rsidRDefault="001A2458">
            <w:pPr>
              <w:pStyle w:val="ConsPlusNormal"/>
              <w:jc w:val="center"/>
            </w:pPr>
            <w:r>
              <w:t>1433628</w:t>
            </w:r>
          </w:p>
        </w:tc>
        <w:tc>
          <w:tcPr>
            <w:tcW w:w="1757" w:type="dxa"/>
            <w:vMerge w:val="restart"/>
          </w:tcPr>
          <w:p w:rsidR="001A2458" w:rsidRDefault="001A2458">
            <w:pPr>
              <w:pStyle w:val="ConsPlusNormal"/>
            </w:pPr>
            <w:r>
              <w:t>АО "ТЭС"</w:t>
            </w:r>
          </w:p>
        </w:tc>
        <w:tc>
          <w:tcPr>
            <w:tcW w:w="1814" w:type="dxa"/>
            <w:vMerge w:val="restart"/>
          </w:tcPr>
          <w:p w:rsidR="001A2458" w:rsidRDefault="001A2458">
            <w:pPr>
              <w:pStyle w:val="ConsPlusNormal"/>
            </w:pPr>
            <w:r>
              <w:t>Электроэнергия только на передачу тепловой энергии (без учета электроэнергии на производство тепловой энергии источниками)</w:t>
            </w: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г. Северск</w:t>
            </w:r>
          </w:p>
        </w:tc>
        <w:tc>
          <w:tcPr>
            <w:tcW w:w="794" w:type="dxa"/>
          </w:tcPr>
          <w:p w:rsidR="001A2458" w:rsidRDefault="001A2458">
            <w:pPr>
              <w:pStyle w:val="ConsPlusNormal"/>
              <w:jc w:val="center"/>
            </w:pPr>
            <w:r>
              <w:t>кВт x ч</w:t>
            </w:r>
          </w:p>
        </w:tc>
        <w:tc>
          <w:tcPr>
            <w:tcW w:w="1264" w:type="dxa"/>
          </w:tcPr>
          <w:p w:rsidR="001A2458" w:rsidRDefault="001A2458">
            <w:pPr>
              <w:pStyle w:val="ConsPlusNormal"/>
              <w:jc w:val="center"/>
            </w:pPr>
            <w:r>
              <w:t>1166969</w:t>
            </w:r>
          </w:p>
        </w:tc>
        <w:tc>
          <w:tcPr>
            <w:tcW w:w="1264" w:type="dxa"/>
          </w:tcPr>
          <w:p w:rsidR="001A2458" w:rsidRDefault="001A2458">
            <w:pPr>
              <w:pStyle w:val="ConsPlusNormal"/>
              <w:jc w:val="center"/>
            </w:pPr>
            <w:r>
              <w:t>1370324</w:t>
            </w:r>
          </w:p>
        </w:tc>
        <w:tc>
          <w:tcPr>
            <w:tcW w:w="1264" w:type="dxa"/>
          </w:tcPr>
          <w:p w:rsidR="001A2458" w:rsidRDefault="001A2458">
            <w:pPr>
              <w:pStyle w:val="ConsPlusNormal"/>
              <w:jc w:val="center"/>
            </w:pPr>
            <w:r>
              <w:t>1370324</w:t>
            </w:r>
          </w:p>
        </w:tc>
        <w:tc>
          <w:tcPr>
            <w:tcW w:w="1264" w:type="dxa"/>
          </w:tcPr>
          <w:p w:rsidR="001A2458" w:rsidRDefault="001A2458">
            <w:pPr>
              <w:pStyle w:val="ConsPlusNormal"/>
              <w:jc w:val="center"/>
            </w:pPr>
            <w:r>
              <w:t>1370324</w:t>
            </w:r>
          </w:p>
        </w:tc>
        <w:tc>
          <w:tcPr>
            <w:tcW w:w="1264" w:type="dxa"/>
          </w:tcPr>
          <w:p w:rsidR="001A2458" w:rsidRDefault="001A2458">
            <w:pPr>
              <w:pStyle w:val="ConsPlusNormal"/>
              <w:jc w:val="center"/>
            </w:pPr>
            <w:r>
              <w:t>1370324</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внегородские территории</w:t>
            </w:r>
          </w:p>
        </w:tc>
        <w:tc>
          <w:tcPr>
            <w:tcW w:w="794" w:type="dxa"/>
          </w:tcPr>
          <w:p w:rsidR="001A2458" w:rsidRDefault="001A2458">
            <w:pPr>
              <w:pStyle w:val="ConsPlusNormal"/>
              <w:jc w:val="center"/>
            </w:pPr>
            <w:r>
              <w:t>кВт x ч</w:t>
            </w:r>
          </w:p>
        </w:tc>
        <w:tc>
          <w:tcPr>
            <w:tcW w:w="1264" w:type="dxa"/>
          </w:tcPr>
          <w:p w:rsidR="001A2458" w:rsidRDefault="001A2458">
            <w:pPr>
              <w:pStyle w:val="ConsPlusNormal"/>
              <w:jc w:val="center"/>
            </w:pPr>
            <w:r>
              <w:t>51586</w:t>
            </w:r>
          </w:p>
        </w:tc>
        <w:tc>
          <w:tcPr>
            <w:tcW w:w="1264" w:type="dxa"/>
          </w:tcPr>
          <w:p w:rsidR="001A2458" w:rsidRDefault="001A2458">
            <w:pPr>
              <w:pStyle w:val="ConsPlusNormal"/>
              <w:jc w:val="center"/>
            </w:pPr>
            <w:r>
              <w:t>63304</w:t>
            </w:r>
          </w:p>
        </w:tc>
        <w:tc>
          <w:tcPr>
            <w:tcW w:w="1264" w:type="dxa"/>
          </w:tcPr>
          <w:p w:rsidR="001A2458" w:rsidRDefault="001A2458">
            <w:pPr>
              <w:pStyle w:val="ConsPlusNormal"/>
              <w:jc w:val="center"/>
            </w:pPr>
            <w:r>
              <w:t>63304</w:t>
            </w:r>
          </w:p>
        </w:tc>
        <w:tc>
          <w:tcPr>
            <w:tcW w:w="1264" w:type="dxa"/>
          </w:tcPr>
          <w:p w:rsidR="001A2458" w:rsidRDefault="001A2458">
            <w:pPr>
              <w:pStyle w:val="ConsPlusNormal"/>
              <w:jc w:val="center"/>
            </w:pPr>
            <w:r>
              <w:t>63304</w:t>
            </w:r>
          </w:p>
        </w:tc>
        <w:tc>
          <w:tcPr>
            <w:tcW w:w="1264" w:type="dxa"/>
          </w:tcPr>
          <w:p w:rsidR="001A2458" w:rsidRDefault="001A2458">
            <w:pPr>
              <w:pStyle w:val="ConsPlusNormal"/>
              <w:jc w:val="center"/>
            </w:pPr>
            <w:r>
              <w:t>63304</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val="restart"/>
          </w:tcPr>
          <w:p w:rsidR="001A2458" w:rsidRDefault="001A2458">
            <w:pPr>
              <w:pStyle w:val="ConsPlusNormal"/>
              <w:jc w:val="center"/>
            </w:pPr>
            <w:r>
              <w:t>32</w:t>
            </w:r>
          </w:p>
        </w:tc>
        <w:tc>
          <w:tcPr>
            <w:tcW w:w="2044" w:type="dxa"/>
          </w:tcPr>
          <w:p w:rsidR="001A2458" w:rsidRDefault="001A2458">
            <w:pPr>
              <w:pStyle w:val="ConsPlusNormal"/>
            </w:pPr>
            <w:r>
              <w:t>Общий отпуск тепловой энергии, в том числе:</w:t>
            </w:r>
          </w:p>
        </w:tc>
        <w:tc>
          <w:tcPr>
            <w:tcW w:w="794" w:type="dxa"/>
          </w:tcPr>
          <w:p w:rsidR="001A2458" w:rsidRDefault="001A2458">
            <w:pPr>
              <w:pStyle w:val="ConsPlusNormal"/>
              <w:jc w:val="center"/>
            </w:pPr>
            <w:r>
              <w:t>Гкал</w:t>
            </w:r>
          </w:p>
        </w:tc>
        <w:tc>
          <w:tcPr>
            <w:tcW w:w="1264" w:type="dxa"/>
          </w:tcPr>
          <w:p w:rsidR="001A2458" w:rsidRDefault="001A2458">
            <w:pPr>
              <w:pStyle w:val="ConsPlusNormal"/>
              <w:jc w:val="center"/>
            </w:pPr>
            <w:r>
              <w:t>1543215,60</w:t>
            </w:r>
          </w:p>
        </w:tc>
        <w:tc>
          <w:tcPr>
            <w:tcW w:w="1264" w:type="dxa"/>
          </w:tcPr>
          <w:p w:rsidR="001A2458" w:rsidRDefault="001A2458">
            <w:pPr>
              <w:pStyle w:val="ConsPlusNormal"/>
              <w:jc w:val="center"/>
            </w:pPr>
            <w:r>
              <w:t>1557940,46</w:t>
            </w:r>
          </w:p>
        </w:tc>
        <w:tc>
          <w:tcPr>
            <w:tcW w:w="1264" w:type="dxa"/>
          </w:tcPr>
          <w:p w:rsidR="001A2458" w:rsidRDefault="001A2458">
            <w:pPr>
              <w:pStyle w:val="ConsPlusNormal"/>
              <w:jc w:val="center"/>
            </w:pPr>
            <w:r>
              <w:t>1557940,46</w:t>
            </w:r>
          </w:p>
        </w:tc>
        <w:tc>
          <w:tcPr>
            <w:tcW w:w="1264" w:type="dxa"/>
          </w:tcPr>
          <w:p w:rsidR="001A2458" w:rsidRDefault="001A2458">
            <w:pPr>
              <w:pStyle w:val="ConsPlusNormal"/>
              <w:jc w:val="center"/>
            </w:pPr>
            <w:r>
              <w:t>1557940,46</w:t>
            </w:r>
          </w:p>
        </w:tc>
        <w:tc>
          <w:tcPr>
            <w:tcW w:w="1264" w:type="dxa"/>
          </w:tcPr>
          <w:p w:rsidR="001A2458" w:rsidRDefault="001A2458">
            <w:pPr>
              <w:pStyle w:val="ConsPlusNormal"/>
              <w:jc w:val="center"/>
            </w:pPr>
            <w:r>
              <w:t>1557940,46</w:t>
            </w:r>
          </w:p>
        </w:tc>
        <w:tc>
          <w:tcPr>
            <w:tcW w:w="1757" w:type="dxa"/>
            <w:vMerge w:val="restart"/>
          </w:tcPr>
          <w:p w:rsidR="001A2458" w:rsidRDefault="001A2458">
            <w:pPr>
              <w:pStyle w:val="ConsPlusNormal"/>
            </w:pPr>
            <w:r>
              <w:t>АО "РИР", МКП "СВК", ООО "Уют Орловка"</w:t>
            </w:r>
          </w:p>
        </w:tc>
        <w:tc>
          <w:tcPr>
            <w:tcW w:w="1814" w:type="dxa"/>
            <w:vMerge w:val="restart"/>
          </w:tcPr>
          <w:p w:rsidR="001A2458" w:rsidRDefault="001A2458">
            <w:pPr>
              <w:pStyle w:val="ConsPlusNormal"/>
            </w:pPr>
            <w:r>
              <w:t>Отпуск тепловой энергии с учетом потерь и производственных расходов</w:t>
            </w: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г. Северск</w:t>
            </w:r>
          </w:p>
        </w:tc>
        <w:tc>
          <w:tcPr>
            <w:tcW w:w="794" w:type="dxa"/>
          </w:tcPr>
          <w:p w:rsidR="001A2458" w:rsidRDefault="001A2458">
            <w:pPr>
              <w:pStyle w:val="ConsPlusNormal"/>
              <w:jc w:val="center"/>
            </w:pPr>
            <w:r>
              <w:t>Гкал</w:t>
            </w:r>
          </w:p>
        </w:tc>
        <w:tc>
          <w:tcPr>
            <w:tcW w:w="1264" w:type="dxa"/>
          </w:tcPr>
          <w:p w:rsidR="001A2458" w:rsidRDefault="001A2458">
            <w:pPr>
              <w:pStyle w:val="ConsPlusNormal"/>
              <w:jc w:val="center"/>
            </w:pPr>
            <w:r>
              <w:t>1488338,60</w:t>
            </w:r>
          </w:p>
        </w:tc>
        <w:tc>
          <w:tcPr>
            <w:tcW w:w="1264" w:type="dxa"/>
          </w:tcPr>
          <w:p w:rsidR="001A2458" w:rsidRDefault="001A2458">
            <w:pPr>
              <w:pStyle w:val="ConsPlusNormal"/>
              <w:jc w:val="center"/>
            </w:pPr>
            <w:r>
              <w:t>1511609,86</w:t>
            </w:r>
          </w:p>
        </w:tc>
        <w:tc>
          <w:tcPr>
            <w:tcW w:w="1264" w:type="dxa"/>
          </w:tcPr>
          <w:p w:rsidR="001A2458" w:rsidRDefault="001A2458">
            <w:pPr>
              <w:pStyle w:val="ConsPlusNormal"/>
              <w:jc w:val="center"/>
            </w:pPr>
            <w:r>
              <w:t>1511609,86</w:t>
            </w:r>
          </w:p>
        </w:tc>
        <w:tc>
          <w:tcPr>
            <w:tcW w:w="1264" w:type="dxa"/>
          </w:tcPr>
          <w:p w:rsidR="001A2458" w:rsidRDefault="001A2458">
            <w:pPr>
              <w:pStyle w:val="ConsPlusNormal"/>
              <w:jc w:val="center"/>
            </w:pPr>
            <w:r>
              <w:t>1511609,86</w:t>
            </w:r>
          </w:p>
        </w:tc>
        <w:tc>
          <w:tcPr>
            <w:tcW w:w="1264" w:type="dxa"/>
          </w:tcPr>
          <w:p w:rsidR="001A2458" w:rsidRDefault="001A2458">
            <w:pPr>
              <w:pStyle w:val="ConsPlusNormal"/>
              <w:jc w:val="center"/>
            </w:pPr>
            <w:r>
              <w:t>1511609,86</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внегородские территории</w:t>
            </w:r>
          </w:p>
        </w:tc>
        <w:tc>
          <w:tcPr>
            <w:tcW w:w="794" w:type="dxa"/>
          </w:tcPr>
          <w:p w:rsidR="001A2458" w:rsidRDefault="001A2458">
            <w:pPr>
              <w:pStyle w:val="ConsPlusNormal"/>
              <w:jc w:val="center"/>
            </w:pPr>
            <w:r>
              <w:t>Гкал</w:t>
            </w:r>
          </w:p>
        </w:tc>
        <w:tc>
          <w:tcPr>
            <w:tcW w:w="1264" w:type="dxa"/>
          </w:tcPr>
          <w:p w:rsidR="001A2458" w:rsidRDefault="001A2458">
            <w:pPr>
              <w:pStyle w:val="ConsPlusNormal"/>
              <w:jc w:val="center"/>
            </w:pPr>
            <w:r>
              <w:t>54877</w:t>
            </w:r>
          </w:p>
        </w:tc>
        <w:tc>
          <w:tcPr>
            <w:tcW w:w="1264" w:type="dxa"/>
          </w:tcPr>
          <w:p w:rsidR="001A2458" w:rsidRDefault="001A2458">
            <w:pPr>
              <w:pStyle w:val="ConsPlusNormal"/>
              <w:jc w:val="center"/>
            </w:pPr>
            <w:r>
              <w:t>46330,6</w:t>
            </w:r>
          </w:p>
        </w:tc>
        <w:tc>
          <w:tcPr>
            <w:tcW w:w="1264" w:type="dxa"/>
          </w:tcPr>
          <w:p w:rsidR="001A2458" w:rsidRDefault="001A2458">
            <w:pPr>
              <w:pStyle w:val="ConsPlusNormal"/>
              <w:jc w:val="center"/>
            </w:pPr>
            <w:r>
              <w:t>46330,6</w:t>
            </w:r>
          </w:p>
        </w:tc>
        <w:tc>
          <w:tcPr>
            <w:tcW w:w="1264" w:type="dxa"/>
          </w:tcPr>
          <w:p w:rsidR="001A2458" w:rsidRDefault="001A2458">
            <w:pPr>
              <w:pStyle w:val="ConsPlusNormal"/>
              <w:jc w:val="center"/>
            </w:pPr>
            <w:r>
              <w:t>46330,6</w:t>
            </w:r>
          </w:p>
        </w:tc>
        <w:tc>
          <w:tcPr>
            <w:tcW w:w="1264" w:type="dxa"/>
          </w:tcPr>
          <w:p w:rsidR="001A2458" w:rsidRDefault="001A2458">
            <w:pPr>
              <w:pStyle w:val="ConsPlusNormal"/>
              <w:jc w:val="center"/>
            </w:pPr>
            <w:r>
              <w:t>46330,6</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val="restart"/>
          </w:tcPr>
          <w:p w:rsidR="001A2458" w:rsidRDefault="001A2458">
            <w:pPr>
              <w:pStyle w:val="ConsPlusNormal"/>
              <w:jc w:val="center"/>
            </w:pPr>
            <w:r>
              <w:t>33</w:t>
            </w:r>
          </w:p>
        </w:tc>
        <w:tc>
          <w:tcPr>
            <w:tcW w:w="2044" w:type="dxa"/>
          </w:tcPr>
          <w:p w:rsidR="001A2458" w:rsidRDefault="001A2458">
            <w:pPr>
              <w:pStyle w:val="ConsPlusNormal"/>
            </w:pPr>
            <w:r>
              <w:t xml:space="preserve">Объем потерь </w:t>
            </w:r>
            <w:r>
              <w:lastRenderedPageBreak/>
              <w:t>тепловой энергии при ее передаче, в том числе:</w:t>
            </w:r>
          </w:p>
        </w:tc>
        <w:tc>
          <w:tcPr>
            <w:tcW w:w="794" w:type="dxa"/>
          </w:tcPr>
          <w:p w:rsidR="001A2458" w:rsidRDefault="001A2458">
            <w:pPr>
              <w:pStyle w:val="ConsPlusNormal"/>
              <w:jc w:val="center"/>
            </w:pPr>
            <w:r>
              <w:lastRenderedPageBreak/>
              <w:t>Гкал</w:t>
            </w:r>
          </w:p>
        </w:tc>
        <w:tc>
          <w:tcPr>
            <w:tcW w:w="1264" w:type="dxa"/>
          </w:tcPr>
          <w:p w:rsidR="001A2458" w:rsidRDefault="001A2458">
            <w:pPr>
              <w:pStyle w:val="ConsPlusNormal"/>
              <w:jc w:val="center"/>
            </w:pPr>
            <w:r>
              <w:t>369465,90</w:t>
            </w:r>
          </w:p>
        </w:tc>
        <w:tc>
          <w:tcPr>
            <w:tcW w:w="1264" w:type="dxa"/>
          </w:tcPr>
          <w:p w:rsidR="001A2458" w:rsidRDefault="001A2458">
            <w:pPr>
              <w:pStyle w:val="ConsPlusNormal"/>
              <w:jc w:val="center"/>
            </w:pPr>
            <w:r>
              <w:t>394551,1</w:t>
            </w:r>
          </w:p>
        </w:tc>
        <w:tc>
          <w:tcPr>
            <w:tcW w:w="1264" w:type="dxa"/>
          </w:tcPr>
          <w:p w:rsidR="001A2458" w:rsidRDefault="001A2458">
            <w:pPr>
              <w:pStyle w:val="ConsPlusNormal"/>
              <w:jc w:val="center"/>
            </w:pPr>
            <w:r>
              <w:t>379491,8</w:t>
            </w:r>
          </w:p>
        </w:tc>
        <w:tc>
          <w:tcPr>
            <w:tcW w:w="1264" w:type="dxa"/>
          </w:tcPr>
          <w:p w:rsidR="001A2458" w:rsidRDefault="001A2458">
            <w:pPr>
              <w:pStyle w:val="ConsPlusNormal"/>
              <w:jc w:val="center"/>
            </w:pPr>
            <w:r>
              <w:t>379491,8</w:t>
            </w:r>
          </w:p>
        </w:tc>
        <w:tc>
          <w:tcPr>
            <w:tcW w:w="1264" w:type="dxa"/>
          </w:tcPr>
          <w:p w:rsidR="001A2458" w:rsidRDefault="001A2458">
            <w:pPr>
              <w:pStyle w:val="ConsPlusNormal"/>
              <w:jc w:val="center"/>
            </w:pPr>
            <w:r>
              <w:t>379491,8</w:t>
            </w:r>
          </w:p>
        </w:tc>
        <w:tc>
          <w:tcPr>
            <w:tcW w:w="1757" w:type="dxa"/>
            <w:vMerge w:val="restart"/>
          </w:tcPr>
          <w:p w:rsidR="001A2458" w:rsidRDefault="001A2458">
            <w:pPr>
              <w:pStyle w:val="ConsPlusNormal"/>
            </w:pPr>
            <w:r>
              <w:t xml:space="preserve">АО "РИР", МКП </w:t>
            </w:r>
            <w:r>
              <w:lastRenderedPageBreak/>
              <w:t>"СВК", ООО "Уют Орловка"</w:t>
            </w:r>
          </w:p>
        </w:tc>
        <w:tc>
          <w:tcPr>
            <w:tcW w:w="1814" w:type="dxa"/>
            <w:vMerge w:val="restart"/>
          </w:tcPr>
          <w:p w:rsidR="001A2458" w:rsidRDefault="001A2458">
            <w:pPr>
              <w:pStyle w:val="ConsPlusNormal"/>
            </w:pPr>
            <w:r>
              <w:lastRenderedPageBreak/>
              <w:t xml:space="preserve">Суммарный </w:t>
            </w:r>
            <w:r>
              <w:lastRenderedPageBreak/>
              <w:t>объем потерь тепловой энергии по ЗАТО Северск</w:t>
            </w: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г. Северск</w:t>
            </w:r>
          </w:p>
        </w:tc>
        <w:tc>
          <w:tcPr>
            <w:tcW w:w="794" w:type="dxa"/>
          </w:tcPr>
          <w:p w:rsidR="001A2458" w:rsidRDefault="001A2458">
            <w:pPr>
              <w:pStyle w:val="ConsPlusNormal"/>
              <w:jc w:val="center"/>
            </w:pPr>
            <w:r>
              <w:t>Гкал</w:t>
            </w:r>
          </w:p>
        </w:tc>
        <w:tc>
          <w:tcPr>
            <w:tcW w:w="1264" w:type="dxa"/>
          </w:tcPr>
          <w:p w:rsidR="001A2458" w:rsidRDefault="001A2458">
            <w:pPr>
              <w:pStyle w:val="ConsPlusNormal"/>
              <w:jc w:val="center"/>
            </w:pPr>
            <w:r>
              <w:t>356694,90</w:t>
            </w:r>
          </w:p>
        </w:tc>
        <w:tc>
          <w:tcPr>
            <w:tcW w:w="1264" w:type="dxa"/>
          </w:tcPr>
          <w:p w:rsidR="001A2458" w:rsidRDefault="001A2458">
            <w:pPr>
              <w:pStyle w:val="ConsPlusNormal"/>
              <w:jc w:val="center"/>
            </w:pPr>
            <w:r>
              <w:t>378043,5</w:t>
            </w:r>
          </w:p>
        </w:tc>
        <w:tc>
          <w:tcPr>
            <w:tcW w:w="1264" w:type="dxa"/>
          </w:tcPr>
          <w:p w:rsidR="001A2458" w:rsidRDefault="001A2458">
            <w:pPr>
              <w:pStyle w:val="ConsPlusNormal"/>
              <w:jc w:val="center"/>
            </w:pPr>
            <w:r>
              <w:t>362984,2</w:t>
            </w:r>
          </w:p>
        </w:tc>
        <w:tc>
          <w:tcPr>
            <w:tcW w:w="1264" w:type="dxa"/>
          </w:tcPr>
          <w:p w:rsidR="001A2458" w:rsidRDefault="001A2458">
            <w:pPr>
              <w:pStyle w:val="ConsPlusNormal"/>
              <w:jc w:val="center"/>
            </w:pPr>
            <w:r>
              <w:t>362984,2</w:t>
            </w:r>
          </w:p>
        </w:tc>
        <w:tc>
          <w:tcPr>
            <w:tcW w:w="1264" w:type="dxa"/>
          </w:tcPr>
          <w:p w:rsidR="001A2458" w:rsidRDefault="001A2458">
            <w:pPr>
              <w:pStyle w:val="ConsPlusNormal"/>
              <w:jc w:val="center"/>
            </w:pPr>
            <w:r>
              <w:t>362984,2</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внегородские территории</w:t>
            </w:r>
          </w:p>
        </w:tc>
        <w:tc>
          <w:tcPr>
            <w:tcW w:w="794" w:type="dxa"/>
          </w:tcPr>
          <w:p w:rsidR="001A2458" w:rsidRDefault="001A2458">
            <w:pPr>
              <w:pStyle w:val="ConsPlusNormal"/>
              <w:jc w:val="center"/>
            </w:pPr>
            <w:r>
              <w:t>Гкал</w:t>
            </w:r>
          </w:p>
        </w:tc>
        <w:tc>
          <w:tcPr>
            <w:tcW w:w="1264" w:type="dxa"/>
          </w:tcPr>
          <w:p w:rsidR="001A2458" w:rsidRDefault="001A2458">
            <w:pPr>
              <w:pStyle w:val="ConsPlusNormal"/>
              <w:jc w:val="center"/>
            </w:pPr>
            <w:r>
              <w:t>12771</w:t>
            </w:r>
          </w:p>
        </w:tc>
        <w:tc>
          <w:tcPr>
            <w:tcW w:w="1264" w:type="dxa"/>
          </w:tcPr>
          <w:p w:rsidR="001A2458" w:rsidRDefault="001A2458">
            <w:pPr>
              <w:pStyle w:val="ConsPlusNormal"/>
              <w:jc w:val="center"/>
            </w:pPr>
            <w:r>
              <w:t>16507,6</w:t>
            </w:r>
          </w:p>
        </w:tc>
        <w:tc>
          <w:tcPr>
            <w:tcW w:w="1264" w:type="dxa"/>
          </w:tcPr>
          <w:p w:rsidR="001A2458" w:rsidRDefault="001A2458">
            <w:pPr>
              <w:pStyle w:val="ConsPlusNormal"/>
              <w:jc w:val="center"/>
            </w:pPr>
            <w:r>
              <w:t>16507,6</w:t>
            </w:r>
          </w:p>
        </w:tc>
        <w:tc>
          <w:tcPr>
            <w:tcW w:w="1264" w:type="dxa"/>
          </w:tcPr>
          <w:p w:rsidR="001A2458" w:rsidRDefault="001A2458">
            <w:pPr>
              <w:pStyle w:val="ConsPlusNormal"/>
              <w:jc w:val="center"/>
            </w:pPr>
            <w:r>
              <w:t>16507,6</w:t>
            </w:r>
          </w:p>
        </w:tc>
        <w:tc>
          <w:tcPr>
            <w:tcW w:w="1264" w:type="dxa"/>
          </w:tcPr>
          <w:p w:rsidR="001A2458" w:rsidRDefault="001A2458">
            <w:pPr>
              <w:pStyle w:val="ConsPlusNormal"/>
              <w:jc w:val="center"/>
            </w:pPr>
            <w:r>
              <w:t>16507,6</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val="restart"/>
          </w:tcPr>
          <w:p w:rsidR="001A2458" w:rsidRDefault="001A2458">
            <w:pPr>
              <w:pStyle w:val="ConsPlusNormal"/>
              <w:jc w:val="center"/>
            </w:pPr>
            <w:r>
              <w:t>34</w:t>
            </w:r>
          </w:p>
        </w:tc>
        <w:tc>
          <w:tcPr>
            <w:tcW w:w="2044" w:type="dxa"/>
          </w:tcPr>
          <w:p w:rsidR="001A2458" w:rsidRDefault="001A2458">
            <w:pPr>
              <w:pStyle w:val="ConsPlusNormal"/>
            </w:pPr>
            <w:r>
              <w:t>Общий отпуск холодной воды, в том числе:</w:t>
            </w:r>
          </w:p>
        </w:tc>
        <w:tc>
          <w:tcPr>
            <w:tcW w:w="794" w:type="dxa"/>
          </w:tcPr>
          <w:p w:rsidR="001A2458" w:rsidRDefault="001A2458">
            <w:pPr>
              <w:pStyle w:val="ConsPlusNormal"/>
              <w:jc w:val="center"/>
            </w:pPr>
            <w:r>
              <w:t>куб. м</w:t>
            </w:r>
          </w:p>
        </w:tc>
        <w:tc>
          <w:tcPr>
            <w:tcW w:w="1264" w:type="dxa"/>
          </w:tcPr>
          <w:p w:rsidR="001A2458" w:rsidRDefault="001A2458">
            <w:pPr>
              <w:pStyle w:val="ConsPlusNormal"/>
              <w:jc w:val="center"/>
            </w:pPr>
            <w:r>
              <w:t>8784952,49</w:t>
            </w:r>
          </w:p>
        </w:tc>
        <w:tc>
          <w:tcPr>
            <w:tcW w:w="1264" w:type="dxa"/>
          </w:tcPr>
          <w:p w:rsidR="001A2458" w:rsidRDefault="001A2458">
            <w:pPr>
              <w:pStyle w:val="ConsPlusNormal"/>
              <w:jc w:val="center"/>
            </w:pPr>
            <w:r>
              <w:t>8839299,49</w:t>
            </w:r>
          </w:p>
        </w:tc>
        <w:tc>
          <w:tcPr>
            <w:tcW w:w="1264" w:type="dxa"/>
          </w:tcPr>
          <w:p w:rsidR="001A2458" w:rsidRDefault="001A2458">
            <w:pPr>
              <w:pStyle w:val="ConsPlusNormal"/>
              <w:jc w:val="center"/>
            </w:pPr>
            <w:r>
              <w:t>8839299,49</w:t>
            </w:r>
          </w:p>
        </w:tc>
        <w:tc>
          <w:tcPr>
            <w:tcW w:w="1264" w:type="dxa"/>
          </w:tcPr>
          <w:p w:rsidR="001A2458" w:rsidRDefault="001A2458">
            <w:pPr>
              <w:pStyle w:val="ConsPlusNormal"/>
              <w:jc w:val="center"/>
            </w:pPr>
            <w:r>
              <w:t>8839299,49</w:t>
            </w:r>
          </w:p>
        </w:tc>
        <w:tc>
          <w:tcPr>
            <w:tcW w:w="1264" w:type="dxa"/>
          </w:tcPr>
          <w:p w:rsidR="001A2458" w:rsidRDefault="001A2458">
            <w:pPr>
              <w:pStyle w:val="ConsPlusNormal"/>
              <w:jc w:val="center"/>
            </w:pPr>
            <w:r>
              <w:t>8839299,49</w:t>
            </w:r>
          </w:p>
        </w:tc>
        <w:tc>
          <w:tcPr>
            <w:tcW w:w="1757" w:type="dxa"/>
            <w:vMerge w:val="restart"/>
          </w:tcPr>
          <w:p w:rsidR="001A2458" w:rsidRDefault="001A2458">
            <w:pPr>
              <w:pStyle w:val="ConsPlusNormal"/>
            </w:pPr>
            <w:r>
              <w:t>АО "СВК", МКП "СВК"</w:t>
            </w:r>
          </w:p>
        </w:tc>
        <w:tc>
          <w:tcPr>
            <w:tcW w:w="1814" w:type="dxa"/>
            <w:vMerge w:val="restart"/>
          </w:tcPr>
          <w:p w:rsidR="001A2458" w:rsidRDefault="001A2458">
            <w:pPr>
              <w:pStyle w:val="ConsPlusNormal"/>
            </w:pPr>
            <w:r>
              <w:t>Отпуск холодной воды с учетом потерь и производственных расходов</w:t>
            </w: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г. Северск</w:t>
            </w:r>
          </w:p>
        </w:tc>
        <w:tc>
          <w:tcPr>
            <w:tcW w:w="794" w:type="dxa"/>
          </w:tcPr>
          <w:p w:rsidR="001A2458" w:rsidRDefault="001A2458">
            <w:pPr>
              <w:pStyle w:val="ConsPlusNormal"/>
              <w:jc w:val="center"/>
            </w:pPr>
            <w:r>
              <w:t>куб. м</w:t>
            </w:r>
          </w:p>
        </w:tc>
        <w:tc>
          <w:tcPr>
            <w:tcW w:w="1264" w:type="dxa"/>
          </w:tcPr>
          <w:p w:rsidR="001A2458" w:rsidRDefault="001A2458">
            <w:pPr>
              <w:pStyle w:val="ConsPlusNormal"/>
              <w:jc w:val="center"/>
            </w:pPr>
            <w:r>
              <w:t>8365512,49</w:t>
            </w:r>
          </w:p>
        </w:tc>
        <w:tc>
          <w:tcPr>
            <w:tcW w:w="1264" w:type="dxa"/>
          </w:tcPr>
          <w:p w:rsidR="001A2458" w:rsidRDefault="001A2458">
            <w:pPr>
              <w:pStyle w:val="ConsPlusNormal"/>
              <w:jc w:val="center"/>
            </w:pPr>
            <w:r>
              <w:t>8365512,49</w:t>
            </w:r>
          </w:p>
        </w:tc>
        <w:tc>
          <w:tcPr>
            <w:tcW w:w="1264" w:type="dxa"/>
          </w:tcPr>
          <w:p w:rsidR="001A2458" w:rsidRDefault="001A2458">
            <w:pPr>
              <w:pStyle w:val="ConsPlusNormal"/>
              <w:jc w:val="center"/>
            </w:pPr>
            <w:r>
              <w:t>8365512,49</w:t>
            </w:r>
          </w:p>
        </w:tc>
        <w:tc>
          <w:tcPr>
            <w:tcW w:w="1264" w:type="dxa"/>
          </w:tcPr>
          <w:p w:rsidR="001A2458" w:rsidRDefault="001A2458">
            <w:pPr>
              <w:pStyle w:val="ConsPlusNormal"/>
              <w:jc w:val="center"/>
            </w:pPr>
            <w:r>
              <w:t>8365512,49</w:t>
            </w:r>
          </w:p>
        </w:tc>
        <w:tc>
          <w:tcPr>
            <w:tcW w:w="1264" w:type="dxa"/>
          </w:tcPr>
          <w:p w:rsidR="001A2458" w:rsidRDefault="001A2458">
            <w:pPr>
              <w:pStyle w:val="ConsPlusNormal"/>
              <w:jc w:val="center"/>
            </w:pPr>
            <w:r>
              <w:t>8365512,49</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внегородские территории</w:t>
            </w:r>
          </w:p>
        </w:tc>
        <w:tc>
          <w:tcPr>
            <w:tcW w:w="794" w:type="dxa"/>
          </w:tcPr>
          <w:p w:rsidR="001A2458" w:rsidRDefault="001A2458">
            <w:pPr>
              <w:pStyle w:val="ConsPlusNormal"/>
              <w:jc w:val="center"/>
            </w:pPr>
            <w:r>
              <w:t>куб. м</w:t>
            </w:r>
          </w:p>
        </w:tc>
        <w:tc>
          <w:tcPr>
            <w:tcW w:w="1264" w:type="dxa"/>
          </w:tcPr>
          <w:p w:rsidR="001A2458" w:rsidRDefault="001A2458">
            <w:pPr>
              <w:pStyle w:val="ConsPlusNormal"/>
              <w:jc w:val="center"/>
            </w:pPr>
            <w:r>
              <w:t>419440</w:t>
            </w:r>
          </w:p>
        </w:tc>
        <w:tc>
          <w:tcPr>
            <w:tcW w:w="1264" w:type="dxa"/>
          </w:tcPr>
          <w:p w:rsidR="001A2458" w:rsidRDefault="001A2458">
            <w:pPr>
              <w:pStyle w:val="ConsPlusNormal"/>
              <w:jc w:val="center"/>
            </w:pPr>
            <w:r>
              <w:t>473787</w:t>
            </w:r>
          </w:p>
        </w:tc>
        <w:tc>
          <w:tcPr>
            <w:tcW w:w="1264" w:type="dxa"/>
          </w:tcPr>
          <w:p w:rsidR="001A2458" w:rsidRDefault="001A2458">
            <w:pPr>
              <w:pStyle w:val="ConsPlusNormal"/>
              <w:jc w:val="center"/>
            </w:pPr>
            <w:r>
              <w:t>473787</w:t>
            </w:r>
          </w:p>
        </w:tc>
        <w:tc>
          <w:tcPr>
            <w:tcW w:w="1264" w:type="dxa"/>
          </w:tcPr>
          <w:p w:rsidR="001A2458" w:rsidRDefault="001A2458">
            <w:pPr>
              <w:pStyle w:val="ConsPlusNormal"/>
              <w:jc w:val="center"/>
            </w:pPr>
            <w:r>
              <w:t>473787</w:t>
            </w:r>
          </w:p>
        </w:tc>
        <w:tc>
          <w:tcPr>
            <w:tcW w:w="1264" w:type="dxa"/>
          </w:tcPr>
          <w:p w:rsidR="001A2458" w:rsidRDefault="001A2458">
            <w:pPr>
              <w:pStyle w:val="ConsPlusNormal"/>
              <w:jc w:val="center"/>
            </w:pPr>
            <w:r>
              <w:t>473787</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val="restart"/>
          </w:tcPr>
          <w:p w:rsidR="001A2458" w:rsidRDefault="001A2458">
            <w:pPr>
              <w:pStyle w:val="ConsPlusNormal"/>
              <w:jc w:val="center"/>
            </w:pPr>
            <w:r>
              <w:t>35</w:t>
            </w:r>
          </w:p>
        </w:tc>
        <w:tc>
          <w:tcPr>
            <w:tcW w:w="2044" w:type="dxa"/>
          </w:tcPr>
          <w:p w:rsidR="001A2458" w:rsidRDefault="001A2458">
            <w:pPr>
              <w:pStyle w:val="ConsPlusNormal"/>
            </w:pPr>
            <w:r>
              <w:t>Объем потерь холодной воды при ее передаче, в том числе:</w:t>
            </w:r>
          </w:p>
        </w:tc>
        <w:tc>
          <w:tcPr>
            <w:tcW w:w="794" w:type="dxa"/>
          </w:tcPr>
          <w:p w:rsidR="001A2458" w:rsidRDefault="001A2458">
            <w:pPr>
              <w:pStyle w:val="ConsPlusNormal"/>
              <w:jc w:val="center"/>
            </w:pPr>
            <w:r>
              <w:t>куб. м</w:t>
            </w:r>
          </w:p>
        </w:tc>
        <w:tc>
          <w:tcPr>
            <w:tcW w:w="1264" w:type="dxa"/>
          </w:tcPr>
          <w:p w:rsidR="001A2458" w:rsidRDefault="001A2458">
            <w:pPr>
              <w:pStyle w:val="ConsPlusNormal"/>
              <w:jc w:val="center"/>
            </w:pPr>
            <w:r>
              <w:t>2062001</w:t>
            </w:r>
          </w:p>
        </w:tc>
        <w:tc>
          <w:tcPr>
            <w:tcW w:w="1264" w:type="dxa"/>
          </w:tcPr>
          <w:p w:rsidR="001A2458" w:rsidRDefault="001A2458">
            <w:pPr>
              <w:pStyle w:val="ConsPlusNormal"/>
              <w:jc w:val="center"/>
            </w:pPr>
            <w:r>
              <w:t>1822186,4</w:t>
            </w:r>
          </w:p>
        </w:tc>
        <w:tc>
          <w:tcPr>
            <w:tcW w:w="1264" w:type="dxa"/>
          </w:tcPr>
          <w:p w:rsidR="001A2458" w:rsidRDefault="001A2458">
            <w:pPr>
              <w:pStyle w:val="ConsPlusNormal"/>
              <w:jc w:val="center"/>
            </w:pPr>
            <w:r>
              <w:t>1967473,4</w:t>
            </w:r>
          </w:p>
        </w:tc>
        <w:tc>
          <w:tcPr>
            <w:tcW w:w="1264" w:type="dxa"/>
          </w:tcPr>
          <w:p w:rsidR="001A2458" w:rsidRDefault="001A2458">
            <w:pPr>
              <w:pStyle w:val="ConsPlusNormal"/>
              <w:jc w:val="center"/>
            </w:pPr>
            <w:r>
              <w:t>1967473,4</w:t>
            </w:r>
          </w:p>
        </w:tc>
        <w:tc>
          <w:tcPr>
            <w:tcW w:w="1264" w:type="dxa"/>
          </w:tcPr>
          <w:p w:rsidR="001A2458" w:rsidRDefault="001A2458">
            <w:pPr>
              <w:pStyle w:val="ConsPlusNormal"/>
              <w:jc w:val="center"/>
            </w:pPr>
            <w:r>
              <w:t>1967473,4</w:t>
            </w:r>
          </w:p>
        </w:tc>
        <w:tc>
          <w:tcPr>
            <w:tcW w:w="1757" w:type="dxa"/>
            <w:vMerge w:val="restart"/>
          </w:tcPr>
          <w:p w:rsidR="001A2458" w:rsidRDefault="001A2458">
            <w:pPr>
              <w:pStyle w:val="ConsPlusNormal"/>
            </w:pPr>
            <w:r>
              <w:t>АО "СВК", МКП "СВК"</w:t>
            </w:r>
          </w:p>
        </w:tc>
        <w:tc>
          <w:tcPr>
            <w:tcW w:w="1814" w:type="dxa"/>
            <w:vMerge w:val="restart"/>
          </w:tcPr>
          <w:p w:rsidR="001A2458" w:rsidRDefault="001A2458">
            <w:pPr>
              <w:pStyle w:val="ConsPlusNormal"/>
            </w:pPr>
            <w:r>
              <w:t>Суммарный объем потерь воды по ЗАТО Северск</w:t>
            </w: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г. Северск</w:t>
            </w:r>
          </w:p>
        </w:tc>
        <w:tc>
          <w:tcPr>
            <w:tcW w:w="794" w:type="dxa"/>
          </w:tcPr>
          <w:p w:rsidR="001A2458" w:rsidRDefault="001A2458">
            <w:pPr>
              <w:pStyle w:val="ConsPlusNormal"/>
              <w:jc w:val="center"/>
            </w:pPr>
            <w:r>
              <w:t>куб. м</w:t>
            </w:r>
          </w:p>
        </w:tc>
        <w:tc>
          <w:tcPr>
            <w:tcW w:w="1264" w:type="dxa"/>
          </w:tcPr>
          <w:p w:rsidR="001A2458" w:rsidRDefault="001A2458">
            <w:pPr>
              <w:pStyle w:val="ConsPlusNormal"/>
              <w:jc w:val="center"/>
            </w:pPr>
            <w:r>
              <w:t>1883889</w:t>
            </w:r>
          </w:p>
        </w:tc>
        <w:tc>
          <w:tcPr>
            <w:tcW w:w="1264" w:type="dxa"/>
          </w:tcPr>
          <w:p w:rsidR="001A2458" w:rsidRDefault="001A2458">
            <w:pPr>
              <w:pStyle w:val="ConsPlusNormal"/>
              <w:jc w:val="center"/>
            </w:pPr>
            <w:r>
              <w:t>1555877</w:t>
            </w:r>
          </w:p>
        </w:tc>
        <w:tc>
          <w:tcPr>
            <w:tcW w:w="1264" w:type="dxa"/>
          </w:tcPr>
          <w:p w:rsidR="001A2458" w:rsidRDefault="001A2458">
            <w:pPr>
              <w:pStyle w:val="ConsPlusNormal"/>
              <w:jc w:val="center"/>
            </w:pPr>
            <w:r>
              <w:t>1701164</w:t>
            </w:r>
          </w:p>
        </w:tc>
        <w:tc>
          <w:tcPr>
            <w:tcW w:w="1264" w:type="dxa"/>
          </w:tcPr>
          <w:p w:rsidR="001A2458" w:rsidRDefault="001A2458">
            <w:pPr>
              <w:pStyle w:val="ConsPlusNormal"/>
              <w:jc w:val="center"/>
            </w:pPr>
            <w:r>
              <w:t>1701164</w:t>
            </w:r>
          </w:p>
        </w:tc>
        <w:tc>
          <w:tcPr>
            <w:tcW w:w="1264" w:type="dxa"/>
          </w:tcPr>
          <w:p w:rsidR="001A2458" w:rsidRDefault="001A2458">
            <w:pPr>
              <w:pStyle w:val="ConsPlusNormal"/>
              <w:jc w:val="center"/>
            </w:pPr>
            <w:r>
              <w:t>1701164</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внегородские территории</w:t>
            </w:r>
          </w:p>
        </w:tc>
        <w:tc>
          <w:tcPr>
            <w:tcW w:w="794" w:type="dxa"/>
          </w:tcPr>
          <w:p w:rsidR="001A2458" w:rsidRDefault="001A2458">
            <w:pPr>
              <w:pStyle w:val="ConsPlusNormal"/>
              <w:jc w:val="center"/>
            </w:pPr>
            <w:r>
              <w:t>куб. м</w:t>
            </w:r>
          </w:p>
        </w:tc>
        <w:tc>
          <w:tcPr>
            <w:tcW w:w="1264" w:type="dxa"/>
          </w:tcPr>
          <w:p w:rsidR="001A2458" w:rsidRDefault="001A2458">
            <w:pPr>
              <w:pStyle w:val="ConsPlusNormal"/>
              <w:jc w:val="center"/>
            </w:pPr>
            <w:r>
              <w:t>178112</w:t>
            </w:r>
          </w:p>
        </w:tc>
        <w:tc>
          <w:tcPr>
            <w:tcW w:w="1264" w:type="dxa"/>
          </w:tcPr>
          <w:p w:rsidR="001A2458" w:rsidRDefault="001A2458">
            <w:pPr>
              <w:pStyle w:val="ConsPlusNormal"/>
              <w:jc w:val="center"/>
            </w:pPr>
            <w:r>
              <w:t>266309,4</w:t>
            </w:r>
          </w:p>
        </w:tc>
        <w:tc>
          <w:tcPr>
            <w:tcW w:w="1264" w:type="dxa"/>
          </w:tcPr>
          <w:p w:rsidR="001A2458" w:rsidRDefault="001A2458">
            <w:pPr>
              <w:pStyle w:val="ConsPlusNormal"/>
              <w:jc w:val="center"/>
            </w:pPr>
            <w:r>
              <w:t>266309,4</w:t>
            </w:r>
          </w:p>
        </w:tc>
        <w:tc>
          <w:tcPr>
            <w:tcW w:w="1264" w:type="dxa"/>
          </w:tcPr>
          <w:p w:rsidR="001A2458" w:rsidRDefault="001A2458">
            <w:pPr>
              <w:pStyle w:val="ConsPlusNormal"/>
              <w:jc w:val="center"/>
            </w:pPr>
            <w:r>
              <w:t>266309,4</w:t>
            </w:r>
          </w:p>
        </w:tc>
        <w:tc>
          <w:tcPr>
            <w:tcW w:w="1264" w:type="dxa"/>
          </w:tcPr>
          <w:p w:rsidR="001A2458" w:rsidRDefault="001A2458">
            <w:pPr>
              <w:pStyle w:val="ConsPlusNormal"/>
              <w:jc w:val="center"/>
            </w:pPr>
            <w:r>
              <w:t>266309,4</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val="restart"/>
          </w:tcPr>
          <w:p w:rsidR="001A2458" w:rsidRDefault="001A2458">
            <w:pPr>
              <w:pStyle w:val="ConsPlusNormal"/>
              <w:jc w:val="center"/>
            </w:pPr>
            <w:r>
              <w:t>36</w:t>
            </w:r>
          </w:p>
        </w:tc>
        <w:tc>
          <w:tcPr>
            <w:tcW w:w="2044" w:type="dxa"/>
          </w:tcPr>
          <w:p w:rsidR="001A2458" w:rsidRDefault="001A2458">
            <w:pPr>
              <w:pStyle w:val="ConsPlusNormal"/>
            </w:pPr>
            <w:r>
              <w:t xml:space="preserve">Объем электрической энергии, используемой при передаче (транспортировке) холодной воды, в </w:t>
            </w:r>
            <w:r>
              <w:lastRenderedPageBreak/>
              <w:t>том числе:</w:t>
            </w:r>
          </w:p>
        </w:tc>
        <w:tc>
          <w:tcPr>
            <w:tcW w:w="794" w:type="dxa"/>
          </w:tcPr>
          <w:p w:rsidR="001A2458" w:rsidRDefault="001A2458">
            <w:pPr>
              <w:pStyle w:val="ConsPlusNormal"/>
              <w:jc w:val="center"/>
            </w:pPr>
            <w:r>
              <w:lastRenderedPageBreak/>
              <w:t>кВт x ч</w:t>
            </w:r>
          </w:p>
        </w:tc>
        <w:tc>
          <w:tcPr>
            <w:tcW w:w="1264" w:type="dxa"/>
          </w:tcPr>
          <w:p w:rsidR="001A2458" w:rsidRDefault="001A2458">
            <w:pPr>
              <w:pStyle w:val="ConsPlusNormal"/>
              <w:jc w:val="center"/>
            </w:pPr>
            <w:r>
              <w:t>2481145</w:t>
            </w:r>
          </w:p>
        </w:tc>
        <w:tc>
          <w:tcPr>
            <w:tcW w:w="1264" w:type="dxa"/>
          </w:tcPr>
          <w:p w:rsidR="001A2458" w:rsidRDefault="001A2458">
            <w:pPr>
              <w:pStyle w:val="ConsPlusNormal"/>
              <w:jc w:val="center"/>
            </w:pPr>
            <w:r>
              <w:t>1895677</w:t>
            </w:r>
          </w:p>
        </w:tc>
        <w:tc>
          <w:tcPr>
            <w:tcW w:w="1264" w:type="dxa"/>
          </w:tcPr>
          <w:p w:rsidR="001A2458" w:rsidRDefault="001A2458">
            <w:pPr>
              <w:pStyle w:val="ConsPlusNormal"/>
              <w:jc w:val="center"/>
            </w:pPr>
            <w:r>
              <w:t>1895677</w:t>
            </w:r>
          </w:p>
        </w:tc>
        <w:tc>
          <w:tcPr>
            <w:tcW w:w="1264" w:type="dxa"/>
          </w:tcPr>
          <w:p w:rsidR="001A2458" w:rsidRDefault="001A2458">
            <w:pPr>
              <w:pStyle w:val="ConsPlusNormal"/>
              <w:jc w:val="center"/>
            </w:pPr>
            <w:r>
              <w:t>1895677</w:t>
            </w:r>
          </w:p>
        </w:tc>
        <w:tc>
          <w:tcPr>
            <w:tcW w:w="1264" w:type="dxa"/>
          </w:tcPr>
          <w:p w:rsidR="001A2458" w:rsidRDefault="001A2458">
            <w:pPr>
              <w:pStyle w:val="ConsPlusNormal"/>
              <w:jc w:val="center"/>
            </w:pPr>
            <w:r>
              <w:t>1895677</w:t>
            </w:r>
          </w:p>
        </w:tc>
        <w:tc>
          <w:tcPr>
            <w:tcW w:w="1757" w:type="dxa"/>
            <w:vMerge/>
          </w:tcPr>
          <w:p w:rsidR="001A2458" w:rsidRDefault="001A2458">
            <w:pPr>
              <w:pStyle w:val="ConsPlusNormal"/>
            </w:pPr>
          </w:p>
        </w:tc>
        <w:tc>
          <w:tcPr>
            <w:tcW w:w="1814" w:type="dxa"/>
            <w:vMerge w:val="restart"/>
          </w:tcPr>
          <w:p w:rsidR="001A2458" w:rsidRDefault="001A2458">
            <w:pPr>
              <w:pStyle w:val="ConsPlusNormal"/>
            </w:pPr>
            <w:r>
              <w:t>Электроэнергия только на передачу холодной воды (без учета электроэнергии на производство)</w:t>
            </w: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г. Северск</w:t>
            </w:r>
          </w:p>
        </w:tc>
        <w:tc>
          <w:tcPr>
            <w:tcW w:w="794" w:type="dxa"/>
          </w:tcPr>
          <w:p w:rsidR="001A2458" w:rsidRDefault="001A2458">
            <w:pPr>
              <w:pStyle w:val="ConsPlusNormal"/>
              <w:jc w:val="center"/>
            </w:pPr>
            <w:r>
              <w:t>кВт x ч</w:t>
            </w:r>
          </w:p>
        </w:tc>
        <w:tc>
          <w:tcPr>
            <w:tcW w:w="1264" w:type="dxa"/>
          </w:tcPr>
          <w:p w:rsidR="001A2458" w:rsidRDefault="001A2458">
            <w:pPr>
              <w:pStyle w:val="ConsPlusNormal"/>
              <w:jc w:val="center"/>
            </w:pPr>
            <w:r>
              <w:t>1895677</w:t>
            </w:r>
          </w:p>
        </w:tc>
        <w:tc>
          <w:tcPr>
            <w:tcW w:w="1264" w:type="dxa"/>
          </w:tcPr>
          <w:p w:rsidR="001A2458" w:rsidRDefault="001A2458">
            <w:pPr>
              <w:pStyle w:val="ConsPlusNormal"/>
              <w:jc w:val="center"/>
            </w:pPr>
            <w:r>
              <w:t>1895677</w:t>
            </w:r>
          </w:p>
        </w:tc>
        <w:tc>
          <w:tcPr>
            <w:tcW w:w="1264" w:type="dxa"/>
          </w:tcPr>
          <w:p w:rsidR="001A2458" w:rsidRDefault="001A2458">
            <w:pPr>
              <w:pStyle w:val="ConsPlusNormal"/>
              <w:jc w:val="center"/>
            </w:pPr>
            <w:r>
              <w:t>1895677</w:t>
            </w:r>
          </w:p>
        </w:tc>
        <w:tc>
          <w:tcPr>
            <w:tcW w:w="1264" w:type="dxa"/>
          </w:tcPr>
          <w:p w:rsidR="001A2458" w:rsidRDefault="001A2458">
            <w:pPr>
              <w:pStyle w:val="ConsPlusNormal"/>
              <w:jc w:val="center"/>
            </w:pPr>
            <w:r>
              <w:t>1895677</w:t>
            </w:r>
          </w:p>
        </w:tc>
        <w:tc>
          <w:tcPr>
            <w:tcW w:w="1264" w:type="dxa"/>
          </w:tcPr>
          <w:p w:rsidR="001A2458" w:rsidRDefault="001A2458">
            <w:pPr>
              <w:pStyle w:val="ConsPlusNormal"/>
              <w:jc w:val="center"/>
            </w:pPr>
            <w:r>
              <w:t>1895677</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внегородские территории</w:t>
            </w:r>
          </w:p>
        </w:tc>
        <w:tc>
          <w:tcPr>
            <w:tcW w:w="794" w:type="dxa"/>
          </w:tcPr>
          <w:p w:rsidR="001A2458" w:rsidRDefault="001A2458">
            <w:pPr>
              <w:pStyle w:val="ConsPlusNormal"/>
              <w:jc w:val="center"/>
            </w:pPr>
            <w:r>
              <w:t>кВт x ч</w:t>
            </w:r>
          </w:p>
        </w:tc>
        <w:tc>
          <w:tcPr>
            <w:tcW w:w="1264" w:type="dxa"/>
          </w:tcPr>
          <w:p w:rsidR="001A2458" w:rsidRDefault="001A2458">
            <w:pPr>
              <w:pStyle w:val="ConsPlusNormal"/>
              <w:jc w:val="center"/>
            </w:pPr>
            <w:r>
              <w:t>585468</w:t>
            </w:r>
          </w:p>
        </w:tc>
        <w:tc>
          <w:tcPr>
            <w:tcW w:w="1264" w:type="dxa"/>
          </w:tcPr>
          <w:p w:rsidR="001A2458" w:rsidRDefault="001A2458">
            <w:pPr>
              <w:pStyle w:val="ConsPlusNormal"/>
              <w:jc w:val="center"/>
            </w:pPr>
            <w:r>
              <w:t>0</w:t>
            </w:r>
          </w:p>
        </w:tc>
        <w:tc>
          <w:tcPr>
            <w:tcW w:w="1264" w:type="dxa"/>
          </w:tcPr>
          <w:p w:rsidR="001A2458" w:rsidRDefault="001A2458">
            <w:pPr>
              <w:pStyle w:val="ConsPlusNormal"/>
              <w:jc w:val="center"/>
            </w:pPr>
            <w:r>
              <w:t>0</w:t>
            </w:r>
          </w:p>
        </w:tc>
        <w:tc>
          <w:tcPr>
            <w:tcW w:w="1264" w:type="dxa"/>
          </w:tcPr>
          <w:p w:rsidR="001A2458" w:rsidRDefault="001A2458">
            <w:pPr>
              <w:pStyle w:val="ConsPlusNormal"/>
              <w:jc w:val="center"/>
            </w:pPr>
            <w:r>
              <w:t>0</w:t>
            </w:r>
          </w:p>
        </w:tc>
        <w:tc>
          <w:tcPr>
            <w:tcW w:w="1264" w:type="dxa"/>
          </w:tcPr>
          <w:p w:rsidR="001A2458" w:rsidRDefault="001A2458">
            <w:pPr>
              <w:pStyle w:val="ConsPlusNormal"/>
              <w:jc w:val="center"/>
            </w:pPr>
            <w:r>
              <w:t>0</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val="restart"/>
          </w:tcPr>
          <w:p w:rsidR="001A2458" w:rsidRDefault="001A2458">
            <w:pPr>
              <w:pStyle w:val="ConsPlusNormal"/>
              <w:jc w:val="center"/>
            </w:pPr>
            <w:r>
              <w:t>37</w:t>
            </w:r>
          </w:p>
        </w:tc>
        <w:tc>
          <w:tcPr>
            <w:tcW w:w="2044" w:type="dxa"/>
          </w:tcPr>
          <w:p w:rsidR="001A2458" w:rsidRDefault="001A2458">
            <w:pPr>
              <w:pStyle w:val="ConsPlusNormal"/>
            </w:pPr>
            <w:r>
              <w:t>Объем электрической энергии, используемой в системах водоотведения, в том числе:</w:t>
            </w:r>
          </w:p>
        </w:tc>
        <w:tc>
          <w:tcPr>
            <w:tcW w:w="794" w:type="dxa"/>
          </w:tcPr>
          <w:p w:rsidR="001A2458" w:rsidRDefault="001A2458">
            <w:pPr>
              <w:pStyle w:val="ConsPlusNormal"/>
              <w:jc w:val="center"/>
            </w:pPr>
            <w:r>
              <w:t>кВт x ч</w:t>
            </w:r>
          </w:p>
        </w:tc>
        <w:tc>
          <w:tcPr>
            <w:tcW w:w="1264" w:type="dxa"/>
          </w:tcPr>
          <w:p w:rsidR="001A2458" w:rsidRDefault="001A2458">
            <w:pPr>
              <w:pStyle w:val="ConsPlusNormal"/>
              <w:jc w:val="center"/>
            </w:pPr>
            <w:r>
              <w:t>2017595</w:t>
            </w:r>
          </w:p>
        </w:tc>
        <w:tc>
          <w:tcPr>
            <w:tcW w:w="1264" w:type="dxa"/>
          </w:tcPr>
          <w:p w:rsidR="001A2458" w:rsidRDefault="001A2458">
            <w:pPr>
              <w:pStyle w:val="ConsPlusNormal"/>
              <w:jc w:val="center"/>
            </w:pPr>
            <w:r>
              <w:t>2003298,3</w:t>
            </w:r>
          </w:p>
        </w:tc>
        <w:tc>
          <w:tcPr>
            <w:tcW w:w="1264" w:type="dxa"/>
          </w:tcPr>
          <w:p w:rsidR="001A2458" w:rsidRDefault="001A2458">
            <w:pPr>
              <w:pStyle w:val="ConsPlusNormal"/>
              <w:jc w:val="center"/>
            </w:pPr>
            <w:r>
              <w:t>2003298,3</w:t>
            </w:r>
          </w:p>
        </w:tc>
        <w:tc>
          <w:tcPr>
            <w:tcW w:w="1264" w:type="dxa"/>
          </w:tcPr>
          <w:p w:rsidR="001A2458" w:rsidRDefault="001A2458">
            <w:pPr>
              <w:pStyle w:val="ConsPlusNormal"/>
              <w:jc w:val="center"/>
            </w:pPr>
            <w:r>
              <w:t>2003298,3</w:t>
            </w:r>
          </w:p>
        </w:tc>
        <w:tc>
          <w:tcPr>
            <w:tcW w:w="1264" w:type="dxa"/>
          </w:tcPr>
          <w:p w:rsidR="001A2458" w:rsidRDefault="001A2458">
            <w:pPr>
              <w:pStyle w:val="ConsPlusNormal"/>
              <w:jc w:val="center"/>
            </w:pPr>
            <w:r>
              <w:t>2003298,3</w:t>
            </w:r>
          </w:p>
        </w:tc>
        <w:tc>
          <w:tcPr>
            <w:tcW w:w="1757" w:type="dxa"/>
            <w:vMerge w:val="restart"/>
          </w:tcPr>
          <w:p w:rsidR="001A2458" w:rsidRDefault="001A2458">
            <w:pPr>
              <w:pStyle w:val="ConsPlusNormal"/>
            </w:pPr>
            <w:r>
              <w:t>АО "СВК", МКП "СВК"</w:t>
            </w:r>
          </w:p>
        </w:tc>
        <w:tc>
          <w:tcPr>
            <w:tcW w:w="1814" w:type="dxa"/>
            <w:vMerge w:val="restart"/>
          </w:tcPr>
          <w:p w:rsidR="001A2458" w:rsidRDefault="001A2458">
            <w:pPr>
              <w:pStyle w:val="ConsPlusNormal"/>
            </w:pPr>
            <w:r>
              <w:t>Электроэнергия на транспортировку и очистку канализационных стоков</w:t>
            </w: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г. Северск</w:t>
            </w:r>
          </w:p>
        </w:tc>
        <w:tc>
          <w:tcPr>
            <w:tcW w:w="794" w:type="dxa"/>
          </w:tcPr>
          <w:p w:rsidR="001A2458" w:rsidRDefault="001A2458">
            <w:pPr>
              <w:pStyle w:val="ConsPlusNormal"/>
              <w:jc w:val="center"/>
            </w:pPr>
            <w:r>
              <w:t>кВт x ч</w:t>
            </w:r>
          </w:p>
        </w:tc>
        <w:tc>
          <w:tcPr>
            <w:tcW w:w="1264" w:type="dxa"/>
          </w:tcPr>
          <w:p w:rsidR="001A2458" w:rsidRDefault="001A2458">
            <w:pPr>
              <w:pStyle w:val="ConsPlusNormal"/>
              <w:jc w:val="center"/>
            </w:pPr>
            <w:r>
              <w:t>1840022</w:t>
            </w:r>
          </w:p>
        </w:tc>
        <w:tc>
          <w:tcPr>
            <w:tcW w:w="1264" w:type="dxa"/>
          </w:tcPr>
          <w:p w:rsidR="001A2458" w:rsidRDefault="001A2458">
            <w:pPr>
              <w:pStyle w:val="ConsPlusNormal"/>
              <w:jc w:val="center"/>
            </w:pPr>
            <w:r>
              <w:t>1840022</w:t>
            </w:r>
          </w:p>
        </w:tc>
        <w:tc>
          <w:tcPr>
            <w:tcW w:w="1264" w:type="dxa"/>
          </w:tcPr>
          <w:p w:rsidR="001A2458" w:rsidRDefault="001A2458">
            <w:pPr>
              <w:pStyle w:val="ConsPlusNormal"/>
              <w:jc w:val="center"/>
            </w:pPr>
            <w:r>
              <w:t>1840022</w:t>
            </w:r>
          </w:p>
        </w:tc>
        <w:tc>
          <w:tcPr>
            <w:tcW w:w="1264" w:type="dxa"/>
          </w:tcPr>
          <w:p w:rsidR="001A2458" w:rsidRDefault="001A2458">
            <w:pPr>
              <w:pStyle w:val="ConsPlusNormal"/>
              <w:jc w:val="center"/>
            </w:pPr>
            <w:r>
              <w:t>1840022</w:t>
            </w:r>
          </w:p>
        </w:tc>
        <w:tc>
          <w:tcPr>
            <w:tcW w:w="1264" w:type="dxa"/>
          </w:tcPr>
          <w:p w:rsidR="001A2458" w:rsidRDefault="001A2458">
            <w:pPr>
              <w:pStyle w:val="ConsPlusNormal"/>
              <w:jc w:val="center"/>
            </w:pPr>
            <w:r>
              <w:t>1840022</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внегородские территории</w:t>
            </w:r>
          </w:p>
        </w:tc>
        <w:tc>
          <w:tcPr>
            <w:tcW w:w="794" w:type="dxa"/>
          </w:tcPr>
          <w:p w:rsidR="001A2458" w:rsidRDefault="001A2458">
            <w:pPr>
              <w:pStyle w:val="ConsPlusNormal"/>
              <w:jc w:val="center"/>
            </w:pPr>
            <w:r>
              <w:t>кВт x ч</w:t>
            </w:r>
          </w:p>
        </w:tc>
        <w:tc>
          <w:tcPr>
            <w:tcW w:w="1264" w:type="dxa"/>
          </w:tcPr>
          <w:p w:rsidR="001A2458" w:rsidRDefault="001A2458">
            <w:pPr>
              <w:pStyle w:val="ConsPlusNormal"/>
              <w:jc w:val="center"/>
            </w:pPr>
            <w:r>
              <w:t>177573</w:t>
            </w:r>
          </w:p>
        </w:tc>
        <w:tc>
          <w:tcPr>
            <w:tcW w:w="1264" w:type="dxa"/>
          </w:tcPr>
          <w:p w:rsidR="001A2458" w:rsidRDefault="001A2458">
            <w:pPr>
              <w:pStyle w:val="ConsPlusNormal"/>
              <w:jc w:val="center"/>
            </w:pPr>
            <w:r>
              <w:t>163276,3</w:t>
            </w:r>
          </w:p>
        </w:tc>
        <w:tc>
          <w:tcPr>
            <w:tcW w:w="1264" w:type="dxa"/>
          </w:tcPr>
          <w:p w:rsidR="001A2458" w:rsidRDefault="001A2458">
            <w:pPr>
              <w:pStyle w:val="ConsPlusNormal"/>
              <w:jc w:val="center"/>
            </w:pPr>
            <w:r>
              <w:t>163276,3</w:t>
            </w:r>
          </w:p>
        </w:tc>
        <w:tc>
          <w:tcPr>
            <w:tcW w:w="1264" w:type="dxa"/>
          </w:tcPr>
          <w:p w:rsidR="001A2458" w:rsidRDefault="001A2458">
            <w:pPr>
              <w:pStyle w:val="ConsPlusNormal"/>
              <w:jc w:val="center"/>
            </w:pPr>
            <w:r>
              <w:t>163276,3</w:t>
            </w:r>
          </w:p>
        </w:tc>
        <w:tc>
          <w:tcPr>
            <w:tcW w:w="1264" w:type="dxa"/>
          </w:tcPr>
          <w:p w:rsidR="001A2458" w:rsidRDefault="001A2458">
            <w:pPr>
              <w:pStyle w:val="ConsPlusNormal"/>
              <w:jc w:val="center"/>
            </w:pPr>
            <w:r>
              <w:t>163276,3</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val="restart"/>
          </w:tcPr>
          <w:p w:rsidR="001A2458" w:rsidRDefault="001A2458">
            <w:pPr>
              <w:pStyle w:val="ConsPlusNormal"/>
              <w:jc w:val="center"/>
            </w:pPr>
            <w:r>
              <w:t>38</w:t>
            </w:r>
          </w:p>
        </w:tc>
        <w:tc>
          <w:tcPr>
            <w:tcW w:w="2044" w:type="dxa"/>
          </w:tcPr>
          <w:p w:rsidR="001A2458" w:rsidRDefault="001A2458">
            <w:pPr>
              <w:pStyle w:val="ConsPlusNormal"/>
            </w:pPr>
            <w:r>
              <w:t>Общий объем водоотведения, в том числе:</w:t>
            </w:r>
          </w:p>
        </w:tc>
        <w:tc>
          <w:tcPr>
            <w:tcW w:w="794" w:type="dxa"/>
          </w:tcPr>
          <w:p w:rsidR="001A2458" w:rsidRDefault="001A2458">
            <w:pPr>
              <w:pStyle w:val="ConsPlusNormal"/>
              <w:jc w:val="center"/>
            </w:pPr>
            <w:r>
              <w:t>куб. м</w:t>
            </w:r>
          </w:p>
        </w:tc>
        <w:tc>
          <w:tcPr>
            <w:tcW w:w="1264" w:type="dxa"/>
          </w:tcPr>
          <w:p w:rsidR="001A2458" w:rsidRDefault="001A2458">
            <w:pPr>
              <w:pStyle w:val="ConsPlusNormal"/>
              <w:jc w:val="center"/>
            </w:pPr>
            <w:r>
              <w:t>7722397,04</w:t>
            </w:r>
          </w:p>
        </w:tc>
        <w:tc>
          <w:tcPr>
            <w:tcW w:w="1264" w:type="dxa"/>
          </w:tcPr>
          <w:p w:rsidR="001A2458" w:rsidRDefault="001A2458">
            <w:pPr>
              <w:pStyle w:val="ConsPlusNormal"/>
              <w:jc w:val="center"/>
            </w:pPr>
            <w:r>
              <w:t>7815641,2</w:t>
            </w:r>
          </w:p>
        </w:tc>
        <w:tc>
          <w:tcPr>
            <w:tcW w:w="1264" w:type="dxa"/>
          </w:tcPr>
          <w:p w:rsidR="001A2458" w:rsidRDefault="001A2458">
            <w:pPr>
              <w:pStyle w:val="ConsPlusNormal"/>
              <w:jc w:val="center"/>
            </w:pPr>
            <w:r>
              <w:t>7883708,2</w:t>
            </w:r>
          </w:p>
        </w:tc>
        <w:tc>
          <w:tcPr>
            <w:tcW w:w="1264" w:type="dxa"/>
          </w:tcPr>
          <w:p w:rsidR="001A2458" w:rsidRDefault="001A2458">
            <w:pPr>
              <w:pStyle w:val="ConsPlusNormal"/>
              <w:jc w:val="center"/>
            </w:pPr>
            <w:r>
              <w:t>7883708,2</w:t>
            </w:r>
          </w:p>
        </w:tc>
        <w:tc>
          <w:tcPr>
            <w:tcW w:w="1264" w:type="dxa"/>
          </w:tcPr>
          <w:p w:rsidR="001A2458" w:rsidRDefault="001A2458">
            <w:pPr>
              <w:pStyle w:val="ConsPlusNormal"/>
              <w:jc w:val="center"/>
            </w:pPr>
            <w:r>
              <w:t>7883708,2</w:t>
            </w:r>
          </w:p>
        </w:tc>
        <w:tc>
          <w:tcPr>
            <w:tcW w:w="1757" w:type="dxa"/>
            <w:vMerge w:val="restart"/>
          </w:tcPr>
          <w:p w:rsidR="001A2458" w:rsidRDefault="001A2458">
            <w:pPr>
              <w:pStyle w:val="ConsPlusNormal"/>
            </w:pPr>
            <w:r>
              <w:t>АО "СВК", МКП "СВК"</w:t>
            </w:r>
          </w:p>
        </w:tc>
        <w:tc>
          <w:tcPr>
            <w:tcW w:w="1814" w:type="dxa"/>
            <w:vMerge w:val="restart"/>
          </w:tcPr>
          <w:p w:rsidR="001A2458" w:rsidRDefault="001A2458">
            <w:pPr>
              <w:pStyle w:val="ConsPlusNormal"/>
            </w:pPr>
            <w:r>
              <w:t>Отпуск холодной воды с учетом потерь и производственных расходов</w:t>
            </w: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г. Северск</w:t>
            </w:r>
          </w:p>
        </w:tc>
        <w:tc>
          <w:tcPr>
            <w:tcW w:w="794" w:type="dxa"/>
          </w:tcPr>
          <w:p w:rsidR="001A2458" w:rsidRDefault="001A2458">
            <w:pPr>
              <w:pStyle w:val="ConsPlusNormal"/>
              <w:jc w:val="center"/>
            </w:pPr>
            <w:r>
              <w:t>куб. м</w:t>
            </w:r>
          </w:p>
        </w:tc>
        <w:tc>
          <w:tcPr>
            <w:tcW w:w="1264" w:type="dxa"/>
          </w:tcPr>
          <w:p w:rsidR="001A2458" w:rsidRDefault="001A2458">
            <w:pPr>
              <w:pStyle w:val="ConsPlusNormal"/>
              <w:jc w:val="center"/>
            </w:pPr>
            <w:r>
              <w:t>7608387,04</w:t>
            </w:r>
          </w:p>
        </w:tc>
        <w:tc>
          <w:tcPr>
            <w:tcW w:w="1264" w:type="dxa"/>
          </w:tcPr>
          <w:p w:rsidR="001A2458" w:rsidRDefault="001A2458">
            <w:pPr>
              <w:pStyle w:val="ConsPlusNormal"/>
              <w:jc w:val="center"/>
            </w:pPr>
            <w:r>
              <w:t>7633097</w:t>
            </w:r>
          </w:p>
        </w:tc>
        <w:tc>
          <w:tcPr>
            <w:tcW w:w="1264" w:type="dxa"/>
          </w:tcPr>
          <w:p w:rsidR="001A2458" w:rsidRDefault="001A2458">
            <w:pPr>
              <w:pStyle w:val="ConsPlusNormal"/>
              <w:jc w:val="center"/>
            </w:pPr>
            <w:r>
              <w:t>7701164</w:t>
            </w:r>
          </w:p>
        </w:tc>
        <w:tc>
          <w:tcPr>
            <w:tcW w:w="1264" w:type="dxa"/>
          </w:tcPr>
          <w:p w:rsidR="001A2458" w:rsidRDefault="001A2458">
            <w:pPr>
              <w:pStyle w:val="ConsPlusNormal"/>
              <w:jc w:val="center"/>
            </w:pPr>
            <w:r>
              <w:t>7701164</w:t>
            </w:r>
          </w:p>
        </w:tc>
        <w:tc>
          <w:tcPr>
            <w:tcW w:w="1264" w:type="dxa"/>
          </w:tcPr>
          <w:p w:rsidR="001A2458" w:rsidRDefault="001A2458">
            <w:pPr>
              <w:pStyle w:val="ConsPlusNormal"/>
              <w:jc w:val="center"/>
            </w:pPr>
            <w:r>
              <w:t>7701164</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vMerge/>
          </w:tcPr>
          <w:p w:rsidR="001A2458" w:rsidRDefault="001A2458">
            <w:pPr>
              <w:pStyle w:val="ConsPlusNormal"/>
            </w:pPr>
          </w:p>
        </w:tc>
        <w:tc>
          <w:tcPr>
            <w:tcW w:w="2044" w:type="dxa"/>
          </w:tcPr>
          <w:p w:rsidR="001A2458" w:rsidRDefault="001A2458">
            <w:pPr>
              <w:pStyle w:val="ConsPlusNormal"/>
            </w:pPr>
            <w:r>
              <w:t>внегородские территории</w:t>
            </w:r>
          </w:p>
        </w:tc>
        <w:tc>
          <w:tcPr>
            <w:tcW w:w="794" w:type="dxa"/>
          </w:tcPr>
          <w:p w:rsidR="001A2458" w:rsidRDefault="001A2458">
            <w:pPr>
              <w:pStyle w:val="ConsPlusNormal"/>
              <w:jc w:val="center"/>
            </w:pPr>
            <w:r>
              <w:t>куб. м</w:t>
            </w:r>
          </w:p>
        </w:tc>
        <w:tc>
          <w:tcPr>
            <w:tcW w:w="1264" w:type="dxa"/>
          </w:tcPr>
          <w:p w:rsidR="001A2458" w:rsidRDefault="001A2458">
            <w:pPr>
              <w:pStyle w:val="ConsPlusNormal"/>
              <w:jc w:val="center"/>
            </w:pPr>
            <w:r>
              <w:t>164010</w:t>
            </w:r>
          </w:p>
        </w:tc>
        <w:tc>
          <w:tcPr>
            <w:tcW w:w="1264" w:type="dxa"/>
          </w:tcPr>
          <w:p w:rsidR="001A2458" w:rsidRDefault="001A2458">
            <w:pPr>
              <w:pStyle w:val="ConsPlusNormal"/>
              <w:jc w:val="center"/>
            </w:pPr>
            <w:r>
              <w:t>182544,2</w:t>
            </w:r>
          </w:p>
        </w:tc>
        <w:tc>
          <w:tcPr>
            <w:tcW w:w="1264" w:type="dxa"/>
          </w:tcPr>
          <w:p w:rsidR="001A2458" w:rsidRDefault="001A2458">
            <w:pPr>
              <w:pStyle w:val="ConsPlusNormal"/>
              <w:jc w:val="center"/>
            </w:pPr>
            <w:r>
              <w:t>182544,2</w:t>
            </w:r>
          </w:p>
        </w:tc>
        <w:tc>
          <w:tcPr>
            <w:tcW w:w="1264" w:type="dxa"/>
          </w:tcPr>
          <w:p w:rsidR="001A2458" w:rsidRDefault="001A2458">
            <w:pPr>
              <w:pStyle w:val="ConsPlusNormal"/>
              <w:jc w:val="center"/>
            </w:pPr>
            <w:r>
              <w:t>182544,2</w:t>
            </w:r>
          </w:p>
        </w:tc>
        <w:tc>
          <w:tcPr>
            <w:tcW w:w="1264" w:type="dxa"/>
          </w:tcPr>
          <w:p w:rsidR="001A2458" w:rsidRDefault="001A2458">
            <w:pPr>
              <w:pStyle w:val="ConsPlusNormal"/>
              <w:jc w:val="center"/>
            </w:pPr>
            <w:r>
              <w:t>182544,2</w:t>
            </w:r>
          </w:p>
        </w:tc>
        <w:tc>
          <w:tcPr>
            <w:tcW w:w="1757" w:type="dxa"/>
            <w:vMerge/>
          </w:tcPr>
          <w:p w:rsidR="001A2458" w:rsidRDefault="001A2458">
            <w:pPr>
              <w:pStyle w:val="ConsPlusNormal"/>
            </w:pPr>
          </w:p>
        </w:tc>
        <w:tc>
          <w:tcPr>
            <w:tcW w:w="1814" w:type="dxa"/>
            <w:vMerge/>
          </w:tcPr>
          <w:p w:rsidR="001A2458" w:rsidRDefault="001A2458">
            <w:pPr>
              <w:pStyle w:val="ConsPlusNormal"/>
            </w:pPr>
          </w:p>
        </w:tc>
      </w:tr>
      <w:tr w:rsidR="001A2458">
        <w:tc>
          <w:tcPr>
            <w:tcW w:w="850" w:type="dxa"/>
          </w:tcPr>
          <w:p w:rsidR="001A2458" w:rsidRDefault="001A2458">
            <w:pPr>
              <w:pStyle w:val="ConsPlusNormal"/>
              <w:jc w:val="center"/>
            </w:pPr>
            <w:r>
              <w:t>39</w:t>
            </w:r>
          </w:p>
        </w:tc>
        <w:tc>
          <w:tcPr>
            <w:tcW w:w="2044" w:type="dxa"/>
          </w:tcPr>
          <w:p w:rsidR="001A2458" w:rsidRDefault="001A2458">
            <w:pPr>
              <w:pStyle w:val="ConsPlusNormal"/>
            </w:pPr>
            <w:r>
              <w:t>Объем электрической энергии, используемой для уличного освещения</w:t>
            </w:r>
          </w:p>
        </w:tc>
        <w:tc>
          <w:tcPr>
            <w:tcW w:w="794" w:type="dxa"/>
          </w:tcPr>
          <w:p w:rsidR="001A2458" w:rsidRDefault="001A2458">
            <w:pPr>
              <w:pStyle w:val="ConsPlusNormal"/>
              <w:jc w:val="center"/>
            </w:pPr>
            <w:r>
              <w:t>кВт x ч</w:t>
            </w:r>
          </w:p>
        </w:tc>
        <w:tc>
          <w:tcPr>
            <w:tcW w:w="1264" w:type="dxa"/>
          </w:tcPr>
          <w:p w:rsidR="001A2458" w:rsidRDefault="001A2458">
            <w:pPr>
              <w:pStyle w:val="ConsPlusNormal"/>
              <w:jc w:val="center"/>
            </w:pPr>
            <w:r>
              <w:t>2408970</w:t>
            </w:r>
          </w:p>
        </w:tc>
        <w:tc>
          <w:tcPr>
            <w:tcW w:w="1264" w:type="dxa"/>
          </w:tcPr>
          <w:p w:rsidR="001A2458" w:rsidRDefault="001A2458">
            <w:pPr>
              <w:pStyle w:val="ConsPlusNormal"/>
              <w:jc w:val="center"/>
            </w:pPr>
            <w:r>
              <w:t>2408970</w:t>
            </w:r>
          </w:p>
        </w:tc>
        <w:tc>
          <w:tcPr>
            <w:tcW w:w="1264" w:type="dxa"/>
          </w:tcPr>
          <w:p w:rsidR="001A2458" w:rsidRDefault="001A2458">
            <w:pPr>
              <w:pStyle w:val="ConsPlusNormal"/>
              <w:jc w:val="center"/>
            </w:pPr>
            <w:r>
              <w:t>2408970</w:t>
            </w:r>
          </w:p>
        </w:tc>
        <w:tc>
          <w:tcPr>
            <w:tcW w:w="1264" w:type="dxa"/>
          </w:tcPr>
          <w:p w:rsidR="001A2458" w:rsidRDefault="001A2458">
            <w:pPr>
              <w:pStyle w:val="ConsPlusNormal"/>
              <w:jc w:val="center"/>
            </w:pPr>
            <w:r>
              <w:t>2408970</w:t>
            </w:r>
          </w:p>
        </w:tc>
        <w:tc>
          <w:tcPr>
            <w:tcW w:w="1264" w:type="dxa"/>
          </w:tcPr>
          <w:p w:rsidR="001A2458" w:rsidRDefault="001A2458">
            <w:pPr>
              <w:pStyle w:val="ConsPlusNormal"/>
              <w:jc w:val="center"/>
            </w:pPr>
            <w:r>
              <w:t>2408970</w:t>
            </w:r>
          </w:p>
        </w:tc>
        <w:tc>
          <w:tcPr>
            <w:tcW w:w="1757" w:type="dxa"/>
          </w:tcPr>
          <w:p w:rsidR="001A2458" w:rsidRDefault="001A2458">
            <w:pPr>
              <w:pStyle w:val="ConsPlusNormal"/>
            </w:pPr>
            <w:r>
              <w:t>УЖКХ ТиС</w:t>
            </w:r>
          </w:p>
        </w:tc>
        <w:tc>
          <w:tcPr>
            <w:tcW w:w="1814" w:type="dxa"/>
          </w:tcPr>
          <w:p w:rsidR="001A2458" w:rsidRDefault="001A2458">
            <w:pPr>
              <w:pStyle w:val="ConsPlusNormal"/>
            </w:pPr>
          </w:p>
        </w:tc>
      </w:tr>
      <w:tr w:rsidR="001A2458">
        <w:tc>
          <w:tcPr>
            <w:tcW w:w="850" w:type="dxa"/>
          </w:tcPr>
          <w:p w:rsidR="001A2458" w:rsidRDefault="001A2458">
            <w:pPr>
              <w:pStyle w:val="ConsPlusNormal"/>
              <w:jc w:val="center"/>
            </w:pPr>
            <w:r>
              <w:lastRenderedPageBreak/>
              <w:t>40</w:t>
            </w:r>
          </w:p>
        </w:tc>
        <w:tc>
          <w:tcPr>
            <w:tcW w:w="2044" w:type="dxa"/>
          </w:tcPr>
          <w:p w:rsidR="001A2458" w:rsidRDefault="001A2458">
            <w:pPr>
              <w:pStyle w:val="ConsPlusNormal"/>
            </w:pPr>
            <w:r>
              <w:t>Объем освещаемой площади с уровнем освещенности, соответствующим установленным нормативам</w:t>
            </w:r>
          </w:p>
        </w:tc>
        <w:tc>
          <w:tcPr>
            <w:tcW w:w="794" w:type="dxa"/>
          </w:tcPr>
          <w:p w:rsidR="001A2458" w:rsidRDefault="001A2458">
            <w:pPr>
              <w:pStyle w:val="ConsPlusNormal"/>
              <w:jc w:val="center"/>
            </w:pPr>
            <w:r>
              <w:t>кв. м</w:t>
            </w:r>
          </w:p>
        </w:tc>
        <w:tc>
          <w:tcPr>
            <w:tcW w:w="1264" w:type="dxa"/>
          </w:tcPr>
          <w:p w:rsidR="001A2458" w:rsidRDefault="001A2458">
            <w:pPr>
              <w:pStyle w:val="ConsPlusNormal"/>
              <w:jc w:val="center"/>
            </w:pPr>
            <w:r>
              <w:t>1073271</w:t>
            </w:r>
          </w:p>
        </w:tc>
        <w:tc>
          <w:tcPr>
            <w:tcW w:w="1264" w:type="dxa"/>
          </w:tcPr>
          <w:p w:rsidR="001A2458" w:rsidRDefault="001A2458">
            <w:pPr>
              <w:pStyle w:val="ConsPlusNormal"/>
              <w:jc w:val="center"/>
            </w:pPr>
            <w:r>
              <w:t>1073271</w:t>
            </w:r>
          </w:p>
        </w:tc>
        <w:tc>
          <w:tcPr>
            <w:tcW w:w="1264" w:type="dxa"/>
          </w:tcPr>
          <w:p w:rsidR="001A2458" w:rsidRDefault="001A2458">
            <w:pPr>
              <w:pStyle w:val="ConsPlusNormal"/>
              <w:jc w:val="center"/>
            </w:pPr>
            <w:r>
              <w:t>1073271</w:t>
            </w:r>
          </w:p>
        </w:tc>
        <w:tc>
          <w:tcPr>
            <w:tcW w:w="1264" w:type="dxa"/>
          </w:tcPr>
          <w:p w:rsidR="001A2458" w:rsidRDefault="001A2458">
            <w:pPr>
              <w:pStyle w:val="ConsPlusNormal"/>
              <w:jc w:val="center"/>
            </w:pPr>
            <w:r>
              <w:t>1073271</w:t>
            </w:r>
          </w:p>
        </w:tc>
        <w:tc>
          <w:tcPr>
            <w:tcW w:w="1264" w:type="dxa"/>
          </w:tcPr>
          <w:p w:rsidR="001A2458" w:rsidRDefault="001A2458">
            <w:pPr>
              <w:pStyle w:val="ConsPlusNormal"/>
              <w:jc w:val="center"/>
            </w:pPr>
            <w:r>
              <w:t>1073271</w:t>
            </w:r>
          </w:p>
        </w:tc>
        <w:tc>
          <w:tcPr>
            <w:tcW w:w="1757" w:type="dxa"/>
          </w:tcPr>
          <w:p w:rsidR="001A2458" w:rsidRDefault="001A2458">
            <w:pPr>
              <w:pStyle w:val="ConsPlusNormal"/>
            </w:pPr>
            <w:r>
              <w:t>УЖКХ ТиС</w:t>
            </w:r>
          </w:p>
        </w:tc>
        <w:tc>
          <w:tcPr>
            <w:tcW w:w="1814" w:type="dxa"/>
          </w:tcPr>
          <w:p w:rsidR="001A2458" w:rsidRDefault="001A2458">
            <w:pPr>
              <w:pStyle w:val="ConsPlusNormal"/>
            </w:pPr>
          </w:p>
        </w:tc>
      </w:tr>
      <w:tr w:rsidR="001A2458">
        <w:tc>
          <w:tcPr>
            <w:tcW w:w="850" w:type="dxa"/>
          </w:tcPr>
          <w:p w:rsidR="001A2458" w:rsidRDefault="001A2458">
            <w:pPr>
              <w:pStyle w:val="ConsPlusNormal"/>
              <w:jc w:val="center"/>
            </w:pPr>
            <w:r>
              <w:t>41</w:t>
            </w:r>
          </w:p>
        </w:tc>
        <w:tc>
          <w:tcPr>
            <w:tcW w:w="2044" w:type="dxa"/>
          </w:tcPr>
          <w:p w:rsidR="001A2458" w:rsidRDefault="001A2458">
            <w:pPr>
              <w:pStyle w:val="ConsPlusNormal"/>
            </w:pPr>
            <w:r>
              <w:t>Общее количество жилых помещений в многоквартирных домах</w:t>
            </w:r>
          </w:p>
        </w:tc>
        <w:tc>
          <w:tcPr>
            <w:tcW w:w="794" w:type="dxa"/>
          </w:tcPr>
          <w:p w:rsidR="001A2458" w:rsidRDefault="001A2458">
            <w:pPr>
              <w:pStyle w:val="ConsPlusNormal"/>
              <w:jc w:val="center"/>
            </w:pPr>
            <w:r>
              <w:t>шт.</w:t>
            </w:r>
          </w:p>
        </w:tc>
        <w:tc>
          <w:tcPr>
            <w:tcW w:w="1264" w:type="dxa"/>
          </w:tcPr>
          <w:p w:rsidR="001A2458" w:rsidRDefault="001A2458">
            <w:pPr>
              <w:pStyle w:val="ConsPlusNormal"/>
              <w:jc w:val="center"/>
            </w:pPr>
            <w:r>
              <w:t>49765</w:t>
            </w:r>
          </w:p>
        </w:tc>
        <w:tc>
          <w:tcPr>
            <w:tcW w:w="1264" w:type="dxa"/>
          </w:tcPr>
          <w:p w:rsidR="001A2458" w:rsidRDefault="001A2458">
            <w:pPr>
              <w:pStyle w:val="ConsPlusNormal"/>
              <w:jc w:val="center"/>
            </w:pPr>
            <w:r>
              <w:t>50096</w:t>
            </w:r>
          </w:p>
        </w:tc>
        <w:tc>
          <w:tcPr>
            <w:tcW w:w="1264" w:type="dxa"/>
          </w:tcPr>
          <w:p w:rsidR="001A2458" w:rsidRDefault="001A2458">
            <w:pPr>
              <w:pStyle w:val="ConsPlusNormal"/>
              <w:jc w:val="center"/>
            </w:pPr>
            <w:r>
              <w:t>50161</w:t>
            </w:r>
          </w:p>
        </w:tc>
        <w:tc>
          <w:tcPr>
            <w:tcW w:w="1264" w:type="dxa"/>
          </w:tcPr>
          <w:p w:rsidR="001A2458" w:rsidRDefault="001A2458">
            <w:pPr>
              <w:pStyle w:val="ConsPlusNormal"/>
              <w:jc w:val="center"/>
            </w:pPr>
            <w:r>
              <w:t>50161</w:t>
            </w:r>
          </w:p>
        </w:tc>
        <w:tc>
          <w:tcPr>
            <w:tcW w:w="1264" w:type="dxa"/>
          </w:tcPr>
          <w:p w:rsidR="001A2458" w:rsidRDefault="001A2458">
            <w:pPr>
              <w:pStyle w:val="ConsPlusNormal"/>
              <w:jc w:val="center"/>
            </w:pPr>
            <w:r>
              <w:t>50161</w:t>
            </w:r>
          </w:p>
        </w:tc>
        <w:tc>
          <w:tcPr>
            <w:tcW w:w="1757" w:type="dxa"/>
          </w:tcPr>
          <w:p w:rsidR="001A2458" w:rsidRDefault="001A2458">
            <w:pPr>
              <w:pStyle w:val="ConsPlusNormal"/>
            </w:pPr>
            <w:r>
              <w:t>АО "ЕРКЦ"</w:t>
            </w:r>
          </w:p>
        </w:tc>
        <w:tc>
          <w:tcPr>
            <w:tcW w:w="1814" w:type="dxa"/>
          </w:tcPr>
          <w:p w:rsidR="001A2458" w:rsidRDefault="001A2458">
            <w:pPr>
              <w:pStyle w:val="ConsPlusNormal"/>
            </w:pPr>
          </w:p>
        </w:tc>
      </w:tr>
      <w:tr w:rsidR="001A2458">
        <w:tc>
          <w:tcPr>
            <w:tcW w:w="850" w:type="dxa"/>
          </w:tcPr>
          <w:p w:rsidR="001A2458" w:rsidRDefault="001A2458">
            <w:pPr>
              <w:pStyle w:val="ConsPlusNormal"/>
              <w:jc w:val="center"/>
            </w:pPr>
            <w:r>
              <w:t>42</w:t>
            </w:r>
          </w:p>
        </w:tc>
        <w:tc>
          <w:tcPr>
            <w:tcW w:w="2044" w:type="dxa"/>
          </w:tcPr>
          <w:p w:rsidR="001A2458" w:rsidRDefault="001A2458">
            <w:pPr>
              <w:pStyle w:val="ConsPlusNormal"/>
            </w:pPr>
            <w:r>
              <w:t>Количество жилых помещений, оснащенных индивидуальными приборами учета холодной воды</w:t>
            </w:r>
          </w:p>
        </w:tc>
        <w:tc>
          <w:tcPr>
            <w:tcW w:w="794" w:type="dxa"/>
          </w:tcPr>
          <w:p w:rsidR="001A2458" w:rsidRDefault="001A2458">
            <w:pPr>
              <w:pStyle w:val="ConsPlusNormal"/>
              <w:jc w:val="center"/>
            </w:pPr>
            <w:r>
              <w:t>шт.</w:t>
            </w:r>
          </w:p>
        </w:tc>
        <w:tc>
          <w:tcPr>
            <w:tcW w:w="1264" w:type="dxa"/>
          </w:tcPr>
          <w:p w:rsidR="001A2458" w:rsidRDefault="001A2458">
            <w:pPr>
              <w:pStyle w:val="ConsPlusNormal"/>
              <w:jc w:val="center"/>
            </w:pPr>
            <w:r>
              <w:t>42210</w:t>
            </w:r>
          </w:p>
        </w:tc>
        <w:tc>
          <w:tcPr>
            <w:tcW w:w="1264" w:type="dxa"/>
          </w:tcPr>
          <w:p w:rsidR="001A2458" w:rsidRDefault="001A2458">
            <w:pPr>
              <w:pStyle w:val="ConsPlusNormal"/>
              <w:jc w:val="center"/>
            </w:pPr>
            <w:r>
              <w:t>43231</w:t>
            </w:r>
          </w:p>
        </w:tc>
        <w:tc>
          <w:tcPr>
            <w:tcW w:w="1264" w:type="dxa"/>
          </w:tcPr>
          <w:p w:rsidR="001A2458" w:rsidRDefault="001A2458">
            <w:pPr>
              <w:pStyle w:val="ConsPlusNormal"/>
              <w:jc w:val="center"/>
            </w:pPr>
            <w:r>
              <w:t>43231</w:t>
            </w:r>
          </w:p>
        </w:tc>
        <w:tc>
          <w:tcPr>
            <w:tcW w:w="1264" w:type="dxa"/>
          </w:tcPr>
          <w:p w:rsidR="001A2458" w:rsidRDefault="001A2458">
            <w:pPr>
              <w:pStyle w:val="ConsPlusNormal"/>
              <w:jc w:val="center"/>
            </w:pPr>
            <w:r>
              <w:t>43231</w:t>
            </w:r>
          </w:p>
        </w:tc>
        <w:tc>
          <w:tcPr>
            <w:tcW w:w="1264" w:type="dxa"/>
          </w:tcPr>
          <w:p w:rsidR="001A2458" w:rsidRDefault="001A2458">
            <w:pPr>
              <w:pStyle w:val="ConsPlusNormal"/>
              <w:jc w:val="center"/>
            </w:pPr>
            <w:r>
              <w:t>42861</w:t>
            </w:r>
          </w:p>
        </w:tc>
        <w:tc>
          <w:tcPr>
            <w:tcW w:w="1757" w:type="dxa"/>
          </w:tcPr>
          <w:p w:rsidR="001A2458" w:rsidRDefault="001A2458">
            <w:pPr>
              <w:pStyle w:val="ConsPlusNormal"/>
            </w:pPr>
            <w:r>
              <w:t>АО "ЕРКЦ"</w:t>
            </w:r>
          </w:p>
        </w:tc>
        <w:tc>
          <w:tcPr>
            <w:tcW w:w="1814" w:type="dxa"/>
          </w:tcPr>
          <w:p w:rsidR="001A2458" w:rsidRDefault="001A2458">
            <w:pPr>
              <w:pStyle w:val="ConsPlusNormal"/>
            </w:pPr>
          </w:p>
        </w:tc>
      </w:tr>
      <w:tr w:rsidR="001A2458">
        <w:tc>
          <w:tcPr>
            <w:tcW w:w="850" w:type="dxa"/>
          </w:tcPr>
          <w:p w:rsidR="001A2458" w:rsidRDefault="001A2458">
            <w:pPr>
              <w:pStyle w:val="ConsPlusNormal"/>
              <w:jc w:val="center"/>
            </w:pPr>
            <w:r>
              <w:t>43</w:t>
            </w:r>
          </w:p>
        </w:tc>
        <w:tc>
          <w:tcPr>
            <w:tcW w:w="2044" w:type="dxa"/>
          </w:tcPr>
          <w:p w:rsidR="001A2458" w:rsidRDefault="001A2458">
            <w:pPr>
              <w:pStyle w:val="ConsPlusNormal"/>
            </w:pPr>
            <w:r>
              <w:t>Количество жилых помещений, оснащенных индивидуальными приборами учета горячей воды</w:t>
            </w:r>
          </w:p>
        </w:tc>
        <w:tc>
          <w:tcPr>
            <w:tcW w:w="794" w:type="dxa"/>
          </w:tcPr>
          <w:p w:rsidR="001A2458" w:rsidRDefault="001A2458">
            <w:pPr>
              <w:pStyle w:val="ConsPlusNormal"/>
              <w:jc w:val="center"/>
            </w:pPr>
            <w:r>
              <w:t>шт.</w:t>
            </w:r>
          </w:p>
        </w:tc>
        <w:tc>
          <w:tcPr>
            <w:tcW w:w="1264" w:type="dxa"/>
          </w:tcPr>
          <w:p w:rsidR="001A2458" w:rsidRDefault="001A2458">
            <w:pPr>
              <w:pStyle w:val="ConsPlusNormal"/>
              <w:jc w:val="center"/>
            </w:pPr>
            <w:r>
              <w:t>42086</w:t>
            </w:r>
          </w:p>
        </w:tc>
        <w:tc>
          <w:tcPr>
            <w:tcW w:w="1264" w:type="dxa"/>
          </w:tcPr>
          <w:p w:rsidR="001A2458" w:rsidRDefault="001A2458">
            <w:pPr>
              <w:pStyle w:val="ConsPlusNormal"/>
              <w:jc w:val="center"/>
            </w:pPr>
            <w:r>
              <w:t>43088</w:t>
            </w:r>
          </w:p>
        </w:tc>
        <w:tc>
          <w:tcPr>
            <w:tcW w:w="1264" w:type="dxa"/>
          </w:tcPr>
          <w:p w:rsidR="001A2458" w:rsidRDefault="001A2458">
            <w:pPr>
              <w:pStyle w:val="ConsPlusNormal"/>
              <w:jc w:val="center"/>
            </w:pPr>
            <w:r>
              <w:t>43088</w:t>
            </w:r>
          </w:p>
        </w:tc>
        <w:tc>
          <w:tcPr>
            <w:tcW w:w="1264" w:type="dxa"/>
          </w:tcPr>
          <w:p w:rsidR="001A2458" w:rsidRDefault="001A2458">
            <w:pPr>
              <w:pStyle w:val="ConsPlusNormal"/>
              <w:jc w:val="center"/>
            </w:pPr>
            <w:r>
              <w:t>43088</w:t>
            </w:r>
          </w:p>
        </w:tc>
        <w:tc>
          <w:tcPr>
            <w:tcW w:w="1264" w:type="dxa"/>
          </w:tcPr>
          <w:p w:rsidR="001A2458" w:rsidRDefault="001A2458">
            <w:pPr>
              <w:pStyle w:val="ConsPlusNormal"/>
              <w:jc w:val="center"/>
            </w:pPr>
            <w:r>
              <w:t>43088</w:t>
            </w:r>
          </w:p>
        </w:tc>
        <w:tc>
          <w:tcPr>
            <w:tcW w:w="1757" w:type="dxa"/>
          </w:tcPr>
          <w:p w:rsidR="001A2458" w:rsidRDefault="001A2458">
            <w:pPr>
              <w:pStyle w:val="ConsPlusNormal"/>
            </w:pPr>
            <w:r>
              <w:t>АО "ЕРКЦ"</w:t>
            </w:r>
          </w:p>
        </w:tc>
        <w:tc>
          <w:tcPr>
            <w:tcW w:w="1814" w:type="dxa"/>
          </w:tcPr>
          <w:p w:rsidR="001A2458" w:rsidRDefault="001A2458">
            <w:pPr>
              <w:pStyle w:val="ConsPlusNormal"/>
            </w:pPr>
          </w:p>
        </w:tc>
      </w:tr>
      <w:tr w:rsidR="001A2458">
        <w:tc>
          <w:tcPr>
            <w:tcW w:w="850" w:type="dxa"/>
          </w:tcPr>
          <w:p w:rsidR="001A2458" w:rsidRDefault="001A2458">
            <w:pPr>
              <w:pStyle w:val="ConsPlusNormal"/>
              <w:jc w:val="center"/>
            </w:pPr>
            <w:r>
              <w:t>44</w:t>
            </w:r>
          </w:p>
        </w:tc>
        <w:tc>
          <w:tcPr>
            <w:tcW w:w="2044" w:type="dxa"/>
          </w:tcPr>
          <w:p w:rsidR="001A2458" w:rsidRDefault="001A2458">
            <w:pPr>
              <w:pStyle w:val="ConsPlusNormal"/>
            </w:pPr>
            <w:r>
              <w:t>Численность проживающих в многоквартирных жилых домах</w:t>
            </w:r>
          </w:p>
        </w:tc>
        <w:tc>
          <w:tcPr>
            <w:tcW w:w="794" w:type="dxa"/>
          </w:tcPr>
          <w:p w:rsidR="001A2458" w:rsidRDefault="001A2458">
            <w:pPr>
              <w:pStyle w:val="ConsPlusNormal"/>
              <w:jc w:val="center"/>
            </w:pPr>
            <w:r>
              <w:t>тыс. чел.</w:t>
            </w:r>
          </w:p>
        </w:tc>
        <w:tc>
          <w:tcPr>
            <w:tcW w:w="1264" w:type="dxa"/>
          </w:tcPr>
          <w:p w:rsidR="001A2458" w:rsidRDefault="001A2458">
            <w:pPr>
              <w:pStyle w:val="ConsPlusNormal"/>
              <w:jc w:val="center"/>
            </w:pPr>
            <w:r>
              <w:t>108,67</w:t>
            </w:r>
          </w:p>
        </w:tc>
        <w:tc>
          <w:tcPr>
            <w:tcW w:w="1264" w:type="dxa"/>
          </w:tcPr>
          <w:p w:rsidR="001A2458" w:rsidRDefault="001A2458">
            <w:pPr>
              <w:pStyle w:val="ConsPlusNormal"/>
              <w:jc w:val="center"/>
            </w:pPr>
            <w:r>
              <w:t>108,76</w:t>
            </w:r>
          </w:p>
        </w:tc>
        <w:tc>
          <w:tcPr>
            <w:tcW w:w="1264" w:type="dxa"/>
          </w:tcPr>
          <w:p w:rsidR="001A2458" w:rsidRDefault="001A2458">
            <w:pPr>
              <w:pStyle w:val="ConsPlusNormal"/>
              <w:jc w:val="center"/>
            </w:pPr>
            <w:r>
              <w:t>108,76</w:t>
            </w:r>
          </w:p>
        </w:tc>
        <w:tc>
          <w:tcPr>
            <w:tcW w:w="1264" w:type="dxa"/>
          </w:tcPr>
          <w:p w:rsidR="001A2458" w:rsidRDefault="001A2458">
            <w:pPr>
              <w:pStyle w:val="ConsPlusNormal"/>
              <w:jc w:val="center"/>
            </w:pPr>
            <w:r>
              <w:t>108,76</w:t>
            </w:r>
          </w:p>
        </w:tc>
        <w:tc>
          <w:tcPr>
            <w:tcW w:w="1264" w:type="dxa"/>
          </w:tcPr>
          <w:p w:rsidR="001A2458" w:rsidRDefault="001A2458">
            <w:pPr>
              <w:pStyle w:val="ConsPlusNormal"/>
              <w:jc w:val="center"/>
            </w:pPr>
            <w:r>
              <w:t>108,76</w:t>
            </w:r>
          </w:p>
        </w:tc>
        <w:tc>
          <w:tcPr>
            <w:tcW w:w="1757" w:type="dxa"/>
          </w:tcPr>
          <w:p w:rsidR="001A2458" w:rsidRDefault="001A2458">
            <w:pPr>
              <w:pStyle w:val="ConsPlusNormal"/>
            </w:pPr>
            <w:r>
              <w:t>АО "ЕРКЦ"</w:t>
            </w:r>
          </w:p>
        </w:tc>
        <w:tc>
          <w:tcPr>
            <w:tcW w:w="1814" w:type="dxa"/>
          </w:tcPr>
          <w:p w:rsidR="001A2458" w:rsidRDefault="001A2458">
            <w:pPr>
              <w:pStyle w:val="ConsPlusNormal"/>
            </w:pPr>
          </w:p>
        </w:tc>
      </w:tr>
    </w:tbl>
    <w:p w:rsidR="001A2458" w:rsidRDefault="001A2458">
      <w:pPr>
        <w:pStyle w:val="ConsPlusNormal"/>
        <w:jc w:val="both"/>
      </w:pPr>
    </w:p>
    <w:p w:rsidR="001A2458" w:rsidRDefault="001A2458">
      <w:pPr>
        <w:pStyle w:val="ConsPlusNormal"/>
        <w:jc w:val="both"/>
      </w:pPr>
    </w:p>
    <w:p w:rsidR="001A2458" w:rsidRDefault="001A2458">
      <w:pPr>
        <w:pStyle w:val="ConsPlusNormal"/>
        <w:pBdr>
          <w:bottom w:val="single" w:sz="6" w:space="0" w:color="auto"/>
        </w:pBdr>
        <w:spacing w:before="100" w:after="100"/>
        <w:jc w:val="both"/>
        <w:rPr>
          <w:sz w:val="2"/>
          <w:szCs w:val="2"/>
        </w:rPr>
      </w:pPr>
    </w:p>
    <w:p w:rsidR="00942279" w:rsidRDefault="00942279">
      <w:bookmarkStart w:id="12" w:name="_GoBack"/>
      <w:bookmarkEnd w:id="12"/>
    </w:p>
    <w:sectPr w:rsidR="00942279">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2458"/>
    <w:rsid w:val="001A2458"/>
    <w:rsid w:val="009422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B71BCA-D56B-495A-AC04-7A62001D5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A245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A245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A245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A245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A245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A245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A245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A2458"/>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91&amp;n=202876&amp;dst=100007" TargetMode="External"/><Relationship Id="rId18" Type="http://schemas.openxmlformats.org/officeDocument/2006/relationships/hyperlink" Target="https://login.consultant.ru/link/?req=doc&amp;base=LAW&amp;n=541111" TargetMode="External"/><Relationship Id="rId26" Type="http://schemas.openxmlformats.org/officeDocument/2006/relationships/hyperlink" Target="https://login.consultant.ru/link/?req=doc&amp;base=RLAW091&amp;n=202876&amp;dst=100011" TargetMode="External"/><Relationship Id="rId39" Type="http://schemas.openxmlformats.org/officeDocument/2006/relationships/hyperlink" Target="https://login.consultant.ru/link/?req=doc&amp;base=RLAW091&amp;n=207568&amp;dst=100024" TargetMode="External"/><Relationship Id="rId21" Type="http://schemas.openxmlformats.org/officeDocument/2006/relationships/hyperlink" Target="https://login.consultant.ru/link/?req=doc&amp;base=RLAW091&amp;n=202876&amp;dst=100010" TargetMode="External"/><Relationship Id="rId34" Type="http://schemas.openxmlformats.org/officeDocument/2006/relationships/hyperlink" Target="https://login.consultant.ru/link/?req=doc&amp;base=RLAW091&amp;n=196092&amp;dst=100011" TargetMode="External"/><Relationship Id="rId42" Type="http://schemas.openxmlformats.org/officeDocument/2006/relationships/hyperlink" Target="https://login.consultant.ru/link/?req=doc&amp;base=RLAW091&amp;n=202876&amp;dst=100015" TargetMode="External"/><Relationship Id="rId47" Type="http://schemas.openxmlformats.org/officeDocument/2006/relationships/hyperlink" Target="https://login.consultant.ru/link/?req=doc&amp;base=RLAW091&amp;n=202876&amp;dst=100016" TargetMode="External"/><Relationship Id="rId50" Type="http://schemas.openxmlformats.org/officeDocument/2006/relationships/hyperlink" Target="https://login.consultant.ru/link/?req=doc&amp;base=RLAW091&amp;n=207568&amp;dst=100028" TargetMode="External"/><Relationship Id="rId55" Type="http://schemas.openxmlformats.org/officeDocument/2006/relationships/hyperlink" Target="https://login.consultant.ru/link/?req=doc&amp;base=RLAW091&amp;n=202876&amp;dst=100019" TargetMode="External"/><Relationship Id="rId63" Type="http://schemas.openxmlformats.org/officeDocument/2006/relationships/hyperlink" Target="https://login.consultant.ru/link/?req=doc&amp;base=RLAW091&amp;n=207568&amp;dst=100612" TargetMode="External"/><Relationship Id="rId68" Type="http://schemas.openxmlformats.org/officeDocument/2006/relationships/fontTable" Target="fontTable.xml"/><Relationship Id="rId7" Type="http://schemas.openxmlformats.org/officeDocument/2006/relationships/hyperlink" Target="https://login.consultant.ru/link/?req=doc&amp;base=RLAW091&amp;n=202876&amp;dst=100006" TargetMode="External"/><Relationship Id="rId2" Type="http://schemas.openxmlformats.org/officeDocument/2006/relationships/settings" Target="settings.xml"/><Relationship Id="rId16" Type="http://schemas.openxmlformats.org/officeDocument/2006/relationships/hyperlink" Target="https://login.consultant.ru/link/?req=doc&amp;base=RLAW091&amp;n=207568&amp;dst=100009" TargetMode="External"/><Relationship Id="rId29" Type="http://schemas.openxmlformats.org/officeDocument/2006/relationships/hyperlink" Target="https://login.consultant.ru/link/?req=doc&amp;base=RLAW091&amp;n=207568&amp;dst=100263" TargetMode="External"/><Relationship Id="rId1" Type="http://schemas.openxmlformats.org/officeDocument/2006/relationships/styles" Target="styles.xml"/><Relationship Id="rId6" Type="http://schemas.openxmlformats.org/officeDocument/2006/relationships/hyperlink" Target="https://login.consultant.ru/link/?req=doc&amp;base=RLAW091&amp;n=198678&amp;dst=100006" TargetMode="External"/><Relationship Id="rId11" Type="http://schemas.openxmlformats.org/officeDocument/2006/relationships/hyperlink" Target="https://login.consultant.ru/link/?req=doc&amp;base=RLAW091&amp;n=196092&amp;dst=100007" TargetMode="External"/><Relationship Id="rId24" Type="http://schemas.openxmlformats.org/officeDocument/2006/relationships/hyperlink" Target="https://login.consultant.ru/link/?req=doc&amp;base=RLAW091&amp;n=207568&amp;dst=100168" TargetMode="External"/><Relationship Id="rId32" Type="http://schemas.openxmlformats.org/officeDocument/2006/relationships/hyperlink" Target="https://login.consultant.ru/link/?req=doc&amp;base=RLAW091&amp;n=207568&amp;dst=100020" TargetMode="External"/><Relationship Id="rId37" Type="http://schemas.openxmlformats.org/officeDocument/2006/relationships/hyperlink" Target="https://login.consultant.ru/link/?req=doc&amp;base=RLAW091&amp;n=207568&amp;dst=100023" TargetMode="External"/><Relationship Id="rId40" Type="http://schemas.openxmlformats.org/officeDocument/2006/relationships/hyperlink" Target="https://login.consultant.ru/link/?req=doc&amp;base=RLAW091&amp;n=202876&amp;dst=100014" TargetMode="External"/><Relationship Id="rId45" Type="http://schemas.openxmlformats.org/officeDocument/2006/relationships/hyperlink" Target="https://login.consultant.ru/link/?req=doc&amp;base=RLAW091&amp;n=196092&amp;dst=100014" TargetMode="External"/><Relationship Id="rId53" Type="http://schemas.openxmlformats.org/officeDocument/2006/relationships/hyperlink" Target="https://login.consultant.ru/link/?req=doc&amp;base=RLAW091&amp;n=198678&amp;dst=100010" TargetMode="External"/><Relationship Id="rId58" Type="http://schemas.openxmlformats.org/officeDocument/2006/relationships/hyperlink" Target="https://login.consultant.ru/link/?req=doc&amp;base=RLAW091&amp;n=207568&amp;dst=100034" TargetMode="External"/><Relationship Id="rId66" Type="http://schemas.openxmlformats.org/officeDocument/2006/relationships/hyperlink" Target="https://login.consultant.ru/link/?req=doc&amp;base=RLAW091&amp;n=207568&amp;dst=100039" TargetMode="External"/><Relationship Id="rId5" Type="http://schemas.openxmlformats.org/officeDocument/2006/relationships/hyperlink" Target="https://login.consultant.ru/link/?req=doc&amp;base=RLAW091&amp;n=196092&amp;dst=100006" TargetMode="External"/><Relationship Id="rId15" Type="http://schemas.openxmlformats.org/officeDocument/2006/relationships/hyperlink" Target="https://login.consultant.ru/link/?req=doc&amp;base=RLAW091&amp;n=202876&amp;dst=100008" TargetMode="External"/><Relationship Id="rId23" Type="http://schemas.openxmlformats.org/officeDocument/2006/relationships/hyperlink" Target="https://login.consultant.ru/link/?req=doc&amp;base=RLAW091&amp;n=207568&amp;dst=100135" TargetMode="External"/><Relationship Id="rId28" Type="http://schemas.openxmlformats.org/officeDocument/2006/relationships/hyperlink" Target="https://login.consultant.ru/link/?req=doc&amp;base=RLAW091&amp;n=207568&amp;dst=100231" TargetMode="External"/><Relationship Id="rId36" Type="http://schemas.openxmlformats.org/officeDocument/2006/relationships/hyperlink" Target="https://login.consultant.ru/link/?req=doc&amp;base=RLAW091&amp;n=202876&amp;dst=100012" TargetMode="External"/><Relationship Id="rId49" Type="http://schemas.openxmlformats.org/officeDocument/2006/relationships/hyperlink" Target="https://login.consultant.ru/link/?req=doc&amp;base=RLAW091&amp;n=202876&amp;dst=100017" TargetMode="External"/><Relationship Id="rId57" Type="http://schemas.openxmlformats.org/officeDocument/2006/relationships/hyperlink" Target="https://login.consultant.ru/link/?req=doc&amp;base=RLAW091&amp;n=207568&amp;dst=100568" TargetMode="External"/><Relationship Id="rId61" Type="http://schemas.openxmlformats.org/officeDocument/2006/relationships/hyperlink" Target="https://login.consultant.ru/link/?req=doc&amp;base=RLAW091&amp;n=207568&amp;dst=100038" TargetMode="External"/><Relationship Id="rId10" Type="http://schemas.openxmlformats.org/officeDocument/2006/relationships/hyperlink" Target="https://login.consultant.ru/link/?req=doc&amp;base=RLAW091&amp;n=194271" TargetMode="External"/><Relationship Id="rId19" Type="http://schemas.openxmlformats.org/officeDocument/2006/relationships/hyperlink" Target="https://login.consultant.ru/link/?req=doc&amp;base=RLAW091&amp;n=202876&amp;dst=100009" TargetMode="External"/><Relationship Id="rId31" Type="http://schemas.openxmlformats.org/officeDocument/2006/relationships/hyperlink" Target="https://login.consultant.ru/link/?req=doc&amp;base=RLAW091&amp;n=207568&amp;dst=100321" TargetMode="External"/><Relationship Id="rId44" Type="http://schemas.openxmlformats.org/officeDocument/2006/relationships/hyperlink" Target="https://login.consultant.ru/link/?req=doc&amp;base=RLAW091&amp;n=207568&amp;dst=100428" TargetMode="External"/><Relationship Id="rId52" Type="http://schemas.openxmlformats.org/officeDocument/2006/relationships/hyperlink" Target="https://login.consultant.ru/link/?req=doc&amp;base=RLAW091&amp;n=202876&amp;dst=100018" TargetMode="External"/><Relationship Id="rId60" Type="http://schemas.openxmlformats.org/officeDocument/2006/relationships/hyperlink" Target="https://login.consultant.ru/link/?req=doc&amp;base=RLAW091&amp;n=207568&amp;dst=100037" TargetMode="External"/><Relationship Id="rId65" Type="http://schemas.openxmlformats.org/officeDocument/2006/relationships/hyperlink" Target="https://login.consultant.ru/link/?req=doc&amp;base=RLAW091&amp;n=207568&amp;dst=100614"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501480" TargetMode="External"/><Relationship Id="rId14" Type="http://schemas.openxmlformats.org/officeDocument/2006/relationships/hyperlink" Target="https://login.consultant.ru/link/?req=doc&amp;base=RLAW091&amp;n=207568&amp;dst=100007" TargetMode="External"/><Relationship Id="rId22" Type="http://schemas.openxmlformats.org/officeDocument/2006/relationships/hyperlink" Target="https://login.consultant.ru/link/?req=doc&amp;base=RLAW091&amp;n=207568&amp;dst=100014" TargetMode="External"/><Relationship Id="rId27" Type="http://schemas.openxmlformats.org/officeDocument/2006/relationships/hyperlink" Target="https://login.consultant.ru/link/?req=doc&amp;base=RLAW091&amp;n=207568&amp;dst=100019" TargetMode="External"/><Relationship Id="rId30" Type="http://schemas.openxmlformats.org/officeDocument/2006/relationships/hyperlink" Target="https://login.consultant.ru/link/?req=doc&amp;base=RLAW091&amp;n=207568&amp;dst=100289" TargetMode="External"/><Relationship Id="rId35" Type="http://schemas.openxmlformats.org/officeDocument/2006/relationships/hyperlink" Target="https://login.consultant.ru/link/?req=doc&amp;base=RLAW091&amp;n=198678&amp;dst=100009" TargetMode="External"/><Relationship Id="rId43" Type="http://schemas.openxmlformats.org/officeDocument/2006/relationships/hyperlink" Target="https://login.consultant.ru/link/?req=doc&amp;base=RLAW091&amp;n=207568&amp;dst=100025" TargetMode="External"/><Relationship Id="rId48" Type="http://schemas.openxmlformats.org/officeDocument/2006/relationships/hyperlink" Target="https://login.consultant.ru/link/?req=doc&amp;base=RLAW091&amp;n=207568&amp;dst=100026" TargetMode="External"/><Relationship Id="rId56" Type="http://schemas.openxmlformats.org/officeDocument/2006/relationships/hyperlink" Target="https://login.consultant.ru/link/?req=doc&amp;base=RLAW091&amp;n=207568&amp;dst=100033" TargetMode="External"/><Relationship Id="rId64" Type="http://schemas.openxmlformats.org/officeDocument/2006/relationships/hyperlink" Target="https://login.consultant.ru/link/?req=doc&amp;base=RLAW091&amp;n=207568&amp;dst=100613" TargetMode="External"/><Relationship Id="rId69" Type="http://schemas.openxmlformats.org/officeDocument/2006/relationships/theme" Target="theme/theme1.xml"/><Relationship Id="rId8" Type="http://schemas.openxmlformats.org/officeDocument/2006/relationships/hyperlink" Target="https://login.consultant.ru/link/?req=doc&amp;base=RLAW091&amp;n=207568&amp;dst=100006" TargetMode="External"/><Relationship Id="rId51" Type="http://schemas.openxmlformats.org/officeDocument/2006/relationships/hyperlink" Target="https://login.consultant.ru/link/?req=doc&amp;base=RLAW091&amp;n=207568&amp;dst=100029" TargetMode="External"/><Relationship Id="rId3" Type="http://schemas.openxmlformats.org/officeDocument/2006/relationships/webSettings" Target="webSettings.xml"/><Relationship Id="rId12" Type="http://schemas.openxmlformats.org/officeDocument/2006/relationships/hyperlink" Target="https://login.consultant.ru/link/?req=doc&amp;base=RLAW091&amp;n=198678&amp;dst=100007" TargetMode="External"/><Relationship Id="rId17" Type="http://schemas.openxmlformats.org/officeDocument/2006/relationships/hyperlink" Target="https://login.consultant.ru/link/?req=doc&amp;base=RLAW091&amp;n=207568&amp;dst=100010" TargetMode="External"/><Relationship Id="rId25" Type="http://schemas.openxmlformats.org/officeDocument/2006/relationships/hyperlink" Target="https://login.consultant.ru/link/?req=doc&amp;base=RLAW091&amp;n=207568&amp;dst=100015" TargetMode="External"/><Relationship Id="rId33" Type="http://schemas.openxmlformats.org/officeDocument/2006/relationships/hyperlink" Target="https://login.consultant.ru/link/?req=doc&amp;base=RLAW091&amp;n=194271&amp;dst=100023" TargetMode="External"/><Relationship Id="rId38" Type="http://schemas.openxmlformats.org/officeDocument/2006/relationships/hyperlink" Target="https://login.consultant.ru/link/?req=doc&amp;base=RLAW091&amp;n=202876&amp;dst=100013" TargetMode="External"/><Relationship Id="rId46" Type="http://schemas.openxmlformats.org/officeDocument/2006/relationships/hyperlink" Target="https://login.consultant.ru/link/?req=doc&amp;base=RLAW091&amp;n=198678&amp;dst=100010" TargetMode="External"/><Relationship Id="rId59" Type="http://schemas.openxmlformats.org/officeDocument/2006/relationships/hyperlink" Target="https://login.consultant.ru/link/?req=doc&amp;base=RLAW091&amp;n=202876&amp;dst=100020" TargetMode="External"/><Relationship Id="rId67" Type="http://schemas.openxmlformats.org/officeDocument/2006/relationships/hyperlink" Target="https://login.consultant.ru/link/?req=doc&amp;base=RLAW091&amp;n=202876&amp;dst=100021" TargetMode="External"/><Relationship Id="rId20" Type="http://schemas.openxmlformats.org/officeDocument/2006/relationships/hyperlink" Target="https://login.consultant.ru/link/?req=doc&amp;base=RLAW091&amp;n=198678&amp;dst=100008" TargetMode="External"/><Relationship Id="rId41" Type="http://schemas.openxmlformats.org/officeDocument/2006/relationships/hyperlink" Target="https://login.consultant.ru/link/?req=doc&amp;base=RLAW091&amp;n=198678&amp;dst=100009" TargetMode="External"/><Relationship Id="rId54" Type="http://schemas.openxmlformats.org/officeDocument/2006/relationships/hyperlink" Target="https://login.consultant.ru/link/?req=doc&amp;base=RLAW091&amp;n=207119&amp;dst=100011" TargetMode="External"/><Relationship Id="rId62" Type="http://schemas.openxmlformats.org/officeDocument/2006/relationships/hyperlink" Target="https://login.consultant.ru/link/?req=doc&amp;base=RLAW091&amp;n=207568&amp;dst=1006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106</Pages>
  <Words>16784</Words>
  <Characters>95672</Characters>
  <Application>Microsoft Office Word</Application>
  <DocSecurity>0</DocSecurity>
  <Lines>797</Lines>
  <Paragraphs>224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user108</dc:creator>
  <cp:keywords/>
  <dc:description/>
  <cp:lastModifiedBy>user108</cp:lastModifiedBy>
  <cp:revision>1</cp:revision>
  <dcterms:created xsi:type="dcterms:W3CDTF">2026-08-17T03:47:00Z</dcterms:created>
  <dcterms:modified xsi:type="dcterms:W3CDTF">2026-08-17T03:48:00Z</dcterms:modified>
</cp:coreProperties>
</file>