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B46" w:rsidRDefault="00337B46">
      <w:pPr>
        <w:pStyle w:val="ConsPlusTitlePage"/>
      </w:pPr>
      <w:r>
        <w:t xml:space="preserve">Документ предоставлен </w:t>
      </w:r>
      <w:hyperlink r:id="rId4">
        <w:r>
          <w:rPr>
            <w:color w:val="0000FF"/>
          </w:rPr>
          <w:t>КонсультантПлюс</w:t>
        </w:r>
      </w:hyperlink>
      <w:r>
        <w:br/>
      </w:r>
    </w:p>
    <w:p w:rsidR="00337B46" w:rsidRDefault="00337B46">
      <w:pPr>
        <w:pStyle w:val="ConsPlusNormal"/>
        <w:jc w:val="both"/>
        <w:outlineLvl w:val="0"/>
      </w:pPr>
    </w:p>
    <w:p w:rsidR="00337B46" w:rsidRDefault="00337B46">
      <w:pPr>
        <w:pStyle w:val="ConsPlusTitle"/>
        <w:jc w:val="center"/>
        <w:outlineLvl w:val="0"/>
      </w:pPr>
      <w:r>
        <w:t>ТОМСКАЯ ОБЛАСТЬ</w:t>
      </w:r>
    </w:p>
    <w:p w:rsidR="00337B46" w:rsidRDefault="00337B46">
      <w:pPr>
        <w:pStyle w:val="ConsPlusTitle"/>
        <w:jc w:val="center"/>
      </w:pPr>
      <w:r>
        <w:t>ГОРОДСКОЙ ОКРУГ</w:t>
      </w:r>
    </w:p>
    <w:p w:rsidR="00337B46" w:rsidRDefault="00337B46">
      <w:pPr>
        <w:pStyle w:val="ConsPlusTitle"/>
        <w:jc w:val="center"/>
      </w:pPr>
      <w:r>
        <w:t>ЗАКРЫТОЕ АДМИНИСТРАТИВНО-ТЕРРИТОРИАЛЬНОЕ ОБРАЗОВАНИЕ</w:t>
      </w:r>
    </w:p>
    <w:p w:rsidR="00337B46" w:rsidRDefault="00337B46">
      <w:pPr>
        <w:pStyle w:val="ConsPlusTitle"/>
        <w:jc w:val="center"/>
      </w:pPr>
      <w:r>
        <w:t>СЕВЕРСК</w:t>
      </w:r>
    </w:p>
    <w:p w:rsidR="00337B46" w:rsidRDefault="00337B46">
      <w:pPr>
        <w:pStyle w:val="ConsPlusTitle"/>
        <w:jc w:val="center"/>
      </w:pPr>
    </w:p>
    <w:p w:rsidR="00337B46" w:rsidRDefault="00337B46">
      <w:pPr>
        <w:pStyle w:val="ConsPlusTitle"/>
        <w:jc w:val="center"/>
      </w:pPr>
      <w:r>
        <w:t>АДМИНИСТРАЦИЯ</w:t>
      </w:r>
    </w:p>
    <w:p w:rsidR="00337B46" w:rsidRDefault="00337B46">
      <w:pPr>
        <w:pStyle w:val="ConsPlusTitle"/>
        <w:jc w:val="center"/>
      </w:pPr>
      <w:r>
        <w:t>ЗАКРЫТОГО АДМИНИСТРАТИВНО-ТЕРРИТОРИАЛЬНОГО ОБРАЗОВАНИЯ</w:t>
      </w:r>
    </w:p>
    <w:p w:rsidR="00337B46" w:rsidRDefault="00337B46">
      <w:pPr>
        <w:pStyle w:val="ConsPlusTitle"/>
        <w:jc w:val="center"/>
      </w:pPr>
      <w:r>
        <w:t>СЕВЕРСК</w:t>
      </w:r>
    </w:p>
    <w:p w:rsidR="00337B46" w:rsidRDefault="00337B46">
      <w:pPr>
        <w:pStyle w:val="ConsPlusTitle"/>
        <w:jc w:val="center"/>
      </w:pPr>
    </w:p>
    <w:p w:rsidR="00337B46" w:rsidRDefault="00337B46">
      <w:pPr>
        <w:pStyle w:val="ConsPlusTitle"/>
        <w:jc w:val="center"/>
      </w:pPr>
      <w:r>
        <w:t>ПОСТАНОВЛЕНИЕ</w:t>
      </w:r>
    </w:p>
    <w:p w:rsidR="00337B46" w:rsidRDefault="00337B46">
      <w:pPr>
        <w:pStyle w:val="ConsPlusTitle"/>
        <w:jc w:val="center"/>
      </w:pPr>
      <w:r>
        <w:t>от 20 декабря 2024 г. N 5101-па</w:t>
      </w:r>
    </w:p>
    <w:p w:rsidR="00337B46" w:rsidRDefault="00337B46">
      <w:pPr>
        <w:pStyle w:val="ConsPlusTitle"/>
        <w:jc w:val="center"/>
      </w:pPr>
    </w:p>
    <w:p w:rsidR="00337B46" w:rsidRDefault="00337B46">
      <w:pPr>
        <w:pStyle w:val="ConsPlusTitle"/>
        <w:jc w:val="center"/>
      </w:pPr>
      <w:r>
        <w:t>ОБ УТВЕРЖДЕНИИ МУНИЦИПАЛЬНОЙ ПРОГРАММЫ "ОБЕСПЕЧЕНИЕ</w:t>
      </w:r>
    </w:p>
    <w:p w:rsidR="00337B46" w:rsidRDefault="00337B46">
      <w:pPr>
        <w:pStyle w:val="ConsPlusTitle"/>
        <w:jc w:val="center"/>
      </w:pPr>
      <w:r>
        <w:t>ДОСТУПНЫМ И КОМФОРТНЫМ ЖИЛЬЕМ ГРАЖДАН ЗАТО СЕВЕРСК"</w:t>
      </w:r>
    </w:p>
    <w:p w:rsidR="00337B46" w:rsidRDefault="00337B46">
      <w:pPr>
        <w:pStyle w:val="ConsPlusTitle"/>
        <w:jc w:val="center"/>
      </w:pPr>
      <w:r>
        <w:t>НА 2025 - 2027 ГОДЫ</w:t>
      </w:r>
    </w:p>
    <w:p w:rsidR="00337B46" w:rsidRDefault="00337B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37B4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37B46" w:rsidRDefault="00337B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37B46" w:rsidRDefault="00337B46">
            <w:pPr>
              <w:pStyle w:val="ConsPlusNormal"/>
              <w:jc w:val="center"/>
            </w:pPr>
            <w:r>
              <w:rPr>
                <w:color w:val="392C69"/>
              </w:rPr>
              <w:t>Список изменяющих документов</w:t>
            </w:r>
          </w:p>
          <w:p w:rsidR="00337B46" w:rsidRDefault="00337B46">
            <w:pPr>
              <w:pStyle w:val="ConsPlusNormal"/>
              <w:jc w:val="center"/>
            </w:pPr>
            <w:r>
              <w:rPr>
                <w:color w:val="392C69"/>
              </w:rPr>
              <w:t>(в ред. постановлений Администрации ЗАТО Северск</w:t>
            </w:r>
          </w:p>
          <w:p w:rsidR="00337B46" w:rsidRDefault="00337B46">
            <w:pPr>
              <w:pStyle w:val="ConsPlusNormal"/>
              <w:jc w:val="center"/>
            </w:pPr>
            <w:r>
              <w:rPr>
                <w:color w:val="392C69"/>
              </w:rPr>
              <w:t xml:space="preserve">от 30.07.2025 </w:t>
            </w:r>
            <w:hyperlink r:id="rId5">
              <w:r>
                <w:rPr>
                  <w:color w:val="0000FF"/>
                </w:rPr>
                <w:t>N 1840-па</w:t>
              </w:r>
            </w:hyperlink>
            <w:r>
              <w:rPr>
                <w:color w:val="392C69"/>
              </w:rPr>
              <w:t xml:space="preserve">, от 01.11.2025 </w:t>
            </w:r>
            <w:hyperlink r:id="rId6">
              <w:r>
                <w:rPr>
                  <w:color w:val="0000FF"/>
                </w:rPr>
                <w:t>N 2665-па</w:t>
              </w:r>
            </w:hyperlink>
            <w:r>
              <w:rPr>
                <w:color w:val="392C69"/>
              </w:rPr>
              <w:t xml:space="preserve">, от 25.03.2026 </w:t>
            </w:r>
            <w:hyperlink r:id="rId7">
              <w:r>
                <w:rPr>
                  <w:color w:val="0000FF"/>
                </w:rPr>
                <w:t>N 530-па</w:t>
              </w:r>
            </w:hyperlink>
            <w:r>
              <w:rPr>
                <w:color w:val="392C69"/>
              </w:rPr>
              <w:t>,</w:t>
            </w:r>
          </w:p>
          <w:p w:rsidR="00337B46" w:rsidRDefault="00337B46">
            <w:pPr>
              <w:pStyle w:val="ConsPlusNormal"/>
              <w:jc w:val="center"/>
            </w:pPr>
            <w:r>
              <w:rPr>
                <w:color w:val="392C69"/>
              </w:rPr>
              <w:t xml:space="preserve">от 04.08.2026 </w:t>
            </w:r>
            <w:hyperlink r:id="rId8">
              <w:r>
                <w:rPr>
                  <w:color w:val="0000FF"/>
                </w:rPr>
                <w:t>N 1588-па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r>
    </w:tbl>
    <w:p w:rsidR="00337B46" w:rsidRDefault="00337B46">
      <w:pPr>
        <w:pStyle w:val="ConsPlusNormal"/>
        <w:jc w:val="both"/>
      </w:pPr>
    </w:p>
    <w:p w:rsidR="00337B46" w:rsidRDefault="00337B46">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337B46" w:rsidRDefault="00337B46">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"Обеспечение доступным и комфортным жильем граждан ЗАТО Северск" на 2025 - 2027 годы.</w:t>
      </w:r>
    </w:p>
    <w:p w:rsidR="00337B46" w:rsidRDefault="00337B46">
      <w:pPr>
        <w:pStyle w:val="ConsPlusNormal"/>
        <w:spacing w:before="220"/>
        <w:ind w:firstLine="540"/>
        <w:jc w:val="both"/>
      </w:pPr>
      <w:r>
        <w:t>2. Постановление вступает в силу с 01.01.2025.</w:t>
      </w:r>
    </w:p>
    <w:p w:rsidR="00337B46" w:rsidRDefault="00337B46">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337B46" w:rsidRDefault="00337B46">
      <w:pPr>
        <w:pStyle w:val="ConsPlusNormal"/>
        <w:spacing w:before="220"/>
        <w:ind w:firstLine="540"/>
        <w:jc w:val="both"/>
      </w:pPr>
      <w:r>
        <w:t>4. Контроль за исполнением постановления возложить на первого заместителя Мэра ЗАТО Северск.</w:t>
      </w:r>
    </w:p>
    <w:p w:rsidR="00337B46" w:rsidRDefault="00337B46">
      <w:pPr>
        <w:pStyle w:val="ConsPlusNormal"/>
        <w:jc w:val="both"/>
      </w:pPr>
    </w:p>
    <w:p w:rsidR="00337B46" w:rsidRDefault="00337B46">
      <w:pPr>
        <w:pStyle w:val="ConsPlusNormal"/>
        <w:jc w:val="right"/>
      </w:pPr>
      <w:r>
        <w:t>Мэр ЗАТО Северск</w:t>
      </w:r>
    </w:p>
    <w:p w:rsidR="00337B46" w:rsidRDefault="00337B46">
      <w:pPr>
        <w:pStyle w:val="ConsPlusNormal"/>
        <w:jc w:val="right"/>
      </w:pPr>
      <w:r>
        <w:t>Н.В.ДИДЕНКО</w:t>
      </w: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right"/>
        <w:outlineLvl w:val="0"/>
      </w:pPr>
      <w:r>
        <w:t>Утверждена</w:t>
      </w:r>
    </w:p>
    <w:p w:rsidR="00337B46" w:rsidRDefault="00337B46">
      <w:pPr>
        <w:pStyle w:val="ConsPlusNormal"/>
        <w:jc w:val="right"/>
      </w:pPr>
      <w:r>
        <w:t>постановлением</w:t>
      </w:r>
    </w:p>
    <w:p w:rsidR="00337B46" w:rsidRDefault="00337B46">
      <w:pPr>
        <w:pStyle w:val="ConsPlusNormal"/>
        <w:jc w:val="right"/>
      </w:pPr>
      <w:r>
        <w:t>Администрации ЗАТО Северск</w:t>
      </w:r>
    </w:p>
    <w:p w:rsidR="00337B46" w:rsidRDefault="00337B46">
      <w:pPr>
        <w:pStyle w:val="ConsPlusNormal"/>
        <w:jc w:val="right"/>
      </w:pPr>
      <w:r>
        <w:t>от 20.12.2024 N 5101-па</w:t>
      </w:r>
    </w:p>
    <w:p w:rsidR="00337B46" w:rsidRDefault="00337B46">
      <w:pPr>
        <w:pStyle w:val="ConsPlusNormal"/>
        <w:jc w:val="both"/>
      </w:pPr>
    </w:p>
    <w:p w:rsidR="00337B46" w:rsidRDefault="00337B46">
      <w:pPr>
        <w:pStyle w:val="ConsPlusTitle"/>
        <w:jc w:val="center"/>
      </w:pPr>
      <w:bookmarkStart w:id="0" w:name="P39"/>
      <w:bookmarkEnd w:id="0"/>
      <w:r>
        <w:t>МУНИЦИПАЛЬНАЯ ПРОГРАММА</w:t>
      </w:r>
    </w:p>
    <w:p w:rsidR="00337B46" w:rsidRDefault="00337B46">
      <w:pPr>
        <w:pStyle w:val="ConsPlusTitle"/>
        <w:jc w:val="center"/>
      </w:pPr>
      <w:r>
        <w:t>"ОБЕСПЕЧЕНИЕ ДОСТУПНЫМ И КОМФОРТНЫМ ЖИЛЬЕМ</w:t>
      </w:r>
    </w:p>
    <w:p w:rsidR="00337B46" w:rsidRDefault="00337B46">
      <w:pPr>
        <w:pStyle w:val="ConsPlusTitle"/>
        <w:jc w:val="center"/>
      </w:pPr>
      <w:r>
        <w:t>ГРАЖДАН ЗАТО СЕВЕРСК" НА 2025 - 2027 ГОДЫ</w:t>
      </w:r>
    </w:p>
    <w:p w:rsidR="00337B46" w:rsidRDefault="00337B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37B4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37B46" w:rsidRDefault="00337B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37B46" w:rsidRDefault="00337B46">
            <w:pPr>
              <w:pStyle w:val="ConsPlusNormal"/>
              <w:jc w:val="center"/>
            </w:pPr>
            <w:r>
              <w:rPr>
                <w:color w:val="392C69"/>
              </w:rPr>
              <w:t>Список изменяющих документов</w:t>
            </w:r>
          </w:p>
          <w:p w:rsidR="00337B46" w:rsidRDefault="00337B46">
            <w:pPr>
              <w:pStyle w:val="ConsPlusNormal"/>
              <w:jc w:val="center"/>
            </w:pPr>
            <w:r>
              <w:rPr>
                <w:color w:val="392C69"/>
              </w:rPr>
              <w:t>(в ред. постановлений Администрации ЗАТО Северск</w:t>
            </w:r>
          </w:p>
          <w:p w:rsidR="00337B46" w:rsidRDefault="00337B46">
            <w:pPr>
              <w:pStyle w:val="ConsPlusNormal"/>
              <w:jc w:val="center"/>
            </w:pPr>
            <w:r>
              <w:rPr>
                <w:color w:val="392C69"/>
              </w:rPr>
              <w:t xml:space="preserve">от 30.07.2025 </w:t>
            </w:r>
            <w:hyperlink r:id="rId11">
              <w:r>
                <w:rPr>
                  <w:color w:val="0000FF"/>
                </w:rPr>
                <w:t>N 1840-па</w:t>
              </w:r>
            </w:hyperlink>
            <w:r>
              <w:rPr>
                <w:color w:val="392C69"/>
              </w:rPr>
              <w:t xml:space="preserve">, от 01.11.2025 </w:t>
            </w:r>
            <w:hyperlink r:id="rId12">
              <w:r>
                <w:rPr>
                  <w:color w:val="0000FF"/>
                </w:rPr>
                <w:t>N 2665-па</w:t>
              </w:r>
            </w:hyperlink>
            <w:r>
              <w:rPr>
                <w:color w:val="392C69"/>
              </w:rPr>
              <w:t xml:space="preserve">, от 25.03.2026 </w:t>
            </w:r>
            <w:hyperlink r:id="rId13">
              <w:r>
                <w:rPr>
                  <w:color w:val="0000FF"/>
                </w:rPr>
                <w:t>N 530-па</w:t>
              </w:r>
            </w:hyperlink>
            <w:r>
              <w:rPr>
                <w:color w:val="392C69"/>
              </w:rPr>
              <w:t>,</w:t>
            </w:r>
          </w:p>
          <w:p w:rsidR="00337B46" w:rsidRDefault="00337B46">
            <w:pPr>
              <w:pStyle w:val="ConsPlusNormal"/>
              <w:jc w:val="center"/>
            </w:pPr>
            <w:r>
              <w:rPr>
                <w:color w:val="392C69"/>
              </w:rPr>
              <w:t xml:space="preserve">от 04.08.2026 </w:t>
            </w:r>
            <w:hyperlink r:id="rId14">
              <w:r>
                <w:rPr>
                  <w:color w:val="0000FF"/>
                </w:rPr>
                <w:t>N 1588-па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r>
    </w:tbl>
    <w:p w:rsidR="00337B46" w:rsidRDefault="00337B46">
      <w:pPr>
        <w:pStyle w:val="ConsPlusNormal"/>
        <w:jc w:val="both"/>
      </w:pPr>
    </w:p>
    <w:p w:rsidR="00337B46" w:rsidRDefault="00337B46">
      <w:pPr>
        <w:pStyle w:val="ConsPlusTitle"/>
        <w:jc w:val="center"/>
        <w:outlineLvl w:val="1"/>
      </w:pPr>
      <w:r>
        <w:t>ПАСПОРТ МУНИЦИПАЛЬНОЙ ПРОГРАММЫ "ОБЕСПЕЧЕНИЕ ДОСТУПНЫМ</w:t>
      </w:r>
    </w:p>
    <w:p w:rsidR="00337B46" w:rsidRDefault="00337B46">
      <w:pPr>
        <w:pStyle w:val="ConsPlusTitle"/>
        <w:jc w:val="center"/>
      </w:pPr>
      <w:r>
        <w:t>И КОМФОРТНЫМ 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15">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sectPr w:rsidR="00337B46" w:rsidSect="00403BD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29"/>
        <w:gridCol w:w="2134"/>
        <w:gridCol w:w="1264"/>
        <w:gridCol w:w="1024"/>
        <w:gridCol w:w="1264"/>
        <w:gridCol w:w="1024"/>
        <w:gridCol w:w="1444"/>
      </w:tblGrid>
      <w:tr w:rsidR="00337B46">
        <w:tc>
          <w:tcPr>
            <w:tcW w:w="2929" w:type="dxa"/>
          </w:tcPr>
          <w:p w:rsidR="00337B46" w:rsidRDefault="00337B46">
            <w:pPr>
              <w:pStyle w:val="ConsPlusNormal"/>
            </w:pPr>
            <w:r>
              <w:lastRenderedPageBreak/>
              <w:t>Наименование муниципальной программы (далее - Программа)</w:t>
            </w:r>
          </w:p>
        </w:tc>
        <w:tc>
          <w:tcPr>
            <w:tcW w:w="8154" w:type="dxa"/>
            <w:gridSpan w:val="6"/>
          </w:tcPr>
          <w:p w:rsidR="00337B46" w:rsidRDefault="00337B46">
            <w:pPr>
              <w:pStyle w:val="ConsPlusNormal"/>
            </w:pPr>
            <w:r>
              <w:t>Обеспечение доступным и комфортным жильем граждан ЗАТО Северск</w:t>
            </w:r>
          </w:p>
        </w:tc>
      </w:tr>
      <w:tr w:rsidR="00337B46">
        <w:tc>
          <w:tcPr>
            <w:tcW w:w="2929" w:type="dxa"/>
          </w:tcPr>
          <w:p w:rsidR="00337B46" w:rsidRDefault="00337B46">
            <w:pPr>
              <w:pStyle w:val="ConsPlusNormal"/>
            </w:pPr>
            <w:r>
              <w:t>Срок реализации Программы</w:t>
            </w:r>
          </w:p>
        </w:tc>
        <w:tc>
          <w:tcPr>
            <w:tcW w:w="8154" w:type="dxa"/>
            <w:gridSpan w:val="6"/>
          </w:tcPr>
          <w:p w:rsidR="00337B46" w:rsidRDefault="00337B46">
            <w:pPr>
              <w:pStyle w:val="ConsPlusNormal"/>
            </w:pPr>
            <w:r>
              <w:t>2025 - 2027 годы</w:t>
            </w:r>
          </w:p>
        </w:tc>
      </w:tr>
      <w:tr w:rsidR="00337B46">
        <w:tc>
          <w:tcPr>
            <w:tcW w:w="2929" w:type="dxa"/>
          </w:tcPr>
          <w:p w:rsidR="00337B46" w:rsidRDefault="00337B46">
            <w:pPr>
              <w:pStyle w:val="ConsPlusNormal"/>
            </w:pPr>
            <w:r>
              <w:t>Ответственный исполнитель Программы</w:t>
            </w:r>
          </w:p>
        </w:tc>
        <w:tc>
          <w:tcPr>
            <w:tcW w:w="8154"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2929" w:type="dxa"/>
          </w:tcPr>
          <w:p w:rsidR="00337B46" w:rsidRDefault="00337B46">
            <w:pPr>
              <w:pStyle w:val="ConsPlusNormal"/>
            </w:pPr>
            <w:r>
              <w:t>Соисполнители Программы</w:t>
            </w:r>
          </w:p>
        </w:tc>
        <w:tc>
          <w:tcPr>
            <w:tcW w:w="8154" w:type="dxa"/>
            <w:gridSpan w:val="6"/>
          </w:tcPr>
          <w:p w:rsidR="00337B46" w:rsidRDefault="00337B46">
            <w:pPr>
              <w:pStyle w:val="ConsPlusNormal"/>
            </w:pPr>
            <w:r>
              <w:t>Отсутствуют</w:t>
            </w:r>
          </w:p>
        </w:tc>
      </w:tr>
      <w:tr w:rsidR="00337B46">
        <w:tc>
          <w:tcPr>
            <w:tcW w:w="2929" w:type="dxa"/>
            <w:vMerge w:val="restart"/>
          </w:tcPr>
          <w:p w:rsidR="00337B46" w:rsidRDefault="00337B46">
            <w:pPr>
              <w:pStyle w:val="ConsPlusNormal"/>
            </w:pPr>
            <w:r>
              <w:t>Участники Программы</w:t>
            </w:r>
          </w:p>
        </w:tc>
        <w:tc>
          <w:tcPr>
            <w:tcW w:w="8154"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2929" w:type="dxa"/>
            <w:vMerge/>
          </w:tcPr>
          <w:p w:rsidR="00337B46" w:rsidRDefault="00337B46">
            <w:pPr>
              <w:pStyle w:val="ConsPlusNormal"/>
            </w:pPr>
          </w:p>
        </w:tc>
        <w:tc>
          <w:tcPr>
            <w:tcW w:w="8154" w:type="dxa"/>
            <w:gridSpan w:val="6"/>
          </w:tcPr>
          <w:p w:rsidR="00337B46" w:rsidRDefault="00337B46">
            <w:pPr>
              <w:pStyle w:val="ConsPlusNormal"/>
            </w:pPr>
            <w:r>
              <w:t>Управление капитального строительства Администрации ЗАТО Северск</w:t>
            </w:r>
          </w:p>
        </w:tc>
      </w:tr>
      <w:tr w:rsidR="00337B46">
        <w:tc>
          <w:tcPr>
            <w:tcW w:w="2929" w:type="dxa"/>
          </w:tcPr>
          <w:p w:rsidR="00337B46" w:rsidRDefault="00337B46">
            <w:pPr>
              <w:pStyle w:val="ConsPlusNormal"/>
            </w:pPr>
            <w:r>
              <w:t>Цель социально-экономического развития ЗАТО Северск, на реализацию которой направлена Программа</w:t>
            </w:r>
          </w:p>
        </w:tc>
        <w:tc>
          <w:tcPr>
            <w:tcW w:w="8154" w:type="dxa"/>
            <w:gridSpan w:val="6"/>
          </w:tcPr>
          <w:p w:rsidR="00337B46" w:rsidRDefault="00337B46">
            <w:pPr>
              <w:pStyle w:val="ConsPlusNormal"/>
            </w:pPr>
            <w:r>
              <w:t>Создание комфортных условий для проживания граждан</w:t>
            </w:r>
          </w:p>
        </w:tc>
      </w:tr>
      <w:tr w:rsidR="00337B46">
        <w:tc>
          <w:tcPr>
            <w:tcW w:w="2929" w:type="dxa"/>
          </w:tcPr>
          <w:p w:rsidR="00337B46" w:rsidRDefault="00337B46">
            <w:pPr>
              <w:pStyle w:val="ConsPlusNormal"/>
            </w:pPr>
            <w:r>
              <w:t>Цель Программы</w:t>
            </w:r>
          </w:p>
        </w:tc>
        <w:tc>
          <w:tcPr>
            <w:tcW w:w="8154" w:type="dxa"/>
            <w:gridSpan w:val="6"/>
          </w:tcPr>
          <w:p w:rsidR="00337B46" w:rsidRDefault="00337B46">
            <w:pPr>
              <w:pStyle w:val="ConsPlusNormal"/>
            </w:pPr>
            <w:r>
              <w:t>Повышение доступности и качества жилищного обеспечения населения ЗАТО Северск</w:t>
            </w:r>
          </w:p>
        </w:tc>
      </w:tr>
      <w:tr w:rsidR="00337B46">
        <w:tc>
          <w:tcPr>
            <w:tcW w:w="2929" w:type="dxa"/>
            <w:vMerge w:val="restart"/>
          </w:tcPr>
          <w:p w:rsidR="00337B46" w:rsidRDefault="00337B46">
            <w:pPr>
              <w:pStyle w:val="ConsPlusNormal"/>
            </w:pPr>
            <w:r>
              <w:t>Целевые показатели (индикаторы) результативности Программы и их значения (по годам реализации)</w:t>
            </w:r>
          </w:p>
        </w:tc>
        <w:tc>
          <w:tcPr>
            <w:tcW w:w="2134" w:type="dxa"/>
          </w:tcPr>
          <w:p w:rsidR="00337B46" w:rsidRDefault="00337B46">
            <w:pPr>
              <w:pStyle w:val="ConsPlusNormal"/>
              <w:jc w:val="center"/>
            </w:pPr>
            <w:r>
              <w:t>Показатели цели, единица измерения</w:t>
            </w:r>
          </w:p>
        </w:tc>
        <w:tc>
          <w:tcPr>
            <w:tcW w:w="1264" w:type="dxa"/>
          </w:tcPr>
          <w:p w:rsidR="00337B46" w:rsidRDefault="00337B46">
            <w:pPr>
              <w:pStyle w:val="ConsPlusNormal"/>
              <w:jc w:val="center"/>
            </w:pPr>
            <w:r>
              <w:t>2024 год</w:t>
            </w:r>
          </w:p>
        </w:tc>
        <w:tc>
          <w:tcPr>
            <w:tcW w:w="1024" w:type="dxa"/>
          </w:tcPr>
          <w:p w:rsidR="00337B46" w:rsidRDefault="00337B46">
            <w:pPr>
              <w:pStyle w:val="ConsPlusNormal"/>
              <w:jc w:val="center"/>
            </w:pPr>
            <w:r>
              <w:t>2025 год</w:t>
            </w:r>
          </w:p>
        </w:tc>
        <w:tc>
          <w:tcPr>
            <w:tcW w:w="1264" w:type="dxa"/>
          </w:tcPr>
          <w:p w:rsidR="00337B46" w:rsidRDefault="00337B46">
            <w:pPr>
              <w:pStyle w:val="ConsPlusNormal"/>
              <w:jc w:val="center"/>
            </w:pPr>
            <w:r>
              <w:t>2026 год</w:t>
            </w:r>
          </w:p>
        </w:tc>
        <w:tc>
          <w:tcPr>
            <w:tcW w:w="102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r>
      <w:tr w:rsidR="00337B46">
        <w:tc>
          <w:tcPr>
            <w:tcW w:w="2929" w:type="dxa"/>
            <w:vMerge/>
          </w:tcPr>
          <w:p w:rsidR="00337B46" w:rsidRDefault="00337B46">
            <w:pPr>
              <w:pStyle w:val="ConsPlusNormal"/>
            </w:pPr>
          </w:p>
        </w:tc>
        <w:tc>
          <w:tcPr>
            <w:tcW w:w="2134" w:type="dxa"/>
          </w:tcPr>
          <w:p w:rsidR="00337B46" w:rsidRDefault="00337B46">
            <w:pPr>
              <w:pStyle w:val="ConsPlusNormal"/>
            </w:pPr>
            <w:r>
              <w:t>1. Доля аварийного жилищного фонда в общей площади жилищного фонда, проц</w:t>
            </w:r>
          </w:p>
        </w:tc>
        <w:tc>
          <w:tcPr>
            <w:tcW w:w="1264" w:type="dxa"/>
          </w:tcPr>
          <w:p w:rsidR="00337B46" w:rsidRDefault="00337B46">
            <w:pPr>
              <w:pStyle w:val="ConsPlusNormal"/>
              <w:jc w:val="center"/>
            </w:pPr>
            <w:r>
              <w:t>0,65</w:t>
            </w:r>
          </w:p>
        </w:tc>
        <w:tc>
          <w:tcPr>
            <w:tcW w:w="1024" w:type="dxa"/>
          </w:tcPr>
          <w:p w:rsidR="00337B46" w:rsidRDefault="00337B46">
            <w:pPr>
              <w:pStyle w:val="ConsPlusNormal"/>
              <w:jc w:val="center"/>
            </w:pPr>
            <w:r>
              <w:t>0,71</w:t>
            </w:r>
          </w:p>
        </w:tc>
        <w:tc>
          <w:tcPr>
            <w:tcW w:w="1264" w:type="dxa"/>
          </w:tcPr>
          <w:p w:rsidR="00337B46" w:rsidRDefault="00337B46">
            <w:pPr>
              <w:pStyle w:val="ConsPlusNormal"/>
              <w:jc w:val="center"/>
            </w:pPr>
            <w:r>
              <w:t>0,71</w:t>
            </w:r>
          </w:p>
        </w:tc>
        <w:tc>
          <w:tcPr>
            <w:tcW w:w="1024" w:type="dxa"/>
          </w:tcPr>
          <w:p w:rsidR="00337B46" w:rsidRDefault="00337B46">
            <w:pPr>
              <w:pStyle w:val="ConsPlusNormal"/>
              <w:jc w:val="center"/>
            </w:pPr>
            <w:r>
              <w:t>0,71</w:t>
            </w:r>
          </w:p>
        </w:tc>
        <w:tc>
          <w:tcPr>
            <w:tcW w:w="1444" w:type="dxa"/>
          </w:tcPr>
          <w:p w:rsidR="00337B46" w:rsidRDefault="00337B46">
            <w:pPr>
              <w:pStyle w:val="ConsPlusNormal"/>
              <w:jc w:val="center"/>
            </w:pPr>
            <w:r>
              <w:t>0,71</w:t>
            </w:r>
          </w:p>
        </w:tc>
      </w:tr>
      <w:tr w:rsidR="00337B46">
        <w:tc>
          <w:tcPr>
            <w:tcW w:w="2929" w:type="dxa"/>
            <w:vMerge/>
          </w:tcPr>
          <w:p w:rsidR="00337B46" w:rsidRDefault="00337B46">
            <w:pPr>
              <w:pStyle w:val="ConsPlusNormal"/>
            </w:pPr>
          </w:p>
        </w:tc>
        <w:tc>
          <w:tcPr>
            <w:tcW w:w="2134" w:type="dxa"/>
          </w:tcPr>
          <w:p w:rsidR="00337B46" w:rsidRDefault="00337B46">
            <w:pPr>
              <w:pStyle w:val="ConsPlusNormal"/>
            </w:pPr>
            <w:r>
              <w:t xml:space="preserve">2. Доля помещений, </w:t>
            </w:r>
            <w:r>
              <w:lastRenderedPageBreak/>
              <w:t>находящихся в муниципальной собственности, требующих проведения ремонта, в общей площади муниципального жилищного фонда, проц</w:t>
            </w:r>
          </w:p>
        </w:tc>
        <w:tc>
          <w:tcPr>
            <w:tcW w:w="1264" w:type="dxa"/>
          </w:tcPr>
          <w:p w:rsidR="00337B46" w:rsidRDefault="00337B46">
            <w:pPr>
              <w:pStyle w:val="ConsPlusNormal"/>
              <w:jc w:val="center"/>
            </w:pPr>
            <w:r>
              <w:lastRenderedPageBreak/>
              <w:t>2,4</w:t>
            </w:r>
          </w:p>
        </w:tc>
        <w:tc>
          <w:tcPr>
            <w:tcW w:w="1024" w:type="dxa"/>
          </w:tcPr>
          <w:p w:rsidR="00337B46" w:rsidRDefault="00337B46">
            <w:pPr>
              <w:pStyle w:val="ConsPlusNormal"/>
              <w:jc w:val="center"/>
            </w:pPr>
            <w:r>
              <w:t>3,5</w:t>
            </w:r>
          </w:p>
        </w:tc>
        <w:tc>
          <w:tcPr>
            <w:tcW w:w="1264" w:type="dxa"/>
          </w:tcPr>
          <w:p w:rsidR="00337B46" w:rsidRDefault="00337B46">
            <w:pPr>
              <w:pStyle w:val="ConsPlusNormal"/>
              <w:jc w:val="center"/>
            </w:pPr>
            <w:r>
              <w:t>3,2</w:t>
            </w:r>
          </w:p>
        </w:tc>
        <w:tc>
          <w:tcPr>
            <w:tcW w:w="1024" w:type="dxa"/>
          </w:tcPr>
          <w:p w:rsidR="00337B46" w:rsidRDefault="00337B46">
            <w:pPr>
              <w:pStyle w:val="ConsPlusNormal"/>
              <w:jc w:val="center"/>
            </w:pPr>
            <w:r>
              <w:t>3,2</w:t>
            </w:r>
          </w:p>
        </w:tc>
        <w:tc>
          <w:tcPr>
            <w:tcW w:w="1444" w:type="dxa"/>
          </w:tcPr>
          <w:p w:rsidR="00337B46" w:rsidRDefault="00337B46">
            <w:pPr>
              <w:pStyle w:val="ConsPlusNormal"/>
              <w:jc w:val="center"/>
            </w:pPr>
            <w:r>
              <w:t>3,1</w:t>
            </w:r>
          </w:p>
        </w:tc>
      </w:tr>
      <w:tr w:rsidR="00337B46">
        <w:tc>
          <w:tcPr>
            <w:tcW w:w="2929" w:type="dxa"/>
            <w:vMerge/>
          </w:tcPr>
          <w:p w:rsidR="00337B46" w:rsidRDefault="00337B46">
            <w:pPr>
              <w:pStyle w:val="ConsPlusNormal"/>
            </w:pPr>
          </w:p>
        </w:tc>
        <w:tc>
          <w:tcPr>
            <w:tcW w:w="2134" w:type="dxa"/>
          </w:tcPr>
          <w:p w:rsidR="00337B46" w:rsidRDefault="00337B46">
            <w:pPr>
              <w:pStyle w:val="ConsPlusNormal"/>
            </w:pPr>
            <w:r>
              <w:t>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264" w:type="dxa"/>
          </w:tcPr>
          <w:p w:rsidR="00337B46" w:rsidRDefault="00337B46">
            <w:pPr>
              <w:pStyle w:val="ConsPlusNormal"/>
              <w:jc w:val="center"/>
            </w:pPr>
            <w:r>
              <w:t>100</w:t>
            </w:r>
          </w:p>
        </w:tc>
        <w:tc>
          <w:tcPr>
            <w:tcW w:w="1024" w:type="dxa"/>
          </w:tcPr>
          <w:p w:rsidR="00337B46" w:rsidRDefault="00337B46">
            <w:pPr>
              <w:pStyle w:val="ConsPlusNormal"/>
              <w:jc w:val="center"/>
            </w:pPr>
            <w:r>
              <w:t>100</w:t>
            </w:r>
          </w:p>
        </w:tc>
        <w:tc>
          <w:tcPr>
            <w:tcW w:w="1264" w:type="dxa"/>
          </w:tcPr>
          <w:p w:rsidR="00337B46" w:rsidRDefault="00337B46">
            <w:pPr>
              <w:pStyle w:val="ConsPlusNormal"/>
              <w:jc w:val="center"/>
            </w:pPr>
            <w:r>
              <w:t>100</w:t>
            </w:r>
          </w:p>
        </w:tc>
        <w:tc>
          <w:tcPr>
            <w:tcW w:w="1024" w:type="dxa"/>
          </w:tcPr>
          <w:p w:rsidR="00337B46" w:rsidRDefault="00337B46">
            <w:pPr>
              <w:pStyle w:val="ConsPlusNormal"/>
              <w:jc w:val="center"/>
            </w:pPr>
            <w:r>
              <w:t>100</w:t>
            </w:r>
          </w:p>
        </w:tc>
        <w:tc>
          <w:tcPr>
            <w:tcW w:w="1444" w:type="dxa"/>
          </w:tcPr>
          <w:p w:rsidR="00337B46" w:rsidRDefault="00337B46">
            <w:pPr>
              <w:pStyle w:val="ConsPlusNormal"/>
              <w:jc w:val="center"/>
            </w:pPr>
            <w:r>
              <w:t>100</w:t>
            </w:r>
          </w:p>
        </w:tc>
      </w:tr>
      <w:tr w:rsidR="00337B46">
        <w:tc>
          <w:tcPr>
            <w:tcW w:w="2929" w:type="dxa"/>
            <w:vMerge/>
          </w:tcPr>
          <w:p w:rsidR="00337B46" w:rsidRDefault="00337B46">
            <w:pPr>
              <w:pStyle w:val="ConsPlusNormal"/>
            </w:pPr>
          </w:p>
        </w:tc>
        <w:tc>
          <w:tcPr>
            <w:tcW w:w="2134" w:type="dxa"/>
          </w:tcPr>
          <w:p w:rsidR="00337B46" w:rsidRDefault="00337B46">
            <w:pPr>
              <w:pStyle w:val="ConsPlusNormal"/>
            </w:pPr>
            <w:r>
              <w:t xml:space="preserve">4. Доля многоквартирных домов, в которых </w:t>
            </w:r>
            <w:r>
              <w:lastRenderedPageBreak/>
              <w:t>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264" w:type="dxa"/>
          </w:tcPr>
          <w:p w:rsidR="00337B46" w:rsidRDefault="00337B46">
            <w:pPr>
              <w:pStyle w:val="ConsPlusNormal"/>
              <w:jc w:val="center"/>
            </w:pPr>
            <w:r>
              <w:lastRenderedPageBreak/>
              <w:t>5,4</w:t>
            </w:r>
          </w:p>
        </w:tc>
        <w:tc>
          <w:tcPr>
            <w:tcW w:w="1024" w:type="dxa"/>
          </w:tcPr>
          <w:p w:rsidR="00337B46" w:rsidRDefault="00337B46">
            <w:pPr>
              <w:pStyle w:val="ConsPlusNormal"/>
              <w:jc w:val="center"/>
            </w:pPr>
            <w:r>
              <w:t>2,6</w:t>
            </w:r>
          </w:p>
        </w:tc>
        <w:tc>
          <w:tcPr>
            <w:tcW w:w="1264" w:type="dxa"/>
          </w:tcPr>
          <w:p w:rsidR="00337B46" w:rsidRDefault="00337B46">
            <w:pPr>
              <w:pStyle w:val="ConsPlusNormal"/>
              <w:jc w:val="center"/>
            </w:pPr>
            <w:r>
              <w:t>3,2</w:t>
            </w:r>
          </w:p>
        </w:tc>
        <w:tc>
          <w:tcPr>
            <w:tcW w:w="1024" w:type="dxa"/>
          </w:tcPr>
          <w:p w:rsidR="00337B46" w:rsidRDefault="00337B46">
            <w:pPr>
              <w:pStyle w:val="ConsPlusNormal"/>
              <w:jc w:val="center"/>
            </w:pPr>
            <w:r>
              <w:t>4,2</w:t>
            </w:r>
          </w:p>
        </w:tc>
        <w:tc>
          <w:tcPr>
            <w:tcW w:w="1444" w:type="dxa"/>
          </w:tcPr>
          <w:p w:rsidR="00337B46" w:rsidRDefault="00337B46">
            <w:pPr>
              <w:pStyle w:val="ConsPlusNormal"/>
              <w:jc w:val="center"/>
            </w:pPr>
            <w:r>
              <w:t>1,9</w:t>
            </w:r>
          </w:p>
        </w:tc>
      </w:tr>
      <w:tr w:rsidR="00337B46">
        <w:tc>
          <w:tcPr>
            <w:tcW w:w="2929" w:type="dxa"/>
            <w:vMerge w:val="restart"/>
          </w:tcPr>
          <w:p w:rsidR="00337B46" w:rsidRDefault="00337B46">
            <w:pPr>
              <w:pStyle w:val="ConsPlusNormal"/>
            </w:pPr>
            <w:r>
              <w:t>Задачи Программы</w:t>
            </w:r>
          </w:p>
        </w:tc>
        <w:tc>
          <w:tcPr>
            <w:tcW w:w="8154" w:type="dxa"/>
            <w:gridSpan w:val="6"/>
          </w:tcPr>
          <w:p w:rsidR="00337B46" w:rsidRDefault="00337B46">
            <w:pPr>
              <w:pStyle w:val="ConsPlusNormal"/>
            </w:pPr>
            <w:r>
              <w:t>1. Переселение граждан из аварийного жилищного фонда, улучшение жилищных условий граждан, проживающих в ЗАТО Северск</w:t>
            </w:r>
          </w:p>
        </w:tc>
      </w:tr>
      <w:tr w:rsidR="00337B46">
        <w:tc>
          <w:tcPr>
            <w:tcW w:w="2929" w:type="dxa"/>
            <w:vMerge/>
          </w:tcPr>
          <w:p w:rsidR="00337B46" w:rsidRDefault="00337B46">
            <w:pPr>
              <w:pStyle w:val="ConsPlusNormal"/>
            </w:pPr>
          </w:p>
        </w:tc>
        <w:tc>
          <w:tcPr>
            <w:tcW w:w="8154" w:type="dxa"/>
            <w:gridSpan w:val="6"/>
          </w:tcPr>
          <w:p w:rsidR="00337B46" w:rsidRDefault="00337B46">
            <w:pPr>
              <w:pStyle w:val="ConsPlusNormal"/>
            </w:pPr>
            <w:r>
              <w:t>2. Создание благоприятных и комфортных условий проживания граждан на территории ЗАТО Северск</w:t>
            </w:r>
          </w:p>
        </w:tc>
      </w:tr>
      <w:tr w:rsidR="00337B46">
        <w:tc>
          <w:tcPr>
            <w:tcW w:w="2929" w:type="dxa"/>
            <w:vMerge w:val="restart"/>
          </w:tcPr>
          <w:p w:rsidR="00337B46" w:rsidRDefault="00337B46">
            <w:pPr>
              <w:pStyle w:val="ConsPlusNormal"/>
            </w:pPr>
            <w:r>
              <w:t>Объем финансирования Программы, всего, в т.ч. по годам реализации Программы, тыс. руб.</w:t>
            </w:r>
          </w:p>
        </w:tc>
        <w:tc>
          <w:tcPr>
            <w:tcW w:w="8154" w:type="dxa"/>
            <w:gridSpan w:val="6"/>
          </w:tcPr>
          <w:p w:rsidR="00337B46" w:rsidRDefault="00337B46">
            <w:pPr>
              <w:pStyle w:val="ConsPlusNormal"/>
            </w:pPr>
            <w:hyperlink w:anchor="P1306">
              <w:r>
                <w:rPr>
                  <w:color w:val="0000FF"/>
                </w:rPr>
                <w:t>Подпрограмма 1</w:t>
              </w:r>
            </w:hyperlink>
            <w:r>
              <w:t xml:space="preserve"> "Строительство (приобретение) жилья и ликвидация аварийного жилищного фонда в ЗАТО Северск"</w:t>
            </w:r>
          </w:p>
        </w:tc>
      </w:tr>
      <w:tr w:rsidR="00337B46">
        <w:tc>
          <w:tcPr>
            <w:tcW w:w="2929" w:type="dxa"/>
            <w:vMerge/>
          </w:tcPr>
          <w:p w:rsidR="00337B46" w:rsidRDefault="00337B46">
            <w:pPr>
              <w:pStyle w:val="ConsPlusNormal"/>
            </w:pPr>
          </w:p>
        </w:tc>
        <w:tc>
          <w:tcPr>
            <w:tcW w:w="8154" w:type="dxa"/>
            <w:gridSpan w:val="6"/>
          </w:tcPr>
          <w:p w:rsidR="00337B46" w:rsidRDefault="00337B46">
            <w:pPr>
              <w:pStyle w:val="ConsPlusNormal"/>
            </w:pPr>
            <w:hyperlink w:anchor="P2241">
              <w:r>
                <w:rPr>
                  <w:color w:val="0000FF"/>
                </w:rPr>
                <w:t>Подпрограмма 2</w:t>
              </w:r>
            </w:hyperlink>
            <w:r>
              <w:t xml:space="preserve"> "Содержание муниципального жилого фонда и управление многоквартирными домами ЗАТО Северск"</w:t>
            </w:r>
          </w:p>
        </w:tc>
      </w:tr>
      <w:tr w:rsidR="00337B46">
        <w:tc>
          <w:tcPr>
            <w:tcW w:w="2929" w:type="dxa"/>
            <w:vMerge/>
          </w:tcPr>
          <w:p w:rsidR="00337B46" w:rsidRDefault="00337B46">
            <w:pPr>
              <w:pStyle w:val="ConsPlusNormal"/>
            </w:pPr>
          </w:p>
        </w:tc>
        <w:tc>
          <w:tcPr>
            <w:tcW w:w="8154" w:type="dxa"/>
            <w:gridSpan w:val="6"/>
          </w:tcPr>
          <w:p w:rsidR="00337B46" w:rsidRDefault="00337B46">
            <w:pPr>
              <w:pStyle w:val="ConsPlusNormal"/>
            </w:pPr>
            <w:hyperlink w:anchor="P389">
              <w:r>
                <w:rPr>
                  <w:color w:val="0000FF"/>
                </w:rPr>
                <w:t>Подпрограмма 3</w:t>
              </w:r>
            </w:hyperlink>
            <w:r>
              <w:t xml:space="preserve"> "Обеспечивающая подпрограмма"</w:t>
            </w:r>
          </w:p>
        </w:tc>
      </w:tr>
      <w:tr w:rsidR="00337B46">
        <w:tc>
          <w:tcPr>
            <w:tcW w:w="2929" w:type="dxa"/>
            <w:vMerge w:val="restart"/>
            <w:tcBorders>
              <w:bottom w:val="nil"/>
            </w:tcBorders>
          </w:tcPr>
          <w:p w:rsidR="00337B46" w:rsidRDefault="00337B46">
            <w:pPr>
              <w:pStyle w:val="ConsPlusNormal"/>
            </w:pPr>
            <w:r>
              <w:t>Объем финансирования Программы, всего, в т.ч. по годам реализации Программы, тыс. руб.</w:t>
            </w:r>
          </w:p>
        </w:tc>
        <w:tc>
          <w:tcPr>
            <w:tcW w:w="2134" w:type="dxa"/>
            <w:vAlign w:val="center"/>
          </w:tcPr>
          <w:p w:rsidR="00337B46" w:rsidRDefault="00337B46">
            <w:pPr>
              <w:pStyle w:val="ConsPlusNormal"/>
              <w:jc w:val="center"/>
            </w:pPr>
            <w:r>
              <w:t>Источники</w:t>
            </w:r>
          </w:p>
        </w:tc>
        <w:tc>
          <w:tcPr>
            <w:tcW w:w="1264" w:type="dxa"/>
            <w:vAlign w:val="center"/>
          </w:tcPr>
          <w:p w:rsidR="00337B46" w:rsidRDefault="00337B46">
            <w:pPr>
              <w:pStyle w:val="ConsPlusNormal"/>
              <w:jc w:val="center"/>
            </w:pPr>
            <w:bookmarkStart w:id="1" w:name="P108"/>
            <w:bookmarkEnd w:id="1"/>
            <w:r>
              <w:t>Всего</w:t>
            </w:r>
          </w:p>
        </w:tc>
        <w:tc>
          <w:tcPr>
            <w:tcW w:w="1024" w:type="dxa"/>
            <w:vAlign w:val="center"/>
          </w:tcPr>
          <w:p w:rsidR="00337B46" w:rsidRDefault="00337B46">
            <w:pPr>
              <w:pStyle w:val="ConsPlusNormal"/>
              <w:jc w:val="center"/>
            </w:pPr>
            <w:r>
              <w:t>2025 год</w:t>
            </w:r>
          </w:p>
        </w:tc>
        <w:tc>
          <w:tcPr>
            <w:tcW w:w="1264" w:type="dxa"/>
            <w:vAlign w:val="center"/>
          </w:tcPr>
          <w:p w:rsidR="00337B46" w:rsidRDefault="00337B46">
            <w:pPr>
              <w:pStyle w:val="ConsPlusNormal"/>
              <w:jc w:val="center"/>
            </w:pPr>
            <w:r>
              <w:t>2026 год</w:t>
            </w:r>
          </w:p>
        </w:tc>
        <w:tc>
          <w:tcPr>
            <w:tcW w:w="1024" w:type="dxa"/>
            <w:vAlign w:val="center"/>
          </w:tcPr>
          <w:p w:rsidR="00337B46" w:rsidRDefault="00337B46">
            <w:pPr>
              <w:pStyle w:val="ConsPlusNormal"/>
              <w:jc w:val="center"/>
            </w:pPr>
            <w:r>
              <w:t>2027 год</w:t>
            </w:r>
          </w:p>
        </w:tc>
        <w:tc>
          <w:tcPr>
            <w:tcW w:w="1444" w:type="dxa"/>
            <w:vAlign w:val="center"/>
          </w:tcPr>
          <w:p w:rsidR="00337B46" w:rsidRDefault="00337B46">
            <w:pPr>
              <w:pStyle w:val="ConsPlusNormal"/>
              <w:jc w:val="center"/>
            </w:pPr>
            <w:r>
              <w:t>2028 год (прогнозный период)</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Местный бюджет (потребность (прогноз)</w:t>
            </w:r>
          </w:p>
        </w:tc>
        <w:tc>
          <w:tcPr>
            <w:tcW w:w="1264" w:type="dxa"/>
          </w:tcPr>
          <w:p w:rsidR="00337B46" w:rsidRDefault="00337B46">
            <w:pPr>
              <w:pStyle w:val="ConsPlusNormal"/>
              <w:jc w:val="right"/>
            </w:pPr>
            <w:r>
              <w:t>106478,54</w:t>
            </w:r>
          </w:p>
        </w:tc>
        <w:tc>
          <w:tcPr>
            <w:tcW w:w="1024" w:type="dxa"/>
          </w:tcPr>
          <w:p w:rsidR="00337B46" w:rsidRDefault="00337B46">
            <w:pPr>
              <w:pStyle w:val="ConsPlusNormal"/>
              <w:jc w:val="right"/>
            </w:pPr>
            <w:r>
              <w:t>23636,86</w:t>
            </w:r>
          </w:p>
        </w:tc>
        <w:tc>
          <w:tcPr>
            <w:tcW w:w="1264" w:type="dxa"/>
          </w:tcPr>
          <w:p w:rsidR="00337B46" w:rsidRDefault="00337B46">
            <w:pPr>
              <w:pStyle w:val="ConsPlusNormal"/>
              <w:jc w:val="right"/>
            </w:pPr>
            <w:r>
              <w:t>50554,99</w:t>
            </w:r>
          </w:p>
        </w:tc>
        <w:tc>
          <w:tcPr>
            <w:tcW w:w="1024" w:type="dxa"/>
          </w:tcPr>
          <w:p w:rsidR="00337B46" w:rsidRDefault="00337B46">
            <w:pPr>
              <w:pStyle w:val="ConsPlusNormal"/>
              <w:jc w:val="right"/>
            </w:pPr>
            <w:r>
              <w:t>32286,69</w:t>
            </w:r>
          </w:p>
        </w:tc>
        <w:tc>
          <w:tcPr>
            <w:tcW w:w="1444" w:type="dxa"/>
          </w:tcPr>
          <w:p w:rsidR="00337B46" w:rsidRDefault="00337B46">
            <w:pPr>
              <w:pStyle w:val="ConsPlusNormal"/>
              <w:jc w:val="right"/>
            </w:pPr>
            <w:r>
              <w:t>638793,92</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Местный бюджет</w:t>
            </w:r>
          </w:p>
        </w:tc>
        <w:tc>
          <w:tcPr>
            <w:tcW w:w="1264" w:type="dxa"/>
          </w:tcPr>
          <w:p w:rsidR="00337B46" w:rsidRDefault="00337B46">
            <w:pPr>
              <w:pStyle w:val="ConsPlusNormal"/>
              <w:jc w:val="right"/>
            </w:pPr>
            <w:r>
              <w:t>51710,72</w:t>
            </w:r>
          </w:p>
        </w:tc>
        <w:tc>
          <w:tcPr>
            <w:tcW w:w="1024" w:type="dxa"/>
          </w:tcPr>
          <w:p w:rsidR="00337B46" w:rsidRDefault="00337B46">
            <w:pPr>
              <w:pStyle w:val="ConsPlusNormal"/>
              <w:jc w:val="right"/>
            </w:pPr>
            <w:r>
              <w:t>23636,86</w:t>
            </w:r>
          </w:p>
        </w:tc>
        <w:tc>
          <w:tcPr>
            <w:tcW w:w="1264" w:type="dxa"/>
          </w:tcPr>
          <w:p w:rsidR="00337B46" w:rsidRDefault="00337B46">
            <w:pPr>
              <w:pStyle w:val="ConsPlusNormal"/>
              <w:jc w:val="right"/>
            </w:pPr>
            <w:r>
              <w:t>23461,17</w:t>
            </w:r>
          </w:p>
        </w:tc>
        <w:tc>
          <w:tcPr>
            <w:tcW w:w="1024" w:type="dxa"/>
          </w:tcPr>
          <w:p w:rsidR="00337B46" w:rsidRDefault="00337B46">
            <w:pPr>
              <w:pStyle w:val="ConsPlusNormal"/>
              <w:jc w:val="right"/>
            </w:pPr>
            <w:r>
              <w:t>4612,69</w:t>
            </w:r>
          </w:p>
        </w:tc>
        <w:tc>
          <w:tcPr>
            <w:tcW w:w="1444" w:type="dxa"/>
          </w:tcPr>
          <w:p w:rsidR="00337B46" w:rsidRDefault="00337B46">
            <w:pPr>
              <w:pStyle w:val="ConsPlusNormal"/>
              <w:jc w:val="right"/>
            </w:pPr>
            <w:r>
              <w:t>8246,09</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Другие источники:</w:t>
            </w:r>
          </w:p>
        </w:tc>
        <w:tc>
          <w:tcPr>
            <w:tcW w:w="1264" w:type="dxa"/>
          </w:tcPr>
          <w:p w:rsidR="00337B46" w:rsidRDefault="00337B46">
            <w:pPr>
              <w:pStyle w:val="ConsPlusNormal"/>
            </w:pPr>
          </w:p>
        </w:tc>
        <w:tc>
          <w:tcPr>
            <w:tcW w:w="1024" w:type="dxa"/>
          </w:tcPr>
          <w:p w:rsidR="00337B46" w:rsidRDefault="00337B46">
            <w:pPr>
              <w:pStyle w:val="ConsPlusNormal"/>
            </w:pPr>
          </w:p>
        </w:tc>
        <w:tc>
          <w:tcPr>
            <w:tcW w:w="1264" w:type="dxa"/>
          </w:tcPr>
          <w:p w:rsidR="00337B46" w:rsidRDefault="00337B46">
            <w:pPr>
              <w:pStyle w:val="ConsPlusNormal"/>
            </w:pPr>
          </w:p>
        </w:tc>
        <w:tc>
          <w:tcPr>
            <w:tcW w:w="1024" w:type="dxa"/>
          </w:tcPr>
          <w:p w:rsidR="00337B46" w:rsidRDefault="00337B46">
            <w:pPr>
              <w:pStyle w:val="ConsPlusNormal"/>
            </w:pPr>
          </w:p>
        </w:tc>
        <w:tc>
          <w:tcPr>
            <w:tcW w:w="1444" w:type="dxa"/>
          </w:tcPr>
          <w:p w:rsidR="00337B46" w:rsidRDefault="00337B46">
            <w:pPr>
              <w:pStyle w:val="ConsPlusNormal"/>
            </w:pP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федеральный бюджет (потребность (прогноз)</w:t>
            </w:r>
          </w:p>
        </w:tc>
        <w:tc>
          <w:tcPr>
            <w:tcW w:w="1264" w:type="dxa"/>
          </w:tcPr>
          <w:p w:rsidR="00337B46" w:rsidRDefault="00337B46">
            <w:pPr>
              <w:pStyle w:val="ConsPlusNormal"/>
              <w:jc w:val="right"/>
            </w:pPr>
            <w:r>
              <w:t>2390395,19</w:t>
            </w:r>
          </w:p>
        </w:tc>
        <w:tc>
          <w:tcPr>
            <w:tcW w:w="1024" w:type="dxa"/>
          </w:tcPr>
          <w:p w:rsidR="00337B46" w:rsidRDefault="00337B46">
            <w:pPr>
              <w:pStyle w:val="ConsPlusNormal"/>
              <w:jc w:val="right"/>
            </w:pPr>
            <w:r>
              <w:t>2500,41</w:t>
            </w:r>
          </w:p>
        </w:tc>
        <w:tc>
          <w:tcPr>
            <w:tcW w:w="1264" w:type="dxa"/>
          </w:tcPr>
          <w:p w:rsidR="00337B46" w:rsidRDefault="00337B46">
            <w:pPr>
              <w:pStyle w:val="ConsPlusNormal"/>
              <w:jc w:val="right"/>
            </w:pPr>
            <w:r>
              <w:t>2387894,78</w:t>
            </w:r>
          </w:p>
        </w:tc>
        <w:tc>
          <w:tcPr>
            <w:tcW w:w="102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федеральный бюджет (по согласованию (прогноз)</w:t>
            </w:r>
          </w:p>
        </w:tc>
        <w:tc>
          <w:tcPr>
            <w:tcW w:w="1264" w:type="dxa"/>
          </w:tcPr>
          <w:p w:rsidR="00337B46" w:rsidRDefault="00337B46">
            <w:pPr>
              <w:pStyle w:val="ConsPlusNormal"/>
              <w:jc w:val="right"/>
            </w:pPr>
            <w:r>
              <w:t>2500,41</w:t>
            </w:r>
          </w:p>
        </w:tc>
        <w:tc>
          <w:tcPr>
            <w:tcW w:w="1024" w:type="dxa"/>
          </w:tcPr>
          <w:p w:rsidR="00337B46" w:rsidRDefault="00337B46">
            <w:pPr>
              <w:pStyle w:val="ConsPlusNormal"/>
              <w:jc w:val="right"/>
            </w:pPr>
            <w:r>
              <w:t>2500,41</w:t>
            </w:r>
          </w:p>
        </w:tc>
        <w:tc>
          <w:tcPr>
            <w:tcW w:w="126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бюджет Томской области (потребность (прогноз)</w:t>
            </w:r>
          </w:p>
        </w:tc>
        <w:tc>
          <w:tcPr>
            <w:tcW w:w="1264" w:type="dxa"/>
          </w:tcPr>
          <w:p w:rsidR="00337B46" w:rsidRDefault="00337B46">
            <w:pPr>
              <w:pStyle w:val="ConsPlusNormal"/>
              <w:jc w:val="right"/>
            </w:pPr>
            <w:r>
              <w:t>168517,04</w:t>
            </w:r>
          </w:p>
        </w:tc>
        <w:tc>
          <w:tcPr>
            <w:tcW w:w="1024" w:type="dxa"/>
          </w:tcPr>
          <w:p w:rsidR="00337B46" w:rsidRDefault="00337B46">
            <w:pPr>
              <w:pStyle w:val="ConsPlusNormal"/>
              <w:jc w:val="right"/>
            </w:pPr>
            <w:r>
              <w:t>664,62</w:t>
            </w:r>
          </w:p>
        </w:tc>
        <w:tc>
          <w:tcPr>
            <w:tcW w:w="1264" w:type="dxa"/>
          </w:tcPr>
          <w:p w:rsidR="00337B46" w:rsidRDefault="00337B46">
            <w:pPr>
              <w:pStyle w:val="ConsPlusNormal"/>
              <w:jc w:val="right"/>
            </w:pPr>
            <w:r>
              <w:t>170017,45 &lt;*&gt;</w:t>
            </w:r>
          </w:p>
        </w:tc>
        <w:tc>
          <w:tcPr>
            <w:tcW w:w="1024" w:type="dxa"/>
          </w:tcPr>
          <w:p w:rsidR="00337B46" w:rsidRDefault="00337B46">
            <w:pPr>
              <w:pStyle w:val="ConsPlusNormal"/>
              <w:jc w:val="right"/>
            </w:pPr>
            <w:r>
              <w:t>1000,00</w:t>
            </w:r>
          </w:p>
        </w:tc>
        <w:tc>
          <w:tcPr>
            <w:tcW w:w="1444" w:type="dxa"/>
          </w:tcPr>
          <w:p w:rsidR="00337B46" w:rsidRDefault="00337B46">
            <w:pPr>
              <w:pStyle w:val="ConsPlusNormal"/>
              <w:jc w:val="right"/>
            </w:pPr>
            <w:r>
              <w:t>1000,00</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бюджет Томской области (по согласованию (прогноз)</w:t>
            </w:r>
          </w:p>
        </w:tc>
        <w:tc>
          <w:tcPr>
            <w:tcW w:w="1264" w:type="dxa"/>
          </w:tcPr>
          <w:p w:rsidR="00337B46" w:rsidRDefault="00337B46">
            <w:pPr>
              <w:pStyle w:val="ConsPlusNormal"/>
              <w:jc w:val="right"/>
            </w:pPr>
            <w:r>
              <w:t>3261,59</w:t>
            </w:r>
          </w:p>
        </w:tc>
        <w:tc>
          <w:tcPr>
            <w:tcW w:w="1024" w:type="dxa"/>
          </w:tcPr>
          <w:p w:rsidR="00337B46" w:rsidRDefault="00337B46">
            <w:pPr>
              <w:pStyle w:val="ConsPlusNormal"/>
              <w:jc w:val="right"/>
            </w:pPr>
            <w:r>
              <w:t>664,62</w:t>
            </w:r>
          </w:p>
        </w:tc>
        <w:tc>
          <w:tcPr>
            <w:tcW w:w="1264" w:type="dxa"/>
          </w:tcPr>
          <w:p w:rsidR="00337B46" w:rsidRDefault="00337B46">
            <w:pPr>
              <w:pStyle w:val="ConsPlusNormal"/>
              <w:jc w:val="right"/>
            </w:pPr>
            <w:r>
              <w:t>5762,00 &lt;*&gt;</w:t>
            </w:r>
          </w:p>
        </w:tc>
        <w:tc>
          <w:tcPr>
            <w:tcW w:w="102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c>
          <w:tcPr>
            <w:tcW w:w="2929" w:type="dxa"/>
            <w:vMerge/>
            <w:tcBorders>
              <w:bottom w:val="nil"/>
            </w:tcBorders>
          </w:tcPr>
          <w:p w:rsidR="00337B46" w:rsidRDefault="00337B46">
            <w:pPr>
              <w:pStyle w:val="ConsPlusNormal"/>
            </w:pPr>
          </w:p>
        </w:tc>
        <w:tc>
          <w:tcPr>
            <w:tcW w:w="2134" w:type="dxa"/>
          </w:tcPr>
          <w:p w:rsidR="00337B46" w:rsidRDefault="00337B46">
            <w:pPr>
              <w:pStyle w:val="ConsPlusNormal"/>
            </w:pPr>
            <w:r>
              <w:t>внебюджетные источники (по согласованию (прогноз)</w:t>
            </w:r>
          </w:p>
        </w:tc>
        <w:tc>
          <w:tcPr>
            <w:tcW w:w="126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26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blPrEx>
          <w:tblBorders>
            <w:insideH w:val="nil"/>
          </w:tblBorders>
        </w:tblPrEx>
        <w:tc>
          <w:tcPr>
            <w:tcW w:w="2929" w:type="dxa"/>
            <w:vMerge/>
            <w:tcBorders>
              <w:bottom w:val="nil"/>
            </w:tcBorders>
          </w:tcPr>
          <w:p w:rsidR="00337B46" w:rsidRDefault="00337B46">
            <w:pPr>
              <w:pStyle w:val="ConsPlusNormal"/>
            </w:pPr>
          </w:p>
        </w:tc>
        <w:tc>
          <w:tcPr>
            <w:tcW w:w="2134" w:type="dxa"/>
            <w:tcBorders>
              <w:bottom w:val="nil"/>
            </w:tcBorders>
          </w:tcPr>
          <w:p w:rsidR="00337B46" w:rsidRDefault="00337B46">
            <w:pPr>
              <w:pStyle w:val="ConsPlusNormal"/>
            </w:pPr>
            <w:r>
              <w:t>Всего</w:t>
            </w:r>
          </w:p>
        </w:tc>
        <w:tc>
          <w:tcPr>
            <w:tcW w:w="1264" w:type="dxa"/>
            <w:tcBorders>
              <w:bottom w:val="nil"/>
            </w:tcBorders>
          </w:tcPr>
          <w:p w:rsidR="00337B46" w:rsidRDefault="00337B46">
            <w:pPr>
              <w:pStyle w:val="ConsPlusNormal"/>
              <w:jc w:val="right"/>
            </w:pPr>
            <w:r>
              <w:t>57472,72</w:t>
            </w:r>
          </w:p>
        </w:tc>
        <w:tc>
          <w:tcPr>
            <w:tcW w:w="1024" w:type="dxa"/>
            <w:tcBorders>
              <w:bottom w:val="nil"/>
            </w:tcBorders>
          </w:tcPr>
          <w:p w:rsidR="00337B46" w:rsidRDefault="00337B46">
            <w:pPr>
              <w:pStyle w:val="ConsPlusNormal"/>
              <w:jc w:val="right"/>
            </w:pPr>
            <w:r>
              <w:t>26801,89</w:t>
            </w:r>
          </w:p>
        </w:tc>
        <w:tc>
          <w:tcPr>
            <w:tcW w:w="1264" w:type="dxa"/>
            <w:tcBorders>
              <w:bottom w:val="nil"/>
            </w:tcBorders>
          </w:tcPr>
          <w:p w:rsidR="00337B46" w:rsidRDefault="00337B46">
            <w:pPr>
              <w:pStyle w:val="ConsPlusNormal"/>
              <w:jc w:val="right"/>
            </w:pPr>
            <w:r>
              <w:t>29223,17 &lt;*&gt;</w:t>
            </w:r>
          </w:p>
        </w:tc>
        <w:tc>
          <w:tcPr>
            <w:tcW w:w="1024" w:type="dxa"/>
            <w:tcBorders>
              <w:bottom w:val="nil"/>
            </w:tcBorders>
          </w:tcPr>
          <w:p w:rsidR="00337B46" w:rsidRDefault="00337B46">
            <w:pPr>
              <w:pStyle w:val="ConsPlusNormal"/>
              <w:jc w:val="right"/>
            </w:pPr>
            <w:r>
              <w:t>4612,69</w:t>
            </w:r>
          </w:p>
        </w:tc>
        <w:tc>
          <w:tcPr>
            <w:tcW w:w="1444" w:type="dxa"/>
            <w:tcBorders>
              <w:bottom w:val="nil"/>
            </w:tcBorders>
          </w:tcPr>
          <w:p w:rsidR="00337B46" w:rsidRDefault="00337B46">
            <w:pPr>
              <w:pStyle w:val="ConsPlusNormal"/>
              <w:jc w:val="right"/>
            </w:pPr>
            <w:r>
              <w:t>8246,09</w:t>
            </w:r>
          </w:p>
        </w:tc>
      </w:tr>
      <w:tr w:rsidR="00337B46">
        <w:tblPrEx>
          <w:tblBorders>
            <w:insideH w:val="nil"/>
          </w:tblBorders>
        </w:tblPrEx>
        <w:tc>
          <w:tcPr>
            <w:tcW w:w="11083" w:type="dxa"/>
            <w:gridSpan w:val="7"/>
            <w:tcBorders>
              <w:top w:val="nil"/>
            </w:tcBorders>
          </w:tcPr>
          <w:p w:rsidR="00337B46" w:rsidRDefault="00337B46">
            <w:pPr>
              <w:pStyle w:val="ConsPlusNormal"/>
              <w:jc w:val="both"/>
            </w:pPr>
            <w:r>
              <w:t xml:space="preserve">(в ред. </w:t>
            </w:r>
            <w:hyperlink r:id="rId16">
              <w:r>
                <w:rPr>
                  <w:color w:val="0000FF"/>
                </w:rPr>
                <w:t>постановления</w:t>
              </w:r>
            </w:hyperlink>
            <w:r>
              <w:t xml:space="preserve"> Администрации ЗАТО Северск от 04.08.2026 N 1588-па)</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r>
        <w:t>&lt;*&gt; Потребность и объем финансирования включают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108">
        <w:r>
          <w:rPr>
            <w:color w:val="0000FF"/>
          </w:rPr>
          <w:t>столбце</w:t>
        </w:r>
      </w:hyperlink>
      <w:r>
        <w:t xml:space="preserve"> "Всего".</w:t>
      </w:r>
    </w:p>
    <w:p w:rsidR="00337B46" w:rsidRDefault="00337B46">
      <w:pPr>
        <w:pStyle w:val="ConsPlusNormal"/>
        <w:jc w:val="both"/>
      </w:pPr>
      <w:r>
        <w:t xml:space="preserve">(сноска введена </w:t>
      </w:r>
      <w:hyperlink r:id="rId17">
        <w:r>
          <w:rPr>
            <w:color w:val="0000FF"/>
          </w:rPr>
          <w:t>постановлением</w:t>
        </w:r>
      </w:hyperlink>
      <w:r>
        <w:t xml:space="preserve"> Администрации ЗАТО Северск от 04.08.2026 N 1588-па)</w:t>
      </w:r>
    </w:p>
    <w:p w:rsidR="00337B46" w:rsidRDefault="00337B46">
      <w:pPr>
        <w:pStyle w:val="ConsPlusNormal"/>
        <w:jc w:val="both"/>
      </w:pPr>
    </w:p>
    <w:p w:rsidR="00337B46" w:rsidRDefault="00337B46">
      <w:pPr>
        <w:pStyle w:val="ConsPlusTitle"/>
        <w:jc w:val="center"/>
        <w:outlineLvl w:val="1"/>
      </w:pPr>
      <w:r>
        <w:t>I. ХАРАКТЕРИСТИКА ТЕКУЩЕГО СОСТОЯНИЯ</w:t>
      </w:r>
    </w:p>
    <w:p w:rsidR="00337B46" w:rsidRDefault="00337B46">
      <w:pPr>
        <w:pStyle w:val="ConsPlusTitle"/>
        <w:jc w:val="center"/>
      </w:pPr>
      <w:r>
        <w:t>СФЕРЫ РЕАЛИЗАЦИИ ПРОГРАММЫ</w:t>
      </w:r>
    </w:p>
    <w:p w:rsidR="00337B46" w:rsidRDefault="00337B46">
      <w:pPr>
        <w:pStyle w:val="ConsPlusNormal"/>
        <w:jc w:val="both"/>
      </w:pPr>
    </w:p>
    <w:p w:rsidR="00337B46" w:rsidRDefault="00337B46">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337B46" w:rsidRDefault="00337B46">
      <w:pPr>
        <w:pStyle w:val="ConsPlusNormal"/>
        <w:spacing w:before="220"/>
        <w:ind w:firstLine="540"/>
        <w:jc w:val="both"/>
      </w:pPr>
      <w:r>
        <w:t>В составе жилищного фонда, находящегося на территории ЗАТО Северск, значительную долю занимают жилые дома, построенные в период с 1955 по 1970 год. Наряду с благоустроенными кирпичными и панельными домами, введенными в эксплуатацию в 70 - 90-е годы, продолжают эксплуатироваться деревянные и шлакоблочные дома с деревянными перекрытиями, построенные в 1930 - 1960-е годы.</w:t>
      </w:r>
    </w:p>
    <w:p w:rsidR="00337B46" w:rsidRDefault="00337B46">
      <w:pPr>
        <w:pStyle w:val="ConsPlusNormal"/>
        <w:spacing w:before="220"/>
        <w:ind w:firstLine="540"/>
        <w:jc w:val="both"/>
      </w:pPr>
      <w:r>
        <w:t>Около 45% многоквартирных домов (далее - МКД) не ремонтировалось более 50 лет, что стало причиной их ветшания.</w:t>
      </w:r>
    </w:p>
    <w:p w:rsidR="00337B46" w:rsidRDefault="00337B46">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337B46" w:rsidRDefault="00337B46">
      <w:pPr>
        <w:pStyle w:val="ConsPlusNormal"/>
        <w:spacing w:before="220"/>
        <w:ind w:firstLine="540"/>
        <w:jc w:val="both"/>
      </w:pPr>
      <w:r>
        <w:t>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337B46" w:rsidRDefault="00337B46">
      <w:pPr>
        <w:pStyle w:val="ConsPlusNormal"/>
        <w:spacing w:before="220"/>
        <w:ind w:firstLine="540"/>
        <w:jc w:val="both"/>
      </w:pPr>
      <w:r>
        <w:t>В связи с невыполнением капитальных ремонтов значительное количество МКД и отдельных конструктивных элементов домов пришло в неудовлетворительное состояние, что привело к повышенному износу жилищного фонда.</w:t>
      </w:r>
    </w:p>
    <w:p w:rsidR="00337B46" w:rsidRDefault="00337B46">
      <w:pPr>
        <w:pStyle w:val="ConsPlusNormal"/>
        <w:spacing w:before="220"/>
        <w:ind w:firstLine="540"/>
        <w:jc w:val="both"/>
      </w:pPr>
      <w:r>
        <w:t xml:space="preserve">В целях создания безопасных и благоприятных условий проживания граждан в МКД с 2014 года ЗАТО Северск принимает участие в реализации Региональной </w:t>
      </w:r>
      <w:hyperlink r:id="rId18">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(далее - Региональная программа). В Региональную программу включены 736 домов, находящихся в ЗАТО Северск.</w:t>
      </w:r>
    </w:p>
    <w:p w:rsidR="00337B46" w:rsidRDefault="00337B46">
      <w:pPr>
        <w:pStyle w:val="ConsPlusNormal"/>
        <w:spacing w:before="220"/>
        <w:ind w:firstLine="540"/>
        <w:jc w:val="both"/>
      </w:pPr>
      <w:r>
        <w:t>Всего на капитальный ремонт МКД с 2014 по 2023 год было направлено 1763362,95 тыс. рублей,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430 многоквартирных домах.</w:t>
      </w:r>
    </w:p>
    <w:p w:rsidR="00337B46" w:rsidRDefault="00337B46">
      <w:pPr>
        <w:pStyle w:val="ConsPlusNormal"/>
        <w:spacing w:before="220"/>
        <w:ind w:firstLine="540"/>
        <w:jc w:val="both"/>
      </w:pPr>
      <w:r>
        <w:t>Несмотря на проводимые меры, на территории ЗАТО Северск еще существует необходимость в проведении капитального ремонта жилищного фонда.</w:t>
      </w:r>
    </w:p>
    <w:p w:rsidR="00337B46" w:rsidRDefault="00337B46">
      <w:pPr>
        <w:pStyle w:val="ConsPlusNormal"/>
        <w:spacing w:before="220"/>
        <w:ind w:firstLine="540"/>
        <w:jc w:val="both"/>
      </w:pPr>
      <w:r>
        <w:t>В домах, включенных в Региональную программу, проводился ремонт крыши, внутридомовых инженерных систем, фундаментов, лифтового оборудования.</w:t>
      </w:r>
    </w:p>
    <w:p w:rsidR="00337B46" w:rsidRDefault="00337B46">
      <w:pPr>
        <w:pStyle w:val="ConsPlusNormal"/>
        <w:spacing w:before="220"/>
        <w:ind w:firstLine="540"/>
        <w:jc w:val="both"/>
      </w:pPr>
      <w:r>
        <w:lastRenderedPageBreak/>
        <w:t>Одной из важнейших проблем жилищно-коммунальной реформы является проблема ликвидации аварийного жилищного фонда.</w:t>
      </w:r>
    </w:p>
    <w:p w:rsidR="00337B46" w:rsidRDefault="00337B46">
      <w:pPr>
        <w:pStyle w:val="ConsPlusNormal"/>
        <w:spacing w:before="220"/>
        <w:ind w:firstLine="540"/>
        <w:jc w:val="both"/>
      </w:pPr>
      <w:r>
        <w:t xml:space="preserve">На территории ЗАТО Северск находятся 816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МКД, не отвечающих техническим нормам, требуются проведение обследований технического состояния таких домов и составление соответствующих заключений для рассмотрения Межведомственной комиссией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утвержденной </w:t>
      </w:r>
      <w:hyperlink r:id="rId19">
        <w:r>
          <w:rPr>
            <w:color w:val="0000FF"/>
          </w:rPr>
          <w:t>постановлением</w:t>
        </w:r>
      </w:hyperlink>
      <w:r>
        <w:t xml:space="preserve"> Администрации ЗАТО Северск от 23.12.2019 N 2834 (далее - Комиссия), вопроса о признании данных домов аварийными. 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337B46" w:rsidRDefault="00337B46">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337B46" w:rsidRDefault="00337B46">
      <w:pPr>
        <w:pStyle w:val="ConsPlusNormal"/>
        <w:spacing w:before="220"/>
        <w:ind w:firstLine="540"/>
        <w:jc w:val="both"/>
      </w:pPr>
      <w:r>
        <w:t>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w:t>
      </w:r>
    </w:p>
    <w:p w:rsidR="00337B46" w:rsidRDefault="00337B46">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337B46" w:rsidRDefault="00337B46">
      <w:pPr>
        <w:pStyle w:val="ConsPlusNormal"/>
        <w:spacing w:before="220"/>
        <w:ind w:firstLine="540"/>
        <w:jc w:val="both"/>
      </w:pPr>
      <w:r>
        <w:t>Таким образом, учитывая специфику ЗАТО Северск,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337B46" w:rsidRDefault="00337B46">
      <w:pPr>
        <w:pStyle w:val="ConsPlusNormal"/>
        <w:spacing w:before="220"/>
        <w:ind w:firstLine="540"/>
        <w:jc w:val="both"/>
      </w:pPr>
      <w:r>
        <w:t>В настоящее время на территории ЗАТО Северск 41 МКД признан в установленном порядке аварийным и подлежащим сносу или реконструкции. Общая площадь аварийного жилищного фонда составляет 19852,8 кв. м. Численность проживающих в аварийном жилищном фонде - 884 человека.</w:t>
      </w:r>
    </w:p>
    <w:p w:rsidR="00337B46" w:rsidRDefault="00337B46">
      <w:pPr>
        <w:pStyle w:val="ConsPlusNormal"/>
        <w:jc w:val="both"/>
      </w:pPr>
      <w:r>
        <w:t xml:space="preserve">(в ред. </w:t>
      </w:r>
      <w:hyperlink r:id="rId20">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t>В составе жилищного фонда ЗАТО Северск доля аварийного жилищного фонда составляет 0,71%.</w:t>
      </w:r>
    </w:p>
    <w:p w:rsidR="00337B46" w:rsidRDefault="00337B46">
      <w:pPr>
        <w:pStyle w:val="ConsPlusNormal"/>
        <w:jc w:val="both"/>
      </w:pPr>
      <w:r>
        <w:t xml:space="preserve">(в ред. </w:t>
      </w:r>
      <w:hyperlink r:id="rId21">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t xml:space="preserve">В соответствии с Региональной адресной </w:t>
      </w:r>
      <w:hyperlink r:id="rId22">
        <w:r>
          <w:rPr>
            <w:color w:val="0000FF"/>
          </w:rPr>
          <w:t>программой</w:t>
        </w:r>
      </w:hyperlink>
      <w:r>
        <w:t xml:space="preserve"> по переселению граждан из аварийного жилищного фонда Томской области, утвержденной распоряжением Администрации Томской области от 29.09.2025 N 661-ра, реализуемой в рамках национального проекта "Инфраструктура для жизни", на территории Томской области подлежат исполнению целевые показатели для финансового и организационного обеспечения реализации механизмов переселения граждан из непригодного для проживания жилищного фонда.</w:t>
      </w:r>
    </w:p>
    <w:p w:rsidR="00337B46" w:rsidRDefault="00337B46">
      <w:pPr>
        <w:pStyle w:val="ConsPlusNormal"/>
        <w:jc w:val="both"/>
      </w:pPr>
      <w:r>
        <w:t xml:space="preserve">(в ред. </w:t>
      </w:r>
      <w:hyperlink r:id="rId23">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lastRenderedPageBreak/>
        <w:t>В Региональную адресную программу по переселению граждан из аварийного жилищного фонда Томской области включены не все многоквартирные дома, расположенные на территории ЗАТО Северск, признанные аварийными и подлежащими сносу или реконструкции после 01.01.2017, поскольку в первоочередном порядке подлежат переселению граждане из многоквартирных домов при наличии угрозы их обрушения или на основании вступившего в законную силу решения суда по делам, связанным с расселением аварийного жилищного фонда.</w:t>
      </w:r>
    </w:p>
    <w:p w:rsidR="00337B46" w:rsidRDefault="00337B46">
      <w:pPr>
        <w:pStyle w:val="ConsPlusNormal"/>
        <w:jc w:val="both"/>
      </w:pPr>
      <w:r>
        <w:t xml:space="preserve">(в ред. </w:t>
      </w:r>
      <w:hyperlink r:id="rId24">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t>При включении в Региональную программу по расселению аварийного жилищного фонда всех аварийных домов ЗАТО Северск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337B46" w:rsidRDefault="00337B46">
      <w:pPr>
        <w:pStyle w:val="ConsPlusNormal"/>
        <w:jc w:val="both"/>
      </w:pPr>
      <w:r>
        <w:t xml:space="preserve">(в ред. </w:t>
      </w:r>
      <w:hyperlink r:id="rId25">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t>Результатом реализации задачи по переселению граждан из аварийного жилищного фонда является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жителей ЗАТО Северск.</w:t>
      </w:r>
    </w:p>
    <w:p w:rsidR="00337B46" w:rsidRDefault="00337B46">
      <w:pPr>
        <w:pStyle w:val="ConsPlusNormal"/>
        <w:spacing w:before="220"/>
        <w:ind w:firstLine="540"/>
        <w:jc w:val="both"/>
      </w:pPr>
      <w:r>
        <w:t>В настоящее время строительство жилья на территории ЗАТО Северск заметно снизило темпы,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337B46" w:rsidRDefault="00337B46">
      <w:pPr>
        <w:pStyle w:val="ConsPlusNormal"/>
        <w:spacing w:before="220"/>
        <w:ind w:firstLine="540"/>
        <w:jc w:val="both"/>
      </w:pPr>
      <w:r>
        <w:t xml:space="preserve">Стратегической целью развития муниципального образования ЗАТО Северск Томской области, определенной в </w:t>
      </w:r>
      <w:hyperlink r:id="rId26">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векторов достижения которой является обеспечение граждан доступным и комфортным жильем, в том числе посредством разнообразия форм жилой застройки, отвечающей предпочтениям и платежеспособному спросу различных групп населения.</w:t>
      </w:r>
    </w:p>
    <w:p w:rsidR="00337B46" w:rsidRDefault="00337B46">
      <w:pPr>
        <w:pStyle w:val="ConsPlusNormal"/>
        <w:spacing w:before="220"/>
        <w:ind w:firstLine="540"/>
        <w:jc w:val="both"/>
      </w:pPr>
      <w:r>
        <w:t xml:space="preserve">Для поддержки строительной отрасли и стимулирования спроса граждан на приобретение нового жилья на территории Томской области реализуется проект "Губернаторская ипотека" на территории Томской области". Механизм реализации данного проекта устанавливается государственной </w:t>
      </w:r>
      <w:hyperlink r:id="rId27">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337B46" w:rsidRDefault="00337B46">
      <w:pPr>
        <w:pStyle w:val="ConsPlusNormal"/>
        <w:spacing w:before="220"/>
        <w:ind w:firstLine="540"/>
        <w:jc w:val="both"/>
      </w:pPr>
      <w:r>
        <w:t>В рамках реализации проекта "Губернаторская ипотека" на территории Томской области"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337B46" w:rsidRDefault="00337B46">
      <w:pPr>
        <w:pStyle w:val="ConsPlusNormal"/>
        <w:spacing w:before="220"/>
        <w:ind w:firstLine="540"/>
        <w:jc w:val="both"/>
      </w:pPr>
      <w:r>
        <w:t>На территории ЗАТО Северск по состоянию на 01.01.2024 пустуют 106 муниципальных жилых помещений общей площадью 2451,1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w:t>
      </w:r>
    </w:p>
    <w:p w:rsidR="00337B46" w:rsidRDefault="00337B46">
      <w:pPr>
        <w:pStyle w:val="ConsPlusNormal"/>
        <w:spacing w:before="220"/>
        <w:ind w:firstLine="540"/>
        <w:jc w:val="both"/>
      </w:pPr>
      <w:r>
        <w:t>Для приведения данных квартир в надлежащее состояние для их дальнейшего заселения в них требуется проведение ремонта.</w:t>
      </w:r>
    </w:p>
    <w:p w:rsidR="00337B46" w:rsidRDefault="00337B46">
      <w:pPr>
        <w:pStyle w:val="ConsPlusNormal"/>
        <w:spacing w:before="220"/>
        <w:ind w:firstLine="540"/>
        <w:jc w:val="both"/>
      </w:pPr>
      <w:r>
        <w:t xml:space="preserve">Одной из важных задач, возложенных на органы местного самоуправления, является создание условий для беспрепятственного доступа инвалидов к жилым помещениям в </w:t>
      </w:r>
      <w:r>
        <w:lastRenderedPageBreak/>
        <w:t>многоквартирных домах.</w:t>
      </w:r>
    </w:p>
    <w:p w:rsidR="00337B46" w:rsidRDefault="00337B46">
      <w:pPr>
        <w:pStyle w:val="ConsPlusNormal"/>
        <w:spacing w:before="220"/>
        <w:ind w:firstLine="540"/>
        <w:jc w:val="both"/>
      </w:pPr>
      <w:r>
        <w:t>В рамках реализации муниципальной программы "Обеспечение доступным и комфортным жильем граждан ЗАТО Северск" (далее - Программа) планируется реализовать мероприятия, которые позволят выполнить одновременно несколько задач:</w:t>
      </w:r>
    </w:p>
    <w:p w:rsidR="00337B46" w:rsidRDefault="00337B46">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337B46" w:rsidRDefault="00337B46">
      <w:pPr>
        <w:pStyle w:val="ConsPlusNormal"/>
        <w:spacing w:before="220"/>
        <w:ind w:firstLine="540"/>
        <w:jc w:val="both"/>
      </w:pPr>
      <w:r>
        <w:t>2) оказать содействие в привлечении в строительную отрасль инвестиций;</w:t>
      </w:r>
    </w:p>
    <w:p w:rsidR="00337B46" w:rsidRDefault="00337B46">
      <w:pPr>
        <w:pStyle w:val="ConsPlusNormal"/>
        <w:spacing w:before="220"/>
        <w:ind w:firstLine="540"/>
        <w:jc w:val="both"/>
      </w:pPr>
      <w:r>
        <w:t>3) привлечь в бюджет ЗАТО Северск средства бюджета Томской области на цели реализации данной Программы.</w:t>
      </w:r>
    </w:p>
    <w:p w:rsidR="00337B46" w:rsidRDefault="00337B46">
      <w:pPr>
        <w:pStyle w:val="ConsPlusNormal"/>
        <w:spacing w:before="220"/>
        <w:ind w:firstLine="540"/>
        <w:jc w:val="both"/>
      </w:pPr>
      <w:r>
        <w:t>Программа определяет прогнозное количество жителей ЗАТО Северск, которые улучшат свои жилищные условия, а также необходимый объем финансирования мероприятий Программы.</w:t>
      </w:r>
    </w:p>
    <w:p w:rsidR="00337B46" w:rsidRDefault="00337B46">
      <w:pPr>
        <w:pStyle w:val="ConsPlusNormal"/>
        <w:spacing w:before="220"/>
        <w:ind w:firstLine="540"/>
        <w:jc w:val="both"/>
      </w:pPr>
      <w:r>
        <w:t>Площадь муниципального жилищного фонда ЗАТО Северск составляет 2265 жилых помещений общей площадью 104,14 тыс. кв. м. Часть помещений муниципального жилищного фонда ЗАТО Северск не состоит на кадастровом учете.</w:t>
      </w:r>
    </w:p>
    <w:p w:rsidR="00337B46" w:rsidRDefault="00337B46">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28">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337B46" w:rsidRDefault="00337B46">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337B46" w:rsidRDefault="00337B46">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337B46" w:rsidRDefault="00337B46">
      <w:pPr>
        <w:pStyle w:val="ConsPlusNormal"/>
        <w:spacing w:before="220"/>
        <w:ind w:firstLine="540"/>
        <w:jc w:val="both"/>
      </w:pPr>
      <w:r>
        <w:t xml:space="preserve">В соответствии с </w:t>
      </w:r>
      <w:hyperlink r:id="rId29">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337B46" w:rsidRDefault="00337B46">
      <w:pPr>
        <w:pStyle w:val="ConsPlusNormal"/>
        <w:spacing w:before="220"/>
        <w:ind w:firstLine="540"/>
        <w:jc w:val="both"/>
      </w:pPr>
      <w:r>
        <w:t>За период с 2021 по 2023 год выплата рентных платежей составила 3827,29 тыс. руб. Исполнение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337B46" w:rsidRDefault="00337B46">
      <w:pPr>
        <w:pStyle w:val="ConsPlusNormal"/>
        <w:jc w:val="both"/>
      </w:pPr>
    </w:p>
    <w:p w:rsidR="00337B46" w:rsidRDefault="00337B46">
      <w:pPr>
        <w:pStyle w:val="ConsPlusTitle"/>
        <w:jc w:val="center"/>
        <w:outlineLvl w:val="1"/>
      </w:pPr>
      <w:r>
        <w:t>II. ЦЕЛЬ И ЗАДАЧИ ПРОГРАММЫ, СРОКИ ЕЕ РЕАЛИЗАЦИИ,</w:t>
      </w:r>
    </w:p>
    <w:p w:rsidR="00337B46" w:rsidRDefault="00337B46">
      <w:pPr>
        <w:pStyle w:val="ConsPlusTitle"/>
        <w:jc w:val="center"/>
      </w:pPr>
      <w:r>
        <w:t>ЦЕЛЕВЫЕ ПОКАЗАТЕЛИ (ИНДИКАТОРЫ) РЕЗУЛЬТАТИВНОСТИ</w:t>
      </w:r>
    </w:p>
    <w:p w:rsidR="00337B46" w:rsidRDefault="00337B46">
      <w:pPr>
        <w:pStyle w:val="ConsPlusTitle"/>
        <w:jc w:val="center"/>
      </w:pPr>
      <w:r>
        <w:t>РЕАЛИЗАЦИИ ПРОГРАММЫ</w:t>
      </w:r>
    </w:p>
    <w:p w:rsidR="00337B46" w:rsidRDefault="00337B46">
      <w:pPr>
        <w:pStyle w:val="ConsPlusNormal"/>
        <w:jc w:val="both"/>
      </w:pPr>
    </w:p>
    <w:p w:rsidR="00337B46" w:rsidRDefault="00337B46">
      <w:pPr>
        <w:pStyle w:val="ConsPlusNormal"/>
        <w:ind w:firstLine="540"/>
        <w:jc w:val="both"/>
      </w:pPr>
      <w:r>
        <w:t>Основной целью Программы является повышение доступности и качества жилищного обеспечения населения ЗАТО Северск.</w:t>
      </w:r>
    </w:p>
    <w:p w:rsidR="00337B46" w:rsidRDefault="00337B46">
      <w:pPr>
        <w:pStyle w:val="ConsPlusNormal"/>
        <w:spacing w:before="220"/>
        <w:ind w:firstLine="540"/>
        <w:jc w:val="both"/>
      </w:pPr>
      <w:r>
        <w:lastRenderedPageBreak/>
        <w:t>Достижение поставленной цели обеспечивается за счет решения следующих задач:</w:t>
      </w:r>
    </w:p>
    <w:p w:rsidR="00337B46" w:rsidRDefault="00337B46">
      <w:pPr>
        <w:pStyle w:val="ConsPlusNormal"/>
        <w:spacing w:before="220"/>
        <w:ind w:firstLine="540"/>
        <w:jc w:val="both"/>
      </w:pPr>
      <w:r>
        <w:t>переселение граждан из аварийного жилищного фонда, улучшение жилищных условий граждан, проживающих в ЗАТО Северск;</w:t>
      </w:r>
    </w:p>
    <w:p w:rsidR="00337B46" w:rsidRDefault="00337B46">
      <w:pPr>
        <w:pStyle w:val="ConsPlusNormal"/>
        <w:spacing w:before="220"/>
        <w:ind w:firstLine="540"/>
        <w:jc w:val="both"/>
      </w:pPr>
      <w:r>
        <w:t>создание благоприятных и комфортных условий проживания граждан на территории ЗАТО Северск.</w:t>
      </w:r>
    </w:p>
    <w:p w:rsidR="00337B46" w:rsidRDefault="00337B46">
      <w:pPr>
        <w:pStyle w:val="ConsPlusNormal"/>
        <w:spacing w:before="220"/>
        <w:ind w:firstLine="540"/>
        <w:jc w:val="both"/>
      </w:pPr>
      <w: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rsidR="00337B46" w:rsidRDefault="00337B46">
      <w:pPr>
        <w:pStyle w:val="ConsPlusNormal"/>
        <w:spacing w:before="220"/>
        <w:ind w:firstLine="540"/>
        <w:jc w:val="both"/>
      </w:pPr>
      <w:r>
        <w:t>Сроки реализации Программы - 2025 - 2027 годы. Этапы не предусмотрены.</w:t>
      </w:r>
    </w:p>
    <w:p w:rsidR="00337B46" w:rsidRDefault="00337B46">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1.</w:t>
      </w:r>
    </w:p>
    <w:p w:rsidR="00337B46" w:rsidRDefault="00337B46">
      <w:pPr>
        <w:pStyle w:val="ConsPlusNormal"/>
        <w:jc w:val="both"/>
      </w:pPr>
    </w:p>
    <w:p w:rsidR="00337B46" w:rsidRDefault="00337B46">
      <w:pPr>
        <w:pStyle w:val="ConsPlusNormal"/>
        <w:jc w:val="center"/>
      </w:pPr>
      <w:r>
        <w:t>Сведения о составе и значениях целевых показателей</w:t>
      </w:r>
    </w:p>
    <w:p w:rsidR="00337B46" w:rsidRDefault="00337B46">
      <w:pPr>
        <w:pStyle w:val="ConsPlusNormal"/>
        <w:jc w:val="center"/>
      </w:pPr>
      <w:r>
        <w:t>(индикаторов) результативности муниципальной программы</w:t>
      </w:r>
    </w:p>
    <w:p w:rsidR="00337B46" w:rsidRDefault="00337B46">
      <w:pPr>
        <w:pStyle w:val="ConsPlusNormal"/>
        <w:jc w:val="center"/>
      </w:pPr>
      <w:r>
        <w:t>"Обеспечение доступным и комфортным жильем граждан</w:t>
      </w:r>
    </w:p>
    <w:p w:rsidR="00337B46" w:rsidRDefault="00337B46">
      <w:pPr>
        <w:pStyle w:val="ConsPlusNormal"/>
        <w:jc w:val="center"/>
      </w:pPr>
      <w:r>
        <w:t>ЗАТО Северск"</w:t>
      </w:r>
    </w:p>
    <w:p w:rsidR="00337B46" w:rsidRDefault="00337B46">
      <w:pPr>
        <w:pStyle w:val="ConsPlusNormal"/>
        <w:jc w:val="center"/>
      </w:pPr>
    </w:p>
    <w:p w:rsidR="00337B46" w:rsidRDefault="00337B46">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1</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09"/>
        <w:gridCol w:w="1204"/>
        <w:gridCol w:w="604"/>
        <w:gridCol w:w="604"/>
        <w:gridCol w:w="604"/>
        <w:gridCol w:w="604"/>
        <w:gridCol w:w="604"/>
        <w:gridCol w:w="1444"/>
        <w:gridCol w:w="1714"/>
        <w:gridCol w:w="1684"/>
        <w:gridCol w:w="1757"/>
      </w:tblGrid>
      <w:tr w:rsidR="00337B46">
        <w:tc>
          <w:tcPr>
            <w:tcW w:w="454" w:type="dxa"/>
            <w:vMerge w:val="restart"/>
          </w:tcPr>
          <w:p w:rsidR="00337B46" w:rsidRDefault="00337B46">
            <w:pPr>
              <w:pStyle w:val="ConsPlusNormal"/>
              <w:jc w:val="center"/>
            </w:pPr>
            <w:r>
              <w:lastRenderedPageBreak/>
              <w:t>N п/п</w:t>
            </w:r>
          </w:p>
        </w:tc>
        <w:tc>
          <w:tcPr>
            <w:tcW w:w="2209" w:type="dxa"/>
            <w:vMerge w:val="restart"/>
          </w:tcPr>
          <w:p w:rsidR="00337B46" w:rsidRDefault="00337B46">
            <w:pPr>
              <w:pStyle w:val="ConsPlusNormal"/>
              <w:jc w:val="center"/>
            </w:pPr>
            <w:r>
              <w:t>Наименование целевого показателя (индикатора)</w:t>
            </w:r>
          </w:p>
        </w:tc>
        <w:tc>
          <w:tcPr>
            <w:tcW w:w="1204" w:type="dxa"/>
            <w:vMerge w:val="restart"/>
          </w:tcPr>
          <w:p w:rsidR="00337B46" w:rsidRDefault="00337B46">
            <w:pPr>
              <w:pStyle w:val="ConsPlusNormal"/>
              <w:jc w:val="center"/>
            </w:pPr>
            <w:r>
              <w:t>Единица измерения</w:t>
            </w:r>
          </w:p>
        </w:tc>
        <w:tc>
          <w:tcPr>
            <w:tcW w:w="4464" w:type="dxa"/>
            <w:gridSpan w:val="6"/>
          </w:tcPr>
          <w:p w:rsidR="00337B46" w:rsidRDefault="00337B46">
            <w:pPr>
              <w:pStyle w:val="ConsPlusNormal"/>
              <w:jc w:val="center"/>
            </w:pPr>
            <w:r>
              <w:t>Значения целевых показателей</w:t>
            </w:r>
          </w:p>
        </w:tc>
        <w:tc>
          <w:tcPr>
            <w:tcW w:w="1714" w:type="dxa"/>
            <w:vMerge w:val="restart"/>
          </w:tcPr>
          <w:p w:rsidR="00337B46" w:rsidRDefault="00337B46">
            <w:pPr>
              <w:pStyle w:val="ConsPlusNormal"/>
              <w:jc w:val="center"/>
            </w:pPr>
            <w:r>
              <w:t>Периодичность сбора данных</w:t>
            </w:r>
          </w:p>
        </w:tc>
        <w:tc>
          <w:tcPr>
            <w:tcW w:w="1684" w:type="dxa"/>
            <w:vMerge w:val="restart"/>
          </w:tcPr>
          <w:p w:rsidR="00337B46" w:rsidRDefault="00337B46">
            <w:pPr>
              <w:pStyle w:val="ConsPlusNormal"/>
              <w:jc w:val="center"/>
            </w:pPr>
            <w:r>
              <w:t>Метод сбора информации</w:t>
            </w:r>
          </w:p>
        </w:tc>
        <w:tc>
          <w:tcPr>
            <w:tcW w:w="1757" w:type="dxa"/>
            <w:vMerge w:val="restart"/>
          </w:tcPr>
          <w:p w:rsidR="00337B46" w:rsidRDefault="00337B46">
            <w:pPr>
              <w:pStyle w:val="ConsPlusNormal"/>
              <w:jc w:val="center"/>
            </w:pPr>
            <w:r>
              <w:t>Ответственный за сбор данных по показателю</w:t>
            </w:r>
          </w:p>
        </w:tc>
      </w:tr>
      <w:tr w:rsidR="00337B46">
        <w:tc>
          <w:tcPr>
            <w:tcW w:w="454" w:type="dxa"/>
            <w:vMerge/>
          </w:tcPr>
          <w:p w:rsidR="00337B46" w:rsidRDefault="00337B46">
            <w:pPr>
              <w:pStyle w:val="ConsPlusNormal"/>
            </w:pPr>
          </w:p>
        </w:tc>
        <w:tc>
          <w:tcPr>
            <w:tcW w:w="2209" w:type="dxa"/>
            <w:vMerge/>
          </w:tcPr>
          <w:p w:rsidR="00337B46" w:rsidRDefault="00337B46">
            <w:pPr>
              <w:pStyle w:val="ConsPlusNormal"/>
            </w:pPr>
          </w:p>
        </w:tc>
        <w:tc>
          <w:tcPr>
            <w:tcW w:w="1204" w:type="dxa"/>
            <w:vMerge/>
          </w:tcPr>
          <w:p w:rsidR="00337B46" w:rsidRDefault="00337B46">
            <w:pPr>
              <w:pStyle w:val="ConsPlusNormal"/>
            </w:pPr>
          </w:p>
        </w:tc>
        <w:tc>
          <w:tcPr>
            <w:tcW w:w="604" w:type="dxa"/>
          </w:tcPr>
          <w:p w:rsidR="00337B46" w:rsidRDefault="00337B46">
            <w:pPr>
              <w:pStyle w:val="ConsPlusNormal"/>
              <w:jc w:val="center"/>
            </w:pPr>
            <w:r>
              <w:t>2023 год</w:t>
            </w:r>
          </w:p>
        </w:tc>
        <w:tc>
          <w:tcPr>
            <w:tcW w:w="604" w:type="dxa"/>
          </w:tcPr>
          <w:p w:rsidR="00337B46" w:rsidRDefault="00337B46">
            <w:pPr>
              <w:pStyle w:val="ConsPlusNormal"/>
              <w:jc w:val="center"/>
            </w:pPr>
            <w:r>
              <w:t>2024 год</w:t>
            </w:r>
          </w:p>
        </w:tc>
        <w:tc>
          <w:tcPr>
            <w:tcW w:w="604" w:type="dxa"/>
          </w:tcPr>
          <w:p w:rsidR="00337B46" w:rsidRDefault="00337B46">
            <w:pPr>
              <w:pStyle w:val="ConsPlusNormal"/>
              <w:jc w:val="center"/>
            </w:pPr>
            <w:r>
              <w:t>2025 год</w:t>
            </w:r>
          </w:p>
        </w:tc>
        <w:tc>
          <w:tcPr>
            <w:tcW w:w="604" w:type="dxa"/>
          </w:tcPr>
          <w:p w:rsidR="00337B46" w:rsidRDefault="00337B46">
            <w:pPr>
              <w:pStyle w:val="ConsPlusNormal"/>
              <w:jc w:val="center"/>
            </w:pPr>
            <w:r>
              <w:t>2026 год</w:t>
            </w:r>
          </w:p>
        </w:tc>
        <w:tc>
          <w:tcPr>
            <w:tcW w:w="60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c>
          <w:tcPr>
            <w:tcW w:w="1714" w:type="dxa"/>
            <w:vMerge/>
          </w:tcPr>
          <w:p w:rsidR="00337B46" w:rsidRDefault="00337B46">
            <w:pPr>
              <w:pStyle w:val="ConsPlusNormal"/>
            </w:pPr>
          </w:p>
        </w:tc>
        <w:tc>
          <w:tcPr>
            <w:tcW w:w="1684" w:type="dxa"/>
            <w:vMerge/>
          </w:tcPr>
          <w:p w:rsidR="00337B46" w:rsidRDefault="00337B46">
            <w:pPr>
              <w:pStyle w:val="ConsPlusNormal"/>
            </w:pPr>
          </w:p>
        </w:tc>
        <w:tc>
          <w:tcPr>
            <w:tcW w:w="1757" w:type="dxa"/>
            <w:vMerge/>
          </w:tcPr>
          <w:p w:rsidR="00337B46" w:rsidRDefault="00337B46">
            <w:pPr>
              <w:pStyle w:val="ConsPlusNormal"/>
            </w:pPr>
          </w:p>
        </w:tc>
      </w:tr>
      <w:tr w:rsidR="00337B46">
        <w:tc>
          <w:tcPr>
            <w:tcW w:w="454" w:type="dxa"/>
          </w:tcPr>
          <w:p w:rsidR="00337B46" w:rsidRDefault="00337B46">
            <w:pPr>
              <w:pStyle w:val="ConsPlusNormal"/>
              <w:jc w:val="center"/>
            </w:pPr>
            <w:r>
              <w:t>1</w:t>
            </w:r>
          </w:p>
        </w:tc>
        <w:tc>
          <w:tcPr>
            <w:tcW w:w="2209" w:type="dxa"/>
          </w:tcPr>
          <w:p w:rsidR="00337B46" w:rsidRDefault="00337B46">
            <w:pPr>
              <w:pStyle w:val="ConsPlusNormal"/>
              <w:jc w:val="center"/>
            </w:pPr>
            <w:r>
              <w:t>2</w:t>
            </w:r>
          </w:p>
        </w:tc>
        <w:tc>
          <w:tcPr>
            <w:tcW w:w="1204" w:type="dxa"/>
          </w:tcPr>
          <w:p w:rsidR="00337B46" w:rsidRDefault="00337B46">
            <w:pPr>
              <w:pStyle w:val="ConsPlusNormal"/>
              <w:jc w:val="center"/>
            </w:pPr>
            <w:r>
              <w:t>3</w:t>
            </w:r>
          </w:p>
        </w:tc>
        <w:tc>
          <w:tcPr>
            <w:tcW w:w="604" w:type="dxa"/>
          </w:tcPr>
          <w:p w:rsidR="00337B46" w:rsidRDefault="00337B46">
            <w:pPr>
              <w:pStyle w:val="ConsPlusNormal"/>
              <w:jc w:val="center"/>
            </w:pPr>
            <w:r>
              <w:t>4</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6</w:t>
            </w:r>
          </w:p>
        </w:tc>
        <w:tc>
          <w:tcPr>
            <w:tcW w:w="604" w:type="dxa"/>
          </w:tcPr>
          <w:p w:rsidR="00337B46" w:rsidRDefault="00337B46">
            <w:pPr>
              <w:pStyle w:val="ConsPlusNormal"/>
              <w:jc w:val="center"/>
            </w:pPr>
            <w:r>
              <w:t>7</w:t>
            </w:r>
          </w:p>
        </w:tc>
        <w:tc>
          <w:tcPr>
            <w:tcW w:w="604" w:type="dxa"/>
          </w:tcPr>
          <w:p w:rsidR="00337B46" w:rsidRDefault="00337B46">
            <w:pPr>
              <w:pStyle w:val="ConsPlusNormal"/>
              <w:jc w:val="center"/>
            </w:pPr>
            <w:r>
              <w:t>8</w:t>
            </w:r>
          </w:p>
        </w:tc>
        <w:tc>
          <w:tcPr>
            <w:tcW w:w="1444" w:type="dxa"/>
          </w:tcPr>
          <w:p w:rsidR="00337B46" w:rsidRDefault="00337B46">
            <w:pPr>
              <w:pStyle w:val="ConsPlusNormal"/>
              <w:jc w:val="center"/>
            </w:pPr>
            <w:r>
              <w:t>9</w:t>
            </w:r>
          </w:p>
        </w:tc>
        <w:tc>
          <w:tcPr>
            <w:tcW w:w="1714" w:type="dxa"/>
          </w:tcPr>
          <w:p w:rsidR="00337B46" w:rsidRDefault="00337B46">
            <w:pPr>
              <w:pStyle w:val="ConsPlusNormal"/>
              <w:jc w:val="center"/>
            </w:pPr>
            <w:r>
              <w:t>10</w:t>
            </w:r>
          </w:p>
        </w:tc>
        <w:tc>
          <w:tcPr>
            <w:tcW w:w="1684" w:type="dxa"/>
          </w:tcPr>
          <w:p w:rsidR="00337B46" w:rsidRDefault="00337B46">
            <w:pPr>
              <w:pStyle w:val="ConsPlusNormal"/>
              <w:jc w:val="center"/>
            </w:pPr>
            <w:r>
              <w:t>11</w:t>
            </w:r>
          </w:p>
        </w:tc>
        <w:tc>
          <w:tcPr>
            <w:tcW w:w="1757" w:type="dxa"/>
          </w:tcPr>
          <w:p w:rsidR="00337B46" w:rsidRDefault="00337B46">
            <w:pPr>
              <w:pStyle w:val="ConsPlusNormal"/>
              <w:jc w:val="center"/>
            </w:pPr>
            <w:r>
              <w:t>12</w:t>
            </w:r>
          </w:p>
        </w:tc>
      </w:tr>
      <w:tr w:rsidR="00337B46">
        <w:tc>
          <w:tcPr>
            <w:tcW w:w="13486" w:type="dxa"/>
            <w:gridSpan w:val="12"/>
          </w:tcPr>
          <w:p w:rsidR="00337B46" w:rsidRDefault="00337B46">
            <w:pPr>
              <w:pStyle w:val="ConsPlusNormal"/>
            </w:pPr>
            <w:r>
              <w:t>Показатели муниципальной программы "Обеспечение доступным и комфортным жильем граждан ЗАТО Северск"</w:t>
            </w:r>
          </w:p>
        </w:tc>
      </w:tr>
      <w:tr w:rsidR="00337B46">
        <w:tc>
          <w:tcPr>
            <w:tcW w:w="454" w:type="dxa"/>
          </w:tcPr>
          <w:p w:rsidR="00337B46" w:rsidRDefault="00337B46">
            <w:pPr>
              <w:pStyle w:val="ConsPlusNormal"/>
              <w:jc w:val="center"/>
            </w:pPr>
            <w:r>
              <w:t>1.</w:t>
            </w:r>
          </w:p>
        </w:tc>
        <w:tc>
          <w:tcPr>
            <w:tcW w:w="2209" w:type="dxa"/>
          </w:tcPr>
          <w:p w:rsidR="00337B46" w:rsidRDefault="00337B46">
            <w:pPr>
              <w:pStyle w:val="ConsPlusNormal"/>
            </w:pPr>
            <w:r>
              <w:t>Доля аварийного жилищного фонда в общей площади жилищного фонда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0,6</w:t>
            </w:r>
          </w:p>
        </w:tc>
        <w:tc>
          <w:tcPr>
            <w:tcW w:w="604" w:type="dxa"/>
          </w:tcPr>
          <w:p w:rsidR="00337B46" w:rsidRDefault="00337B46">
            <w:pPr>
              <w:pStyle w:val="ConsPlusNormal"/>
              <w:jc w:val="center"/>
            </w:pPr>
            <w:r>
              <w:t>0,65</w:t>
            </w:r>
          </w:p>
        </w:tc>
        <w:tc>
          <w:tcPr>
            <w:tcW w:w="604" w:type="dxa"/>
          </w:tcPr>
          <w:p w:rsidR="00337B46" w:rsidRDefault="00337B46">
            <w:pPr>
              <w:pStyle w:val="ConsPlusNormal"/>
              <w:jc w:val="center"/>
            </w:pPr>
            <w:r>
              <w:t>0,71</w:t>
            </w:r>
          </w:p>
        </w:tc>
        <w:tc>
          <w:tcPr>
            <w:tcW w:w="604" w:type="dxa"/>
          </w:tcPr>
          <w:p w:rsidR="00337B46" w:rsidRDefault="00337B46">
            <w:pPr>
              <w:pStyle w:val="ConsPlusNormal"/>
              <w:jc w:val="center"/>
            </w:pPr>
            <w:r>
              <w:t>0,71</w:t>
            </w:r>
          </w:p>
        </w:tc>
        <w:tc>
          <w:tcPr>
            <w:tcW w:w="604" w:type="dxa"/>
          </w:tcPr>
          <w:p w:rsidR="00337B46" w:rsidRDefault="00337B46">
            <w:pPr>
              <w:pStyle w:val="ConsPlusNormal"/>
              <w:jc w:val="center"/>
            </w:pPr>
            <w:r>
              <w:t>0,71</w:t>
            </w:r>
          </w:p>
        </w:tc>
        <w:tc>
          <w:tcPr>
            <w:tcW w:w="1444" w:type="dxa"/>
          </w:tcPr>
          <w:p w:rsidR="00337B46" w:rsidRDefault="00337B46">
            <w:pPr>
              <w:pStyle w:val="ConsPlusNormal"/>
              <w:jc w:val="center"/>
            </w:pPr>
            <w:r>
              <w:t>0,71</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w:t>
            </w:r>
          </w:p>
        </w:tc>
        <w:tc>
          <w:tcPr>
            <w:tcW w:w="2209" w:type="dxa"/>
          </w:tcPr>
          <w:p w:rsidR="00337B46" w:rsidRDefault="00337B46">
            <w:pPr>
              <w:pStyle w:val="ConsPlusNormal"/>
            </w:pPr>
            <w: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2,1</w:t>
            </w:r>
          </w:p>
        </w:tc>
        <w:tc>
          <w:tcPr>
            <w:tcW w:w="604" w:type="dxa"/>
          </w:tcPr>
          <w:p w:rsidR="00337B46" w:rsidRDefault="00337B46">
            <w:pPr>
              <w:pStyle w:val="ConsPlusNormal"/>
              <w:jc w:val="center"/>
            </w:pPr>
            <w:r>
              <w:t>2,4</w:t>
            </w:r>
          </w:p>
        </w:tc>
        <w:tc>
          <w:tcPr>
            <w:tcW w:w="604" w:type="dxa"/>
          </w:tcPr>
          <w:p w:rsidR="00337B46" w:rsidRDefault="00337B46">
            <w:pPr>
              <w:pStyle w:val="ConsPlusNormal"/>
              <w:jc w:val="center"/>
            </w:pPr>
            <w:r>
              <w:t>3,5</w:t>
            </w:r>
          </w:p>
        </w:tc>
        <w:tc>
          <w:tcPr>
            <w:tcW w:w="604" w:type="dxa"/>
          </w:tcPr>
          <w:p w:rsidR="00337B46" w:rsidRDefault="00337B46">
            <w:pPr>
              <w:pStyle w:val="ConsPlusNormal"/>
              <w:jc w:val="center"/>
            </w:pPr>
            <w:r>
              <w:t>3,2</w:t>
            </w:r>
          </w:p>
        </w:tc>
        <w:tc>
          <w:tcPr>
            <w:tcW w:w="604" w:type="dxa"/>
          </w:tcPr>
          <w:p w:rsidR="00337B46" w:rsidRDefault="00337B46">
            <w:pPr>
              <w:pStyle w:val="ConsPlusNormal"/>
              <w:jc w:val="center"/>
            </w:pPr>
            <w:r>
              <w:t>3,2</w:t>
            </w:r>
          </w:p>
        </w:tc>
        <w:tc>
          <w:tcPr>
            <w:tcW w:w="1444" w:type="dxa"/>
          </w:tcPr>
          <w:p w:rsidR="00337B46" w:rsidRDefault="00337B46">
            <w:pPr>
              <w:pStyle w:val="ConsPlusNormal"/>
              <w:jc w:val="center"/>
            </w:pPr>
            <w:r>
              <w:t>3,1</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3.</w:t>
            </w:r>
          </w:p>
        </w:tc>
        <w:tc>
          <w:tcPr>
            <w:tcW w:w="2209" w:type="dxa"/>
          </w:tcPr>
          <w:p w:rsidR="00337B46" w:rsidRDefault="00337B46">
            <w:pPr>
              <w:pStyle w:val="ConsPlusNormal"/>
            </w:pPr>
            <w: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w:t>
            </w:r>
            <w:r>
              <w:lastRenderedPageBreak/>
              <w:t>многоквартирных домов, в которых собственники помещений должны выбрать способ управления указанными домами</w:t>
            </w:r>
          </w:p>
        </w:tc>
        <w:tc>
          <w:tcPr>
            <w:tcW w:w="1204" w:type="dxa"/>
          </w:tcPr>
          <w:p w:rsidR="00337B46" w:rsidRDefault="00337B46">
            <w:pPr>
              <w:pStyle w:val="ConsPlusNormal"/>
              <w:jc w:val="center"/>
            </w:pPr>
            <w:r>
              <w:lastRenderedPageBreak/>
              <w:t>проц</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1444" w:type="dxa"/>
          </w:tcPr>
          <w:p w:rsidR="00337B46" w:rsidRDefault="00337B46">
            <w:pPr>
              <w:pStyle w:val="ConsPlusNormal"/>
              <w:jc w:val="center"/>
            </w:pPr>
            <w:r>
              <w:t>100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4.</w:t>
            </w:r>
          </w:p>
        </w:tc>
        <w:tc>
          <w:tcPr>
            <w:tcW w:w="2209" w:type="dxa"/>
          </w:tcPr>
          <w:p w:rsidR="00337B46" w:rsidRDefault="00337B46">
            <w:pPr>
              <w:pStyle w:val="ConsPlusNormal"/>
            </w:pPr>
            <w:r>
              <w:t>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5,2</w:t>
            </w:r>
          </w:p>
        </w:tc>
        <w:tc>
          <w:tcPr>
            <w:tcW w:w="604" w:type="dxa"/>
          </w:tcPr>
          <w:p w:rsidR="00337B46" w:rsidRDefault="00337B46">
            <w:pPr>
              <w:pStyle w:val="ConsPlusNormal"/>
              <w:jc w:val="center"/>
            </w:pPr>
            <w:r>
              <w:t>5,4</w:t>
            </w:r>
          </w:p>
        </w:tc>
        <w:tc>
          <w:tcPr>
            <w:tcW w:w="604" w:type="dxa"/>
          </w:tcPr>
          <w:p w:rsidR="00337B46" w:rsidRDefault="00337B46">
            <w:pPr>
              <w:pStyle w:val="ConsPlusNormal"/>
              <w:jc w:val="center"/>
            </w:pPr>
            <w:r>
              <w:t>2,6</w:t>
            </w:r>
          </w:p>
        </w:tc>
        <w:tc>
          <w:tcPr>
            <w:tcW w:w="604" w:type="dxa"/>
          </w:tcPr>
          <w:p w:rsidR="00337B46" w:rsidRDefault="00337B46">
            <w:pPr>
              <w:pStyle w:val="ConsPlusNormal"/>
              <w:jc w:val="center"/>
            </w:pPr>
            <w:r>
              <w:t>3,2</w:t>
            </w:r>
          </w:p>
        </w:tc>
        <w:tc>
          <w:tcPr>
            <w:tcW w:w="604" w:type="dxa"/>
          </w:tcPr>
          <w:p w:rsidR="00337B46" w:rsidRDefault="00337B46">
            <w:pPr>
              <w:pStyle w:val="ConsPlusNormal"/>
              <w:jc w:val="center"/>
            </w:pPr>
            <w:r>
              <w:t>4,2</w:t>
            </w:r>
          </w:p>
        </w:tc>
        <w:tc>
          <w:tcPr>
            <w:tcW w:w="1444" w:type="dxa"/>
          </w:tcPr>
          <w:p w:rsidR="00337B46" w:rsidRDefault="00337B46">
            <w:pPr>
              <w:pStyle w:val="ConsPlusNormal"/>
              <w:jc w:val="center"/>
            </w:pPr>
            <w:r>
              <w:t>1,9</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13486" w:type="dxa"/>
            <w:gridSpan w:val="12"/>
          </w:tcPr>
          <w:p w:rsidR="00337B46" w:rsidRDefault="00337B46">
            <w:pPr>
              <w:pStyle w:val="ConsPlusNormal"/>
            </w:pPr>
            <w:r>
              <w:t>Показатели задачи 1 "Переселение граждан из аварийного жилищного фонда, улучшение жилищных условий граждан, проживающих в ЗАТО Северск" Программы</w:t>
            </w:r>
          </w:p>
        </w:tc>
      </w:tr>
      <w:tr w:rsidR="00337B46">
        <w:tc>
          <w:tcPr>
            <w:tcW w:w="454" w:type="dxa"/>
          </w:tcPr>
          <w:p w:rsidR="00337B46" w:rsidRDefault="00337B46">
            <w:pPr>
              <w:pStyle w:val="ConsPlusNormal"/>
              <w:jc w:val="center"/>
            </w:pPr>
            <w:r>
              <w:t>1.1</w:t>
            </w:r>
          </w:p>
        </w:tc>
        <w:tc>
          <w:tcPr>
            <w:tcW w:w="2209" w:type="dxa"/>
          </w:tcPr>
          <w:p w:rsidR="00337B46" w:rsidRDefault="00337B46">
            <w:pPr>
              <w:pStyle w:val="ConsPlusNormal"/>
            </w:pPr>
            <w:r>
              <w:t>Общая площадь расселенных жилых помещений из аварийного жилищного фонда</w:t>
            </w:r>
          </w:p>
        </w:tc>
        <w:tc>
          <w:tcPr>
            <w:tcW w:w="1204" w:type="dxa"/>
          </w:tcPr>
          <w:p w:rsidR="00337B46" w:rsidRDefault="00337B46">
            <w:pPr>
              <w:pStyle w:val="ConsPlusNormal"/>
              <w:jc w:val="center"/>
            </w:pPr>
            <w:r>
              <w:t>м</w:t>
            </w:r>
            <w:r>
              <w:rPr>
                <w:vertAlign w:val="superscript"/>
              </w:rPr>
              <w:t>2</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1.2</w:t>
            </w:r>
          </w:p>
        </w:tc>
        <w:tc>
          <w:tcPr>
            <w:tcW w:w="2209" w:type="dxa"/>
          </w:tcPr>
          <w:p w:rsidR="00337B46" w:rsidRDefault="00337B46">
            <w:pPr>
              <w:pStyle w:val="ConsPlusNormal"/>
            </w:pPr>
            <w:r>
              <w:t xml:space="preserve">Численность граждан, проживающих в </w:t>
            </w:r>
            <w:r>
              <w:lastRenderedPageBreak/>
              <w:t>аварийном жилищном фонде</w:t>
            </w:r>
          </w:p>
        </w:tc>
        <w:tc>
          <w:tcPr>
            <w:tcW w:w="1204" w:type="dxa"/>
          </w:tcPr>
          <w:p w:rsidR="00337B46" w:rsidRDefault="00337B46">
            <w:pPr>
              <w:pStyle w:val="ConsPlusNormal"/>
              <w:jc w:val="center"/>
            </w:pPr>
            <w:r>
              <w:lastRenderedPageBreak/>
              <w:t>чел</w:t>
            </w:r>
          </w:p>
        </w:tc>
        <w:tc>
          <w:tcPr>
            <w:tcW w:w="604" w:type="dxa"/>
          </w:tcPr>
          <w:p w:rsidR="00337B46" w:rsidRDefault="00337B46">
            <w:pPr>
              <w:pStyle w:val="ConsPlusNormal"/>
              <w:jc w:val="center"/>
            </w:pPr>
            <w:r>
              <w:t>799</w:t>
            </w:r>
          </w:p>
        </w:tc>
        <w:tc>
          <w:tcPr>
            <w:tcW w:w="604" w:type="dxa"/>
          </w:tcPr>
          <w:p w:rsidR="00337B46" w:rsidRDefault="00337B46">
            <w:pPr>
              <w:pStyle w:val="ConsPlusNormal"/>
              <w:jc w:val="center"/>
            </w:pPr>
            <w:r>
              <w:t>874</w:t>
            </w:r>
          </w:p>
        </w:tc>
        <w:tc>
          <w:tcPr>
            <w:tcW w:w="604" w:type="dxa"/>
          </w:tcPr>
          <w:p w:rsidR="00337B46" w:rsidRDefault="00337B46">
            <w:pPr>
              <w:pStyle w:val="ConsPlusNormal"/>
              <w:jc w:val="center"/>
            </w:pPr>
            <w:r>
              <w:t>884</w:t>
            </w:r>
          </w:p>
        </w:tc>
        <w:tc>
          <w:tcPr>
            <w:tcW w:w="604" w:type="dxa"/>
          </w:tcPr>
          <w:p w:rsidR="00337B46" w:rsidRDefault="00337B46">
            <w:pPr>
              <w:pStyle w:val="ConsPlusNormal"/>
              <w:jc w:val="center"/>
            </w:pPr>
            <w:r>
              <w:t>884</w:t>
            </w:r>
          </w:p>
        </w:tc>
        <w:tc>
          <w:tcPr>
            <w:tcW w:w="604" w:type="dxa"/>
          </w:tcPr>
          <w:p w:rsidR="00337B46" w:rsidRDefault="00337B46">
            <w:pPr>
              <w:pStyle w:val="ConsPlusNormal"/>
              <w:jc w:val="center"/>
            </w:pPr>
            <w:r>
              <w:t>884</w:t>
            </w:r>
          </w:p>
        </w:tc>
        <w:tc>
          <w:tcPr>
            <w:tcW w:w="1444" w:type="dxa"/>
          </w:tcPr>
          <w:p w:rsidR="00337B46" w:rsidRDefault="00337B46">
            <w:pPr>
              <w:pStyle w:val="ConsPlusNormal"/>
              <w:jc w:val="center"/>
            </w:pPr>
            <w:r>
              <w:t>884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13486" w:type="dxa"/>
            <w:gridSpan w:val="12"/>
          </w:tcPr>
          <w:p w:rsidR="00337B46" w:rsidRDefault="00337B46">
            <w:pPr>
              <w:pStyle w:val="ConsPlusNormal"/>
            </w:pPr>
            <w:r>
              <w:t>Показатели задачи 2 "Создание благоприятных и комфортных условий проживания граждан на территории ЗАТО Северск" Программы</w:t>
            </w:r>
          </w:p>
        </w:tc>
      </w:tr>
      <w:tr w:rsidR="00337B46">
        <w:tc>
          <w:tcPr>
            <w:tcW w:w="454" w:type="dxa"/>
          </w:tcPr>
          <w:p w:rsidR="00337B46" w:rsidRDefault="00337B46">
            <w:pPr>
              <w:pStyle w:val="ConsPlusNormal"/>
              <w:jc w:val="center"/>
            </w:pPr>
            <w:r>
              <w:t>2.1</w:t>
            </w:r>
          </w:p>
        </w:tc>
        <w:tc>
          <w:tcPr>
            <w:tcW w:w="2209" w:type="dxa"/>
          </w:tcPr>
          <w:p w:rsidR="00337B46" w:rsidRDefault="00337B46">
            <w:pPr>
              <w:pStyle w:val="ConsPlusNormal"/>
            </w:pPr>
            <w:r>
              <w:t>Доля отремонтированной площади в общей площади муниципального жилищного фонда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0,37</w:t>
            </w:r>
          </w:p>
        </w:tc>
        <w:tc>
          <w:tcPr>
            <w:tcW w:w="604" w:type="dxa"/>
          </w:tcPr>
          <w:p w:rsidR="00337B46" w:rsidRDefault="00337B46">
            <w:pPr>
              <w:pStyle w:val="ConsPlusNormal"/>
              <w:jc w:val="center"/>
            </w:pPr>
            <w:r>
              <w:t>0,33</w:t>
            </w:r>
          </w:p>
        </w:tc>
        <w:tc>
          <w:tcPr>
            <w:tcW w:w="604" w:type="dxa"/>
          </w:tcPr>
          <w:p w:rsidR="00337B46" w:rsidRDefault="00337B46">
            <w:pPr>
              <w:pStyle w:val="ConsPlusNormal"/>
              <w:jc w:val="center"/>
            </w:pPr>
            <w:r>
              <w:t>0,39</w:t>
            </w:r>
          </w:p>
        </w:tc>
        <w:tc>
          <w:tcPr>
            <w:tcW w:w="604" w:type="dxa"/>
          </w:tcPr>
          <w:p w:rsidR="00337B46" w:rsidRDefault="00337B46">
            <w:pPr>
              <w:pStyle w:val="ConsPlusNormal"/>
              <w:jc w:val="center"/>
            </w:pPr>
            <w:r>
              <w:t>0,04</w:t>
            </w:r>
          </w:p>
        </w:tc>
        <w:tc>
          <w:tcPr>
            <w:tcW w:w="604" w:type="dxa"/>
          </w:tcPr>
          <w:p w:rsidR="00337B46" w:rsidRDefault="00337B46">
            <w:pPr>
              <w:pStyle w:val="ConsPlusNormal"/>
              <w:jc w:val="center"/>
            </w:pPr>
            <w:r>
              <w:t>0,04</w:t>
            </w:r>
          </w:p>
        </w:tc>
        <w:tc>
          <w:tcPr>
            <w:tcW w:w="1444" w:type="dxa"/>
          </w:tcPr>
          <w:p w:rsidR="00337B46" w:rsidRDefault="00337B46">
            <w:pPr>
              <w:pStyle w:val="ConsPlusNormal"/>
              <w:jc w:val="center"/>
            </w:pPr>
            <w:r>
              <w:t>0,04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2.2</w:t>
            </w:r>
          </w:p>
        </w:tc>
        <w:tc>
          <w:tcPr>
            <w:tcW w:w="2209" w:type="dxa"/>
          </w:tcPr>
          <w:p w:rsidR="00337B46" w:rsidRDefault="00337B46">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38</w:t>
            </w:r>
          </w:p>
        </w:tc>
        <w:tc>
          <w:tcPr>
            <w:tcW w:w="604" w:type="dxa"/>
          </w:tcPr>
          <w:p w:rsidR="00337B46" w:rsidRDefault="00337B46">
            <w:pPr>
              <w:pStyle w:val="ConsPlusNormal"/>
              <w:jc w:val="center"/>
            </w:pPr>
            <w:r>
              <w:t>40</w:t>
            </w:r>
          </w:p>
        </w:tc>
        <w:tc>
          <w:tcPr>
            <w:tcW w:w="604" w:type="dxa"/>
          </w:tcPr>
          <w:p w:rsidR="00337B46" w:rsidRDefault="00337B46">
            <w:pPr>
              <w:pStyle w:val="ConsPlusNormal"/>
              <w:jc w:val="center"/>
            </w:pPr>
            <w:r>
              <w:t>19</w:t>
            </w:r>
          </w:p>
        </w:tc>
        <w:tc>
          <w:tcPr>
            <w:tcW w:w="604" w:type="dxa"/>
          </w:tcPr>
          <w:p w:rsidR="00337B46" w:rsidRDefault="00337B46">
            <w:pPr>
              <w:pStyle w:val="ConsPlusNormal"/>
              <w:jc w:val="center"/>
            </w:pPr>
            <w:r>
              <w:t>24</w:t>
            </w:r>
          </w:p>
        </w:tc>
        <w:tc>
          <w:tcPr>
            <w:tcW w:w="604" w:type="dxa"/>
          </w:tcPr>
          <w:p w:rsidR="00337B46" w:rsidRDefault="00337B46">
            <w:pPr>
              <w:pStyle w:val="ConsPlusNormal"/>
              <w:jc w:val="center"/>
            </w:pPr>
            <w:r>
              <w:t>31</w:t>
            </w:r>
          </w:p>
        </w:tc>
        <w:tc>
          <w:tcPr>
            <w:tcW w:w="1444" w:type="dxa"/>
          </w:tcPr>
          <w:p w:rsidR="00337B46" w:rsidRDefault="00337B46">
            <w:pPr>
              <w:pStyle w:val="ConsPlusNormal"/>
              <w:jc w:val="center"/>
            </w:pPr>
            <w:r>
              <w:t>14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2.3</w:t>
            </w:r>
          </w:p>
        </w:tc>
        <w:tc>
          <w:tcPr>
            <w:tcW w:w="2209" w:type="dxa"/>
          </w:tcPr>
          <w:p w:rsidR="00337B46" w:rsidRDefault="00337B46">
            <w:pPr>
              <w:pStyle w:val="ConsPlusNormal"/>
            </w:pPr>
            <w:r>
              <w:t>Количество пустующих жилых помещений муниципального жилищного фонда, по которым осуществляются расходы на содержание</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104</w:t>
            </w:r>
          </w:p>
        </w:tc>
        <w:tc>
          <w:tcPr>
            <w:tcW w:w="604" w:type="dxa"/>
          </w:tcPr>
          <w:p w:rsidR="00337B46" w:rsidRDefault="00337B46">
            <w:pPr>
              <w:pStyle w:val="ConsPlusNormal"/>
              <w:jc w:val="center"/>
            </w:pPr>
            <w:r>
              <w:t>101</w:t>
            </w:r>
          </w:p>
        </w:tc>
        <w:tc>
          <w:tcPr>
            <w:tcW w:w="604" w:type="dxa"/>
          </w:tcPr>
          <w:p w:rsidR="00337B46" w:rsidRDefault="00337B46">
            <w:pPr>
              <w:pStyle w:val="ConsPlusNormal"/>
              <w:jc w:val="center"/>
            </w:pPr>
            <w:r>
              <w:t>110</w:t>
            </w:r>
          </w:p>
        </w:tc>
        <w:tc>
          <w:tcPr>
            <w:tcW w:w="604" w:type="dxa"/>
          </w:tcPr>
          <w:p w:rsidR="00337B46" w:rsidRDefault="00337B46">
            <w:pPr>
              <w:pStyle w:val="ConsPlusNormal"/>
              <w:jc w:val="center"/>
            </w:pPr>
            <w:r>
              <w:t>117</w:t>
            </w:r>
          </w:p>
        </w:tc>
        <w:tc>
          <w:tcPr>
            <w:tcW w:w="604" w:type="dxa"/>
          </w:tcPr>
          <w:p w:rsidR="00337B46" w:rsidRDefault="00337B46">
            <w:pPr>
              <w:pStyle w:val="ConsPlusNormal"/>
              <w:jc w:val="center"/>
            </w:pPr>
            <w:r>
              <w:t>11</w:t>
            </w:r>
          </w:p>
        </w:tc>
        <w:tc>
          <w:tcPr>
            <w:tcW w:w="1444" w:type="dxa"/>
          </w:tcPr>
          <w:p w:rsidR="00337B46" w:rsidRDefault="00337B46">
            <w:pPr>
              <w:pStyle w:val="ConsPlusNormal"/>
              <w:jc w:val="center"/>
            </w:pPr>
            <w:r>
              <w:t>11</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57" w:type="dxa"/>
          </w:tcPr>
          <w:p w:rsidR="00337B46" w:rsidRDefault="00337B46">
            <w:pPr>
              <w:pStyle w:val="ConsPlusNormal"/>
            </w:pPr>
            <w:r>
              <w:t>УЖКХ ТиС</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Title"/>
        <w:jc w:val="center"/>
        <w:outlineLvl w:val="1"/>
      </w:pPr>
      <w:r>
        <w:t>III. ПОДПРОГРАММЫ</w:t>
      </w:r>
    </w:p>
    <w:p w:rsidR="00337B46" w:rsidRDefault="00337B46">
      <w:pPr>
        <w:pStyle w:val="ConsPlusNormal"/>
        <w:jc w:val="both"/>
      </w:pPr>
    </w:p>
    <w:p w:rsidR="00337B46" w:rsidRDefault="00337B46">
      <w:pPr>
        <w:pStyle w:val="ConsPlusNormal"/>
        <w:ind w:firstLine="540"/>
        <w:jc w:val="both"/>
      </w:pPr>
      <w:r>
        <w:t>Структура Программы "Обеспечение доступным и комфортным жильем граждан ЗАТО Северск" на 2025 - 2027 годы сформирована таким образом, чтобы обеспечить решение задач Программы, и состоит из 3 подпрограмм:</w:t>
      </w:r>
    </w:p>
    <w:p w:rsidR="00337B46" w:rsidRDefault="00337B46">
      <w:pPr>
        <w:pStyle w:val="ConsPlusNormal"/>
        <w:spacing w:before="220"/>
        <w:ind w:firstLine="540"/>
        <w:jc w:val="both"/>
      </w:pPr>
      <w:hyperlink w:anchor="P1306">
        <w:r>
          <w:rPr>
            <w:color w:val="0000FF"/>
          </w:rPr>
          <w:t>подпрограмма 1</w:t>
        </w:r>
      </w:hyperlink>
      <w:r>
        <w:t xml:space="preserve"> "Строительство (приобретение) жилья и ликвидация аварийного жилищного фонда в ЗАТО Северск" (приложение 1);</w:t>
      </w:r>
    </w:p>
    <w:p w:rsidR="00337B46" w:rsidRDefault="00337B46">
      <w:pPr>
        <w:pStyle w:val="ConsPlusNormal"/>
        <w:spacing w:before="220"/>
        <w:ind w:firstLine="540"/>
        <w:jc w:val="both"/>
      </w:pPr>
      <w:hyperlink w:anchor="P2241">
        <w:r>
          <w:rPr>
            <w:color w:val="0000FF"/>
          </w:rPr>
          <w:t>подпрограмма 2</w:t>
        </w:r>
      </w:hyperlink>
      <w:r>
        <w:t xml:space="preserve"> "Содержание муниципального жилого фонда и управление многоквартирными домами ЗАТО Северск" (приложение 2);</w:t>
      </w:r>
    </w:p>
    <w:p w:rsidR="00337B46" w:rsidRDefault="00337B46">
      <w:pPr>
        <w:pStyle w:val="ConsPlusNormal"/>
        <w:spacing w:before="220"/>
        <w:ind w:firstLine="540"/>
        <w:jc w:val="both"/>
      </w:pPr>
      <w:hyperlink w:anchor="P389">
        <w:r>
          <w:rPr>
            <w:color w:val="0000FF"/>
          </w:rPr>
          <w:t>подпрограмма 3</w:t>
        </w:r>
      </w:hyperlink>
      <w:r>
        <w:t xml:space="preserve"> "Обеспечивающая подпрограмма".</w:t>
      </w:r>
    </w:p>
    <w:p w:rsidR="00337B46" w:rsidRDefault="00337B46">
      <w:pPr>
        <w:pStyle w:val="ConsPlusNormal"/>
        <w:jc w:val="both"/>
      </w:pPr>
    </w:p>
    <w:p w:rsidR="00337B46" w:rsidRDefault="00337B46">
      <w:pPr>
        <w:pStyle w:val="ConsPlusTitle"/>
        <w:jc w:val="center"/>
        <w:outlineLvl w:val="1"/>
      </w:pPr>
      <w:bookmarkStart w:id="2" w:name="P389"/>
      <w:bookmarkEnd w:id="2"/>
      <w:r>
        <w:t>IV. ОБЕСПЕЧИВАЮЩАЯ ПОДПРОГРАММА</w:t>
      </w:r>
    </w:p>
    <w:p w:rsidR="00337B46" w:rsidRDefault="00337B46">
      <w:pPr>
        <w:pStyle w:val="ConsPlusNormal"/>
        <w:jc w:val="both"/>
      </w:pPr>
    </w:p>
    <w:p w:rsidR="00337B46" w:rsidRDefault="00337B46">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337B46" w:rsidRDefault="00337B46">
      <w:pPr>
        <w:pStyle w:val="ConsPlusNormal"/>
        <w:spacing w:before="220"/>
        <w:ind w:firstLine="540"/>
        <w:jc w:val="both"/>
      </w:pPr>
      <w:r>
        <w:t>Информация об основных мерах регулирования реализации муниципальной программы "Обеспечение доступным и комфортным жильем граждан ЗАТО Северск" на 2025 - 2027 годы приводится в таблице 2.</w:t>
      </w:r>
    </w:p>
    <w:p w:rsidR="00337B46" w:rsidRDefault="00337B46">
      <w:pPr>
        <w:pStyle w:val="ConsPlusNormal"/>
        <w:jc w:val="both"/>
      </w:pPr>
    </w:p>
    <w:p w:rsidR="00337B46" w:rsidRDefault="00337B46">
      <w:pPr>
        <w:pStyle w:val="ConsPlusNormal"/>
        <w:jc w:val="center"/>
      </w:pPr>
      <w:r>
        <w:t>Информация об основных мерах правового регулирования,</w:t>
      </w:r>
    </w:p>
    <w:p w:rsidR="00337B46" w:rsidRDefault="00337B46">
      <w:pPr>
        <w:pStyle w:val="ConsPlusNormal"/>
        <w:jc w:val="center"/>
      </w:pPr>
      <w:r>
        <w:t>в том числе налоговых расходах, в сфере реализации</w:t>
      </w:r>
    </w:p>
    <w:p w:rsidR="00337B46" w:rsidRDefault="00337B46">
      <w:pPr>
        <w:pStyle w:val="ConsPlusNormal"/>
        <w:jc w:val="center"/>
      </w:pPr>
      <w:r>
        <w:t>муниципальной программы "Обеспечение доступным</w:t>
      </w:r>
    </w:p>
    <w:p w:rsidR="00337B46" w:rsidRDefault="00337B46">
      <w:pPr>
        <w:pStyle w:val="ConsPlusNormal"/>
        <w:jc w:val="center"/>
      </w:pPr>
      <w:r>
        <w:t>и комфортным жильем граждан ЗАТО Северск"</w:t>
      </w:r>
    </w:p>
    <w:p w:rsidR="00337B46" w:rsidRDefault="00337B46">
      <w:pPr>
        <w:pStyle w:val="ConsPlusNormal"/>
        <w:jc w:val="center"/>
      </w:pPr>
      <w:r>
        <w:t>на 2025 - 2027 годы</w:t>
      </w:r>
    </w:p>
    <w:p w:rsidR="00337B46" w:rsidRDefault="00337B46">
      <w:pPr>
        <w:pStyle w:val="ConsPlusNormal"/>
        <w:jc w:val="both"/>
      </w:pPr>
    </w:p>
    <w:p w:rsidR="00337B46" w:rsidRDefault="00337B46">
      <w:pPr>
        <w:pStyle w:val="ConsPlusNormal"/>
        <w:jc w:val="right"/>
      </w:pPr>
      <w:r>
        <w:t>Таблица 2</w:t>
      </w:r>
    </w:p>
    <w:p w:rsidR="00337B46" w:rsidRDefault="00337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4"/>
        <w:gridCol w:w="1701"/>
        <w:gridCol w:w="1134"/>
        <w:gridCol w:w="1134"/>
        <w:gridCol w:w="2551"/>
      </w:tblGrid>
      <w:tr w:rsidR="00337B46">
        <w:tc>
          <w:tcPr>
            <w:tcW w:w="567" w:type="dxa"/>
            <w:vAlign w:val="center"/>
          </w:tcPr>
          <w:p w:rsidR="00337B46" w:rsidRDefault="00337B46">
            <w:pPr>
              <w:pStyle w:val="ConsPlusNormal"/>
              <w:jc w:val="center"/>
            </w:pPr>
            <w:r>
              <w:t>N п/п</w:t>
            </w:r>
          </w:p>
        </w:tc>
        <w:tc>
          <w:tcPr>
            <w:tcW w:w="1984" w:type="dxa"/>
            <w:vAlign w:val="center"/>
          </w:tcPr>
          <w:p w:rsidR="00337B46" w:rsidRDefault="00337B46">
            <w:pPr>
              <w:pStyle w:val="ConsPlusNormal"/>
              <w:jc w:val="center"/>
            </w:pPr>
            <w:r>
              <w:t>Наименование меры (бюджетной, правовой, иной), налоговой льготы</w:t>
            </w:r>
          </w:p>
        </w:tc>
        <w:tc>
          <w:tcPr>
            <w:tcW w:w="1701" w:type="dxa"/>
            <w:vAlign w:val="center"/>
          </w:tcPr>
          <w:p w:rsidR="00337B46" w:rsidRDefault="00337B46">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34" w:type="dxa"/>
            <w:vAlign w:val="center"/>
          </w:tcPr>
          <w:p w:rsidR="00337B46" w:rsidRDefault="00337B46">
            <w:pPr>
              <w:pStyle w:val="ConsPlusNormal"/>
              <w:jc w:val="center"/>
            </w:pPr>
            <w:r>
              <w:t>Срок действия меры, налоговой льготы</w:t>
            </w:r>
          </w:p>
        </w:tc>
        <w:tc>
          <w:tcPr>
            <w:tcW w:w="1134" w:type="dxa"/>
            <w:vAlign w:val="center"/>
          </w:tcPr>
          <w:p w:rsidR="00337B46" w:rsidRDefault="00337B46">
            <w:pPr>
              <w:pStyle w:val="ConsPlusNormal"/>
              <w:jc w:val="center"/>
            </w:pPr>
            <w:r>
              <w:t>Куратор налогового расхода</w:t>
            </w:r>
          </w:p>
        </w:tc>
        <w:tc>
          <w:tcPr>
            <w:tcW w:w="2551" w:type="dxa"/>
            <w:vAlign w:val="center"/>
          </w:tcPr>
          <w:p w:rsidR="00337B46" w:rsidRDefault="00337B46">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337B46">
        <w:tc>
          <w:tcPr>
            <w:tcW w:w="567" w:type="dxa"/>
            <w:vAlign w:val="center"/>
          </w:tcPr>
          <w:p w:rsidR="00337B46" w:rsidRDefault="00337B46">
            <w:pPr>
              <w:pStyle w:val="ConsPlusNormal"/>
              <w:jc w:val="center"/>
            </w:pPr>
            <w:r>
              <w:t>1</w:t>
            </w:r>
          </w:p>
        </w:tc>
        <w:tc>
          <w:tcPr>
            <w:tcW w:w="1984" w:type="dxa"/>
            <w:vAlign w:val="center"/>
          </w:tcPr>
          <w:p w:rsidR="00337B46" w:rsidRDefault="00337B46">
            <w:pPr>
              <w:pStyle w:val="ConsPlusNormal"/>
              <w:jc w:val="center"/>
            </w:pPr>
            <w:r>
              <w:t>2</w:t>
            </w:r>
          </w:p>
        </w:tc>
        <w:tc>
          <w:tcPr>
            <w:tcW w:w="1701" w:type="dxa"/>
            <w:vAlign w:val="center"/>
          </w:tcPr>
          <w:p w:rsidR="00337B46" w:rsidRDefault="00337B46">
            <w:pPr>
              <w:pStyle w:val="ConsPlusNormal"/>
              <w:jc w:val="center"/>
            </w:pPr>
            <w:r>
              <w:t>3</w:t>
            </w:r>
          </w:p>
        </w:tc>
        <w:tc>
          <w:tcPr>
            <w:tcW w:w="1134" w:type="dxa"/>
            <w:vAlign w:val="center"/>
          </w:tcPr>
          <w:p w:rsidR="00337B46" w:rsidRDefault="00337B46">
            <w:pPr>
              <w:pStyle w:val="ConsPlusNormal"/>
              <w:jc w:val="center"/>
            </w:pPr>
            <w:r>
              <w:t>4</w:t>
            </w:r>
          </w:p>
        </w:tc>
        <w:tc>
          <w:tcPr>
            <w:tcW w:w="1134" w:type="dxa"/>
            <w:vAlign w:val="center"/>
          </w:tcPr>
          <w:p w:rsidR="00337B46" w:rsidRDefault="00337B46">
            <w:pPr>
              <w:pStyle w:val="ConsPlusNormal"/>
              <w:jc w:val="center"/>
            </w:pPr>
            <w:r>
              <w:t>5</w:t>
            </w:r>
          </w:p>
        </w:tc>
        <w:tc>
          <w:tcPr>
            <w:tcW w:w="2551" w:type="dxa"/>
            <w:vAlign w:val="center"/>
          </w:tcPr>
          <w:p w:rsidR="00337B46" w:rsidRDefault="00337B46">
            <w:pPr>
              <w:pStyle w:val="ConsPlusNormal"/>
              <w:jc w:val="center"/>
            </w:pPr>
            <w:r>
              <w:t>6</w:t>
            </w:r>
          </w:p>
        </w:tc>
      </w:tr>
      <w:tr w:rsidR="00337B46">
        <w:tc>
          <w:tcPr>
            <w:tcW w:w="567" w:type="dxa"/>
          </w:tcPr>
          <w:p w:rsidR="00337B46" w:rsidRDefault="00337B46">
            <w:pPr>
              <w:pStyle w:val="ConsPlusNormal"/>
            </w:pPr>
            <w:r>
              <w:t>1</w:t>
            </w:r>
          </w:p>
        </w:tc>
        <w:tc>
          <w:tcPr>
            <w:tcW w:w="1984" w:type="dxa"/>
          </w:tcPr>
          <w:p w:rsidR="00337B46" w:rsidRDefault="00337B46">
            <w:pPr>
              <w:pStyle w:val="ConsPlusNormal"/>
            </w:pPr>
            <w:r>
              <w:t xml:space="preserve">Своевременное внесение соответствующих изменений в правовые акты, касающиеся реализации мероприятий </w:t>
            </w:r>
            <w:r>
              <w:lastRenderedPageBreak/>
              <w:t>Программы</w:t>
            </w:r>
          </w:p>
        </w:tc>
        <w:tc>
          <w:tcPr>
            <w:tcW w:w="1701" w:type="dxa"/>
          </w:tcPr>
          <w:p w:rsidR="00337B46" w:rsidRDefault="00337B46">
            <w:pPr>
              <w:pStyle w:val="ConsPlusNormal"/>
            </w:pPr>
            <w:r>
              <w:lastRenderedPageBreak/>
              <w:t>Правовые акты, касающиеся реализации мероприятий Программы</w:t>
            </w:r>
          </w:p>
        </w:tc>
        <w:tc>
          <w:tcPr>
            <w:tcW w:w="1134" w:type="dxa"/>
          </w:tcPr>
          <w:p w:rsidR="00337B46" w:rsidRDefault="00337B46">
            <w:pPr>
              <w:pStyle w:val="ConsPlusNormal"/>
            </w:pPr>
            <w:r>
              <w:t>2025 - 2027 годы</w:t>
            </w:r>
          </w:p>
        </w:tc>
        <w:tc>
          <w:tcPr>
            <w:tcW w:w="1134" w:type="dxa"/>
          </w:tcPr>
          <w:p w:rsidR="00337B46" w:rsidRDefault="00337B46">
            <w:pPr>
              <w:pStyle w:val="ConsPlusNormal"/>
              <w:jc w:val="center"/>
            </w:pPr>
            <w:r>
              <w:t>-</w:t>
            </w:r>
          </w:p>
        </w:tc>
        <w:tc>
          <w:tcPr>
            <w:tcW w:w="2551" w:type="dxa"/>
          </w:tcPr>
          <w:p w:rsidR="00337B46" w:rsidRDefault="00337B46">
            <w:pPr>
              <w:pStyle w:val="ConsPlusNormal"/>
            </w:pPr>
            <w:r>
              <w:t>Создание эффективной системы управления реализацией Программы, достижение ее целей и задач</w:t>
            </w:r>
          </w:p>
        </w:tc>
      </w:tr>
      <w:tr w:rsidR="00337B46">
        <w:tc>
          <w:tcPr>
            <w:tcW w:w="567" w:type="dxa"/>
          </w:tcPr>
          <w:p w:rsidR="00337B46" w:rsidRDefault="00337B46">
            <w:pPr>
              <w:pStyle w:val="ConsPlusNormal"/>
            </w:pPr>
            <w:r>
              <w:t>2</w:t>
            </w:r>
          </w:p>
        </w:tc>
        <w:tc>
          <w:tcPr>
            <w:tcW w:w="1984" w:type="dxa"/>
          </w:tcPr>
          <w:p w:rsidR="00337B46" w:rsidRDefault="00337B46">
            <w:pPr>
              <w:pStyle w:val="ConsPlusNormal"/>
            </w:pPr>
            <w:r>
              <w:t>Усиление контроля за ходом выполнения мероприятий Программы и совершенствование механизма текущего управления реализацией Программы</w:t>
            </w:r>
          </w:p>
        </w:tc>
        <w:tc>
          <w:tcPr>
            <w:tcW w:w="1701" w:type="dxa"/>
          </w:tcPr>
          <w:p w:rsidR="00337B46" w:rsidRDefault="00337B46">
            <w:pPr>
              <w:pStyle w:val="ConsPlusNormal"/>
            </w:pPr>
            <w:r>
              <w:t>Постоянный мониторинг выполнения мероприятий Программы</w:t>
            </w:r>
          </w:p>
        </w:tc>
        <w:tc>
          <w:tcPr>
            <w:tcW w:w="1134" w:type="dxa"/>
          </w:tcPr>
          <w:p w:rsidR="00337B46" w:rsidRDefault="00337B46">
            <w:pPr>
              <w:pStyle w:val="ConsPlusNormal"/>
            </w:pPr>
            <w:r>
              <w:t>2025 - 2027 годы</w:t>
            </w:r>
          </w:p>
        </w:tc>
        <w:tc>
          <w:tcPr>
            <w:tcW w:w="1134" w:type="dxa"/>
          </w:tcPr>
          <w:p w:rsidR="00337B46" w:rsidRDefault="00337B46">
            <w:pPr>
              <w:pStyle w:val="ConsPlusNormal"/>
              <w:jc w:val="center"/>
            </w:pPr>
            <w:r>
              <w:t>-</w:t>
            </w:r>
          </w:p>
        </w:tc>
        <w:tc>
          <w:tcPr>
            <w:tcW w:w="2551" w:type="dxa"/>
          </w:tcPr>
          <w:p w:rsidR="00337B46" w:rsidRDefault="00337B46">
            <w:pPr>
              <w:pStyle w:val="ConsPlusNormal"/>
            </w:pPr>
            <w:r>
              <w:t>Обеспечение достижения целей, решение задач и выполнение показателей Программы</w:t>
            </w:r>
          </w:p>
        </w:tc>
      </w:tr>
      <w:tr w:rsidR="00337B46">
        <w:tc>
          <w:tcPr>
            <w:tcW w:w="567" w:type="dxa"/>
          </w:tcPr>
          <w:p w:rsidR="00337B46" w:rsidRDefault="00337B46">
            <w:pPr>
              <w:pStyle w:val="ConsPlusNormal"/>
            </w:pPr>
            <w:r>
              <w:t>3</w:t>
            </w:r>
          </w:p>
        </w:tc>
        <w:tc>
          <w:tcPr>
            <w:tcW w:w="1984" w:type="dxa"/>
          </w:tcPr>
          <w:p w:rsidR="00337B46" w:rsidRDefault="00337B46">
            <w:pPr>
              <w:pStyle w:val="ConsPlusNormal"/>
            </w:pPr>
            <w:r>
              <w:t>Своевременное изменение мероприятий Программы</w:t>
            </w:r>
          </w:p>
        </w:tc>
        <w:tc>
          <w:tcPr>
            <w:tcW w:w="1701" w:type="dxa"/>
          </w:tcPr>
          <w:p w:rsidR="00337B46" w:rsidRDefault="00337B46">
            <w:pPr>
              <w:pStyle w:val="ConsPlusNormal"/>
            </w:pPr>
            <w:r>
              <w:t>Уточнение объемов финансирования, целевых показателей (индикаторов) результативности Программы</w:t>
            </w:r>
          </w:p>
        </w:tc>
        <w:tc>
          <w:tcPr>
            <w:tcW w:w="1134" w:type="dxa"/>
          </w:tcPr>
          <w:p w:rsidR="00337B46" w:rsidRDefault="00337B46">
            <w:pPr>
              <w:pStyle w:val="ConsPlusNormal"/>
            </w:pPr>
            <w:r>
              <w:t>2025 - 2027 годы</w:t>
            </w:r>
          </w:p>
        </w:tc>
        <w:tc>
          <w:tcPr>
            <w:tcW w:w="1134" w:type="dxa"/>
          </w:tcPr>
          <w:p w:rsidR="00337B46" w:rsidRDefault="00337B46">
            <w:pPr>
              <w:pStyle w:val="ConsPlusNormal"/>
              <w:jc w:val="center"/>
            </w:pPr>
            <w:r>
              <w:t>-</w:t>
            </w:r>
          </w:p>
        </w:tc>
        <w:tc>
          <w:tcPr>
            <w:tcW w:w="2551" w:type="dxa"/>
          </w:tcPr>
          <w:p w:rsidR="00337B46" w:rsidRDefault="00337B46">
            <w:pPr>
              <w:pStyle w:val="ConsPlusNormal"/>
            </w:pPr>
            <w:r>
              <w:t>Исполнение мероприятий Программы</w:t>
            </w:r>
          </w:p>
        </w:tc>
      </w:tr>
    </w:tbl>
    <w:p w:rsidR="00337B46" w:rsidRDefault="00337B46">
      <w:pPr>
        <w:pStyle w:val="ConsPlusNormal"/>
        <w:jc w:val="both"/>
      </w:pPr>
    </w:p>
    <w:p w:rsidR="00337B46" w:rsidRDefault="00337B46">
      <w:pPr>
        <w:pStyle w:val="ConsPlusTitle"/>
        <w:jc w:val="center"/>
        <w:outlineLvl w:val="1"/>
      </w:pPr>
      <w:r>
        <w:t>V. СИСТЕМА МЕРОПРИЯТИЙ ПРОГРАММЫ И ЕЕ РЕСУРСНОЕ ОБЕСПЕЧЕНИЕ</w:t>
      </w:r>
    </w:p>
    <w:p w:rsidR="00337B46" w:rsidRDefault="00337B46">
      <w:pPr>
        <w:pStyle w:val="ConsPlusNormal"/>
        <w:jc w:val="both"/>
      </w:pPr>
    </w:p>
    <w:p w:rsidR="00337B46" w:rsidRDefault="00337B46">
      <w:pPr>
        <w:pStyle w:val="ConsPlusNormal"/>
        <w:ind w:firstLine="540"/>
        <w:jc w:val="both"/>
      </w:pPr>
      <w:r>
        <w:t>Программные мероприятия определены исходя из целей и задач Программы. Реализация мероприятий Программы предусматривается на условиях софинансирования за счет:</w:t>
      </w:r>
    </w:p>
    <w:p w:rsidR="00337B46" w:rsidRDefault="00337B46">
      <w:pPr>
        <w:pStyle w:val="ConsPlusNormal"/>
        <w:spacing w:before="220"/>
        <w:ind w:firstLine="540"/>
        <w:jc w:val="both"/>
      </w:pPr>
      <w:r>
        <w:t>- средств публично-правовой компании "Фонд развития территорий";</w:t>
      </w:r>
    </w:p>
    <w:p w:rsidR="00337B46" w:rsidRDefault="00337B46">
      <w:pPr>
        <w:pStyle w:val="ConsPlusNormal"/>
        <w:jc w:val="both"/>
      </w:pPr>
      <w:r>
        <w:t xml:space="preserve">(в ред. </w:t>
      </w:r>
      <w:hyperlink r:id="rId31">
        <w:r>
          <w:rPr>
            <w:color w:val="0000FF"/>
          </w:rPr>
          <w:t>постановления</w:t>
        </w:r>
      </w:hyperlink>
      <w:r>
        <w:t xml:space="preserve"> Администрации ЗАТО Северск от 04.08.2026 N 1588-па)</w:t>
      </w:r>
    </w:p>
    <w:p w:rsidR="00337B46" w:rsidRDefault="00337B46">
      <w:pPr>
        <w:pStyle w:val="ConsPlusNormal"/>
        <w:spacing w:before="220"/>
        <w:ind w:firstLine="540"/>
        <w:jc w:val="both"/>
      </w:pPr>
      <w:r>
        <w:t>- средств областного бюджета;</w:t>
      </w:r>
    </w:p>
    <w:p w:rsidR="00337B46" w:rsidRDefault="00337B46">
      <w:pPr>
        <w:pStyle w:val="ConsPlusNormal"/>
        <w:spacing w:before="220"/>
        <w:ind w:firstLine="540"/>
        <w:jc w:val="both"/>
      </w:pPr>
      <w:r>
        <w:t>- средств бюджета ЗАТО Северск.</w:t>
      </w:r>
    </w:p>
    <w:p w:rsidR="00337B46" w:rsidRDefault="00337B46">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444">
        <w:r>
          <w:rPr>
            <w:color w:val="0000FF"/>
          </w:rPr>
          <w:t>таблице 3</w:t>
        </w:r>
      </w:hyperlink>
      <w:r>
        <w:t>.</w:t>
      </w:r>
    </w:p>
    <w:p w:rsidR="00337B46" w:rsidRDefault="00337B46">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608">
        <w:r>
          <w:rPr>
            <w:color w:val="0000FF"/>
          </w:rPr>
          <w:t>таблице 4</w:t>
        </w:r>
      </w:hyperlink>
      <w:r>
        <w:t>.</w:t>
      </w:r>
    </w:p>
    <w:p w:rsidR="00337B46" w:rsidRDefault="00337B46">
      <w:pPr>
        <w:pStyle w:val="ConsPlusNormal"/>
        <w:spacing w:before="220"/>
        <w:ind w:firstLine="540"/>
        <w:jc w:val="both"/>
      </w:pPr>
      <w:r>
        <w:t xml:space="preserve">Общая </w:t>
      </w:r>
      <w:hyperlink w:anchor="P3057">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337B46" w:rsidRDefault="00337B46">
      <w:pPr>
        <w:pStyle w:val="ConsPlusNormal"/>
        <w:jc w:val="both"/>
      </w:pPr>
    </w:p>
    <w:p w:rsidR="00337B46" w:rsidRDefault="00337B46">
      <w:pPr>
        <w:pStyle w:val="ConsPlusNormal"/>
        <w:jc w:val="center"/>
      </w:pPr>
      <w:bookmarkStart w:id="3" w:name="P444"/>
      <w:bookmarkEnd w:id="3"/>
      <w:r>
        <w:t>Ресурсное обеспечение муниципальной программы "Обеспечение</w:t>
      </w:r>
    </w:p>
    <w:p w:rsidR="00337B46" w:rsidRDefault="00337B46">
      <w:pPr>
        <w:pStyle w:val="ConsPlusNormal"/>
        <w:jc w:val="center"/>
      </w:pPr>
      <w:r>
        <w:t>доступным и комфортным 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32">
        <w:r>
          <w:rPr>
            <w:color w:val="0000FF"/>
          </w:rPr>
          <w:t>постановления</w:t>
        </w:r>
      </w:hyperlink>
      <w:r>
        <w:t xml:space="preserve"> Администрации ЗАТО Северск</w:t>
      </w:r>
    </w:p>
    <w:p w:rsidR="00337B46" w:rsidRDefault="00337B46">
      <w:pPr>
        <w:pStyle w:val="ConsPlusNormal"/>
        <w:jc w:val="center"/>
      </w:pPr>
      <w:r>
        <w:t>от 04.08.2026 N 1588-па)</w:t>
      </w:r>
    </w:p>
    <w:p w:rsidR="00337B46" w:rsidRDefault="00337B46">
      <w:pPr>
        <w:pStyle w:val="ConsPlusNormal"/>
        <w:jc w:val="both"/>
      </w:pPr>
    </w:p>
    <w:p w:rsidR="00337B46" w:rsidRDefault="00337B46">
      <w:pPr>
        <w:pStyle w:val="ConsPlusNormal"/>
        <w:jc w:val="right"/>
      </w:pPr>
      <w:r>
        <w:t>Таблица 3</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34"/>
        <w:gridCol w:w="1444"/>
        <w:gridCol w:w="1909"/>
        <w:gridCol w:w="1564"/>
        <w:gridCol w:w="1564"/>
        <w:gridCol w:w="1054"/>
        <w:gridCol w:w="1684"/>
        <w:gridCol w:w="1759"/>
      </w:tblGrid>
      <w:tr w:rsidR="00337B46">
        <w:tc>
          <w:tcPr>
            <w:tcW w:w="454" w:type="dxa"/>
            <w:vMerge w:val="restart"/>
            <w:vAlign w:val="center"/>
          </w:tcPr>
          <w:p w:rsidR="00337B46" w:rsidRDefault="00337B46">
            <w:pPr>
              <w:pStyle w:val="ConsPlusNormal"/>
              <w:jc w:val="center"/>
            </w:pPr>
            <w:r>
              <w:lastRenderedPageBreak/>
              <w:t>N п/п</w:t>
            </w:r>
          </w:p>
        </w:tc>
        <w:tc>
          <w:tcPr>
            <w:tcW w:w="2134" w:type="dxa"/>
            <w:vMerge w:val="restart"/>
            <w:vAlign w:val="center"/>
          </w:tcPr>
          <w:p w:rsidR="00337B46" w:rsidRDefault="00337B46">
            <w:pPr>
              <w:pStyle w:val="ConsPlusNormal"/>
              <w:jc w:val="center"/>
            </w:pPr>
            <w:r>
              <w:t>Наименование подпрограммы муниципальной программы</w:t>
            </w:r>
          </w:p>
        </w:tc>
        <w:tc>
          <w:tcPr>
            <w:tcW w:w="1444" w:type="dxa"/>
            <w:vMerge w:val="restart"/>
            <w:vAlign w:val="center"/>
          </w:tcPr>
          <w:p w:rsidR="00337B46" w:rsidRDefault="00337B46">
            <w:pPr>
              <w:pStyle w:val="ConsPlusNormal"/>
              <w:jc w:val="center"/>
            </w:pPr>
            <w:r>
              <w:t>Срок реализации год</w:t>
            </w:r>
          </w:p>
        </w:tc>
        <w:tc>
          <w:tcPr>
            <w:tcW w:w="1909" w:type="dxa"/>
            <w:vMerge w:val="restart"/>
            <w:vAlign w:val="center"/>
          </w:tcPr>
          <w:p w:rsidR="00337B46" w:rsidRDefault="00337B46">
            <w:pPr>
              <w:pStyle w:val="ConsPlusNormal"/>
              <w:jc w:val="center"/>
            </w:pPr>
            <w:r>
              <w:t>Объем финансирования, тыс. руб.</w:t>
            </w:r>
          </w:p>
        </w:tc>
        <w:tc>
          <w:tcPr>
            <w:tcW w:w="5866" w:type="dxa"/>
            <w:gridSpan w:val="4"/>
            <w:vAlign w:val="center"/>
          </w:tcPr>
          <w:p w:rsidR="00337B46" w:rsidRDefault="00337B46">
            <w:pPr>
              <w:pStyle w:val="ConsPlusNormal"/>
              <w:jc w:val="center"/>
            </w:pPr>
            <w:r>
              <w:t>В том числе за счет средств</w:t>
            </w:r>
          </w:p>
        </w:tc>
        <w:tc>
          <w:tcPr>
            <w:tcW w:w="1759" w:type="dxa"/>
            <w:vMerge w:val="restart"/>
            <w:vAlign w:val="center"/>
          </w:tcPr>
          <w:p w:rsidR="00337B46" w:rsidRDefault="00337B46">
            <w:pPr>
              <w:pStyle w:val="ConsPlusNormal"/>
              <w:jc w:val="center"/>
            </w:pPr>
            <w:r>
              <w:t>Соисполнители</w:t>
            </w: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vMerge/>
          </w:tcPr>
          <w:p w:rsidR="00337B46" w:rsidRDefault="00337B46">
            <w:pPr>
              <w:pStyle w:val="ConsPlusNormal"/>
            </w:pPr>
          </w:p>
        </w:tc>
        <w:tc>
          <w:tcPr>
            <w:tcW w:w="1909" w:type="dxa"/>
            <w:vMerge/>
          </w:tcPr>
          <w:p w:rsidR="00337B46" w:rsidRDefault="00337B46">
            <w:pPr>
              <w:pStyle w:val="ConsPlusNormal"/>
            </w:pPr>
          </w:p>
        </w:tc>
        <w:tc>
          <w:tcPr>
            <w:tcW w:w="1564" w:type="dxa"/>
            <w:vAlign w:val="center"/>
          </w:tcPr>
          <w:p w:rsidR="00337B46" w:rsidRDefault="00337B46">
            <w:pPr>
              <w:pStyle w:val="ConsPlusNormal"/>
              <w:jc w:val="center"/>
            </w:pPr>
            <w:r>
              <w:t>федерального бюджета (по согласованию (прогноз)</w:t>
            </w:r>
          </w:p>
        </w:tc>
        <w:tc>
          <w:tcPr>
            <w:tcW w:w="1564" w:type="dxa"/>
            <w:vAlign w:val="center"/>
          </w:tcPr>
          <w:p w:rsidR="00337B46" w:rsidRDefault="00337B46">
            <w:pPr>
              <w:pStyle w:val="ConsPlusNormal"/>
              <w:jc w:val="center"/>
            </w:pPr>
            <w:r>
              <w:t>областного бюджета (по согласованию (прогноз)</w:t>
            </w:r>
          </w:p>
        </w:tc>
        <w:tc>
          <w:tcPr>
            <w:tcW w:w="1054" w:type="dxa"/>
            <w:vAlign w:val="center"/>
          </w:tcPr>
          <w:p w:rsidR="00337B46" w:rsidRDefault="00337B46">
            <w:pPr>
              <w:pStyle w:val="ConsPlusNormal"/>
              <w:jc w:val="center"/>
            </w:pPr>
            <w:r>
              <w:t>местного бюджета</w:t>
            </w:r>
          </w:p>
        </w:tc>
        <w:tc>
          <w:tcPr>
            <w:tcW w:w="1684" w:type="dxa"/>
            <w:vAlign w:val="center"/>
          </w:tcPr>
          <w:p w:rsidR="00337B46" w:rsidRDefault="00337B46">
            <w:pPr>
              <w:pStyle w:val="ConsPlusNormal"/>
              <w:jc w:val="center"/>
            </w:pPr>
            <w:r>
              <w:t>внебюджетных источников (по согласованию (прогноз)</w:t>
            </w:r>
          </w:p>
        </w:tc>
        <w:tc>
          <w:tcPr>
            <w:tcW w:w="1759" w:type="dxa"/>
            <w:vMerge/>
          </w:tcPr>
          <w:p w:rsidR="00337B46" w:rsidRDefault="00337B46">
            <w:pPr>
              <w:pStyle w:val="ConsPlusNormal"/>
            </w:pPr>
          </w:p>
        </w:tc>
      </w:tr>
      <w:tr w:rsidR="00337B46">
        <w:tc>
          <w:tcPr>
            <w:tcW w:w="454" w:type="dxa"/>
          </w:tcPr>
          <w:p w:rsidR="00337B46" w:rsidRDefault="00337B46">
            <w:pPr>
              <w:pStyle w:val="ConsPlusNormal"/>
              <w:jc w:val="center"/>
            </w:pPr>
            <w:r>
              <w:t>1</w:t>
            </w:r>
          </w:p>
        </w:tc>
        <w:tc>
          <w:tcPr>
            <w:tcW w:w="2134" w:type="dxa"/>
          </w:tcPr>
          <w:p w:rsidR="00337B46" w:rsidRDefault="00337B46">
            <w:pPr>
              <w:pStyle w:val="ConsPlusNormal"/>
              <w:jc w:val="center"/>
            </w:pPr>
            <w:r>
              <w:t>2</w:t>
            </w:r>
          </w:p>
        </w:tc>
        <w:tc>
          <w:tcPr>
            <w:tcW w:w="1444" w:type="dxa"/>
          </w:tcPr>
          <w:p w:rsidR="00337B46" w:rsidRDefault="00337B46">
            <w:pPr>
              <w:pStyle w:val="ConsPlusNormal"/>
              <w:jc w:val="center"/>
            </w:pPr>
            <w:r>
              <w:t>3</w:t>
            </w:r>
          </w:p>
        </w:tc>
        <w:tc>
          <w:tcPr>
            <w:tcW w:w="1909" w:type="dxa"/>
          </w:tcPr>
          <w:p w:rsidR="00337B46" w:rsidRDefault="00337B46">
            <w:pPr>
              <w:pStyle w:val="ConsPlusNormal"/>
              <w:jc w:val="center"/>
            </w:pPr>
            <w:r>
              <w:t>4</w:t>
            </w:r>
          </w:p>
        </w:tc>
        <w:tc>
          <w:tcPr>
            <w:tcW w:w="1564" w:type="dxa"/>
          </w:tcPr>
          <w:p w:rsidR="00337B46" w:rsidRDefault="00337B46">
            <w:pPr>
              <w:pStyle w:val="ConsPlusNormal"/>
              <w:jc w:val="center"/>
            </w:pPr>
            <w:r>
              <w:t>5</w:t>
            </w:r>
          </w:p>
        </w:tc>
        <w:tc>
          <w:tcPr>
            <w:tcW w:w="1564" w:type="dxa"/>
          </w:tcPr>
          <w:p w:rsidR="00337B46" w:rsidRDefault="00337B46">
            <w:pPr>
              <w:pStyle w:val="ConsPlusNormal"/>
              <w:jc w:val="center"/>
            </w:pPr>
            <w:r>
              <w:t>6</w:t>
            </w:r>
          </w:p>
        </w:tc>
        <w:tc>
          <w:tcPr>
            <w:tcW w:w="1054" w:type="dxa"/>
          </w:tcPr>
          <w:p w:rsidR="00337B46" w:rsidRDefault="00337B46">
            <w:pPr>
              <w:pStyle w:val="ConsPlusNormal"/>
              <w:jc w:val="center"/>
            </w:pPr>
            <w:r>
              <w:t>7</w:t>
            </w:r>
          </w:p>
        </w:tc>
        <w:tc>
          <w:tcPr>
            <w:tcW w:w="1684" w:type="dxa"/>
          </w:tcPr>
          <w:p w:rsidR="00337B46" w:rsidRDefault="00337B46">
            <w:pPr>
              <w:pStyle w:val="ConsPlusNormal"/>
              <w:jc w:val="center"/>
            </w:pPr>
            <w:r>
              <w:t>8</w:t>
            </w:r>
          </w:p>
        </w:tc>
        <w:tc>
          <w:tcPr>
            <w:tcW w:w="1759" w:type="dxa"/>
          </w:tcPr>
          <w:p w:rsidR="00337B46" w:rsidRDefault="00337B46">
            <w:pPr>
              <w:pStyle w:val="ConsPlusNormal"/>
              <w:jc w:val="center"/>
            </w:pPr>
            <w:r>
              <w:t>9</w:t>
            </w:r>
          </w:p>
        </w:tc>
      </w:tr>
      <w:tr w:rsidR="00337B46">
        <w:tc>
          <w:tcPr>
            <w:tcW w:w="454" w:type="dxa"/>
            <w:vMerge w:val="restart"/>
          </w:tcPr>
          <w:p w:rsidR="00337B46" w:rsidRDefault="00337B46">
            <w:pPr>
              <w:pStyle w:val="ConsPlusNormal"/>
              <w:jc w:val="center"/>
            </w:pPr>
            <w:r>
              <w:t>1.</w:t>
            </w:r>
          </w:p>
        </w:tc>
        <w:tc>
          <w:tcPr>
            <w:tcW w:w="2134" w:type="dxa"/>
            <w:vMerge w:val="restart"/>
          </w:tcPr>
          <w:p w:rsidR="00337B46" w:rsidRDefault="00337B46">
            <w:pPr>
              <w:pStyle w:val="ConsPlusNormal"/>
            </w:pPr>
            <w:hyperlink w:anchor="P1306">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444" w:type="dxa"/>
          </w:tcPr>
          <w:p w:rsidR="00337B46" w:rsidRDefault="00337B46">
            <w:pPr>
              <w:pStyle w:val="ConsPlusNormal"/>
              <w:jc w:val="center"/>
            </w:pPr>
            <w:r>
              <w:t>Всего</w:t>
            </w:r>
          </w:p>
        </w:tc>
        <w:tc>
          <w:tcPr>
            <w:tcW w:w="1909" w:type="dxa"/>
          </w:tcPr>
          <w:p w:rsidR="00337B46" w:rsidRDefault="00337B46">
            <w:pPr>
              <w:pStyle w:val="ConsPlusNormal"/>
              <w:jc w:val="right"/>
            </w:pPr>
            <w:r>
              <w:t>9399,60</w:t>
            </w:r>
          </w:p>
        </w:tc>
        <w:tc>
          <w:tcPr>
            <w:tcW w:w="1564" w:type="dxa"/>
          </w:tcPr>
          <w:p w:rsidR="00337B46" w:rsidRDefault="00337B46">
            <w:pPr>
              <w:pStyle w:val="ConsPlusNormal"/>
              <w:jc w:val="right"/>
            </w:pPr>
            <w:r>
              <w:t>2500,41</w:t>
            </w:r>
          </w:p>
        </w:tc>
        <w:tc>
          <w:tcPr>
            <w:tcW w:w="1564" w:type="dxa"/>
          </w:tcPr>
          <w:p w:rsidR="00337B46" w:rsidRDefault="00337B46">
            <w:pPr>
              <w:pStyle w:val="ConsPlusNormal"/>
              <w:jc w:val="right"/>
            </w:pPr>
            <w:r>
              <w:t>3261,59</w:t>
            </w:r>
          </w:p>
        </w:tc>
        <w:tc>
          <w:tcPr>
            <w:tcW w:w="1054" w:type="dxa"/>
          </w:tcPr>
          <w:p w:rsidR="00337B46" w:rsidRDefault="00337B46">
            <w:pPr>
              <w:pStyle w:val="ConsPlusNormal"/>
              <w:jc w:val="right"/>
            </w:pPr>
            <w:r>
              <w:t>3637,60</w:t>
            </w:r>
          </w:p>
        </w:tc>
        <w:tc>
          <w:tcPr>
            <w:tcW w:w="1684" w:type="dxa"/>
          </w:tcPr>
          <w:p w:rsidR="00337B46" w:rsidRDefault="00337B46">
            <w:pPr>
              <w:pStyle w:val="ConsPlusNormal"/>
              <w:jc w:val="right"/>
            </w:pPr>
            <w:r>
              <w:t>0,00</w:t>
            </w:r>
          </w:p>
        </w:tc>
        <w:tc>
          <w:tcPr>
            <w:tcW w:w="1759" w:type="dxa"/>
            <w:vMerge w:val="restart"/>
          </w:tcPr>
          <w:p w:rsidR="00337B46" w:rsidRDefault="00337B46">
            <w:pPr>
              <w:pStyle w:val="ConsPlusNormal"/>
            </w:pPr>
            <w:r>
              <w:t>Отсутствуют</w:t>
            </w: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2025</w:t>
            </w:r>
          </w:p>
        </w:tc>
        <w:tc>
          <w:tcPr>
            <w:tcW w:w="1909" w:type="dxa"/>
          </w:tcPr>
          <w:p w:rsidR="00337B46" w:rsidRDefault="00337B46">
            <w:pPr>
              <w:pStyle w:val="ConsPlusNormal"/>
              <w:jc w:val="right"/>
            </w:pPr>
            <w:r>
              <w:t>4292,43</w:t>
            </w:r>
          </w:p>
        </w:tc>
        <w:tc>
          <w:tcPr>
            <w:tcW w:w="1564" w:type="dxa"/>
          </w:tcPr>
          <w:p w:rsidR="00337B46" w:rsidRDefault="00337B46">
            <w:pPr>
              <w:pStyle w:val="ConsPlusNormal"/>
              <w:jc w:val="right"/>
            </w:pPr>
            <w:r>
              <w:t>2500,41</w:t>
            </w:r>
          </w:p>
        </w:tc>
        <w:tc>
          <w:tcPr>
            <w:tcW w:w="1564" w:type="dxa"/>
          </w:tcPr>
          <w:p w:rsidR="00337B46" w:rsidRDefault="00337B46">
            <w:pPr>
              <w:pStyle w:val="ConsPlusNormal"/>
              <w:jc w:val="right"/>
            </w:pPr>
            <w:r>
              <w:t>664,62</w:t>
            </w:r>
          </w:p>
        </w:tc>
        <w:tc>
          <w:tcPr>
            <w:tcW w:w="1054" w:type="dxa"/>
          </w:tcPr>
          <w:p w:rsidR="00337B46" w:rsidRDefault="00337B46">
            <w:pPr>
              <w:pStyle w:val="ConsPlusNormal"/>
              <w:jc w:val="right"/>
            </w:pPr>
            <w:r>
              <w:t>1127,40</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2026</w:t>
            </w:r>
          </w:p>
        </w:tc>
        <w:tc>
          <w:tcPr>
            <w:tcW w:w="1909" w:type="dxa"/>
          </w:tcPr>
          <w:p w:rsidR="00337B46" w:rsidRDefault="00337B46">
            <w:pPr>
              <w:pStyle w:val="ConsPlusNormal"/>
              <w:jc w:val="right"/>
            </w:pPr>
            <w:r>
              <w:t>6963,55 &lt;*&gt;</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5762,00 &lt;*&gt;</w:t>
            </w:r>
          </w:p>
        </w:tc>
        <w:tc>
          <w:tcPr>
            <w:tcW w:w="1054" w:type="dxa"/>
          </w:tcPr>
          <w:p w:rsidR="00337B46" w:rsidRDefault="00337B46">
            <w:pPr>
              <w:pStyle w:val="ConsPlusNormal"/>
              <w:jc w:val="right"/>
            </w:pPr>
            <w:r>
              <w:t>1201,55</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2027</w:t>
            </w:r>
          </w:p>
        </w:tc>
        <w:tc>
          <w:tcPr>
            <w:tcW w:w="1909" w:type="dxa"/>
          </w:tcPr>
          <w:p w:rsidR="00337B46" w:rsidRDefault="00337B46">
            <w:pPr>
              <w:pStyle w:val="ConsPlusNormal"/>
              <w:jc w:val="right"/>
            </w:pPr>
            <w:r>
              <w:t>1308,65</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1308,65</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2028 (прогнозный период)</w:t>
            </w:r>
          </w:p>
        </w:tc>
        <w:tc>
          <w:tcPr>
            <w:tcW w:w="1909" w:type="dxa"/>
          </w:tcPr>
          <w:p w:rsidR="00337B46" w:rsidRDefault="00337B46">
            <w:pPr>
              <w:pStyle w:val="ConsPlusNormal"/>
              <w:jc w:val="right"/>
            </w:pPr>
            <w:r>
              <w:t>1308,65</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1308,65</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val="restart"/>
          </w:tcPr>
          <w:p w:rsidR="00337B46" w:rsidRDefault="00337B46">
            <w:pPr>
              <w:pStyle w:val="ConsPlusNormal"/>
              <w:jc w:val="center"/>
            </w:pPr>
            <w:r>
              <w:t>2.</w:t>
            </w:r>
          </w:p>
        </w:tc>
        <w:tc>
          <w:tcPr>
            <w:tcW w:w="2134" w:type="dxa"/>
            <w:vMerge w:val="restart"/>
          </w:tcPr>
          <w:p w:rsidR="00337B46" w:rsidRDefault="00337B46">
            <w:pPr>
              <w:pStyle w:val="ConsPlusNormal"/>
            </w:pPr>
            <w:hyperlink w:anchor="P2241">
              <w:r>
                <w:rPr>
                  <w:color w:val="0000FF"/>
                </w:rPr>
                <w:t>Подпрограмма 2</w:t>
              </w:r>
            </w:hyperlink>
            <w:r>
              <w:t xml:space="preserve"> "Содержание муниципального жилого фонда и управление многоквартирными домами ЗАТО Северск"</w:t>
            </w:r>
          </w:p>
        </w:tc>
        <w:tc>
          <w:tcPr>
            <w:tcW w:w="1444" w:type="dxa"/>
          </w:tcPr>
          <w:p w:rsidR="00337B46" w:rsidRDefault="00337B46">
            <w:pPr>
              <w:pStyle w:val="ConsPlusNormal"/>
              <w:jc w:val="center"/>
            </w:pPr>
            <w:r>
              <w:t>Всего</w:t>
            </w:r>
          </w:p>
        </w:tc>
        <w:tc>
          <w:tcPr>
            <w:tcW w:w="1909" w:type="dxa"/>
          </w:tcPr>
          <w:p w:rsidR="00337B46" w:rsidRDefault="00337B46">
            <w:pPr>
              <w:pStyle w:val="ConsPlusNormal"/>
              <w:jc w:val="right"/>
            </w:pPr>
            <w:r>
              <w:t>48073,12</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48073,12</w:t>
            </w:r>
          </w:p>
        </w:tc>
        <w:tc>
          <w:tcPr>
            <w:tcW w:w="1684" w:type="dxa"/>
          </w:tcPr>
          <w:p w:rsidR="00337B46" w:rsidRDefault="00337B46">
            <w:pPr>
              <w:pStyle w:val="ConsPlusNormal"/>
              <w:jc w:val="right"/>
            </w:pPr>
            <w:r>
              <w:t>0,00</w:t>
            </w:r>
          </w:p>
        </w:tc>
        <w:tc>
          <w:tcPr>
            <w:tcW w:w="1759" w:type="dxa"/>
            <w:vMerge w:val="restart"/>
          </w:tcPr>
          <w:p w:rsidR="00337B46" w:rsidRDefault="00337B46">
            <w:pPr>
              <w:pStyle w:val="ConsPlusNormal"/>
            </w:pPr>
            <w:r>
              <w:t>Отсутствуют</w:t>
            </w: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2025</w:t>
            </w:r>
          </w:p>
        </w:tc>
        <w:tc>
          <w:tcPr>
            <w:tcW w:w="1909" w:type="dxa"/>
          </w:tcPr>
          <w:p w:rsidR="00337B46" w:rsidRDefault="00337B46">
            <w:pPr>
              <w:pStyle w:val="ConsPlusNormal"/>
              <w:jc w:val="right"/>
            </w:pPr>
            <w:r>
              <w:t>22509,46</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22509,46</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2026</w:t>
            </w:r>
          </w:p>
        </w:tc>
        <w:tc>
          <w:tcPr>
            <w:tcW w:w="1909" w:type="dxa"/>
          </w:tcPr>
          <w:p w:rsidR="00337B46" w:rsidRDefault="00337B46">
            <w:pPr>
              <w:pStyle w:val="ConsPlusNormal"/>
              <w:jc w:val="right"/>
            </w:pPr>
            <w:r>
              <w:t>22259,62</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22259,62</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2027</w:t>
            </w:r>
          </w:p>
        </w:tc>
        <w:tc>
          <w:tcPr>
            <w:tcW w:w="1909" w:type="dxa"/>
          </w:tcPr>
          <w:p w:rsidR="00337B46" w:rsidRDefault="00337B46">
            <w:pPr>
              <w:pStyle w:val="ConsPlusNormal"/>
              <w:jc w:val="right"/>
            </w:pPr>
            <w:r>
              <w:t>3304,04</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3304,04</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2028 (прогнозный период)</w:t>
            </w:r>
          </w:p>
        </w:tc>
        <w:tc>
          <w:tcPr>
            <w:tcW w:w="1909" w:type="dxa"/>
          </w:tcPr>
          <w:p w:rsidR="00337B46" w:rsidRDefault="00337B46">
            <w:pPr>
              <w:pStyle w:val="ConsPlusNormal"/>
              <w:jc w:val="right"/>
            </w:pPr>
            <w:r>
              <w:t>6937,44</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6937,44</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val="restart"/>
          </w:tcPr>
          <w:p w:rsidR="00337B46" w:rsidRDefault="00337B46">
            <w:pPr>
              <w:pStyle w:val="ConsPlusNormal"/>
              <w:jc w:val="center"/>
            </w:pPr>
            <w:r>
              <w:t>3.</w:t>
            </w:r>
          </w:p>
        </w:tc>
        <w:tc>
          <w:tcPr>
            <w:tcW w:w="2134" w:type="dxa"/>
            <w:vMerge w:val="restart"/>
          </w:tcPr>
          <w:p w:rsidR="00337B46" w:rsidRDefault="00337B46">
            <w:pPr>
              <w:pStyle w:val="ConsPlusNormal"/>
            </w:pPr>
            <w:hyperlink w:anchor="P389">
              <w:r>
                <w:rPr>
                  <w:color w:val="0000FF"/>
                </w:rPr>
                <w:t>Подпрограмма 3</w:t>
              </w:r>
            </w:hyperlink>
            <w:r>
              <w:t xml:space="preserve"> "Обеспечивающая </w:t>
            </w:r>
            <w:r>
              <w:lastRenderedPageBreak/>
              <w:t>подпрограмма"</w:t>
            </w:r>
          </w:p>
        </w:tc>
        <w:tc>
          <w:tcPr>
            <w:tcW w:w="1444" w:type="dxa"/>
          </w:tcPr>
          <w:p w:rsidR="00337B46" w:rsidRDefault="00337B46">
            <w:pPr>
              <w:pStyle w:val="ConsPlusNormal"/>
              <w:jc w:val="center"/>
            </w:pPr>
            <w:r>
              <w:lastRenderedPageBreak/>
              <w:t>Всего</w:t>
            </w:r>
          </w:p>
        </w:tc>
        <w:tc>
          <w:tcPr>
            <w:tcW w:w="1909"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684" w:type="dxa"/>
          </w:tcPr>
          <w:p w:rsidR="00337B46" w:rsidRDefault="00337B46">
            <w:pPr>
              <w:pStyle w:val="ConsPlusNormal"/>
              <w:jc w:val="right"/>
            </w:pPr>
            <w:r>
              <w:t>0,00</w:t>
            </w:r>
          </w:p>
        </w:tc>
        <w:tc>
          <w:tcPr>
            <w:tcW w:w="1759" w:type="dxa"/>
            <w:vMerge w:val="restart"/>
          </w:tcPr>
          <w:p w:rsidR="00337B46" w:rsidRDefault="00337B46">
            <w:pPr>
              <w:pStyle w:val="ConsPlusNormal"/>
            </w:pPr>
            <w:r>
              <w:t>Отсутствуют</w:t>
            </w: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2025</w:t>
            </w:r>
          </w:p>
        </w:tc>
        <w:tc>
          <w:tcPr>
            <w:tcW w:w="1909"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2026</w:t>
            </w:r>
          </w:p>
        </w:tc>
        <w:tc>
          <w:tcPr>
            <w:tcW w:w="1909"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2027</w:t>
            </w:r>
          </w:p>
        </w:tc>
        <w:tc>
          <w:tcPr>
            <w:tcW w:w="1909"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2028 (прогнозный период)</w:t>
            </w:r>
          </w:p>
        </w:tc>
        <w:tc>
          <w:tcPr>
            <w:tcW w:w="1909"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val="restart"/>
          </w:tcPr>
          <w:p w:rsidR="00337B46" w:rsidRDefault="00337B46">
            <w:pPr>
              <w:pStyle w:val="ConsPlusNormal"/>
            </w:pPr>
          </w:p>
        </w:tc>
        <w:tc>
          <w:tcPr>
            <w:tcW w:w="2134" w:type="dxa"/>
            <w:vMerge w:val="restart"/>
          </w:tcPr>
          <w:p w:rsidR="00337B46" w:rsidRDefault="00337B46">
            <w:pPr>
              <w:pStyle w:val="ConsPlusNormal"/>
            </w:pPr>
            <w:r>
              <w:t>Итого по Программе</w:t>
            </w:r>
          </w:p>
        </w:tc>
        <w:tc>
          <w:tcPr>
            <w:tcW w:w="1444" w:type="dxa"/>
          </w:tcPr>
          <w:p w:rsidR="00337B46" w:rsidRDefault="00337B46">
            <w:pPr>
              <w:pStyle w:val="ConsPlusNormal"/>
              <w:jc w:val="center"/>
            </w:pPr>
            <w:r>
              <w:t>Всего</w:t>
            </w:r>
          </w:p>
        </w:tc>
        <w:tc>
          <w:tcPr>
            <w:tcW w:w="1909" w:type="dxa"/>
          </w:tcPr>
          <w:p w:rsidR="00337B46" w:rsidRDefault="00337B46">
            <w:pPr>
              <w:pStyle w:val="ConsPlusNormal"/>
              <w:jc w:val="right"/>
            </w:pPr>
            <w:r>
              <w:t>57472,72</w:t>
            </w:r>
          </w:p>
        </w:tc>
        <w:tc>
          <w:tcPr>
            <w:tcW w:w="1564" w:type="dxa"/>
          </w:tcPr>
          <w:p w:rsidR="00337B46" w:rsidRDefault="00337B46">
            <w:pPr>
              <w:pStyle w:val="ConsPlusNormal"/>
              <w:jc w:val="right"/>
            </w:pPr>
            <w:r>
              <w:t>2500,41</w:t>
            </w:r>
          </w:p>
        </w:tc>
        <w:tc>
          <w:tcPr>
            <w:tcW w:w="1564" w:type="dxa"/>
          </w:tcPr>
          <w:p w:rsidR="00337B46" w:rsidRDefault="00337B46">
            <w:pPr>
              <w:pStyle w:val="ConsPlusNormal"/>
              <w:jc w:val="right"/>
            </w:pPr>
            <w:r>
              <w:t>3261,59</w:t>
            </w:r>
          </w:p>
        </w:tc>
        <w:tc>
          <w:tcPr>
            <w:tcW w:w="1054" w:type="dxa"/>
          </w:tcPr>
          <w:p w:rsidR="00337B46" w:rsidRDefault="00337B46">
            <w:pPr>
              <w:pStyle w:val="ConsPlusNormal"/>
              <w:jc w:val="right"/>
            </w:pPr>
            <w:r>
              <w:t>51710,72</w:t>
            </w:r>
          </w:p>
        </w:tc>
        <w:tc>
          <w:tcPr>
            <w:tcW w:w="1684" w:type="dxa"/>
          </w:tcPr>
          <w:p w:rsidR="00337B46" w:rsidRDefault="00337B46">
            <w:pPr>
              <w:pStyle w:val="ConsPlusNormal"/>
              <w:jc w:val="right"/>
            </w:pPr>
            <w:r>
              <w:t>0,00</w:t>
            </w:r>
          </w:p>
        </w:tc>
        <w:tc>
          <w:tcPr>
            <w:tcW w:w="1759" w:type="dxa"/>
            <w:vMerge w:val="restart"/>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2025</w:t>
            </w:r>
          </w:p>
        </w:tc>
        <w:tc>
          <w:tcPr>
            <w:tcW w:w="1909" w:type="dxa"/>
          </w:tcPr>
          <w:p w:rsidR="00337B46" w:rsidRDefault="00337B46">
            <w:pPr>
              <w:pStyle w:val="ConsPlusNormal"/>
              <w:jc w:val="right"/>
            </w:pPr>
            <w:r>
              <w:t>26801,89</w:t>
            </w:r>
          </w:p>
        </w:tc>
        <w:tc>
          <w:tcPr>
            <w:tcW w:w="1564" w:type="dxa"/>
          </w:tcPr>
          <w:p w:rsidR="00337B46" w:rsidRDefault="00337B46">
            <w:pPr>
              <w:pStyle w:val="ConsPlusNormal"/>
              <w:jc w:val="right"/>
            </w:pPr>
            <w:r>
              <w:t>2500,41</w:t>
            </w:r>
          </w:p>
        </w:tc>
        <w:tc>
          <w:tcPr>
            <w:tcW w:w="1564" w:type="dxa"/>
          </w:tcPr>
          <w:p w:rsidR="00337B46" w:rsidRDefault="00337B46">
            <w:pPr>
              <w:pStyle w:val="ConsPlusNormal"/>
              <w:jc w:val="right"/>
            </w:pPr>
            <w:r>
              <w:t>664,62</w:t>
            </w:r>
          </w:p>
        </w:tc>
        <w:tc>
          <w:tcPr>
            <w:tcW w:w="1054" w:type="dxa"/>
          </w:tcPr>
          <w:p w:rsidR="00337B46" w:rsidRDefault="00337B46">
            <w:pPr>
              <w:pStyle w:val="ConsPlusNormal"/>
              <w:jc w:val="right"/>
            </w:pPr>
            <w:r>
              <w:t>23636,86</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2026</w:t>
            </w:r>
          </w:p>
        </w:tc>
        <w:tc>
          <w:tcPr>
            <w:tcW w:w="1909" w:type="dxa"/>
          </w:tcPr>
          <w:p w:rsidR="00337B46" w:rsidRDefault="00337B46">
            <w:pPr>
              <w:pStyle w:val="ConsPlusNormal"/>
              <w:jc w:val="right"/>
            </w:pPr>
            <w:r>
              <w:t>29223,17 &lt;*&gt;</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5762,00 &lt;*&gt;</w:t>
            </w:r>
          </w:p>
        </w:tc>
        <w:tc>
          <w:tcPr>
            <w:tcW w:w="1054" w:type="dxa"/>
          </w:tcPr>
          <w:p w:rsidR="00337B46" w:rsidRDefault="00337B46">
            <w:pPr>
              <w:pStyle w:val="ConsPlusNormal"/>
              <w:jc w:val="right"/>
            </w:pPr>
            <w:r>
              <w:t>23461,17</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2027</w:t>
            </w:r>
          </w:p>
        </w:tc>
        <w:tc>
          <w:tcPr>
            <w:tcW w:w="1909" w:type="dxa"/>
          </w:tcPr>
          <w:p w:rsidR="00337B46" w:rsidRDefault="00337B46">
            <w:pPr>
              <w:pStyle w:val="ConsPlusNormal"/>
              <w:jc w:val="right"/>
            </w:pPr>
            <w:r>
              <w:t>4612,69</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4612,69</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r w:rsidR="00337B46">
        <w:tc>
          <w:tcPr>
            <w:tcW w:w="454" w:type="dxa"/>
            <w:vMerge/>
          </w:tcPr>
          <w:p w:rsidR="00337B46" w:rsidRDefault="00337B46">
            <w:pPr>
              <w:pStyle w:val="ConsPlusNormal"/>
            </w:pPr>
          </w:p>
        </w:tc>
        <w:tc>
          <w:tcPr>
            <w:tcW w:w="2134" w:type="dxa"/>
            <w:vMerge/>
          </w:tcPr>
          <w:p w:rsidR="00337B46" w:rsidRDefault="00337B46">
            <w:pPr>
              <w:pStyle w:val="ConsPlusNormal"/>
            </w:pPr>
          </w:p>
        </w:tc>
        <w:tc>
          <w:tcPr>
            <w:tcW w:w="1444" w:type="dxa"/>
          </w:tcPr>
          <w:p w:rsidR="00337B46" w:rsidRDefault="00337B46">
            <w:pPr>
              <w:pStyle w:val="ConsPlusNormal"/>
              <w:jc w:val="center"/>
            </w:pPr>
            <w:r>
              <w:t>2028 (прогнозный период)</w:t>
            </w:r>
          </w:p>
        </w:tc>
        <w:tc>
          <w:tcPr>
            <w:tcW w:w="1909" w:type="dxa"/>
          </w:tcPr>
          <w:p w:rsidR="00337B46" w:rsidRDefault="00337B46">
            <w:pPr>
              <w:pStyle w:val="ConsPlusNormal"/>
              <w:jc w:val="right"/>
            </w:pPr>
            <w:r>
              <w:t>8246,09</w:t>
            </w:r>
          </w:p>
        </w:tc>
        <w:tc>
          <w:tcPr>
            <w:tcW w:w="1564" w:type="dxa"/>
          </w:tcPr>
          <w:p w:rsidR="00337B46" w:rsidRDefault="00337B46">
            <w:pPr>
              <w:pStyle w:val="ConsPlusNormal"/>
              <w:jc w:val="right"/>
            </w:pPr>
            <w:r>
              <w:t>0,00</w:t>
            </w:r>
          </w:p>
        </w:tc>
        <w:tc>
          <w:tcPr>
            <w:tcW w:w="1564" w:type="dxa"/>
          </w:tcPr>
          <w:p w:rsidR="00337B46" w:rsidRDefault="00337B46">
            <w:pPr>
              <w:pStyle w:val="ConsPlusNormal"/>
              <w:jc w:val="right"/>
            </w:pPr>
            <w:r>
              <w:t>0,00</w:t>
            </w:r>
          </w:p>
        </w:tc>
        <w:tc>
          <w:tcPr>
            <w:tcW w:w="1054" w:type="dxa"/>
          </w:tcPr>
          <w:p w:rsidR="00337B46" w:rsidRDefault="00337B46">
            <w:pPr>
              <w:pStyle w:val="ConsPlusNormal"/>
              <w:jc w:val="right"/>
            </w:pPr>
            <w:r>
              <w:t>8246,09</w:t>
            </w:r>
          </w:p>
        </w:tc>
        <w:tc>
          <w:tcPr>
            <w:tcW w:w="1684" w:type="dxa"/>
          </w:tcPr>
          <w:p w:rsidR="00337B46" w:rsidRDefault="00337B46">
            <w:pPr>
              <w:pStyle w:val="ConsPlusNormal"/>
              <w:jc w:val="right"/>
            </w:pPr>
            <w:r>
              <w:t>0,00</w:t>
            </w:r>
          </w:p>
        </w:tc>
        <w:tc>
          <w:tcPr>
            <w:tcW w:w="1759" w:type="dxa"/>
            <w:vMerge/>
          </w:tcPr>
          <w:p w:rsidR="00337B46" w:rsidRDefault="00337B46">
            <w:pPr>
              <w:pStyle w:val="ConsPlusNormal"/>
            </w:pP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r>
        <w:t>&lt;*&gt; Объем финансирования включает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337B46" w:rsidRDefault="00337B46">
      <w:pPr>
        <w:pStyle w:val="ConsPlusNormal"/>
        <w:jc w:val="both"/>
      </w:pPr>
    </w:p>
    <w:p w:rsidR="00337B46" w:rsidRDefault="00337B46">
      <w:pPr>
        <w:pStyle w:val="ConsPlusNormal"/>
        <w:jc w:val="center"/>
      </w:pPr>
      <w:bookmarkStart w:id="4" w:name="P608"/>
      <w:bookmarkEnd w:id="4"/>
      <w:r>
        <w:t>Ресурсное обеспечение реализации муниципальной программы</w:t>
      </w:r>
    </w:p>
    <w:p w:rsidR="00337B46" w:rsidRDefault="00337B46">
      <w:pPr>
        <w:pStyle w:val="ConsPlusNormal"/>
        <w:jc w:val="center"/>
      </w:pPr>
      <w:r>
        <w:t>"Обеспечение доступным и комфортным жильем граждан ЗАТО</w:t>
      </w:r>
    </w:p>
    <w:p w:rsidR="00337B46" w:rsidRDefault="00337B46">
      <w:pPr>
        <w:pStyle w:val="ConsPlusNormal"/>
        <w:jc w:val="center"/>
      </w:pPr>
      <w:r>
        <w:t>Северск" за счет средств бюджета ЗАТО Северск по главным</w:t>
      </w:r>
    </w:p>
    <w:p w:rsidR="00337B46" w:rsidRDefault="00337B46">
      <w:pPr>
        <w:pStyle w:val="ConsPlusNormal"/>
        <w:jc w:val="center"/>
      </w:pPr>
      <w:r>
        <w:t>распорядителям бюджетных средств</w:t>
      </w:r>
    </w:p>
    <w:p w:rsidR="00337B46" w:rsidRDefault="00337B46">
      <w:pPr>
        <w:pStyle w:val="ConsPlusNormal"/>
        <w:jc w:val="center"/>
      </w:pPr>
    </w:p>
    <w:p w:rsidR="00337B46" w:rsidRDefault="00337B46">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4</w:t>
      </w:r>
    </w:p>
    <w:p w:rsidR="00337B46" w:rsidRDefault="00337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194"/>
        <w:gridCol w:w="1077"/>
        <w:gridCol w:w="1191"/>
        <w:gridCol w:w="1134"/>
        <w:gridCol w:w="1024"/>
        <w:gridCol w:w="1814"/>
      </w:tblGrid>
      <w:tr w:rsidR="00337B46">
        <w:tc>
          <w:tcPr>
            <w:tcW w:w="604" w:type="dxa"/>
            <w:vMerge w:val="restart"/>
          </w:tcPr>
          <w:p w:rsidR="00337B46" w:rsidRDefault="00337B46">
            <w:pPr>
              <w:pStyle w:val="ConsPlusNormal"/>
              <w:jc w:val="center"/>
            </w:pPr>
            <w:r>
              <w:t>N п/п</w:t>
            </w:r>
          </w:p>
        </w:tc>
        <w:tc>
          <w:tcPr>
            <w:tcW w:w="2194" w:type="dxa"/>
            <w:vMerge w:val="restart"/>
          </w:tcPr>
          <w:p w:rsidR="00337B46" w:rsidRDefault="00337B46">
            <w:pPr>
              <w:pStyle w:val="ConsPlusNormal"/>
              <w:jc w:val="center"/>
            </w:pPr>
            <w:r>
              <w:t>Наименования муниципальной программы, подпрограммы, комплекса процессных мероприятий, основного мероприятия, мероприятия</w:t>
            </w:r>
          </w:p>
        </w:tc>
        <w:tc>
          <w:tcPr>
            <w:tcW w:w="1077" w:type="dxa"/>
            <w:vMerge w:val="restart"/>
          </w:tcPr>
          <w:p w:rsidR="00337B46" w:rsidRDefault="00337B46">
            <w:pPr>
              <w:pStyle w:val="ConsPlusNormal"/>
              <w:jc w:val="center"/>
            </w:pPr>
            <w:r>
              <w:t>Срок реализации, год</w:t>
            </w:r>
          </w:p>
        </w:tc>
        <w:tc>
          <w:tcPr>
            <w:tcW w:w="1191" w:type="dxa"/>
            <w:vMerge w:val="restart"/>
          </w:tcPr>
          <w:p w:rsidR="00337B46" w:rsidRDefault="00337B46">
            <w:pPr>
              <w:pStyle w:val="ConsPlusNormal"/>
              <w:jc w:val="center"/>
            </w:pPr>
            <w:r>
              <w:t>Объем бюджетных ассигнований, тыс. руб.</w:t>
            </w:r>
          </w:p>
        </w:tc>
        <w:tc>
          <w:tcPr>
            <w:tcW w:w="3972" w:type="dxa"/>
            <w:gridSpan w:val="3"/>
          </w:tcPr>
          <w:p w:rsidR="00337B46" w:rsidRDefault="00337B46">
            <w:pPr>
              <w:pStyle w:val="ConsPlusNormal"/>
              <w:jc w:val="center"/>
            </w:pPr>
            <w:r>
              <w:t>Главные распорядители бюджетных средств (ГРБС) - ответственный исполнитель, соисполнитель, участник</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vMerge/>
          </w:tcPr>
          <w:p w:rsidR="00337B46" w:rsidRDefault="00337B46">
            <w:pPr>
              <w:pStyle w:val="ConsPlusNormal"/>
            </w:pPr>
          </w:p>
        </w:tc>
        <w:tc>
          <w:tcPr>
            <w:tcW w:w="1191" w:type="dxa"/>
            <w:vMerge/>
          </w:tcPr>
          <w:p w:rsidR="00337B46" w:rsidRDefault="00337B46">
            <w:pPr>
              <w:pStyle w:val="ConsPlusNormal"/>
            </w:pPr>
          </w:p>
        </w:tc>
        <w:tc>
          <w:tcPr>
            <w:tcW w:w="1134" w:type="dxa"/>
          </w:tcPr>
          <w:p w:rsidR="00337B46" w:rsidRDefault="00337B46">
            <w:pPr>
              <w:pStyle w:val="ConsPlusNormal"/>
              <w:jc w:val="center"/>
            </w:pPr>
            <w:r>
              <w:t>Администрация ЗАТО Северск</w:t>
            </w:r>
          </w:p>
        </w:tc>
        <w:tc>
          <w:tcPr>
            <w:tcW w:w="1024" w:type="dxa"/>
          </w:tcPr>
          <w:p w:rsidR="00337B46" w:rsidRDefault="00337B46">
            <w:pPr>
              <w:pStyle w:val="ConsPlusNormal"/>
              <w:jc w:val="center"/>
            </w:pPr>
            <w:r>
              <w:t>УЖКХ ТиС</w:t>
            </w:r>
          </w:p>
        </w:tc>
        <w:tc>
          <w:tcPr>
            <w:tcW w:w="1814" w:type="dxa"/>
          </w:tcPr>
          <w:p w:rsidR="00337B46" w:rsidRDefault="00337B46">
            <w:pPr>
              <w:pStyle w:val="ConsPlusNormal"/>
              <w:jc w:val="center"/>
            </w:pPr>
            <w:r>
              <w:t>УКС Администрации ЗАТО Северск</w:t>
            </w:r>
          </w:p>
        </w:tc>
      </w:tr>
      <w:tr w:rsidR="00337B46">
        <w:tc>
          <w:tcPr>
            <w:tcW w:w="604" w:type="dxa"/>
            <w:vAlign w:val="center"/>
          </w:tcPr>
          <w:p w:rsidR="00337B46" w:rsidRDefault="00337B46">
            <w:pPr>
              <w:pStyle w:val="ConsPlusNormal"/>
              <w:jc w:val="center"/>
            </w:pPr>
            <w:r>
              <w:t>1</w:t>
            </w:r>
          </w:p>
        </w:tc>
        <w:tc>
          <w:tcPr>
            <w:tcW w:w="2194" w:type="dxa"/>
            <w:vAlign w:val="center"/>
          </w:tcPr>
          <w:p w:rsidR="00337B46" w:rsidRDefault="00337B46">
            <w:pPr>
              <w:pStyle w:val="ConsPlusNormal"/>
              <w:jc w:val="center"/>
            </w:pPr>
            <w:r>
              <w:t>2</w:t>
            </w:r>
          </w:p>
        </w:tc>
        <w:tc>
          <w:tcPr>
            <w:tcW w:w="1077" w:type="dxa"/>
            <w:vAlign w:val="center"/>
          </w:tcPr>
          <w:p w:rsidR="00337B46" w:rsidRDefault="00337B46">
            <w:pPr>
              <w:pStyle w:val="ConsPlusNormal"/>
              <w:jc w:val="center"/>
            </w:pPr>
            <w:r>
              <w:t>3</w:t>
            </w:r>
          </w:p>
        </w:tc>
        <w:tc>
          <w:tcPr>
            <w:tcW w:w="1191" w:type="dxa"/>
            <w:vAlign w:val="center"/>
          </w:tcPr>
          <w:p w:rsidR="00337B46" w:rsidRDefault="00337B46">
            <w:pPr>
              <w:pStyle w:val="ConsPlusNormal"/>
              <w:jc w:val="center"/>
            </w:pPr>
            <w:r>
              <w:t>4</w:t>
            </w:r>
          </w:p>
        </w:tc>
        <w:tc>
          <w:tcPr>
            <w:tcW w:w="1134" w:type="dxa"/>
            <w:vAlign w:val="center"/>
          </w:tcPr>
          <w:p w:rsidR="00337B46" w:rsidRDefault="00337B46">
            <w:pPr>
              <w:pStyle w:val="ConsPlusNormal"/>
              <w:jc w:val="center"/>
            </w:pPr>
            <w:r>
              <w:t>6</w:t>
            </w:r>
          </w:p>
        </w:tc>
        <w:tc>
          <w:tcPr>
            <w:tcW w:w="1024" w:type="dxa"/>
            <w:vAlign w:val="center"/>
          </w:tcPr>
          <w:p w:rsidR="00337B46" w:rsidRDefault="00337B46">
            <w:pPr>
              <w:pStyle w:val="ConsPlusNormal"/>
              <w:jc w:val="center"/>
            </w:pPr>
            <w:r>
              <w:t>7</w:t>
            </w:r>
          </w:p>
        </w:tc>
        <w:tc>
          <w:tcPr>
            <w:tcW w:w="1814" w:type="dxa"/>
            <w:vAlign w:val="center"/>
          </w:tcPr>
          <w:p w:rsidR="00337B46" w:rsidRDefault="00337B46">
            <w:pPr>
              <w:pStyle w:val="ConsPlusNormal"/>
              <w:jc w:val="center"/>
            </w:pPr>
            <w:r>
              <w:t>8</w:t>
            </w:r>
          </w:p>
        </w:tc>
      </w:tr>
      <w:tr w:rsidR="00337B46">
        <w:tc>
          <w:tcPr>
            <w:tcW w:w="2798" w:type="dxa"/>
            <w:gridSpan w:val="2"/>
            <w:vMerge w:val="restart"/>
            <w:tcBorders>
              <w:bottom w:val="nil"/>
            </w:tcBorders>
          </w:tcPr>
          <w:p w:rsidR="00337B46" w:rsidRDefault="00337B46">
            <w:pPr>
              <w:pStyle w:val="ConsPlusNormal"/>
            </w:pPr>
            <w:r>
              <w:t>Муниципальная программа "Обеспечение доступным и комфортным жильем граждан ЗАТО Северск"</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57472,72</w:t>
            </w:r>
          </w:p>
        </w:tc>
        <w:tc>
          <w:tcPr>
            <w:tcW w:w="1134" w:type="dxa"/>
          </w:tcPr>
          <w:p w:rsidR="00337B46" w:rsidRDefault="00337B46">
            <w:pPr>
              <w:pStyle w:val="ConsPlusNormal"/>
              <w:jc w:val="right"/>
            </w:pPr>
            <w:r>
              <w:t>5762,00</w:t>
            </w:r>
          </w:p>
        </w:tc>
        <w:tc>
          <w:tcPr>
            <w:tcW w:w="1024" w:type="dxa"/>
          </w:tcPr>
          <w:p w:rsidR="00337B46" w:rsidRDefault="00337B46">
            <w:pPr>
              <w:pStyle w:val="ConsPlusNormal"/>
              <w:jc w:val="right"/>
            </w:pPr>
            <w:r>
              <w:t>51710,72</w:t>
            </w:r>
          </w:p>
        </w:tc>
        <w:tc>
          <w:tcPr>
            <w:tcW w:w="1814" w:type="dxa"/>
          </w:tcPr>
          <w:p w:rsidR="00337B46" w:rsidRDefault="00337B46">
            <w:pPr>
              <w:pStyle w:val="ConsPlusNormal"/>
              <w:jc w:val="right"/>
            </w:pPr>
            <w:r>
              <w:t>0,00</w:t>
            </w:r>
          </w:p>
        </w:tc>
      </w:tr>
      <w:tr w:rsidR="00337B46">
        <w:tc>
          <w:tcPr>
            <w:tcW w:w="2798" w:type="dxa"/>
            <w:gridSpan w:val="2"/>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26801,89</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23636,86</w:t>
            </w:r>
          </w:p>
        </w:tc>
        <w:tc>
          <w:tcPr>
            <w:tcW w:w="1814" w:type="dxa"/>
          </w:tcPr>
          <w:p w:rsidR="00337B46" w:rsidRDefault="00337B46">
            <w:pPr>
              <w:pStyle w:val="ConsPlusNormal"/>
              <w:jc w:val="right"/>
            </w:pPr>
            <w:r>
              <w:t>0,00</w:t>
            </w:r>
          </w:p>
        </w:tc>
      </w:tr>
      <w:tr w:rsidR="00337B46">
        <w:tc>
          <w:tcPr>
            <w:tcW w:w="2798" w:type="dxa"/>
            <w:gridSpan w:val="2"/>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 xml:space="preserve">29223,17 </w:t>
            </w:r>
            <w:hyperlink w:anchor="P1264">
              <w:r>
                <w:rPr>
                  <w:color w:val="0000FF"/>
                </w:rPr>
                <w:t>&lt;*&gt;</w:t>
              </w:r>
            </w:hyperlink>
          </w:p>
        </w:tc>
        <w:tc>
          <w:tcPr>
            <w:tcW w:w="1134" w:type="dxa"/>
          </w:tcPr>
          <w:p w:rsidR="00337B46" w:rsidRDefault="00337B46">
            <w:pPr>
              <w:pStyle w:val="ConsPlusNormal"/>
              <w:jc w:val="right"/>
            </w:pPr>
            <w:r>
              <w:t>5762,00 &lt;*&gt;</w:t>
            </w:r>
          </w:p>
        </w:tc>
        <w:tc>
          <w:tcPr>
            <w:tcW w:w="1024" w:type="dxa"/>
          </w:tcPr>
          <w:p w:rsidR="00337B46" w:rsidRDefault="00337B46">
            <w:pPr>
              <w:pStyle w:val="ConsPlusNormal"/>
              <w:jc w:val="right"/>
            </w:pPr>
            <w:r>
              <w:t>23461,17</w:t>
            </w:r>
          </w:p>
        </w:tc>
        <w:tc>
          <w:tcPr>
            <w:tcW w:w="1814" w:type="dxa"/>
          </w:tcPr>
          <w:p w:rsidR="00337B46" w:rsidRDefault="00337B46">
            <w:pPr>
              <w:pStyle w:val="ConsPlusNormal"/>
              <w:jc w:val="right"/>
            </w:pPr>
            <w:r>
              <w:t>0,00</w:t>
            </w:r>
          </w:p>
        </w:tc>
      </w:tr>
      <w:tr w:rsidR="00337B46">
        <w:tc>
          <w:tcPr>
            <w:tcW w:w="2798" w:type="dxa"/>
            <w:gridSpan w:val="2"/>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4612,69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4612,69</w:t>
            </w:r>
          </w:p>
        </w:tc>
        <w:tc>
          <w:tcPr>
            <w:tcW w:w="1814" w:type="dxa"/>
          </w:tcPr>
          <w:p w:rsidR="00337B46" w:rsidRDefault="00337B46">
            <w:pPr>
              <w:pStyle w:val="ConsPlusNormal"/>
              <w:jc w:val="right"/>
            </w:pPr>
            <w:r>
              <w:t>0,00</w:t>
            </w:r>
          </w:p>
        </w:tc>
      </w:tr>
      <w:tr w:rsidR="00337B46">
        <w:tblPrEx>
          <w:tblBorders>
            <w:insideH w:val="nil"/>
          </w:tblBorders>
        </w:tblPrEx>
        <w:tc>
          <w:tcPr>
            <w:tcW w:w="2798" w:type="dxa"/>
            <w:gridSpan w:val="2"/>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8246,09</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8246,09</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(в ред. </w:t>
            </w:r>
            <w:hyperlink r:id="rId34">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1.</w:t>
            </w:r>
          </w:p>
        </w:tc>
        <w:tc>
          <w:tcPr>
            <w:tcW w:w="2194" w:type="dxa"/>
            <w:vMerge w:val="restart"/>
            <w:tcBorders>
              <w:bottom w:val="nil"/>
            </w:tcBorders>
          </w:tcPr>
          <w:p w:rsidR="00337B46" w:rsidRDefault="00337B46">
            <w:pPr>
              <w:pStyle w:val="ConsPlusNormal"/>
            </w:pPr>
            <w:hyperlink w:anchor="P1306">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9399,60</w:t>
            </w:r>
          </w:p>
        </w:tc>
        <w:tc>
          <w:tcPr>
            <w:tcW w:w="1134" w:type="dxa"/>
          </w:tcPr>
          <w:p w:rsidR="00337B46" w:rsidRDefault="00337B46">
            <w:pPr>
              <w:pStyle w:val="ConsPlusNormal"/>
              <w:jc w:val="right"/>
            </w:pPr>
            <w:r>
              <w:t>5762,00</w:t>
            </w:r>
          </w:p>
        </w:tc>
        <w:tc>
          <w:tcPr>
            <w:tcW w:w="1024" w:type="dxa"/>
          </w:tcPr>
          <w:p w:rsidR="00337B46" w:rsidRDefault="00337B46">
            <w:pPr>
              <w:pStyle w:val="ConsPlusNormal"/>
              <w:jc w:val="right"/>
            </w:pPr>
            <w:r>
              <w:t>3637,60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4292,43</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1127,40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6963,55 &lt;*&gt;</w:t>
            </w:r>
          </w:p>
        </w:tc>
        <w:tc>
          <w:tcPr>
            <w:tcW w:w="1134" w:type="dxa"/>
          </w:tcPr>
          <w:p w:rsidR="00337B46" w:rsidRDefault="00337B46">
            <w:pPr>
              <w:pStyle w:val="ConsPlusNormal"/>
              <w:jc w:val="right"/>
            </w:pPr>
            <w:r>
              <w:t>5762,00 &lt;*&gt;</w:t>
            </w:r>
          </w:p>
        </w:tc>
        <w:tc>
          <w:tcPr>
            <w:tcW w:w="1024" w:type="dxa"/>
          </w:tcPr>
          <w:p w:rsidR="00337B46" w:rsidRDefault="00337B46">
            <w:pPr>
              <w:pStyle w:val="ConsPlusNormal"/>
              <w:jc w:val="right"/>
            </w:pPr>
            <w:r>
              <w:t>1201,55</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1308,65</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1308,65</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1308,65</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1308,65</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1 в ред. </w:t>
            </w:r>
            <w:hyperlink r:id="rId35">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t>1.1</w:t>
            </w:r>
          </w:p>
        </w:tc>
        <w:tc>
          <w:tcPr>
            <w:tcW w:w="2194" w:type="dxa"/>
            <w:vMerge w:val="restart"/>
          </w:tcPr>
          <w:p w:rsidR="00337B46" w:rsidRDefault="00337B46">
            <w:pPr>
              <w:pStyle w:val="ConsPlusNormal"/>
            </w:pPr>
            <w:r>
              <w:t>Основное мероприятие. Строительство многоквартирных домов (приобретение квартир) для расселения аварийного жилищного фонда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1.1.1</w:t>
            </w:r>
          </w:p>
        </w:tc>
        <w:tc>
          <w:tcPr>
            <w:tcW w:w="2194" w:type="dxa"/>
            <w:vMerge w:val="restart"/>
          </w:tcPr>
          <w:p w:rsidR="00337B46" w:rsidRDefault="00337B46">
            <w:pPr>
              <w:pStyle w:val="ConsPlusNormal"/>
            </w:pPr>
            <w:r>
              <w:t>Строительство многоквартирных домов (приобретение квартир) для расселения аварийного жилищного фонда в г. Северске</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1.1.2</w:t>
            </w:r>
          </w:p>
        </w:tc>
        <w:tc>
          <w:tcPr>
            <w:tcW w:w="2194" w:type="dxa"/>
            <w:vMerge w:val="restart"/>
          </w:tcPr>
          <w:p w:rsidR="00337B46" w:rsidRDefault="00337B46">
            <w:pPr>
              <w:pStyle w:val="ConsPlusNormal"/>
            </w:pPr>
            <w:r>
              <w:t>Строительство многоквартирного жилого дома в пос. Самусь</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1.1.3</w:t>
            </w:r>
          </w:p>
        </w:tc>
        <w:tc>
          <w:tcPr>
            <w:tcW w:w="2194" w:type="dxa"/>
            <w:vMerge w:val="restart"/>
          </w:tcPr>
          <w:p w:rsidR="00337B46" w:rsidRDefault="00337B46">
            <w:pPr>
              <w:pStyle w:val="ConsPlusNormal"/>
            </w:pPr>
            <w:r>
              <w:t>Возмещение стоимости жилого помещения, находящегося в аварийном доме, изымаемого для муниципальных нужд</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val="restart"/>
            <w:tcBorders>
              <w:bottom w:val="nil"/>
            </w:tcBorders>
          </w:tcPr>
          <w:p w:rsidR="00337B46" w:rsidRDefault="00337B46">
            <w:pPr>
              <w:pStyle w:val="ConsPlusNormal"/>
              <w:jc w:val="center"/>
            </w:pPr>
            <w:r>
              <w:t>1.1</w:t>
            </w:r>
          </w:p>
        </w:tc>
        <w:tc>
          <w:tcPr>
            <w:tcW w:w="2194" w:type="dxa"/>
            <w:vMerge w:val="restart"/>
            <w:tcBorders>
              <w:bottom w:val="nil"/>
            </w:tcBorders>
          </w:tcPr>
          <w:p w:rsidR="00337B46" w:rsidRDefault="00337B46">
            <w:pPr>
              <w:pStyle w:val="ConsPlusNormal"/>
            </w:pPr>
            <w:r>
              <w:t>Проект "Строительство многоквартирных домов (приобретение квартир) для расселения аварийного жилищного фонда (с 01.01.2026)"</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1.1 в ред. </w:t>
            </w:r>
            <w:hyperlink r:id="rId36">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lastRenderedPageBreak/>
              <w:t>1.2</w:t>
            </w:r>
          </w:p>
        </w:tc>
        <w:tc>
          <w:tcPr>
            <w:tcW w:w="2194" w:type="dxa"/>
            <w:vMerge w:val="restart"/>
          </w:tcPr>
          <w:p w:rsidR="00337B46" w:rsidRDefault="00337B46">
            <w:pPr>
              <w:pStyle w:val="ConsPlusNormal"/>
            </w:pPr>
            <w:r>
              <w:t>Основное мероприятие. Снос расселенных аварийных домов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1.2.1</w:t>
            </w:r>
          </w:p>
        </w:tc>
        <w:tc>
          <w:tcPr>
            <w:tcW w:w="2194" w:type="dxa"/>
            <w:vMerge w:val="restart"/>
          </w:tcPr>
          <w:p w:rsidR="00337B46" w:rsidRDefault="00337B46">
            <w:pPr>
              <w:pStyle w:val="ConsPlusNormal"/>
            </w:pPr>
            <w:r>
              <w:t>Снос расселенных аварийных домов</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1.3</w:t>
            </w:r>
          </w:p>
        </w:tc>
        <w:tc>
          <w:tcPr>
            <w:tcW w:w="2194" w:type="dxa"/>
            <w:vMerge w:val="restart"/>
          </w:tcPr>
          <w:p w:rsidR="00337B46" w:rsidRDefault="00337B46">
            <w:pPr>
              <w:pStyle w:val="ConsPlusNormal"/>
            </w:pPr>
            <w:r>
              <w:t>КПМ "Ликвидация существующего аварийного жилищного фонда" (с 01.01.2026)</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0,10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0,10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1.4</w:t>
            </w:r>
          </w:p>
        </w:tc>
        <w:tc>
          <w:tcPr>
            <w:tcW w:w="2194" w:type="dxa"/>
            <w:vMerge w:val="restart"/>
          </w:tcPr>
          <w:p w:rsidR="00337B46" w:rsidRDefault="00337B46">
            <w:pPr>
              <w:pStyle w:val="ConsPlusNormal"/>
            </w:pPr>
            <w:r>
              <w:t>Основное мероприятие. Реализация проекта "Губернаторская ипотека" на территории Томской области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1.4.1</w:t>
            </w:r>
          </w:p>
        </w:tc>
        <w:tc>
          <w:tcPr>
            <w:tcW w:w="2194" w:type="dxa"/>
            <w:vMerge w:val="restart"/>
          </w:tcPr>
          <w:p w:rsidR="00337B46" w:rsidRDefault="00337B46">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1.4</w:t>
            </w:r>
          </w:p>
        </w:tc>
        <w:tc>
          <w:tcPr>
            <w:tcW w:w="2194" w:type="dxa"/>
            <w:vMerge w:val="restart"/>
          </w:tcPr>
          <w:p w:rsidR="00337B46" w:rsidRDefault="00337B46">
            <w:pPr>
              <w:pStyle w:val="ConsPlusNormal"/>
            </w:pPr>
            <w:r>
              <w:t>Проект "Реализация проекта "Губернаторская ипотека" на территории Томской области" (с 01.01.2026)</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0,01</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0,01</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0,01</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0,01</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1.5</w:t>
            </w:r>
          </w:p>
        </w:tc>
        <w:tc>
          <w:tcPr>
            <w:tcW w:w="2194" w:type="dxa"/>
            <w:vMerge w:val="restart"/>
          </w:tcPr>
          <w:p w:rsidR="00337B46" w:rsidRDefault="00337B46">
            <w:pPr>
              <w:pStyle w:val="ConsPlusNormal"/>
            </w:pPr>
            <w:r>
              <w:t xml:space="preserve">КПМ "Обследование </w:t>
            </w:r>
            <w:r>
              <w:lastRenderedPageBreak/>
              <w:t>технического состояния многоквартирных домов ЗАТО Северск"</w:t>
            </w:r>
          </w:p>
        </w:tc>
        <w:tc>
          <w:tcPr>
            <w:tcW w:w="1077" w:type="dxa"/>
          </w:tcPr>
          <w:p w:rsidR="00337B46" w:rsidRDefault="00337B46">
            <w:pPr>
              <w:pStyle w:val="ConsPlusNormal"/>
              <w:jc w:val="center"/>
            </w:pPr>
            <w:r>
              <w:lastRenderedPageBreak/>
              <w:t>Всего</w:t>
            </w:r>
          </w:p>
        </w:tc>
        <w:tc>
          <w:tcPr>
            <w:tcW w:w="1191" w:type="dxa"/>
          </w:tcPr>
          <w:p w:rsidR="00337B46" w:rsidRDefault="00337B46">
            <w:pPr>
              <w:pStyle w:val="ConsPlusNormal"/>
              <w:jc w:val="right"/>
            </w:pPr>
            <w:r>
              <w:t>0,02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0,02</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0,01</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0,01</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0,01</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0,01</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1.6</w:t>
            </w:r>
          </w:p>
        </w:tc>
        <w:tc>
          <w:tcPr>
            <w:tcW w:w="2194" w:type="dxa"/>
            <w:vMerge w:val="restart"/>
          </w:tcPr>
          <w:p w:rsidR="00337B46" w:rsidRDefault="00337B46">
            <w:pPr>
              <w:pStyle w:val="ConsPlusNormal"/>
            </w:pPr>
            <w:r>
              <w:t>Основное мероприятие. Оплата расходов по договорам пожизненной ренты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1127,29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1127,29</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1127,29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1127,29</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1.6.1</w:t>
            </w:r>
          </w:p>
        </w:tc>
        <w:tc>
          <w:tcPr>
            <w:tcW w:w="2194" w:type="dxa"/>
            <w:vMerge w:val="restart"/>
          </w:tcPr>
          <w:p w:rsidR="00337B46" w:rsidRDefault="00337B46">
            <w:pPr>
              <w:pStyle w:val="ConsPlusNormal"/>
            </w:pPr>
            <w:r>
              <w:t>Перечисление рентных платежей</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1127,29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1127,29</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1127,29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1127,29</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1.6</w:t>
            </w:r>
          </w:p>
        </w:tc>
        <w:tc>
          <w:tcPr>
            <w:tcW w:w="2194" w:type="dxa"/>
            <w:vMerge w:val="restart"/>
          </w:tcPr>
          <w:p w:rsidR="00337B46" w:rsidRDefault="00337B46">
            <w:pPr>
              <w:pStyle w:val="ConsPlusNormal"/>
            </w:pPr>
            <w:r>
              <w:t>КПМ "Финансовое обеспечение договоров пожизненной ренты за жилые помещения, передаваемые в муниципальную собственность" (с 01.01.2026)</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2510,08</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2510,08</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1201,43</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1201,43</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1308,65</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1308,65</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1308,65</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1308,65</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1.7</w:t>
            </w:r>
          </w:p>
        </w:tc>
        <w:tc>
          <w:tcPr>
            <w:tcW w:w="2194" w:type="dxa"/>
            <w:vMerge w:val="restart"/>
          </w:tcPr>
          <w:p w:rsidR="00337B46" w:rsidRDefault="00337B46">
            <w:pPr>
              <w:pStyle w:val="ConsPlusNormal"/>
            </w:pPr>
            <w:r>
              <w:t>Основное мероприятие. Участие в региональном проекте "Жилье"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3165,03</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3165,03</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1.7.1</w:t>
            </w:r>
          </w:p>
        </w:tc>
        <w:tc>
          <w:tcPr>
            <w:tcW w:w="2194" w:type="dxa"/>
            <w:vMerge w:val="restart"/>
          </w:tcPr>
          <w:p w:rsidR="00337B46" w:rsidRDefault="00337B46">
            <w:pPr>
              <w:pStyle w:val="ConsPlusNormal"/>
            </w:pPr>
            <w:r>
              <w:t>Переселение граждан из аварийного жилищного фонда</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3165,03</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3165,03</w:t>
            </w:r>
          </w:p>
        </w:tc>
        <w:tc>
          <w:tcPr>
            <w:tcW w:w="1134" w:type="dxa"/>
          </w:tcPr>
          <w:p w:rsidR="00337B46" w:rsidRDefault="00337B46">
            <w:pPr>
              <w:pStyle w:val="ConsPlusNormal"/>
              <w:jc w:val="right"/>
            </w:pPr>
            <w:r>
              <w:t>3165,03</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Borders>
              <w:bottom w:val="nil"/>
            </w:tcBorders>
          </w:tcPr>
          <w:p w:rsidR="00337B46" w:rsidRDefault="00337B46">
            <w:pPr>
              <w:pStyle w:val="ConsPlusNormal"/>
              <w:jc w:val="center"/>
            </w:pPr>
            <w:r>
              <w:t>1.7</w:t>
            </w:r>
          </w:p>
        </w:tc>
        <w:tc>
          <w:tcPr>
            <w:tcW w:w="2194" w:type="dxa"/>
            <w:vMerge w:val="restart"/>
            <w:tcBorders>
              <w:bottom w:val="nil"/>
            </w:tcBorders>
          </w:tcPr>
          <w:p w:rsidR="00337B46" w:rsidRDefault="00337B46">
            <w:pPr>
              <w:pStyle w:val="ConsPlusNormal"/>
            </w:pPr>
            <w:r>
              <w:t>Приоритетный проект "Участие в региональном проекте "Жилье" (с 01.01.2026),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2596,97</w:t>
            </w:r>
          </w:p>
        </w:tc>
        <w:tc>
          <w:tcPr>
            <w:tcW w:w="1134" w:type="dxa"/>
          </w:tcPr>
          <w:p w:rsidR="00337B46" w:rsidRDefault="00337B46">
            <w:pPr>
              <w:pStyle w:val="ConsPlusNormal"/>
              <w:jc w:val="right"/>
            </w:pPr>
            <w:r>
              <w:t>2596,97</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 xml:space="preserve">5762,00 </w:t>
            </w:r>
            <w:hyperlink w:anchor="P1264">
              <w:r>
                <w:rPr>
                  <w:color w:val="0000FF"/>
                </w:rPr>
                <w:t>&lt;*&gt;</w:t>
              </w:r>
            </w:hyperlink>
          </w:p>
        </w:tc>
        <w:tc>
          <w:tcPr>
            <w:tcW w:w="1134" w:type="dxa"/>
          </w:tcPr>
          <w:p w:rsidR="00337B46" w:rsidRDefault="00337B46">
            <w:pPr>
              <w:pStyle w:val="ConsPlusNormal"/>
              <w:jc w:val="right"/>
            </w:pPr>
            <w:r>
              <w:t>5762,00 &lt;*&gt;</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lastRenderedPageBreak/>
              <w:t xml:space="preserve">(п. 1.7 в ред. </w:t>
            </w:r>
            <w:hyperlink r:id="rId37">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1.7.1</w:t>
            </w:r>
          </w:p>
        </w:tc>
        <w:tc>
          <w:tcPr>
            <w:tcW w:w="2194" w:type="dxa"/>
            <w:vMerge w:val="restart"/>
            <w:tcBorders>
              <w:bottom w:val="nil"/>
            </w:tcBorders>
          </w:tcPr>
          <w:p w:rsidR="00337B46" w:rsidRDefault="00337B46">
            <w:pPr>
              <w:pStyle w:val="ConsPlusNormal"/>
            </w:pPr>
            <w:r>
              <w:t>Переселение граждан из аварийного жилищного фонда</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2596,97</w:t>
            </w:r>
          </w:p>
        </w:tc>
        <w:tc>
          <w:tcPr>
            <w:tcW w:w="1134" w:type="dxa"/>
          </w:tcPr>
          <w:p w:rsidR="00337B46" w:rsidRDefault="00337B46">
            <w:pPr>
              <w:pStyle w:val="ConsPlusNormal"/>
              <w:jc w:val="right"/>
            </w:pPr>
            <w:r>
              <w:t>2596,97</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5762,00 &lt;*&gt;</w:t>
            </w:r>
          </w:p>
        </w:tc>
        <w:tc>
          <w:tcPr>
            <w:tcW w:w="1134" w:type="dxa"/>
          </w:tcPr>
          <w:p w:rsidR="00337B46" w:rsidRDefault="00337B46">
            <w:pPr>
              <w:pStyle w:val="ConsPlusNormal"/>
              <w:jc w:val="right"/>
            </w:pPr>
            <w:r>
              <w:t>5762,00 &lt;*&gt;</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1.7.1 в ред. </w:t>
            </w:r>
            <w:hyperlink r:id="rId38">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2.</w:t>
            </w:r>
          </w:p>
        </w:tc>
        <w:tc>
          <w:tcPr>
            <w:tcW w:w="2194" w:type="dxa"/>
            <w:vMerge w:val="restart"/>
            <w:tcBorders>
              <w:bottom w:val="nil"/>
            </w:tcBorders>
          </w:tcPr>
          <w:p w:rsidR="00337B46" w:rsidRDefault="00337B46">
            <w:pPr>
              <w:pStyle w:val="ConsPlusNormal"/>
            </w:pPr>
            <w:hyperlink w:anchor="P2241">
              <w:r>
                <w:rPr>
                  <w:color w:val="0000FF"/>
                </w:rPr>
                <w:t>Подпрограмма 2</w:t>
              </w:r>
            </w:hyperlink>
            <w:r>
              <w:t xml:space="preserve"> "Содержание муниципального жилого фонда и управление многоквартирными домами ЗАТО Северск"</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48073,12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48073,12</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22509,46</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22509,46</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22259,62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22259,62</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3304,04</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3304,04</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6937,44</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6937,44</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 в ред. </w:t>
            </w:r>
            <w:hyperlink r:id="rId39">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2.1</w:t>
            </w:r>
          </w:p>
        </w:tc>
        <w:tc>
          <w:tcPr>
            <w:tcW w:w="2194" w:type="dxa"/>
            <w:vMerge w:val="restart"/>
            <w:tcBorders>
              <w:bottom w:val="nil"/>
            </w:tcBorders>
          </w:tcPr>
          <w:p w:rsidR="00337B46" w:rsidRDefault="00337B46">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8555,45</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8555,45</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3524,56</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3524,56</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4530,89</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4530,89</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500,00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500,00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500,00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500,00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2.1 в ред. </w:t>
            </w:r>
            <w:hyperlink r:id="rId40">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t>2.2</w:t>
            </w:r>
          </w:p>
        </w:tc>
        <w:tc>
          <w:tcPr>
            <w:tcW w:w="2194" w:type="dxa"/>
            <w:vMerge w:val="restart"/>
          </w:tcPr>
          <w:p w:rsidR="00337B46" w:rsidRDefault="00337B46">
            <w:pPr>
              <w:pStyle w:val="ConsPlusNormal"/>
            </w:pPr>
            <w:r>
              <w:t xml:space="preserve">КПМ "Содержание </w:t>
            </w:r>
            <w:r>
              <w:lastRenderedPageBreak/>
              <w:t>жилых помещений до заселения муниципального жилищного фонда ЗАТО Северск"</w:t>
            </w:r>
          </w:p>
        </w:tc>
        <w:tc>
          <w:tcPr>
            <w:tcW w:w="1077" w:type="dxa"/>
          </w:tcPr>
          <w:p w:rsidR="00337B46" w:rsidRDefault="00337B46">
            <w:pPr>
              <w:pStyle w:val="ConsPlusNormal"/>
              <w:jc w:val="center"/>
            </w:pPr>
            <w:r>
              <w:lastRenderedPageBreak/>
              <w:t>Всего</w:t>
            </w:r>
          </w:p>
        </w:tc>
        <w:tc>
          <w:tcPr>
            <w:tcW w:w="1191" w:type="dxa"/>
          </w:tcPr>
          <w:p w:rsidR="00337B46" w:rsidRDefault="00337B46">
            <w:pPr>
              <w:pStyle w:val="ConsPlusNormal"/>
              <w:jc w:val="right"/>
            </w:pPr>
            <w:r>
              <w:t>13739,00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13739,00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6331,20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6331,20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6607,80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6607,80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800,00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800,00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800,00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800,00</w:t>
            </w:r>
          </w:p>
        </w:tc>
        <w:tc>
          <w:tcPr>
            <w:tcW w:w="1814" w:type="dxa"/>
          </w:tcPr>
          <w:p w:rsidR="00337B46" w:rsidRDefault="00337B46">
            <w:pPr>
              <w:pStyle w:val="ConsPlusNormal"/>
              <w:jc w:val="right"/>
            </w:pPr>
            <w:r>
              <w:t>0,00</w:t>
            </w:r>
          </w:p>
        </w:tc>
      </w:tr>
      <w:tr w:rsidR="00337B46">
        <w:tc>
          <w:tcPr>
            <w:tcW w:w="604" w:type="dxa"/>
            <w:vMerge w:val="restart"/>
            <w:tcBorders>
              <w:bottom w:val="nil"/>
            </w:tcBorders>
          </w:tcPr>
          <w:p w:rsidR="00337B46" w:rsidRDefault="00337B46">
            <w:pPr>
              <w:pStyle w:val="ConsPlusNormal"/>
              <w:jc w:val="center"/>
            </w:pPr>
            <w:r>
              <w:t>2.3</w:t>
            </w:r>
          </w:p>
        </w:tc>
        <w:tc>
          <w:tcPr>
            <w:tcW w:w="2194" w:type="dxa"/>
            <w:vMerge w:val="restart"/>
            <w:tcBorders>
              <w:bottom w:val="nil"/>
            </w:tcBorders>
          </w:tcPr>
          <w:p w:rsidR="00337B46" w:rsidRDefault="00337B46">
            <w:pPr>
              <w:pStyle w:val="ConsPlusNormal"/>
            </w:pPr>
            <w:r>
              <w:t>КПМ "Организация и обеспечение деятельности ТОС в ЗАТО Северск"</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2078,55</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2078,55</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637,44</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637,44</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803,67</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803,67</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637,44</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637,44</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637,44</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637,44</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2.3 в ред. </w:t>
            </w:r>
            <w:hyperlink r:id="rId41">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t>2.4</w:t>
            </w:r>
          </w:p>
        </w:tc>
        <w:tc>
          <w:tcPr>
            <w:tcW w:w="2194" w:type="dxa"/>
            <w:vMerge w:val="restart"/>
          </w:tcPr>
          <w:p w:rsidR="00337B46" w:rsidRDefault="00337B46">
            <w:pPr>
              <w:pStyle w:val="ConsPlusNormal"/>
            </w:pPr>
            <w:r>
              <w:t>КПМ "Мероприятия по развитию и поддержке деятельности товариществ собственников жилья в ЗАТО Северск"</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3,76</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3,76</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1,88</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1,88</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1,88</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1,88</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 (прогнозный период)</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val="restart"/>
            <w:tcBorders>
              <w:bottom w:val="nil"/>
            </w:tcBorders>
          </w:tcPr>
          <w:p w:rsidR="00337B46" w:rsidRDefault="00337B46">
            <w:pPr>
              <w:pStyle w:val="ConsPlusNormal"/>
              <w:jc w:val="center"/>
            </w:pPr>
            <w:r>
              <w:t>2.5</w:t>
            </w:r>
          </w:p>
        </w:tc>
        <w:tc>
          <w:tcPr>
            <w:tcW w:w="2194" w:type="dxa"/>
            <w:vMerge w:val="restart"/>
            <w:tcBorders>
              <w:bottom w:val="nil"/>
            </w:tcBorders>
          </w:tcPr>
          <w:p w:rsidR="00337B46" w:rsidRDefault="00337B46">
            <w:pPr>
              <w:pStyle w:val="ConsPlusNormal"/>
            </w:pPr>
            <w: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23406,00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23406,00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11895,72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11895,72</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10143,68</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10143,68</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1366,60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1366,60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5000,00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5000,00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2.5 в ред. </w:t>
            </w:r>
            <w:hyperlink r:id="rId42">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2.6</w:t>
            </w:r>
          </w:p>
        </w:tc>
        <w:tc>
          <w:tcPr>
            <w:tcW w:w="2194" w:type="dxa"/>
            <w:vMerge w:val="restart"/>
            <w:tcBorders>
              <w:bottom w:val="nil"/>
            </w:tcBorders>
          </w:tcPr>
          <w:p w:rsidR="00337B46" w:rsidRDefault="00337B46">
            <w:pPr>
              <w:pStyle w:val="ConsPlusNormal"/>
            </w:pPr>
            <w:r>
              <w:t xml:space="preserve">КПМ "Организация оценки </w:t>
            </w:r>
            <w:r>
              <w:lastRenderedPageBreak/>
              <w:t>недвижимости и регистрации права собственности на жилые помещения жилищного фонда ЗАТО Северск"</w:t>
            </w:r>
          </w:p>
        </w:tc>
        <w:tc>
          <w:tcPr>
            <w:tcW w:w="1077" w:type="dxa"/>
          </w:tcPr>
          <w:p w:rsidR="00337B46" w:rsidRDefault="00337B46">
            <w:pPr>
              <w:pStyle w:val="ConsPlusNormal"/>
              <w:jc w:val="center"/>
            </w:pPr>
            <w:r>
              <w:lastRenderedPageBreak/>
              <w:t>Всего</w:t>
            </w:r>
          </w:p>
        </w:tc>
        <w:tc>
          <w:tcPr>
            <w:tcW w:w="1191" w:type="dxa"/>
          </w:tcPr>
          <w:p w:rsidR="00337B46" w:rsidRDefault="00337B46">
            <w:pPr>
              <w:pStyle w:val="ConsPlusNormal"/>
              <w:jc w:val="right"/>
            </w:pPr>
            <w:r>
              <w:t>249,24</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249,24</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118,64</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118,64</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130,60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130,60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2.6 в ред. </w:t>
            </w:r>
            <w:hyperlink r:id="rId43">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t>2.7</w:t>
            </w:r>
          </w:p>
        </w:tc>
        <w:tc>
          <w:tcPr>
            <w:tcW w:w="2194" w:type="dxa"/>
            <w:vMerge w:val="restart"/>
          </w:tcPr>
          <w:p w:rsidR="00337B46" w:rsidRDefault="00337B46">
            <w:pPr>
              <w:pStyle w:val="ConsPlusNormal"/>
            </w:pPr>
            <w:r>
              <w:t>Основное мероприятие. Изготовление и установка пандусов и поручней в жилых домах (до 31.12.2025), в т.ч.:</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0,02</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0,02</w:t>
            </w:r>
          </w:p>
        </w:tc>
        <w:tc>
          <w:tcPr>
            <w:tcW w:w="1814" w:type="dxa"/>
          </w:tcPr>
          <w:p w:rsidR="00337B46" w:rsidRDefault="00337B46">
            <w:pPr>
              <w:pStyle w:val="ConsPlusNormal"/>
              <w:jc w:val="right"/>
            </w:pPr>
            <w:r>
              <w:t>0,00</w:t>
            </w:r>
          </w:p>
        </w:tc>
      </w:tr>
      <w:tr w:rsidR="00337B46">
        <w:tc>
          <w:tcPr>
            <w:tcW w:w="604" w:type="dxa"/>
            <w:vMerge w:val="restart"/>
          </w:tcPr>
          <w:p w:rsidR="00337B46" w:rsidRDefault="00337B46">
            <w:pPr>
              <w:pStyle w:val="ConsPlusNormal"/>
              <w:jc w:val="center"/>
            </w:pPr>
            <w:r>
              <w:t>2.7.1</w:t>
            </w:r>
          </w:p>
        </w:tc>
        <w:tc>
          <w:tcPr>
            <w:tcW w:w="2194" w:type="dxa"/>
            <w:vMerge w:val="restart"/>
          </w:tcPr>
          <w:p w:rsidR="00337B46" w:rsidRDefault="00337B46">
            <w:pPr>
              <w:pStyle w:val="ConsPlusNormal"/>
            </w:pPr>
            <w:r>
              <w:t>Оборудование подъездов многоквартирных домов пандусами и поручнями</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0,02</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0,02</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0,02</w:t>
            </w:r>
          </w:p>
        </w:tc>
        <w:tc>
          <w:tcPr>
            <w:tcW w:w="1814" w:type="dxa"/>
          </w:tcPr>
          <w:p w:rsidR="00337B46" w:rsidRDefault="00337B46">
            <w:pPr>
              <w:pStyle w:val="ConsPlusNormal"/>
              <w:jc w:val="right"/>
            </w:pPr>
            <w:r>
              <w:t>0,00</w:t>
            </w:r>
          </w:p>
        </w:tc>
      </w:tr>
      <w:tr w:rsidR="00337B46">
        <w:tc>
          <w:tcPr>
            <w:tcW w:w="604" w:type="dxa"/>
            <w:vMerge w:val="restart"/>
            <w:tcBorders>
              <w:bottom w:val="nil"/>
            </w:tcBorders>
          </w:tcPr>
          <w:p w:rsidR="00337B46" w:rsidRDefault="00337B46">
            <w:pPr>
              <w:pStyle w:val="ConsPlusNormal"/>
              <w:jc w:val="center"/>
            </w:pPr>
            <w:r>
              <w:t>2.7</w:t>
            </w:r>
          </w:p>
        </w:tc>
        <w:tc>
          <w:tcPr>
            <w:tcW w:w="2194" w:type="dxa"/>
            <w:vMerge w:val="restart"/>
            <w:tcBorders>
              <w:bottom w:val="nil"/>
            </w:tcBorders>
          </w:tcPr>
          <w:p w:rsidR="00337B46" w:rsidRDefault="00337B46">
            <w:pPr>
              <w:pStyle w:val="ConsPlusNormal"/>
            </w:pPr>
            <w:r>
              <w:t>КПМ "Создание условий для беспрепятственного доступа инвалидов к жилым помещениям в многоквартирном доме" (с 01.01.2026)</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41,10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41,10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41,10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41,10</w:t>
            </w:r>
          </w:p>
        </w:tc>
        <w:tc>
          <w:tcPr>
            <w:tcW w:w="1814" w:type="dxa"/>
          </w:tcPr>
          <w:p w:rsidR="00337B46" w:rsidRDefault="00337B46">
            <w:pPr>
              <w:pStyle w:val="ConsPlusNormal"/>
              <w:jc w:val="right"/>
            </w:pPr>
            <w:r>
              <w:t>0,00</w:t>
            </w:r>
          </w:p>
        </w:tc>
      </w:tr>
      <w:tr w:rsidR="00337B46">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Pr>
          <w:p w:rsidR="00337B46" w:rsidRDefault="00337B46">
            <w:pPr>
              <w:pStyle w:val="ConsPlusNormal"/>
              <w:jc w:val="center"/>
            </w:pPr>
            <w:r>
              <w:t>2027</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2194" w:type="dxa"/>
            <w:vMerge/>
            <w:tcBorders>
              <w:bottom w:val="nil"/>
            </w:tcBorders>
          </w:tcPr>
          <w:p w:rsidR="00337B46" w:rsidRDefault="00337B46">
            <w:pPr>
              <w:pStyle w:val="ConsPlusNormal"/>
            </w:pPr>
          </w:p>
        </w:tc>
        <w:tc>
          <w:tcPr>
            <w:tcW w:w="1077" w:type="dxa"/>
            <w:tcBorders>
              <w:bottom w:val="nil"/>
            </w:tcBorders>
          </w:tcPr>
          <w:p w:rsidR="00337B46" w:rsidRDefault="00337B46">
            <w:pPr>
              <w:pStyle w:val="ConsPlusNormal"/>
              <w:jc w:val="center"/>
            </w:pPr>
            <w:r>
              <w:t>2028 (прогнозный период)</w:t>
            </w:r>
          </w:p>
        </w:tc>
        <w:tc>
          <w:tcPr>
            <w:tcW w:w="1191" w:type="dxa"/>
            <w:tcBorders>
              <w:bottom w:val="nil"/>
            </w:tcBorders>
          </w:tcPr>
          <w:p w:rsidR="00337B46" w:rsidRDefault="00337B46">
            <w:pPr>
              <w:pStyle w:val="ConsPlusNormal"/>
              <w:jc w:val="right"/>
            </w:pPr>
            <w:r>
              <w:t>0,00</w:t>
            </w:r>
          </w:p>
        </w:tc>
        <w:tc>
          <w:tcPr>
            <w:tcW w:w="1134" w:type="dxa"/>
            <w:tcBorders>
              <w:bottom w:val="nil"/>
            </w:tcBorders>
          </w:tcPr>
          <w:p w:rsidR="00337B46" w:rsidRDefault="00337B46">
            <w:pPr>
              <w:pStyle w:val="ConsPlusNormal"/>
              <w:jc w:val="right"/>
            </w:pPr>
            <w:r>
              <w:t>0,00</w:t>
            </w:r>
          </w:p>
        </w:tc>
        <w:tc>
          <w:tcPr>
            <w:tcW w:w="1024" w:type="dxa"/>
            <w:tcBorders>
              <w:bottom w:val="nil"/>
            </w:tcBorders>
          </w:tcPr>
          <w:p w:rsidR="00337B46" w:rsidRDefault="00337B46">
            <w:pPr>
              <w:pStyle w:val="ConsPlusNormal"/>
              <w:jc w:val="right"/>
            </w:pPr>
            <w:r>
              <w:t>0,00</w:t>
            </w:r>
          </w:p>
        </w:tc>
        <w:tc>
          <w:tcPr>
            <w:tcW w:w="1814" w:type="dxa"/>
            <w:tcBorders>
              <w:bottom w:val="nil"/>
            </w:tcBorders>
          </w:tcPr>
          <w:p w:rsidR="00337B46" w:rsidRDefault="00337B46">
            <w:pPr>
              <w:pStyle w:val="ConsPlusNormal"/>
              <w:jc w:val="right"/>
            </w:pPr>
            <w:r>
              <w:t>0,00</w:t>
            </w:r>
          </w:p>
        </w:tc>
      </w:tr>
      <w:tr w:rsidR="00337B46">
        <w:tblPrEx>
          <w:tblBorders>
            <w:insideH w:val="nil"/>
          </w:tblBorders>
        </w:tblPrEx>
        <w:tc>
          <w:tcPr>
            <w:tcW w:w="9038" w:type="dxa"/>
            <w:gridSpan w:val="7"/>
            <w:tcBorders>
              <w:top w:val="nil"/>
            </w:tcBorders>
          </w:tcPr>
          <w:p w:rsidR="00337B46" w:rsidRDefault="00337B46">
            <w:pPr>
              <w:pStyle w:val="ConsPlusNormal"/>
              <w:jc w:val="both"/>
            </w:pPr>
            <w:r>
              <w:t xml:space="preserve">(п. 2.7 в ред. </w:t>
            </w:r>
            <w:hyperlink r:id="rId44">
              <w:r>
                <w:rPr>
                  <w:color w:val="0000FF"/>
                </w:rPr>
                <w:t>постановления</w:t>
              </w:r>
            </w:hyperlink>
            <w:r>
              <w:t xml:space="preserve"> Администрации ЗАТО Северск от 04.08.2026 N 1588-па)</w:t>
            </w:r>
          </w:p>
        </w:tc>
      </w:tr>
      <w:tr w:rsidR="00337B46">
        <w:tc>
          <w:tcPr>
            <w:tcW w:w="604" w:type="dxa"/>
            <w:vMerge w:val="restart"/>
          </w:tcPr>
          <w:p w:rsidR="00337B46" w:rsidRDefault="00337B46">
            <w:pPr>
              <w:pStyle w:val="ConsPlusNormal"/>
              <w:jc w:val="center"/>
            </w:pPr>
            <w:r>
              <w:t>3</w:t>
            </w:r>
          </w:p>
        </w:tc>
        <w:tc>
          <w:tcPr>
            <w:tcW w:w="2194" w:type="dxa"/>
            <w:vMerge w:val="restart"/>
          </w:tcPr>
          <w:p w:rsidR="00337B46" w:rsidRDefault="00337B46">
            <w:pPr>
              <w:pStyle w:val="ConsPlusNormal"/>
            </w:pPr>
            <w:hyperlink w:anchor="P389">
              <w:r>
                <w:rPr>
                  <w:color w:val="0000FF"/>
                </w:rPr>
                <w:t>Подпрограмма 3</w:t>
              </w:r>
            </w:hyperlink>
            <w:r>
              <w:t xml:space="preserve"> "Обеспечивающая подпрограмма"</w:t>
            </w:r>
          </w:p>
        </w:tc>
        <w:tc>
          <w:tcPr>
            <w:tcW w:w="1077" w:type="dxa"/>
          </w:tcPr>
          <w:p w:rsidR="00337B46" w:rsidRDefault="00337B46">
            <w:pPr>
              <w:pStyle w:val="ConsPlusNormal"/>
              <w:jc w:val="center"/>
            </w:pPr>
            <w:r>
              <w:t>Всего</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2025</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2028</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r w:rsidR="00337B46">
        <w:tc>
          <w:tcPr>
            <w:tcW w:w="604" w:type="dxa"/>
            <w:vMerge/>
          </w:tcPr>
          <w:p w:rsidR="00337B46" w:rsidRDefault="00337B46">
            <w:pPr>
              <w:pStyle w:val="ConsPlusNormal"/>
            </w:pPr>
          </w:p>
        </w:tc>
        <w:tc>
          <w:tcPr>
            <w:tcW w:w="2194" w:type="dxa"/>
            <w:vMerge/>
          </w:tcPr>
          <w:p w:rsidR="00337B46" w:rsidRDefault="00337B46">
            <w:pPr>
              <w:pStyle w:val="ConsPlusNormal"/>
            </w:pPr>
          </w:p>
        </w:tc>
        <w:tc>
          <w:tcPr>
            <w:tcW w:w="1077" w:type="dxa"/>
          </w:tcPr>
          <w:p w:rsidR="00337B46" w:rsidRDefault="00337B46">
            <w:pPr>
              <w:pStyle w:val="ConsPlusNormal"/>
              <w:jc w:val="center"/>
            </w:pPr>
            <w:r>
              <w:t>2026 (прогнозный период)</w:t>
            </w:r>
          </w:p>
        </w:tc>
        <w:tc>
          <w:tcPr>
            <w:tcW w:w="1191"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814" w:type="dxa"/>
          </w:tcPr>
          <w:p w:rsidR="00337B46" w:rsidRDefault="00337B46">
            <w:pPr>
              <w:pStyle w:val="ConsPlusNormal"/>
              <w:jc w:val="right"/>
            </w:pPr>
            <w:r>
              <w:t>0,00</w:t>
            </w:r>
          </w:p>
        </w:tc>
      </w:tr>
    </w:tbl>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bookmarkStart w:id="5" w:name="P1264"/>
      <w:bookmarkEnd w:id="5"/>
      <w:r>
        <w:t>&lt;*&gt; Объем финансирования включает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lastRenderedPageBreak/>
        <w:t>Указанная сумма неиспользованного остатка бюджетных средств не увеличивает общий объем финансирования Программы в строках "Всего".</w:t>
      </w:r>
    </w:p>
    <w:p w:rsidR="00337B46" w:rsidRDefault="00337B46">
      <w:pPr>
        <w:pStyle w:val="ConsPlusNormal"/>
        <w:jc w:val="both"/>
      </w:pPr>
      <w:r>
        <w:t xml:space="preserve">(сноска введена </w:t>
      </w:r>
      <w:hyperlink r:id="rId45">
        <w:r>
          <w:rPr>
            <w:color w:val="0000FF"/>
          </w:rPr>
          <w:t>постановлением</w:t>
        </w:r>
      </w:hyperlink>
      <w:r>
        <w:t xml:space="preserve"> Администрации ЗАТО Северск от 04.08.2026 N 1588-па)</w:t>
      </w:r>
    </w:p>
    <w:p w:rsidR="00337B46" w:rsidRDefault="00337B46">
      <w:pPr>
        <w:pStyle w:val="ConsPlusNormal"/>
        <w:jc w:val="both"/>
      </w:pPr>
    </w:p>
    <w:p w:rsidR="00337B46" w:rsidRDefault="00337B46">
      <w:pPr>
        <w:pStyle w:val="ConsPlusTitle"/>
        <w:jc w:val="center"/>
        <w:outlineLvl w:val="1"/>
      </w:pPr>
      <w:r>
        <w:t>VI. УПРАВЛЕНИЕ ПРОГРАММОЙ И КОНТРОЛЬ ЕЕ РЕАЛИЗАЦИИ</w:t>
      </w:r>
    </w:p>
    <w:p w:rsidR="00337B46" w:rsidRDefault="00337B46">
      <w:pPr>
        <w:pStyle w:val="ConsPlusNormal"/>
        <w:jc w:val="both"/>
      </w:pPr>
    </w:p>
    <w:p w:rsidR="00337B46" w:rsidRDefault="00337B46">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337B46" w:rsidRDefault="00337B46">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337B46" w:rsidRDefault="00337B46">
      <w:pPr>
        <w:pStyle w:val="ConsPlusNormal"/>
        <w:spacing w:before="220"/>
        <w:ind w:firstLine="540"/>
        <w:jc w:val="both"/>
      </w:pPr>
      <w:r>
        <w:t>Управление и контроль за ходом реализации Программы в целом осуществляет Управление жилищно-коммунального хозяйства, транспорта и связи Администрации ЗАТО Северск как ответственный исполнитель Программы.</w:t>
      </w:r>
    </w:p>
    <w:p w:rsidR="00337B46" w:rsidRDefault="00337B46">
      <w:pPr>
        <w:pStyle w:val="ConsPlusNormal"/>
        <w:spacing w:before="220"/>
        <w:ind w:firstLine="540"/>
        <w:jc w:val="both"/>
      </w:pPr>
      <w:r>
        <w:t>Участниками Программы являются:</w:t>
      </w:r>
    </w:p>
    <w:p w:rsidR="00337B46" w:rsidRDefault="00337B46">
      <w:pPr>
        <w:pStyle w:val="ConsPlusNormal"/>
        <w:spacing w:before="220"/>
        <w:ind w:firstLine="540"/>
        <w:jc w:val="both"/>
      </w:pPr>
      <w:r>
        <w:t>Управление жилищно-коммунального хозяйства, транспорта и связи Администрации ЗАТО Северск;</w:t>
      </w:r>
    </w:p>
    <w:p w:rsidR="00337B46" w:rsidRDefault="00337B46">
      <w:pPr>
        <w:pStyle w:val="ConsPlusNormal"/>
        <w:spacing w:before="220"/>
        <w:ind w:firstLine="540"/>
        <w:jc w:val="both"/>
      </w:pPr>
      <w:r>
        <w:t>Управление капитального строительства Администрации ЗАТО Северск.</w:t>
      </w:r>
    </w:p>
    <w:p w:rsidR="00337B46" w:rsidRDefault="00337B46">
      <w:pPr>
        <w:pStyle w:val="ConsPlusNormal"/>
        <w:spacing w:before="220"/>
        <w:ind w:firstLine="540"/>
        <w:jc w:val="both"/>
      </w:pPr>
      <w:r>
        <w:t>Участниками мероприятий Программы являются:</w:t>
      </w:r>
    </w:p>
    <w:p w:rsidR="00337B46" w:rsidRDefault="00337B46">
      <w:pPr>
        <w:pStyle w:val="ConsPlusNormal"/>
        <w:spacing w:before="220"/>
        <w:ind w:firstLine="540"/>
        <w:jc w:val="both"/>
      </w:pPr>
      <w:r>
        <w:t>Управление жилищно-коммунального хозяйства, транспорта и связи Администрации ЗАТО Северск;</w:t>
      </w:r>
    </w:p>
    <w:p w:rsidR="00337B46" w:rsidRDefault="00337B46">
      <w:pPr>
        <w:pStyle w:val="ConsPlusNormal"/>
        <w:spacing w:before="220"/>
        <w:ind w:firstLine="540"/>
        <w:jc w:val="both"/>
      </w:pPr>
      <w:r>
        <w:t>Управление капитального строительства Администрации ЗАТО Северск;</w:t>
      </w:r>
    </w:p>
    <w:p w:rsidR="00337B46" w:rsidRDefault="00337B46">
      <w:pPr>
        <w:pStyle w:val="ConsPlusNormal"/>
        <w:spacing w:before="220"/>
        <w:ind w:firstLine="540"/>
        <w:jc w:val="both"/>
      </w:pPr>
      <w:r>
        <w:t>Местная общественная организация "Территориальное общественное самоуправление микрорайона Иглаково".</w:t>
      </w:r>
    </w:p>
    <w:p w:rsidR="00337B46" w:rsidRDefault="00337B46">
      <w:pPr>
        <w:pStyle w:val="ConsPlusNormal"/>
        <w:spacing w:before="220"/>
        <w:ind w:firstLine="540"/>
        <w:jc w:val="both"/>
      </w:pPr>
      <w:r>
        <w:t>С учетом объема финансовых средств,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изменениях перечня мероприятий и объемов средств на их реализацию для утверждения в установленном порядке.</w:t>
      </w:r>
    </w:p>
    <w:p w:rsidR="00337B46" w:rsidRDefault="00337B46">
      <w:pPr>
        <w:pStyle w:val="ConsPlusNormal"/>
        <w:spacing w:before="220"/>
        <w:ind w:firstLine="540"/>
        <w:jc w:val="both"/>
      </w:pPr>
      <w:r>
        <w:t>Объемы финансирования Программы уточняются исходя из возможностей бюджета ЗАТО Северск.</w:t>
      </w:r>
    </w:p>
    <w:p w:rsidR="00337B46" w:rsidRDefault="00337B46">
      <w:pPr>
        <w:pStyle w:val="ConsPlusNormal"/>
        <w:spacing w:before="22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337B46" w:rsidRDefault="00337B46">
      <w:pPr>
        <w:pStyle w:val="ConsPlusNormal"/>
        <w:spacing w:before="22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337B46" w:rsidRDefault="00337B46">
      <w:pPr>
        <w:pStyle w:val="ConsPlusNormal"/>
        <w:spacing w:before="220"/>
        <w:ind w:firstLine="540"/>
        <w:jc w:val="both"/>
      </w:pPr>
      <w:r>
        <w:t>Внешние риски реализации Программы:</w:t>
      </w:r>
    </w:p>
    <w:p w:rsidR="00337B46" w:rsidRDefault="00337B46">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337B46" w:rsidRDefault="00337B46">
      <w:pPr>
        <w:pStyle w:val="ConsPlusNormal"/>
        <w:spacing w:before="220"/>
        <w:ind w:firstLine="540"/>
        <w:jc w:val="both"/>
      </w:pPr>
      <w:r>
        <w:t>- изменение регионального законодательства в части финансирования Программ.</w:t>
      </w:r>
    </w:p>
    <w:p w:rsidR="00337B46" w:rsidRDefault="00337B46">
      <w:pPr>
        <w:pStyle w:val="ConsPlusNormal"/>
        <w:spacing w:before="220"/>
        <w:ind w:firstLine="540"/>
        <w:jc w:val="both"/>
      </w:pPr>
      <w:r>
        <w:lastRenderedPageBreak/>
        <w:t>Внутренние риски реализации Программы:</w:t>
      </w:r>
    </w:p>
    <w:p w:rsidR="00337B46" w:rsidRDefault="00337B46">
      <w:pPr>
        <w:pStyle w:val="ConsPlusNormal"/>
        <w:spacing w:before="220"/>
        <w:ind w:firstLine="540"/>
        <w:jc w:val="both"/>
      </w:pPr>
      <w:r>
        <w:t>- несвоевременное и не в полном объеме обеспечение финансирования.</w:t>
      </w:r>
    </w:p>
    <w:p w:rsidR="00337B46" w:rsidRDefault="00337B46">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337B46" w:rsidRDefault="00337B46">
      <w:pPr>
        <w:pStyle w:val="ConsPlusNormal"/>
        <w:spacing w:before="220"/>
        <w:ind w:firstLine="540"/>
        <w:jc w:val="both"/>
      </w:pPr>
      <w:r>
        <w:t>Предложениями по мерам управления рисками реализации Программы являются:</w:t>
      </w:r>
    </w:p>
    <w:p w:rsidR="00337B46" w:rsidRDefault="00337B46">
      <w:pPr>
        <w:pStyle w:val="ConsPlusNormal"/>
        <w:spacing w:before="220"/>
        <w:ind w:firstLine="540"/>
        <w:jc w:val="both"/>
      </w:pPr>
      <w:r>
        <w:t>- регулярное взаимодействие с региональными органами исполнительной власти;</w:t>
      </w:r>
    </w:p>
    <w:p w:rsidR="00337B46" w:rsidRDefault="00337B46">
      <w:pPr>
        <w:pStyle w:val="ConsPlusNormal"/>
        <w:spacing w:before="22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337B46" w:rsidRDefault="00337B46">
      <w:pPr>
        <w:pStyle w:val="ConsPlusNormal"/>
        <w:spacing w:before="220"/>
        <w:ind w:firstLine="540"/>
        <w:jc w:val="both"/>
      </w:pPr>
      <w:r>
        <w:t>- своевременное изменение мероприятий Программы.</w:t>
      </w:r>
    </w:p>
    <w:p w:rsidR="00337B46" w:rsidRDefault="00337B46">
      <w:pPr>
        <w:pStyle w:val="ConsPlusNormal"/>
        <w:spacing w:before="22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46">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337B46" w:rsidRDefault="00337B46">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w:t>
      </w:r>
      <w:hyperlink r:id="rId47">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right"/>
        <w:outlineLvl w:val="1"/>
      </w:pPr>
      <w:r>
        <w:t>Приложение 1</w:t>
      </w:r>
    </w:p>
    <w:p w:rsidR="00337B46" w:rsidRDefault="00337B46">
      <w:pPr>
        <w:pStyle w:val="ConsPlusNormal"/>
        <w:jc w:val="right"/>
      </w:pPr>
      <w:r>
        <w:t>к муниципальной программе</w:t>
      </w:r>
    </w:p>
    <w:p w:rsidR="00337B46" w:rsidRDefault="00337B46">
      <w:pPr>
        <w:pStyle w:val="ConsPlusNormal"/>
        <w:jc w:val="right"/>
      </w:pPr>
      <w:r>
        <w:t>"Обеспечение доступным и комфортным жильем</w:t>
      </w:r>
    </w:p>
    <w:p w:rsidR="00337B46" w:rsidRDefault="00337B46">
      <w:pPr>
        <w:pStyle w:val="ConsPlusNormal"/>
        <w:jc w:val="right"/>
      </w:pPr>
      <w:r>
        <w:t>граждан ЗАТО Северск" на 2025 - 2027 годы</w:t>
      </w:r>
    </w:p>
    <w:p w:rsidR="00337B46" w:rsidRDefault="00337B46">
      <w:pPr>
        <w:pStyle w:val="ConsPlusNormal"/>
        <w:jc w:val="both"/>
      </w:pPr>
    </w:p>
    <w:p w:rsidR="00337B46" w:rsidRDefault="00337B46">
      <w:pPr>
        <w:pStyle w:val="ConsPlusTitle"/>
        <w:jc w:val="center"/>
      </w:pPr>
      <w:bookmarkStart w:id="6" w:name="P1306"/>
      <w:bookmarkEnd w:id="6"/>
      <w:r>
        <w:t>ПОДПРОГРАММА 1</w:t>
      </w:r>
    </w:p>
    <w:p w:rsidR="00337B46" w:rsidRDefault="00337B46">
      <w:pPr>
        <w:pStyle w:val="ConsPlusTitle"/>
        <w:jc w:val="center"/>
      </w:pPr>
      <w:r>
        <w:t>"СТРОИТЕЛЬСТВО (ПРИОБРЕТЕНИЕ) ЖИЛЬЯ И ЛИКВИДАЦИЯ</w:t>
      </w:r>
    </w:p>
    <w:p w:rsidR="00337B46" w:rsidRDefault="00337B46">
      <w:pPr>
        <w:pStyle w:val="ConsPlusTitle"/>
        <w:jc w:val="center"/>
      </w:pPr>
      <w:r>
        <w:t>АВАРИЙНОГО ЖИЛИЩНОГО ФОНДА В ЗАТО СЕВЕРСК"</w:t>
      </w:r>
    </w:p>
    <w:p w:rsidR="00337B46" w:rsidRDefault="00337B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337B4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37B46" w:rsidRDefault="00337B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37B46" w:rsidRDefault="00337B46">
            <w:pPr>
              <w:pStyle w:val="ConsPlusNormal"/>
              <w:jc w:val="center"/>
            </w:pPr>
            <w:r>
              <w:rPr>
                <w:color w:val="392C69"/>
              </w:rPr>
              <w:t>Список изменяющих документов</w:t>
            </w:r>
          </w:p>
          <w:p w:rsidR="00337B46" w:rsidRDefault="00337B46">
            <w:pPr>
              <w:pStyle w:val="ConsPlusNormal"/>
              <w:jc w:val="center"/>
            </w:pPr>
            <w:r>
              <w:rPr>
                <w:color w:val="392C69"/>
              </w:rPr>
              <w:t>(в ред. постановлений Администрации ЗАТО Северск</w:t>
            </w:r>
          </w:p>
          <w:p w:rsidR="00337B46" w:rsidRDefault="00337B46">
            <w:pPr>
              <w:pStyle w:val="ConsPlusNormal"/>
              <w:jc w:val="center"/>
            </w:pPr>
            <w:r>
              <w:rPr>
                <w:color w:val="392C69"/>
              </w:rPr>
              <w:t xml:space="preserve">от 30.07.2025 </w:t>
            </w:r>
            <w:hyperlink r:id="rId48">
              <w:r>
                <w:rPr>
                  <w:color w:val="0000FF"/>
                </w:rPr>
                <w:t>N 1840-па</w:t>
              </w:r>
            </w:hyperlink>
            <w:r>
              <w:rPr>
                <w:color w:val="392C69"/>
              </w:rPr>
              <w:t xml:space="preserve">, от 01.11.2025 </w:t>
            </w:r>
            <w:hyperlink r:id="rId49">
              <w:r>
                <w:rPr>
                  <w:color w:val="0000FF"/>
                </w:rPr>
                <w:t>N 2665-па</w:t>
              </w:r>
            </w:hyperlink>
            <w:r>
              <w:rPr>
                <w:color w:val="392C69"/>
              </w:rPr>
              <w:t xml:space="preserve">, от 25.03.2026 </w:t>
            </w:r>
            <w:hyperlink r:id="rId50">
              <w:r>
                <w:rPr>
                  <w:color w:val="0000FF"/>
                </w:rPr>
                <w:t>N 530-па</w:t>
              </w:r>
            </w:hyperlink>
            <w:r>
              <w:rPr>
                <w:color w:val="392C69"/>
              </w:rPr>
              <w:t>,</w:t>
            </w:r>
          </w:p>
          <w:p w:rsidR="00337B46" w:rsidRDefault="00337B46">
            <w:pPr>
              <w:pStyle w:val="ConsPlusNormal"/>
              <w:jc w:val="center"/>
            </w:pPr>
            <w:r>
              <w:rPr>
                <w:color w:val="392C69"/>
              </w:rPr>
              <w:t xml:space="preserve">от 04.08.2026 </w:t>
            </w:r>
            <w:hyperlink r:id="rId51">
              <w:r>
                <w:rPr>
                  <w:color w:val="0000FF"/>
                </w:rPr>
                <w:t>N 1588-па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r>
    </w:tbl>
    <w:p w:rsidR="00337B46" w:rsidRDefault="00337B46">
      <w:pPr>
        <w:pStyle w:val="ConsPlusNormal"/>
        <w:jc w:val="both"/>
      </w:pPr>
    </w:p>
    <w:p w:rsidR="00337B46" w:rsidRDefault="00337B46">
      <w:pPr>
        <w:pStyle w:val="ConsPlusTitle"/>
        <w:jc w:val="center"/>
        <w:outlineLvl w:val="2"/>
      </w:pPr>
      <w:r>
        <w:t>ПАСПОРТ ПОДПРОГРАММЫ 1 "СТРОИТЕЛЬСТВО (ПРИОБРЕТЕНИЕ) ЖИЛЬЯ</w:t>
      </w:r>
    </w:p>
    <w:p w:rsidR="00337B46" w:rsidRDefault="00337B46">
      <w:pPr>
        <w:pStyle w:val="ConsPlusTitle"/>
        <w:jc w:val="center"/>
      </w:pPr>
      <w:r>
        <w:t>И ЛИКВИДАЦИЯ АВАРИЙНОГО ЖИЛИЩНОГО ФОНДА В ЗАТО СЕВЕРСК"</w:t>
      </w:r>
    </w:p>
    <w:p w:rsidR="00337B46" w:rsidRDefault="00337B46">
      <w:pPr>
        <w:pStyle w:val="ConsPlusTitle"/>
        <w:jc w:val="center"/>
      </w:pPr>
      <w:r>
        <w:t>МУНИЦИПАЛЬНОЙ ПРОГРАММЫ "ОБЕСПЕЧЕНИЕ ДОСТУПНЫМ И КОМФОРТНЫМ</w:t>
      </w:r>
    </w:p>
    <w:p w:rsidR="00337B46" w:rsidRDefault="00337B46">
      <w:pPr>
        <w:pStyle w:val="ConsPlusTitle"/>
        <w:jc w:val="center"/>
      </w:pPr>
      <w:r>
        <w:t>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684"/>
        <w:gridCol w:w="1024"/>
        <w:gridCol w:w="1134"/>
        <w:gridCol w:w="1024"/>
        <w:gridCol w:w="904"/>
        <w:gridCol w:w="1444"/>
      </w:tblGrid>
      <w:tr w:rsidR="00337B46">
        <w:tc>
          <w:tcPr>
            <w:tcW w:w="1849" w:type="dxa"/>
          </w:tcPr>
          <w:p w:rsidR="00337B46" w:rsidRDefault="00337B46">
            <w:pPr>
              <w:pStyle w:val="ConsPlusNormal"/>
            </w:pPr>
            <w:r>
              <w:t>Наименование подпрограммы 1</w:t>
            </w:r>
          </w:p>
        </w:tc>
        <w:tc>
          <w:tcPr>
            <w:tcW w:w="7214" w:type="dxa"/>
            <w:gridSpan w:val="6"/>
          </w:tcPr>
          <w:p w:rsidR="00337B46" w:rsidRDefault="00337B46">
            <w:pPr>
              <w:pStyle w:val="ConsPlusNormal"/>
            </w:pPr>
            <w:r>
              <w:t>Строительство (приобретение) жилья и ликвидация аварийного жилищного фонда в ЗАТО Северск</w:t>
            </w:r>
          </w:p>
        </w:tc>
      </w:tr>
      <w:tr w:rsidR="00337B46">
        <w:tc>
          <w:tcPr>
            <w:tcW w:w="1849" w:type="dxa"/>
          </w:tcPr>
          <w:p w:rsidR="00337B46" w:rsidRDefault="00337B46">
            <w:pPr>
              <w:pStyle w:val="ConsPlusNormal"/>
            </w:pPr>
            <w:r>
              <w:lastRenderedPageBreak/>
              <w:t>Срок реализации подпрограммы 1</w:t>
            </w:r>
          </w:p>
        </w:tc>
        <w:tc>
          <w:tcPr>
            <w:tcW w:w="7214" w:type="dxa"/>
            <w:gridSpan w:val="6"/>
          </w:tcPr>
          <w:p w:rsidR="00337B46" w:rsidRDefault="00337B46">
            <w:pPr>
              <w:pStyle w:val="ConsPlusNormal"/>
            </w:pPr>
            <w:r>
              <w:t>2025 - 2027 годы</w:t>
            </w:r>
          </w:p>
        </w:tc>
      </w:tr>
      <w:tr w:rsidR="00337B46">
        <w:tc>
          <w:tcPr>
            <w:tcW w:w="1849" w:type="dxa"/>
          </w:tcPr>
          <w:p w:rsidR="00337B46" w:rsidRDefault="00337B46">
            <w:pPr>
              <w:pStyle w:val="ConsPlusNormal"/>
            </w:pPr>
            <w:r>
              <w:t>Ответственный исполнитель подпрограммы 1 (соисполнитель Программы)</w:t>
            </w:r>
          </w:p>
        </w:tc>
        <w:tc>
          <w:tcPr>
            <w:tcW w:w="7214"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1849" w:type="dxa"/>
            <w:vMerge w:val="restart"/>
          </w:tcPr>
          <w:p w:rsidR="00337B46" w:rsidRDefault="00337B46">
            <w:pPr>
              <w:pStyle w:val="ConsPlusNormal"/>
            </w:pPr>
            <w:r>
              <w:t>Участники подпрограммы 1</w:t>
            </w:r>
          </w:p>
        </w:tc>
        <w:tc>
          <w:tcPr>
            <w:tcW w:w="7214"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Управление капитального строительства Администрации ЗАТО Северск</w:t>
            </w:r>
          </w:p>
        </w:tc>
      </w:tr>
      <w:tr w:rsidR="00337B46">
        <w:tc>
          <w:tcPr>
            <w:tcW w:w="1849" w:type="dxa"/>
          </w:tcPr>
          <w:p w:rsidR="00337B46" w:rsidRDefault="00337B46">
            <w:pPr>
              <w:pStyle w:val="ConsPlusNormal"/>
            </w:pPr>
            <w:r>
              <w:t>Цель подпрограммы 1</w:t>
            </w:r>
          </w:p>
        </w:tc>
        <w:tc>
          <w:tcPr>
            <w:tcW w:w="7214" w:type="dxa"/>
            <w:gridSpan w:val="6"/>
          </w:tcPr>
          <w:p w:rsidR="00337B46" w:rsidRDefault="00337B46">
            <w:pPr>
              <w:pStyle w:val="ConsPlusNormal"/>
            </w:pPr>
            <w:r>
              <w:t>Переселение граждан из аварийного жилищного фонда, улучшение жилищных условий граждан, проживающих в ЗАТО Северск</w:t>
            </w:r>
          </w:p>
        </w:tc>
      </w:tr>
      <w:tr w:rsidR="00337B46">
        <w:tc>
          <w:tcPr>
            <w:tcW w:w="1849" w:type="dxa"/>
            <w:vMerge w:val="restart"/>
          </w:tcPr>
          <w:p w:rsidR="00337B46" w:rsidRDefault="00337B46">
            <w:pPr>
              <w:pStyle w:val="ConsPlusNormal"/>
            </w:pPr>
            <w:r>
              <w:t>Показатели цели подпрограммы 1 и их значения (по годам реализации)</w:t>
            </w:r>
          </w:p>
        </w:tc>
        <w:tc>
          <w:tcPr>
            <w:tcW w:w="1684" w:type="dxa"/>
          </w:tcPr>
          <w:p w:rsidR="00337B46" w:rsidRDefault="00337B46">
            <w:pPr>
              <w:pStyle w:val="ConsPlusNormal"/>
              <w:jc w:val="center"/>
            </w:pPr>
            <w:r>
              <w:t>Показатели цели, единица измерения</w:t>
            </w:r>
          </w:p>
        </w:tc>
        <w:tc>
          <w:tcPr>
            <w:tcW w:w="1024" w:type="dxa"/>
          </w:tcPr>
          <w:p w:rsidR="00337B46" w:rsidRDefault="00337B46">
            <w:pPr>
              <w:pStyle w:val="ConsPlusNormal"/>
              <w:jc w:val="center"/>
            </w:pPr>
            <w:r>
              <w:t>2024 год</w:t>
            </w:r>
          </w:p>
        </w:tc>
        <w:tc>
          <w:tcPr>
            <w:tcW w:w="1134" w:type="dxa"/>
          </w:tcPr>
          <w:p w:rsidR="00337B46" w:rsidRDefault="00337B46">
            <w:pPr>
              <w:pStyle w:val="ConsPlusNormal"/>
              <w:jc w:val="center"/>
            </w:pPr>
            <w:r>
              <w:t>2025 год</w:t>
            </w:r>
          </w:p>
        </w:tc>
        <w:tc>
          <w:tcPr>
            <w:tcW w:w="1024" w:type="dxa"/>
          </w:tcPr>
          <w:p w:rsidR="00337B46" w:rsidRDefault="00337B46">
            <w:pPr>
              <w:pStyle w:val="ConsPlusNormal"/>
              <w:jc w:val="center"/>
            </w:pPr>
            <w:r>
              <w:t>2026 год</w:t>
            </w:r>
          </w:p>
        </w:tc>
        <w:tc>
          <w:tcPr>
            <w:tcW w:w="90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r>
      <w:tr w:rsidR="00337B46">
        <w:tc>
          <w:tcPr>
            <w:tcW w:w="1849" w:type="dxa"/>
            <w:vMerge/>
          </w:tcPr>
          <w:p w:rsidR="00337B46" w:rsidRDefault="00337B46">
            <w:pPr>
              <w:pStyle w:val="ConsPlusNormal"/>
            </w:pPr>
          </w:p>
        </w:tc>
        <w:tc>
          <w:tcPr>
            <w:tcW w:w="1684" w:type="dxa"/>
          </w:tcPr>
          <w:p w:rsidR="00337B46" w:rsidRDefault="00337B46">
            <w:pPr>
              <w:pStyle w:val="ConsPlusNormal"/>
            </w:pPr>
            <w:r>
              <w:t>1. Общая площадь расселенных жилых помещений из аварийного жилищного фонда, м</w:t>
            </w:r>
            <w:r>
              <w:rPr>
                <w:vertAlign w:val="superscript"/>
              </w:rPr>
              <w:t>2</w:t>
            </w:r>
          </w:p>
        </w:tc>
        <w:tc>
          <w:tcPr>
            <w:tcW w:w="1024" w:type="dxa"/>
          </w:tcPr>
          <w:p w:rsidR="00337B46" w:rsidRDefault="00337B46">
            <w:pPr>
              <w:pStyle w:val="ConsPlusNormal"/>
              <w:jc w:val="center"/>
            </w:pPr>
            <w:r>
              <w:t>0</w:t>
            </w:r>
          </w:p>
        </w:tc>
        <w:tc>
          <w:tcPr>
            <w:tcW w:w="1134" w:type="dxa"/>
          </w:tcPr>
          <w:p w:rsidR="00337B46" w:rsidRDefault="00337B46">
            <w:pPr>
              <w:pStyle w:val="ConsPlusNormal"/>
              <w:jc w:val="center"/>
            </w:pPr>
            <w:r>
              <w:t>0</w:t>
            </w:r>
          </w:p>
        </w:tc>
        <w:tc>
          <w:tcPr>
            <w:tcW w:w="1024" w:type="dxa"/>
          </w:tcPr>
          <w:p w:rsidR="00337B46" w:rsidRDefault="00337B46">
            <w:pPr>
              <w:pStyle w:val="ConsPlusNormal"/>
              <w:jc w:val="center"/>
            </w:pPr>
            <w:r>
              <w:t>0</w:t>
            </w:r>
          </w:p>
        </w:tc>
        <w:tc>
          <w:tcPr>
            <w:tcW w:w="904" w:type="dxa"/>
          </w:tcPr>
          <w:p w:rsidR="00337B46" w:rsidRDefault="00337B46">
            <w:pPr>
              <w:pStyle w:val="ConsPlusNormal"/>
              <w:jc w:val="center"/>
            </w:pPr>
            <w:r>
              <w:t>0</w:t>
            </w:r>
          </w:p>
        </w:tc>
        <w:tc>
          <w:tcPr>
            <w:tcW w:w="1444" w:type="dxa"/>
          </w:tcPr>
          <w:p w:rsidR="00337B46" w:rsidRDefault="00337B46">
            <w:pPr>
              <w:pStyle w:val="ConsPlusNormal"/>
              <w:jc w:val="center"/>
            </w:pPr>
            <w:r>
              <w:t>0</w:t>
            </w:r>
          </w:p>
        </w:tc>
      </w:tr>
      <w:tr w:rsidR="00337B46">
        <w:tc>
          <w:tcPr>
            <w:tcW w:w="1849" w:type="dxa"/>
            <w:vMerge/>
          </w:tcPr>
          <w:p w:rsidR="00337B46" w:rsidRDefault="00337B46">
            <w:pPr>
              <w:pStyle w:val="ConsPlusNormal"/>
            </w:pPr>
          </w:p>
        </w:tc>
        <w:tc>
          <w:tcPr>
            <w:tcW w:w="1684" w:type="dxa"/>
          </w:tcPr>
          <w:p w:rsidR="00337B46" w:rsidRDefault="00337B46">
            <w:pPr>
              <w:pStyle w:val="ConsPlusNormal"/>
            </w:pPr>
            <w:r>
              <w:t>2. Численность граждан, проживающих в аварийном жилищном фонде, чел</w:t>
            </w:r>
          </w:p>
        </w:tc>
        <w:tc>
          <w:tcPr>
            <w:tcW w:w="1024" w:type="dxa"/>
          </w:tcPr>
          <w:p w:rsidR="00337B46" w:rsidRDefault="00337B46">
            <w:pPr>
              <w:pStyle w:val="ConsPlusNormal"/>
              <w:jc w:val="center"/>
            </w:pPr>
            <w:r>
              <w:t>874</w:t>
            </w:r>
          </w:p>
        </w:tc>
        <w:tc>
          <w:tcPr>
            <w:tcW w:w="1134" w:type="dxa"/>
          </w:tcPr>
          <w:p w:rsidR="00337B46" w:rsidRDefault="00337B46">
            <w:pPr>
              <w:pStyle w:val="ConsPlusNormal"/>
              <w:jc w:val="center"/>
            </w:pPr>
            <w:r>
              <w:t>884</w:t>
            </w:r>
          </w:p>
        </w:tc>
        <w:tc>
          <w:tcPr>
            <w:tcW w:w="1024" w:type="dxa"/>
          </w:tcPr>
          <w:p w:rsidR="00337B46" w:rsidRDefault="00337B46">
            <w:pPr>
              <w:pStyle w:val="ConsPlusNormal"/>
              <w:jc w:val="center"/>
            </w:pPr>
            <w:r>
              <w:t>884</w:t>
            </w:r>
          </w:p>
        </w:tc>
        <w:tc>
          <w:tcPr>
            <w:tcW w:w="904" w:type="dxa"/>
          </w:tcPr>
          <w:p w:rsidR="00337B46" w:rsidRDefault="00337B46">
            <w:pPr>
              <w:pStyle w:val="ConsPlusNormal"/>
              <w:jc w:val="center"/>
            </w:pPr>
            <w:r>
              <w:t>884</w:t>
            </w:r>
          </w:p>
        </w:tc>
        <w:tc>
          <w:tcPr>
            <w:tcW w:w="1444" w:type="dxa"/>
          </w:tcPr>
          <w:p w:rsidR="00337B46" w:rsidRDefault="00337B46">
            <w:pPr>
              <w:pStyle w:val="ConsPlusNormal"/>
              <w:jc w:val="center"/>
            </w:pPr>
            <w:r>
              <w:t>884</w:t>
            </w:r>
          </w:p>
        </w:tc>
      </w:tr>
      <w:tr w:rsidR="00337B46">
        <w:tc>
          <w:tcPr>
            <w:tcW w:w="1849" w:type="dxa"/>
            <w:vMerge w:val="restart"/>
          </w:tcPr>
          <w:p w:rsidR="00337B46" w:rsidRDefault="00337B46">
            <w:pPr>
              <w:pStyle w:val="ConsPlusNormal"/>
            </w:pPr>
            <w:r>
              <w:t>Задачи подпрограммы 1</w:t>
            </w:r>
          </w:p>
        </w:tc>
        <w:tc>
          <w:tcPr>
            <w:tcW w:w="7214" w:type="dxa"/>
            <w:gridSpan w:val="6"/>
          </w:tcPr>
          <w:p w:rsidR="00337B46" w:rsidRDefault="00337B46">
            <w:pPr>
              <w:pStyle w:val="ConsPlusNormal"/>
            </w:pPr>
            <w:r>
              <w:t>1. Обеспечение строительства многоквартирных домов (приобретения квартир) для расселения аварийного жилищного фонда</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2. Ликвидация существующего аварийного жилищного фонда</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3. Стимулирование спроса граждан на приобретение вновь построенных квартир</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4. Обследование технического состояния многоквартирных домов ЗАТО Северск</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5. Финансовое обеспечение договоров пожизненной ренты за жилые помещения, передаваемые в муниципальную собственность</w:t>
            </w:r>
          </w:p>
        </w:tc>
      </w:tr>
      <w:tr w:rsidR="00337B46">
        <w:tc>
          <w:tcPr>
            <w:tcW w:w="1849" w:type="dxa"/>
            <w:vMerge/>
          </w:tcPr>
          <w:p w:rsidR="00337B46" w:rsidRDefault="00337B46">
            <w:pPr>
              <w:pStyle w:val="ConsPlusNormal"/>
            </w:pPr>
          </w:p>
        </w:tc>
        <w:tc>
          <w:tcPr>
            <w:tcW w:w="7214" w:type="dxa"/>
            <w:gridSpan w:val="6"/>
          </w:tcPr>
          <w:p w:rsidR="00337B46" w:rsidRDefault="00337B46">
            <w:pPr>
              <w:pStyle w:val="ConsPlusNormal"/>
            </w:pPr>
            <w:r>
              <w:t>6. Расселение непригодного для проживания жилищного фонда</w:t>
            </w:r>
          </w:p>
        </w:tc>
      </w:tr>
      <w:tr w:rsidR="00337B46">
        <w:tc>
          <w:tcPr>
            <w:tcW w:w="1849" w:type="dxa"/>
            <w:vMerge w:val="restart"/>
            <w:tcBorders>
              <w:bottom w:val="nil"/>
            </w:tcBorders>
          </w:tcPr>
          <w:p w:rsidR="00337B46" w:rsidRDefault="00337B46">
            <w:pPr>
              <w:pStyle w:val="ConsPlusNormal"/>
            </w:pPr>
            <w:r>
              <w:t xml:space="preserve">Объем финансирования подпрограммы 1, </w:t>
            </w:r>
            <w:r>
              <w:lastRenderedPageBreak/>
              <w:t>всего, в т.ч. по годам ее реализации, тыс. руб.</w:t>
            </w:r>
          </w:p>
        </w:tc>
        <w:tc>
          <w:tcPr>
            <w:tcW w:w="1684" w:type="dxa"/>
          </w:tcPr>
          <w:p w:rsidR="00337B46" w:rsidRDefault="00337B46">
            <w:pPr>
              <w:pStyle w:val="ConsPlusNormal"/>
              <w:jc w:val="center"/>
            </w:pPr>
            <w:r>
              <w:lastRenderedPageBreak/>
              <w:t>Источники</w:t>
            </w:r>
          </w:p>
        </w:tc>
        <w:tc>
          <w:tcPr>
            <w:tcW w:w="1024" w:type="dxa"/>
          </w:tcPr>
          <w:p w:rsidR="00337B46" w:rsidRDefault="00337B46">
            <w:pPr>
              <w:pStyle w:val="ConsPlusNormal"/>
              <w:jc w:val="center"/>
            </w:pPr>
            <w:bookmarkStart w:id="7" w:name="P1361"/>
            <w:bookmarkEnd w:id="7"/>
            <w:r>
              <w:t>Всего</w:t>
            </w:r>
          </w:p>
        </w:tc>
        <w:tc>
          <w:tcPr>
            <w:tcW w:w="1134" w:type="dxa"/>
          </w:tcPr>
          <w:p w:rsidR="00337B46" w:rsidRDefault="00337B46">
            <w:pPr>
              <w:pStyle w:val="ConsPlusNormal"/>
              <w:jc w:val="center"/>
            </w:pPr>
            <w:r>
              <w:t>2025 год</w:t>
            </w:r>
          </w:p>
        </w:tc>
        <w:tc>
          <w:tcPr>
            <w:tcW w:w="1024" w:type="dxa"/>
          </w:tcPr>
          <w:p w:rsidR="00337B46" w:rsidRDefault="00337B46">
            <w:pPr>
              <w:pStyle w:val="ConsPlusNormal"/>
              <w:jc w:val="center"/>
            </w:pPr>
            <w:r>
              <w:t>2026 год</w:t>
            </w:r>
          </w:p>
        </w:tc>
        <w:tc>
          <w:tcPr>
            <w:tcW w:w="90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r>
      <w:tr w:rsidR="00337B46">
        <w:tc>
          <w:tcPr>
            <w:tcW w:w="1849" w:type="dxa"/>
            <w:vMerge/>
            <w:tcBorders>
              <w:bottom w:val="nil"/>
            </w:tcBorders>
          </w:tcPr>
          <w:p w:rsidR="00337B46" w:rsidRDefault="00337B46">
            <w:pPr>
              <w:pStyle w:val="ConsPlusNormal"/>
            </w:pPr>
          </w:p>
        </w:tc>
        <w:tc>
          <w:tcPr>
            <w:tcW w:w="1684" w:type="dxa"/>
          </w:tcPr>
          <w:p w:rsidR="00337B46" w:rsidRDefault="00337B46">
            <w:pPr>
              <w:pStyle w:val="ConsPlusNormal"/>
            </w:pPr>
            <w:r>
              <w:t>Местный бюджет</w:t>
            </w:r>
          </w:p>
        </w:tc>
        <w:tc>
          <w:tcPr>
            <w:tcW w:w="1024" w:type="dxa"/>
          </w:tcPr>
          <w:p w:rsidR="00337B46" w:rsidRDefault="00337B46">
            <w:pPr>
              <w:pStyle w:val="ConsPlusNormal"/>
              <w:jc w:val="right"/>
            </w:pPr>
            <w:r>
              <w:t>3637,60</w:t>
            </w:r>
          </w:p>
        </w:tc>
        <w:tc>
          <w:tcPr>
            <w:tcW w:w="1134" w:type="dxa"/>
          </w:tcPr>
          <w:p w:rsidR="00337B46" w:rsidRDefault="00337B46">
            <w:pPr>
              <w:pStyle w:val="ConsPlusNormal"/>
              <w:jc w:val="right"/>
            </w:pPr>
            <w:r>
              <w:t>1127,40</w:t>
            </w:r>
          </w:p>
        </w:tc>
        <w:tc>
          <w:tcPr>
            <w:tcW w:w="1024" w:type="dxa"/>
          </w:tcPr>
          <w:p w:rsidR="00337B46" w:rsidRDefault="00337B46">
            <w:pPr>
              <w:pStyle w:val="ConsPlusNormal"/>
              <w:jc w:val="right"/>
            </w:pPr>
            <w:r>
              <w:t>1201,55</w:t>
            </w:r>
          </w:p>
        </w:tc>
        <w:tc>
          <w:tcPr>
            <w:tcW w:w="904" w:type="dxa"/>
          </w:tcPr>
          <w:p w:rsidR="00337B46" w:rsidRDefault="00337B46">
            <w:pPr>
              <w:pStyle w:val="ConsPlusNormal"/>
              <w:jc w:val="right"/>
            </w:pPr>
            <w:r>
              <w:t>1308,65</w:t>
            </w:r>
          </w:p>
        </w:tc>
        <w:tc>
          <w:tcPr>
            <w:tcW w:w="1444" w:type="dxa"/>
          </w:tcPr>
          <w:p w:rsidR="00337B46" w:rsidRDefault="00337B46">
            <w:pPr>
              <w:pStyle w:val="ConsPlusNormal"/>
              <w:jc w:val="right"/>
            </w:pPr>
            <w:r>
              <w:t>1308,65</w:t>
            </w:r>
          </w:p>
        </w:tc>
      </w:tr>
      <w:tr w:rsidR="00337B46">
        <w:tc>
          <w:tcPr>
            <w:tcW w:w="1849" w:type="dxa"/>
            <w:vMerge/>
            <w:tcBorders>
              <w:bottom w:val="nil"/>
            </w:tcBorders>
          </w:tcPr>
          <w:p w:rsidR="00337B46" w:rsidRDefault="00337B46">
            <w:pPr>
              <w:pStyle w:val="ConsPlusNormal"/>
            </w:pPr>
          </w:p>
        </w:tc>
        <w:tc>
          <w:tcPr>
            <w:tcW w:w="1684" w:type="dxa"/>
          </w:tcPr>
          <w:p w:rsidR="00337B46" w:rsidRDefault="00337B46">
            <w:pPr>
              <w:pStyle w:val="ConsPlusNormal"/>
            </w:pPr>
            <w:r>
              <w:t>Другие источники:</w:t>
            </w:r>
          </w:p>
        </w:tc>
        <w:tc>
          <w:tcPr>
            <w:tcW w:w="1024" w:type="dxa"/>
          </w:tcPr>
          <w:p w:rsidR="00337B46" w:rsidRDefault="00337B46">
            <w:pPr>
              <w:pStyle w:val="ConsPlusNormal"/>
            </w:pPr>
          </w:p>
        </w:tc>
        <w:tc>
          <w:tcPr>
            <w:tcW w:w="1134" w:type="dxa"/>
          </w:tcPr>
          <w:p w:rsidR="00337B46" w:rsidRDefault="00337B46">
            <w:pPr>
              <w:pStyle w:val="ConsPlusNormal"/>
            </w:pPr>
          </w:p>
        </w:tc>
        <w:tc>
          <w:tcPr>
            <w:tcW w:w="1024" w:type="dxa"/>
          </w:tcPr>
          <w:p w:rsidR="00337B46" w:rsidRDefault="00337B46">
            <w:pPr>
              <w:pStyle w:val="ConsPlusNormal"/>
            </w:pPr>
          </w:p>
        </w:tc>
        <w:tc>
          <w:tcPr>
            <w:tcW w:w="904" w:type="dxa"/>
          </w:tcPr>
          <w:p w:rsidR="00337B46" w:rsidRDefault="00337B46">
            <w:pPr>
              <w:pStyle w:val="ConsPlusNormal"/>
            </w:pPr>
          </w:p>
        </w:tc>
        <w:tc>
          <w:tcPr>
            <w:tcW w:w="1444" w:type="dxa"/>
          </w:tcPr>
          <w:p w:rsidR="00337B46" w:rsidRDefault="00337B46">
            <w:pPr>
              <w:pStyle w:val="ConsPlusNormal"/>
            </w:pPr>
          </w:p>
        </w:tc>
      </w:tr>
      <w:tr w:rsidR="00337B46">
        <w:tc>
          <w:tcPr>
            <w:tcW w:w="1849" w:type="dxa"/>
            <w:vMerge/>
            <w:tcBorders>
              <w:bottom w:val="nil"/>
            </w:tcBorders>
          </w:tcPr>
          <w:p w:rsidR="00337B46" w:rsidRDefault="00337B46">
            <w:pPr>
              <w:pStyle w:val="ConsPlusNormal"/>
            </w:pPr>
          </w:p>
        </w:tc>
        <w:tc>
          <w:tcPr>
            <w:tcW w:w="1684" w:type="dxa"/>
          </w:tcPr>
          <w:p w:rsidR="00337B46" w:rsidRDefault="00337B46">
            <w:pPr>
              <w:pStyle w:val="ConsPlusNormal"/>
            </w:pPr>
            <w:r>
              <w:t>федеральный бюджет (по согласованию (прогноз)</w:t>
            </w:r>
          </w:p>
        </w:tc>
        <w:tc>
          <w:tcPr>
            <w:tcW w:w="1024" w:type="dxa"/>
          </w:tcPr>
          <w:p w:rsidR="00337B46" w:rsidRDefault="00337B46">
            <w:pPr>
              <w:pStyle w:val="ConsPlusNormal"/>
              <w:jc w:val="right"/>
            </w:pPr>
            <w:r>
              <w:t>2500,41</w:t>
            </w:r>
          </w:p>
        </w:tc>
        <w:tc>
          <w:tcPr>
            <w:tcW w:w="1134" w:type="dxa"/>
          </w:tcPr>
          <w:p w:rsidR="00337B46" w:rsidRDefault="00337B46">
            <w:pPr>
              <w:pStyle w:val="ConsPlusNormal"/>
              <w:jc w:val="right"/>
            </w:pPr>
            <w:r>
              <w:t>2500,41</w:t>
            </w:r>
          </w:p>
        </w:tc>
        <w:tc>
          <w:tcPr>
            <w:tcW w:w="1024" w:type="dxa"/>
          </w:tcPr>
          <w:p w:rsidR="00337B46" w:rsidRDefault="00337B46">
            <w:pPr>
              <w:pStyle w:val="ConsPlusNormal"/>
              <w:jc w:val="right"/>
            </w:pPr>
            <w:r>
              <w:t>0,00</w:t>
            </w:r>
          </w:p>
        </w:tc>
        <w:tc>
          <w:tcPr>
            <w:tcW w:w="90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c>
          <w:tcPr>
            <w:tcW w:w="1849" w:type="dxa"/>
            <w:vMerge/>
            <w:tcBorders>
              <w:bottom w:val="nil"/>
            </w:tcBorders>
          </w:tcPr>
          <w:p w:rsidR="00337B46" w:rsidRDefault="00337B46">
            <w:pPr>
              <w:pStyle w:val="ConsPlusNormal"/>
            </w:pPr>
          </w:p>
        </w:tc>
        <w:tc>
          <w:tcPr>
            <w:tcW w:w="1684" w:type="dxa"/>
          </w:tcPr>
          <w:p w:rsidR="00337B46" w:rsidRDefault="00337B46">
            <w:pPr>
              <w:pStyle w:val="ConsPlusNormal"/>
            </w:pPr>
            <w:r>
              <w:t>бюджет Томской области (по согласованию (прогноз)</w:t>
            </w:r>
          </w:p>
        </w:tc>
        <w:tc>
          <w:tcPr>
            <w:tcW w:w="1024" w:type="dxa"/>
          </w:tcPr>
          <w:p w:rsidR="00337B46" w:rsidRDefault="00337B46">
            <w:pPr>
              <w:pStyle w:val="ConsPlusNormal"/>
              <w:jc w:val="right"/>
            </w:pPr>
            <w:r>
              <w:t>3261,59</w:t>
            </w:r>
          </w:p>
        </w:tc>
        <w:tc>
          <w:tcPr>
            <w:tcW w:w="1134" w:type="dxa"/>
          </w:tcPr>
          <w:p w:rsidR="00337B46" w:rsidRDefault="00337B46">
            <w:pPr>
              <w:pStyle w:val="ConsPlusNormal"/>
              <w:jc w:val="right"/>
            </w:pPr>
            <w:r>
              <w:t>664,62</w:t>
            </w:r>
          </w:p>
        </w:tc>
        <w:tc>
          <w:tcPr>
            <w:tcW w:w="1024" w:type="dxa"/>
          </w:tcPr>
          <w:p w:rsidR="00337B46" w:rsidRDefault="00337B46">
            <w:pPr>
              <w:pStyle w:val="ConsPlusNormal"/>
              <w:jc w:val="right"/>
            </w:pPr>
            <w:r>
              <w:t>5762,00 &lt;*&gt;</w:t>
            </w:r>
          </w:p>
        </w:tc>
        <w:tc>
          <w:tcPr>
            <w:tcW w:w="90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c>
          <w:tcPr>
            <w:tcW w:w="1849" w:type="dxa"/>
            <w:vMerge/>
            <w:tcBorders>
              <w:bottom w:val="nil"/>
            </w:tcBorders>
          </w:tcPr>
          <w:p w:rsidR="00337B46" w:rsidRDefault="00337B46">
            <w:pPr>
              <w:pStyle w:val="ConsPlusNormal"/>
            </w:pPr>
          </w:p>
        </w:tc>
        <w:tc>
          <w:tcPr>
            <w:tcW w:w="1684" w:type="dxa"/>
          </w:tcPr>
          <w:p w:rsidR="00337B46" w:rsidRDefault="00337B46">
            <w:pPr>
              <w:pStyle w:val="ConsPlusNormal"/>
            </w:pPr>
            <w:r>
              <w:t>внебюджетные источники (по согласованию (прогноз)</w:t>
            </w:r>
          </w:p>
        </w:tc>
        <w:tc>
          <w:tcPr>
            <w:tcW w:w="1024" w:type="dxa"/>
          </w:tcPr>
          <w:p w:rsidR="00337B46" w:rsidRDefault="00337B46">
            <w:pPr>
              <w:pStyle w:val="ConsPlusNormal"/>
              <w:jc w:val="right"/>
            </w:pPr>
            <w:r>
              <w:t>0,00</w:t>
            </w:r>
          </w:p>
        </w:tc>
        <w:tc>
          <w:tcPr>
            <w:tcW w:w="113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904" w:type="dxa"/>
          </w:tcPr>
          <w:p w:rsidR="00337B46" w:rsidRDefault="00337B46">
            <w:pPr>
              <w:pStyle w:val="ConsPlusNormal"/>
              <w:jc w:val="right"/>
            </w:pPr>
            <w:r>
              <w:t>0,00</w:t>
            </w:r>
          </w:p>
        </w:tc>
        <w:tc>
          <w:tcPr>
            <w:tcW w:w="1444" w:type="dxa"/>
          </w:tcPr>
          <w:p w:rsidR="00337B46" w:rsidRDefault="00337B46">
            <w:pPr>
              <w:pStyle w:val="ConsPlusNormal"/>
              <w:jc w:val="right"/>
            </w:pPr>
            <w:r>
              <w:t>0,00</w:t>
            </w:r>
          </w:p>
        </w:tc>
      </w:tr>
      <w:tr w:rsidR="00337B46">
        <w:tblPrEx>
          <w:tblBorders>
            <w:insideH w:val="nil"/>
          </w:tblBorders>
        </w:tblPrEx>
        <w:tc>
          <w:tcPr>
            <w:tcW w:w="1849" w:type="dxa"/>
            <w:vMerge/>
            <w:tcBorders>
              <w:bottom w:val="nil"/>
            </w:tcBorders>
          </w:tcPr>
          <w:p w:rsidR="00337B46" w:rsidRDefault="00337B46">
            <w:pPr>
              <w:pStyle w:val="ConsPlusNormal"/>
            </w:pPr>
          </w:p>
        </w:tc>
        <w:tc>
          <w:tcPr>
            <w:tcW w:w="1684" w:type="dxa"/>
            <w:tcBorders>
              <w:bottom w:val="nil"/>
            </w:tcBorders>
          </w:tcPr>
          <w:p w:rsidR="00337B46" w:rsidRDefault="00337B46">
            <w:pPr>
              <w:pStyle w:val="ConsPlusNormal"/>
            </w:pPr>
            <w:r>
              <w:t>Всего</w:t>
            </w:r>
          </w:p>
        </w:tc>
        <w:tc>
          <w:tcPr>
            <w:tcW w:w="1024" w:type="dxa"/>
            <w:tcBorders>
              <w:bottom w:val="nil"/>
            </w:tcBorders>
          </w:tcPr>
          <w:p w:rsidR="00337B46" w:rsidRDefault="00337B46">
            <w:pPr>
              <w:pStyle w:val="ConsPlusNormal"/>
              <w:jc w:val="right"/>
            </w:pPr>
            <w:r>
              <w:t>9399,60</w:t>
            </w:r>
          </w:p>
        </w:tc>
        <w:tc>
          <w:tcPr>
            <w:tcW w:w="1134" w:type="dxa"/>
            <w:tcBorders>
              <w:bottom w:val="nil"/>
            </w:tcBorders>
          </w:tcPr>
          <w:p w:rsidR="00337B46" w:rsidRDefault="00337B46">
            <w:pPr>
              <w:pStyle w:val="ConsPlusNormal"/>
              <w:jc w:val="right"/>
            </w:pPr>
            <w:r>
              <w:t>4292,43</w:t>
            </w:r>
          </w:p>
        </w:tc>
        <w:tc>
          <w:tcPr>
            <w:tcW w:w="1024" w:type="dxa"/>
            <w:tcBorders>
              <w:bottom w:val="nil"/>
            </w:tcBorders>
          </w:tcPr>
          <w:p w:rsidR="00337B46" w:rsidRDefault="00337B46">
            <w:pPr>
              <w:pStyle w:val="ConsPlusNormal"/>
              <w:jc w:val="right"/>
            </w:pPr>
            <w:r>
              <w:t>6963,55 &lt;*&gt;</w:t>
            </w:r>
          </w:p>
        </w:tc>
        <w:tc>
          <w:tcPr>
            <w:tcW w:w="904" w:type="dxa"/>
            <w:tcBorders>
              <w:bottom w:val="nil"/>
            </w:tcBorders>
          </w:tcPr>
          <w:p w:rsidR="00337B46" w:rsidRDefault="00337B46">
            <w:pPr>
              <w:pStyle w:val="ConsPlusNormal"/>
              <w:jc w:val="right"/>
            </w:pPr>
            <w:r>
              <w:t>1308,65</w:t>
            </w:r>
          </w:p>
        </w:tc>
        <w:tc>
          <w:tcPr>
            <w:tcW w:w="1444" w:type="dxa"/>
            <w:tcBorders>
              <w:bottom w:val="nil"/>
            </w:tcBorders>
          </w:tcPr>
          <w:p w:rsidR="00337B46" w:rsidRDefault="00337B46">
            <w:pPr>
              <w:pStyle w:val="ConsPlusNormal"/>
              <w:jc w:val="right"/>
            </w:pPr>
            <w:r>
              <w:t>1308,65</w:t>
            </w:r>
          </w:p>
        </w:tc>
      </w:tr>
      <w:tr w:rsidR="00337B46">
        <w:tblPrEx>
          <w:tblBorders>
            <w:insideH w:val="nil"/>
          </w:tblBorders>
        </w:tblPrEx>
        <w:tc>
          <w:tcPr>
            <w:tcW w:w="9063" w:type="dxa"/>
            <w:gridSpan w:val="7"/>
            <w:tcBorders>
              <w:top w:val="nil"/>
            </w:tcBorders>
          </w:tcPr>
          <w:p w:rsidR="00337B46" w:rsidRDefault="00337B46">
            <w:pPr>
              <w:pStyle w:val="ConsPlusNormal"/>
              <w:jc w:val="both"/>
            </w:pPr>
            <w:r>
              <w:t xml:space="preserve">(в ред. </w:t>
            </w:r>
            <w:hyperlink r:id="rId53">
              <w:r>
                <w:rPr>
                  <w:color w:val="0000FF"/>
                </w:rPr>
                <w:t>постановления</w:t>
              </w:r>
            </w:hyperlink>
            <w:r>
              <w:t xml:space="preserve"> Администрации ЗАТО Северск от 04.08.2026 N 1588-па)</w:t>
            </w:r>
          </w:p>
        </w:tc>
      </w:tr>
    </w:tbl>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r>
        <w:t>&lt;*&gt; Объем финансирования включает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1361">
        <w:r>
          <w:rPr>
            <w:color w:val="0000FF"/>
          </w:rPr>
          <w:t>столбце</w:t>
        </w:r>
      </w:hyperlink>
      <w:r>
        <w:t xml:space="preserve"> "Всего".</w:t>
      </w:r>
    </w:p>
    <w:p w:rsidR="00337B46" w:rsidRDefault="00337B46">
      <w:pPr>
        <w:pStyle w:val="ConsPlusNormal"/>
        <w:jc w:val="both"/>
      </w:pPr>
      <w:r>
        <w:t xml:space="preserve">(сноска введена </w:t>
      </w:r>
      <w:hyperlink r:id="rId54">
        <w:r>
          <w:rPr>
            <w:color w:val="0000FF"/>
          </w:rPr>
          <w:t>постановлением</w:t>
        </w:r>
      </w:hyperlink>
      <w:r>
        <w:t xml:space="preserve"> Администрации ЗАТО Северск от 04.08.2026 N 1588-па)</w:t>
      </w:r>
    </w:p>
    <w:p w:rsidR="00337B46" w:rsidRDefault="00337B46">
      <w:pPr>
        <w:pStyle w:val="ConsPlusNormal"/>
        <w:jc w:val="both"/>
      </w:pPr>
    </w:p>
    <w:p w:rsidR="00337B46" w:rsidRDefault="00337B46">
      <w:pPr>
        <w:pStyle w:val="ConsPlusTitle"/>
        <w:jc w:val="center"/>
        <w:outlineLvl w:val="2"/>
      </w:pPr>
      <w:r>
        <w:t>I. ХАРАКТЕРИСТИКА ТЕКУЩЕГО СОСТОЯНИЯ</w:t>
      </w:r>
    </w:p>
    <w:p w:rsidR="00337B46" w:rsidRDefault="00337B46">
      <w:pPr>
        <w:pStyle w:val="ConsPlusTitle"/>
        <w:jc w:val="center"/>
      </w:pPr>
      <w:r>
        <w:t>СФЕРЫ РЕАЛИЗАЦИИ ПОДПРОГРАММЫ 1</w:t>
      </w:r>
    </w:p>
    <w:p w:rsidR="00337B46" w:rsidRDefault="00337B46">
      <w:pPr>
        <w:pStyle w:val="ConsPlusNormal"/>
        <w:jc w:val="both"/>
      </w:pPr>
    </w:p>
    <w:p w:rsidR="00337B46" w:rsidRDefault="00337B46">
      <w:pPr>
        <w:pStyle w:val="ConsPlusNormal"/>
        <w:ind w:firstLine="540"/>
        <w:jc w:val="both"/>
      </w:pPr>
      <w:r>
        <w:t>Одним из приоритетных направлений жилищной политики в Российской Федерации является обеспечение комфортных условий проживания.</w:t>
      </w:r>
    </w:p>
    <w:p w:rsidR="00337B46" w:rsidRDefault="00337B46">
      <w:pPr>
        <w:pStyle w:val="ConsPlusNormal"/>
        <w:spacing w:before="220"/>
        <w:ind w:firstLine="540"/>
        <w:jc w:val="both"/>
      </w:pPr>
      <w:r>
        <w:t>Жилищный фонд в ЗАТО Северск "стареет" и требует увеличения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337B46" w:rsidRDefault="00337B46">
      <w:pPr>
        <w:pStyle w:val="ConsPlusNormal"/>
        <w:spacing w:before="220"/>
        <w:ind w:firstLine="540"/>
        <w:jc w:val="both"/>
      </w:pPr>
      <w:r>
        <w:t>Дефицит финансовых ресурсов не позволяет в полном объеме выполнять планово-предупредительный и капитальный ремонт, в основном осуществляется устранение аварийных ситуаций, поэтому ухудшается техническое состояние жилищного фонда.</w:t>
      </w:r>
    </w:p>
    <w:p w:rsidR="00337B46" w:rsidRDefault="00337B46">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337B46" w:rsidRDefault="00337B46">
      <w:pPr>
        <w:pStyle w:val="ConsPlusNormal"/>
        <w:spacing w:before="220"/>
        <w:ind w:firstLine="540"/>
        <w:jc w:val="both"/>
      </w:pPr>
      <w:r>
        <w:t xml:space="preserve">На территории ЗАТО Северск находятся 816 многоквартирных домов, из них 151 дом деревянный. Более 50% указанных домов при визуальном осмотре строительных конструкций </w:t>
      </w:r>
      <w:r>
        <w:lastRenderedPageBreak/>
        <w:t>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МКД, не отвечающих техническим нормам, требуются проведение обследований таких домов и составление соответствующих заключений для рассмотрения Межведомственной комиссией вопросов о признании данных домов аварийными.</w:t>
      </w:r>
    </w:p>
    <w:p w:rsidR="00337B46" w:rsidRDefault="00337B46">
      <w:pPr>
        <w:pStyle w:val="ConsPlusNormal"/>
        <w:spacing w:before="220"/>
        <w:ind w:firstLine="540"/>
        <w:jc w:val="both"/>
      </w:pPr>
      <w: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337B46" w:rsidRDefault="00337B46">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337B46" w:rsidRDefault="00337B46">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337B46" w:rsidRDefault="00337B46">
      <w:pPr>
        <w:pStyle w:val="ConsPlusNormal"/>
        <w:spacing w:before="22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337B46" w:rsidRDefault="00337B46">
      <w:pPr>
        <w:pStyle w:val="ConsPlusNormal"/>
        <w:spacing w:before="220"/>
        <w:ind w:firstLine="540"/>
        <w:jc w:val="both"/>
      </w:pPr>
      <w:r>
        <w:t>В настоящее время на территории ЗАТО Северск 38 МКД признаны в установленном порядке аварийными и подлежащими сносу или реконструкции. Общая площадь аварийного жилищного фонда составляет 17610,7 кв. м. Численность проживающих в аварийном жилищном фонде - 874 человека.</w:t>
      </w:r>
    </w:p>
    <w:p w:rsidR="00337B46" w:rsidRDefault="00337B46">
      <w:pPr>
        <w:pStyle w:val="ConsPlusNormal"/>
        <w:spacing w:before="220"/>
        <w:ind w:firstLine="540"/>
        <w:jc w:val="both"/>
      </w:pPr>
      <w:r>
        <w:t>В составе жилищного фонда ЗАТО Северск доля аварийного жилищного фонда составляет 0,65%.</w:t>
      </w:r>
    </w:p>
    <w:p w:rsidR="00337B46" w:rsidRDefault="00337B46">
      <w:pPr>
        <w:pStyle w:val="ConsPlusNormal"/>
        <w:spacing w:before="220"/>
        <w:ind w:firstLine="540"/>
        <w:jc w:val="both"/>
      </w:pPr>
      <w:hyperlink r:id="rId55">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2019 - 2025 годы" на территории Томской области начата реализация Федеральной программы по расселению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337B46" w:rsidRDefault="00337B46">
      <w:pPr>
        <w:pStyle w:val="ConsPlusNormal"/>
        <w:spacing w:before="220"/>
        <w:ind w:firstLine="540"/>
        <w:jc w:val="both"/>
      </w:pPr>
      <w:r>
        <w:t xml:space="preserve">Многоквартирные дома, расположенные на территории ЗАТО Северск, не включены в Региональную адресную программу по переселению граждан из аварийного жилищного фонда Томской области на 2019 - 2025 годы в соответствии с Федеральным </w:t>
      </w:r>
      <w:hyperlink r:id="rId56">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337B46" w:rsidRDefault="00337B46">
      <w:pPr>
        <w:pStyle w:val="ConsPlusNormal"/>
        <w:spacing w:before="220"/>
        <w:ind w:firstLine="540"/>
        <w:jc w:val="both"/>
      </w:pPr>
      <w: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337B46" w:rsidRDefault="00337B46">
      <w:pPr>
        <w:pStyle w:val="ConsPlusNormal"/>
        <w:spacing w:before="220"/>
        <w:ind w:firstLine="540"/>
        <w:jc w:val="both"/>
      </w:pPr>
      <w:r>
        <w:t>В настоящее время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337B46" w:rsidRDefault="00337B46">
      <w:pPr>
        <w:pStyle w:val="ConsPlusNormal"/>
        <w:spacing w:before="220"/>
        <w:ind w:firstLine="540"/>
        <w:jc w:val="both"/>
      </w:pPr>
      <w:r>
        <w:t xml:space="preserve">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w:t>
      </w:r>
      <w:r>
        <w:lastRenderedPageBreak/>
        <w:t>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337B46" w:rsidRDefault="00337B46">
      <w:pPr>
        <w:pStyle w:val="ConsPlusNormal"/>
        <w:spacing w:before="220"/>
        <w:ind w:firstLine="540"/>
        <w:jc w:val="both"/>
      </w:pPr>
      <w:r>
        <w:t>Подпрограмма 1 определяет прогнозное количество жителей ЗАТО Северск, которые улучшат свои жилищные условия, а также необходимый объем финансирования мероприятий подпрограммы 1.</w:t>
      </w:r>
    </w:p>
    <w:p w:rsidR="00337B46" w:rsidRDefault="00337B46">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337B46" w:rsidRDefault="00337B46">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337B46" w:rsidRDefault="00337B46">
      <w:pPr>
        <w:pStyle w:val="ConsPlusNormal"/>
        <w:spacing w:before="220"/>
        <w:ind w:firstLine="540"/>
        <w:jc w:val="both"/>
      </w:pPr>
      <w:r>
        <w:t xml:space="preserve">В соответствии с </w:t>
      </w:r>
      <w:hyperlink r:id="rId57">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337B46" w:rsidRDefault="00337B46">
      <w:pPr>
        <w:pStyle w:val="ConsPlusNormal"/>
        <w:spacing w:before="220"/>
        <w:ind w:firstLine="540"/>
        <w:jc w:val="both"/>
      </w:pPr>
      <w:r>
        <w:t>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337B46" w:rsidRDefault="00337B46">
      <w:pPr>
        <w:pStyle w:val="ConsPlusNormal"/>
        <w:spacing w:before="220"/>
        <w:ind w:firstLine="540"/>
        <w:jc w:val="both"/>
      </w:pPr>
      <w:r>
        <w:t>Подпрограмма 1 направлена на решение задач Программы по переселению граждан из аварийного жилищного фонда, улучшение жилищных условий граждан, проживающих в ЗАТО Северск.</w:t>
      </w:r>
    </w:p>
    <w:p w:rsidR="00337B46" w:rsidRDefault="00337B46">
      <w:pPr>
        <w:pStyle w:val="ConsPlusNormal"/>
        <w:spacing w:before="220"/>
        <w:ind w:firstLine="540"/>
        <w:jc w:val="both"/>
      </w:pPr>
      <w:r>
        <w:t>В рамках реализации подпрограммы 1 будут реализованы мероприятия, которые позволят:</w:t>
      </w:r>
    </w:p>
    <w:p w:rsidR="00337B46" w:rsidRDefault="00337B46">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337B46" w:rsidRDefault="00337B46">
      <w:pPr>
        <w:pStyle w:val="ConsPlusNormal"/>
        <w:spacing w:before="220"/>
        <w:ind w:firstLine="540"/>
        <w:jc w:val="both"/>
      </w:pPr>
      <w:r>
        <w:t>2) оказать содействие в привлечении в строительную отрасль инвестиций;</w:t>
      </w:r>
    </w:p>
    <w:p w:rsidR="00337B46" w:rsidRDefault="00337B46">
      <w:pPr>
        <w:pStyle w:val="ConsPlusNormal"/>
        <w:spacing w:before="220"/>
        <w:ind w:firstLine="540"/>
        <w:jc w:val="both"/>
      </w:pPr>
      <w:r>
        <w:t>3) привлечь в бюджет ЗАТО Северск средства бюджета Томской области;</w:t>
      </w:r>
    </w:p>
    <w:p w:rsidR="00337B46" w:rsidRDefault="00337B46">
      <w:pPr>
        <w:pStyle w:val="ConsPlusNormal"/>
        <w:spacing w:before="220"/>
        <w:ind w:firstLine="540"/>
        <w:jc w:val="both"/>
      </w:pPr>
      <w:r>
        <w:t>4) ликвидировать аварийное жилье.</w:t>
      </w:r>
    </w:p>
    <w:p w:rsidR="00337B46" w:rsidRDefault="00337B46">
      <w:pPr>
        <w:pStyle w:val="ConsPlusNormal"/>
        <w:jc w:val="both"/>
      </w:pPr>
    </w:p>
    <w:p w:rsidR="00337B46" w:rsidRDefault="00337B46">
      <w:pPr>
        <w:pStyle w:val="ConsPlusTitle"/>
        <w:jc w:val="center"/>
        <w:outlineLvl w:val="2"/>
      </w:pPr>
      <w:r>
        <w:t>II. ЦЕЛЬ И ЗАДАЧИ ПОДПРОГРАММЫ 1, СРОКИ ЕЕ РЕАЛИЗАЦИИ,</w:t>
      </w:r>
    </w:p>
    <w:p w:rsidR="00337B46" w:rsidRDefault="00337B46">
      <w:pPr>
        <w:pStyle w:val="ConsPlusTitle"/>
        <w:jc w:val="center"/>
      </w:pPr>
      <w:r>
        <w:t>ЦЕЛЕВЫЕ ПОКАЗАТЕЛИ (ИНДИКАТОРЫ) РЕЗУЛЬТАТИВНОСТИ</w:t>
      </w:r>
    </w:p>
    <w:p w:rsidR="00337B46" w:rsidRDefault="00337B46">
      <w:pPr>
        <w:pStyle w:val="ConsPlusTitle"/>
        <w:jc w:val="center"/>
      </w:pPr>
      <w:r>
        <w:t>РЕАЛИЗАЦИИ ПОДПРОГРАММЫ 1</w:t>
      </w:r>
    </w:p>
    <w:p w:rsidR="00337B46" w:rsidRDefault="00337B46">
      <w:pPr>
        <w:pStyle w:val="ConsPlusNormal"/>
        <w:jc w:val="both"/>
      </w:pPr>
    </w:p>
    <w:p w:rsidR="00337B46" w:rsidRDefault="00337B46">
      <w:pPr>
        <w:pStyle w:val="ConsPlusNormal"/>
        <w:ind w:firstLine="540"/>
        <w:jc w:val="both"/>
      </w:pPr>
      <w:r>
        <w:t>Основной целью подпрограммы 1 является переселение граждан из аварийного жилищного фонда, улучшение жилищных условий граждан, проживающих в ЗАТО Северск.</w:t>
      </w:r>
    </w:p>
    <w:p w:rsidR="00337B46" w:rsidRDefault="00337B46">
      <w:pPr>
        <w:pStyle w:val="ConsPlusNormal"/>
        <w:spacing w:before="220"/>
        <w:ind w:firstLine="540"/>
        <w:jc w:val="both"/>
      </w:pPr>
      <w:r>
        <w:t>Достижение цели подпрограммы 1 обеспечивается путем решения следующих задач:</w:t>
      </w:r>
    </w:p>
    <w:p w:rsidR="00337B46" w:rsidRDefault="00337B46">
      <w:pPr>
        <w:pStyle w:val="ConsPlusNormal"/>
        <w:spacing w:before="220"/>
        <w:ind w:firstLine="540"/>
        <w:jc w:val="both"/>
      </w:pPr>
      <w:r>
        <w:t xml:space="preserve">1) обеспечение строительства многоквартирных домов (приобретения квартир) для </w:t>
      </w:r>
      <w:r>
        <w:lastRenderedPageBreak/>
        <w:t>расселения аварийного жилищного фонда;</w:t>
      </w:r>
    </w:p>
    <w:p w:rsidR="00337B46" w:rsidRDefault="00337B46">
      <w:pPr>
        <w:pStyle w:val="ConsPlusNormal"/>
        <w:spacing w:before="220"/>
        <w:ind w:firstLine="540"/>
        <w:jc w:val="both"/>
      </w:pPr>
      <w:r>
        <w:t>2) ликвидация существующего аварийного жилищного фонда;</w:t>
      </w:r>
    </w:p>
    <w:p w:rsidR="00337B46" w:rsidRDefault="00337B46">
      <w:pPr>
        <w:pStyle w:val="ConsPlusNormal"/>
        <w:spacing w:before="220"/>
        <w:ind w:firstLine="540"/>
        <w:jc w:val="both"/>
      </w:pPr>
      <w:r>
        <w:t>3) стимулирование спроса граждан на приобретение вновь построенных квартир;</w:t>
      </w:r>
    </w:p>
    <w:p w:rsidR="00337B46" w:rsidRDefault="00337B46">
      <w:pPr>
        <w:pStyle w:val="ConsPlusNormal"/>
        <w:spacing w:before="220"/>
        <w:ind w:firstLine="540"/>
        <w:jc w:val="both"/>
      </w:pPr>
      <w:r>
        <w:t>4) обследование технического состояния многоквартирных домов ЗАТО Северск;</w:t>
      </w:r>
    </w:p>
    <w:p w:rsidR="00337B46" w:rsidRDefault="00337B46">
      <w:pPr>
        <w:pStyle w:val="ConsPlusNormal"/>
        <w:spacing w:before="220"/>
        <w:ind w:firstLine="540"/>
        <w:jc w:val="both"/>
      </w:pPr>
      <w:r>
        <w:t>5) финансовое обеспечение договоров пожизненной ренты за жилые помещения, передаваемые в муниципальную собственность.</w:t>
      </w:r>
    </w:p>
    <w:p w:rsidR="00337B46" w:rsidRDefault="00337B46">
      <w:pPr>
        <w:pStyle w:val="ConsPlusNormal"/>
        <w:spacing w:before="220"/>
        <w:ind w:firstLine="540"/>
        <w:jc w:val="both"/>
      </w:pPr>
      <w:r>
        <w:t>Сроки реализации подпрограммы 1 - 2025 - 2027 годы. Этапы не предусмотрены.</w:t>
      </w:r>
    </w:p>
    <w:p w:rsidR="00337B46" w:rsidRDefault="00337B46">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337B46" w:rsidRDefault="00337B46">
      <w:pPr>
        <w:pStyle w:val="ConsPlusNormal"/>
        <w:jc w:val="both"/>
      </w:pPr>
    </w:p>
    <w:p w:rsidR="00337B46" w:rsidRDefault="00337B46">
      <w:pPr>
        <w:pStyle w:val="ConsPlusNormal"/>
        <w:jc w:val="center"/>
      </w:pPr>
      <w:r>
        <w:t>Сведения о составе и значениях целевых показателей</w:t>
      </w:r>
    </w:p>
    <w:p w:rsidR="00337B46" w:rsidRDefault="00337B46">
      <w:pPr>
        <w:pStyle w:val="ConsPlusNormal"/>
        <w:jc w:val="center"/>
      </w:pPr>
      <w:r>
        <w:t>(индикаторов) результативности подпрограммы 1 "Строительство</w:t>
      </w:r>
    </w:p>
    <w:p w:rsidR="00337B46" w:rsidRDefault="00337B46">
      <w:pPr>
        <w:pStyle w:val="ConsPlusNormal"/>
        <w:jc w:val="center"/>
      </w:pPr>
      <w:r>
        <w:t>(приобретение) жилья и ликвидация аварийного жилищного фонда</w:t>
      </w:r>
    </w:p>
    <w:p w:rsidR="00337B46" w:rsidRDefault="00337B46">
      <w:pPr>
        <w:pStyle w:val="ConsPlusNormal"/>
        <w:jc w:val="center"/>
      </w:pPr>
      <w:r>
        <w:t>в ЗАТО Северск" муниципальной программы "Обеспечение</w:t>
      </w:r>
    </w:p>
    <w:p w:rsidR="00337B46" w:rsidRDefault="00337B46">
      <w:pPr>
        <w:pStyle w:val="ConsPlusNormal"/>
        <w:jc w:val="center"/>
      </w:pPr>
      <w:r>
        <w:t>доступным и комфортным 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1</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54"/>
        <w:gridCol w:w="1204"/>
        <w:gridCol w:w="604"/>
        <w:gridCol w:w="604"/>
        <w:gridCol w:w="604"/>
        <w:gridCol w:w="604"/>
        <w:gridCol w:w="604"/>
        <w:gridCol w:w="1444"/>
        <w:gridCol w:w="1714"/>
        <w:gridCol w:w="1684"/>
        <w:gridCol w:w="1744"/>
      </w:tblGrid>
      <w:tr w:rsidR="00337B46">
        <w:tc>
          <w:tcPr>
            <w:tcW w:w="454" w:type="dxa"/>
            <w:vMerge w:val="restart"/>
          </w:tcPr>
          <w:p w:rsidR="00337B46" w:rsidRDefault="00337B46">
            <w:pPr>
              <w:pStyle w:val="ConsPlusNormal"/>
              <w:jc w:val="center"/>
            </w:pPr>
            <w:r>
              <w:lastRenderedPageBreak/>
              <w:t>N п/п</w:t>
            </w:r>
          </w:p>
        </w:tc>
        <w:tc>
          <w:tcPr>
            <w:tcW w:w="1954" w:type="dxa"/>
            <w:vMerge w:val="restart"/>
          </w:tcPr>
          <w:p w:rsidR="00337B46" w:rsidRDefault="00337B46">
            <w:pPr>
              <w:pStyle w:val="ConsPlusNormal"/>
              <w:jc w:val="center"/>
            </w:pPr>
            <w:r>
              <w:t>Наименование целевого показателя (индикатора)</w:t>
            </w:r>
          </w:p>
        </w:tc>
        <w:tc>
          <w:tcPr>
            <w:tcW w:w="1204" w:type="dxa"/>
            <w:vMerge w:val="restart"/>
          </w:tcPr>
          <w:p w:rsidR="00337B46" w:rsidRDefault="00337B46">
            <w:pPr>
              <w:pStyle w:val="ConsPlusNormal"/>
              <w:jc w:val="center"/>
            </w:pPr>
            <w:r>
              <w:t>Единица измерения</w:t>
            </w:r>
          </w:p>
        </w:tc>
        <w:tc>
          <w:tcPr>
            <w:tcW w:w="4464" w:type="dxa"/>
            <w:gridSpan w:val="6"/>
          </w:tcPr>
          <w:p w:rsidR="00337B46" w:rsidRDefault="00337B46">
            <w:pPr>
              <w:pStyle w:val="ConsPlusNormal"/>
              <w:jc w:val="center"/>
            </w:pPr>
            <w:r>
              <w:t>Значения целевых показателей</w:t>
            </w:r>
          </w:p>
        </w:tc>
        <w:tc>
          <w:tcPr>
            <w:tcW w:w="1714" w:type="dxa"/>
            <w:vMerge w:val="restart"/>
          </w:tcPr>
          <w:p w:rsidR="00337B46" w:rsidRDefault="00337B46">
            <w:pPr>
              <w:pStyle w:val="ConsPlusNormal"/>
              <w:jc w:val="center"/>
            </w:pPr>
            <w:r>
              <w:t>Периодичность сбора данных</w:t>
            </w:r>
          </w:p>
        </w:tc>
        <w:tc>
          <w:tcPr>
            <w:tcW w:w="1684" w:type="dxa"/>
            <w:vMerge w:val="restart"/>
          </w:tcPr>
          <w:p w:rsidR="00337B46" w:rsidRDefault="00337B46">
            <w:pPr>
              <w:pStyle w:val="ConsPlusNormal"/>
              <w:jc w:val="center"/>
            </w:pPr>
            <w:r>
              <w:t>Метод сбора информации</w:t>
            </w:r>
          </w:p>
        </w:tc>
        <w:tc>
          <w:tcPr>
            <w:tcW w:w="1744" w:type="dxa"/>
            <w:vMerge w:val="restart"/>
          </w:tcPr>
          <w:p w:rsidR="00337B46" w:rsidRDefault="00337B46">
            <w:pPr>
              <w:pStyle w:val="ConsPlusNormal"/>
              <w:jc w:val="center"/>
            </w:pPr>
            <w:r>
              <w:t>Ответственный за сбор данных по показателю</w:t>
            </w:r>
          </w:p>
        </w:tc>
      </w:tr>
      <w:tr w:rsidR="00337B46">
        <w:tc>
          <w:tcPr>
            <w:tcW w:w="454" w:type="dxa"/>
            <w:vMerge/>
          </w:tcPr>
          <w:p w:rsidR="00337B46" w:rsidRDefault="00337B46">
            <w:pPr>
              <w:pStyle w:val="ConsPlusNormal"/>
            </w:pPr>
          </w:p>
        </w:tc>
        <w:tc>
          <w:tcPr>
            <w:tcW w:w="1954" w:type="dxa"/>
            <w:vMerge/>
          </w:tcPr>
          <w:p w:rsidR="00337B46" w:rsidRDefault="00337B46">
            <w:pPr>
              <w:pStyle w:val="ConsPlusNormal"/>
            </w:pPr>
          </w:p>
        </w:tc>
        <w:tc>
          <w:tcPr>
            <w:tcW w:w="1204" w:type="dxa"/>
            <w:vMerge/>
          </w:tcPr>
          <w:p w:rsidR="00337B46" w:rsidRDefault="00337B46">
            <w:pPr>
              <w:pStyle w:val="ConsPlusNormal"/>
            </w:pPr>
          </w:p>
        </w:tc>
        <w:tc>
          <w:tcPr>
            <w:tcW w:w="604" w:type="dxa"/>
          </w:tcPr>
          <w:p w:rsidR="00337B46" w:rsidRDefault="00337B46">
            <w:pPr>
              <w:pStyle w:val="ConsPlusNormal"/>
              <w:jc w:val="center"/>
            </w:pPr>
            <w:r>
              <w:t>2023 год</w:t>
            </w:r>
          </w:p>
        </w:tc>
        <w:tc>
          <w:tcPr>
            <w:tcW w:w="604" w:type="dxa"/>
          </w:tcPr>
          <w:p w:rsidR="00337B46" w:rsidRDefault="00337B46">
            <w:pPr>
              <w:pStyle w:val="ConsPlusNormal"/>
              <w:jc w:val="center"/>
            </w:pPr>
            <w:r>
              <w:t>2024 год</w:t>
            </w:r>
          </w:p>
        </w:tc>
        <w:tc>
          <w:tcPr>
            <w:tcW w:w="604" w:type="dxa"/>
          </w:tcPr>
          <w:p w:rsidR="00337B46" w:rsidRDefault="00337B46">
            <w:pPr>
              <w:pStyle w:val="ConsPlusNormal"/>
              <w:jc w:val="center"/>
            </w:pPr>
            <w:r>
              <w:t>2025 год</w:t>
            </w:r>
          </w:p>
        </w:tc>
        <w:tc>
          <w:tcPr>
            <w:tcW w:w="604" w:type="dxa"/>
          </w:tcPr>
          <w:p w:rsidR="00337B46" w:rsidRDefault="00337B46">
            <w:pPr>
              <w:pStyle w:val="ConsPlusNormal"/>
              <w:jc w:val="center"/>
            </w:pPr>
            <w:r>
              <w:t>2026 год</w:t>
            </w:r>
          </w:p>
        </w:tc>
        <w:tc>
          <w:tcPr>
            <w:tcW w:w="60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c>
          <w:tcPr>
            <w:tcW w:w="1714" w:type="dxa"/>
            <w:vMerge/>
          </w:tcPr>
          <w:p w:rsidR="00337B46" w:rsidRDefault="00337B46">
            <w:pPr>
              <w:pStyle w:val="ConsPlusNormal"/>
            </w:pPr>
          </w:p>
        </w:tc>
        <w:tc>
          <w:tcPr>
            <w:tcW w:w="1684" w:type="dxa"/>
            <w:vMerge/>
          </w:tcPr>
          <w:p w:rsidR="00337B46" w:rsidRDefault="00337B46">
            <w:pPr>
              <w:pStyle w:val="ConsPlusNormal"/>
            </w:pPr>
          </w:p>
        </w:tc>
        <w:tc>
          <w:tcPr>
            <w:tcW w:w="1744" w:type="dxa"/>
            <w:vMerge/>
          </w:tcPr>
          <w:p w:rsidR="00337B46" w:rsidRDefault="00337B46">
            <w:pPr>
              <w:pStyle w:val="ConsPlusNormal"/>
            </w:pPr>
          </w:p>
        </w:tc>
      </w:tr>
      <w:tr w:rsidR="00337B46">
        <w:tc>
          <w:tcPr>
            <w:tcW w:w="454" w:type="dxa"/>
          </w:tcPr>
          <w:p w:rsidR="00337B46" w:rsidRDefault="00337B46">
            <w:pPr>
              <w:pStyle w:val="ConsPlusNormal"/>
              <w:jc w:val="center"/>
            </w:pPr>
            <w:r>
              <w:t>1</w:t>
            </w:r>
          </w:p>
        </w:tc>
        <w:tc>
          <w:tcPr>
            <w:tcW w:w="1954" w:type="dxa"/>
          </w:tcPr>
          <w:p w:rsidR="00337B46" w:rsidRDefault="00337B46">
            <w:pPr>
              <w:pStyle w:val="ConsPlusNormal"/>
              <w:jc w:val="center"/>
            </w:pPr>
            <w:r>
              <w:t>2</w:t>
            </w:r>
          </w:p>
        </w:tc>
        <w:tc>
          <w:tcPr>
            <w:tcW w:w="1204" w:type="dxa"/>
          </w:tcPr>
          <w:p w:rsidR="00337B46" w:rsidRDefault="00337B46">
            <w:pPr>
              <w:pStyle w:val="ConsPlusNormal"/>
              <w:jc w:val="center"/>
            </w:pPr>
            <w:r>
              <w:t>3</w:t>
            </w:r>
          </w:p>
        </w:tc>
        <w:tc>
          <w:tcPr>
            <w:tcW w:w="604" w:type="dxa"/>
          </w:tcPr>
          <w:p w:rsidR="00337B46" w:rsidRDefault="00337B46">
            <w:pPr>
              <w:pStyle w:val="ConsPlusNormal"/>
              <w:jc w:val="center"/>
            </w:pPr>
            <w:r>
              <w:t>4</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6</w:t>
            </w:r>
          </w:p>
        </w:tc>
        <w:tc>
          <w:tcPr>
            <w:tcW w:w="604" w:type="dxa"/>
          </w:tcPr>
          <w:p w:rsidR="00337B46" w:rsidRDefault="00337B46">
            <w:pPr>
              <w:pStyle w:val="ConsPlusNormal"/>
              <w:jc w:val="center"/>
            </w:pPr>
            <w:r>
              <w:t>7</w:t>
            </w:r>
          </w:p>
        </w:tc>
        <w:tc>
          <w:tcPr>
            <w:tcW w:w="604" w:type="dxa"/>
          </w:tcPr>
          <w:p w:rsidR="00337B46" w:rsidRDefault="00337B46">
            <w:pPr>
              <w:pStyle w:val="ConsPlusNormal"/>
              <w:jc w:val="center"/>
            </w:pPr>
            <w:r>
              <w:t>8</w:t>
            </w:r>
          </w:p>
        </w:tc>
        <w:tc>
          <w:tcPr>
            <w:tcW w:w="1444" w:type="dxa"/>
          </w:tcPr>
          <w:p w:rsidR="00337B46" w:rsidRDefault="00337B46">
            <w:pPr>
              <w:pStyle w:val="ConsPlusNormal"/>
              <w:jc w:val="center"/>
            </w:pPr>
            <w:r>
              <w:t>9</w:t>
            </w:r>
          </w:p>
        </w:tc>
        <w:tc>
          <w:tcPr>
            <w:tcW w:w="1714" w:type="dxa"/>
          </w:tcPr>
          <w:p w:rsidR="00337B46" w:rsidRDefault="00337B46">
            <w:pPr>
              <w:pStyle w:val="ConsPlusNormal"/>
              <w:jc w:val="center"/>
            </w:pPr>
            <w:r>
              <w:t>10</w:t>
            </w:r>
          </w:p>
        </w:tc>
        <w:tc>
          <w:tcPr>
            <w:tcW w:w="1684" w:type="dxa"/>
          </w:tcPr>
          <w:p w:rsidR="00337B46" w:rsidRDefault="00337B46">
            <w:pPr>
              <w:pStyle w:val="ConsPlusNormal"/>
              <w:jc w:val="center"/>
            </w:pPr>
            <w:r>
              <w:t>11</w:t>
            </w:r>
          </w:p>
        </w:tc>
        <w:tc>
          <w:tcPr>
            <w:tcW w:w="1744" w:type="dxa"/>
          </w:tcPr>
          <w:p w:rsidR="00337B46" w:rsidRDefault="00337B46">
            <w:pPr>
              <w:pStyle w:val="ConsPlusNormal"/>
              <w:jc w:val="center"/>
            </w:pPr>
            <w:r>
              <w:t>12</w:t>
            </w:r>
          </w:p>
        </w:tc>
      </w:tr>
      <w:tr w:rsidR="00337B46">
        <w:tc>
          <w:tcPr>
            <w:tcW w:w="13218" w:type="dxa"/>
            <w:gridSpan w:val="12"/>
          </w:tcPr>
          <w:p w:rsidR="00337B46" w:rsidRDefault="00337B46">
            <w:pPr>
              <w:pStyle w:val="ConsPlusNormal"/>
            </w:pPr>
            <w:r>
              <w:t>Показатели подпрограммы 1 "Строительство (приобретение) жилья и ликвидация аварийного жилищного фонда в ЗАТО Северск"</w:t>
            </w:r>
          </w:p>
        </w:tc>
      </w:tr>
      <w:tr w:rsidR="00337B46">
        <w:tc>
          <w:tcPr>
            <w:tcW w:w="454" w:type="dxa"/>
          </w:tcPr>
          <w:p w:rsidR="00337B46" w:rsidRDefault="00337B46">
            <w:pPr>
              <w:pStyle w:val="ConsPlusNormal"/>
              <w:jc w:val="center"/>
            </w:pPr>
            <w:r>
              <w:t>1.</w:t>
            </w:r>
          </w:p>
        </w:tc>
        <w:tc>
          <w:tcPr>
            <w:tcW w:w="1954" w:type="dxa"/>
          </w:tcPr>
          <w:p w:rsidR="00337B46" w:rsidRDefault="00337B46">
            <w:pPr>
              <w:pStyle w:val="ConsPlusNormal"/>
            </w:pPr>
            <w:r>
              <w:t>Общая площадь расселенных жилых помещений из аварийного жилищного фонда</w:t>
            </w:r>
          </w:p>
        </w:tc>
        <w:tc>
          <w:tcPr>
            <w:tcW w:w="1204" w:type="dxa"/>
          </w:tcPr>
          <w:p w:rsidR="00337B46" w:rsidRDefault="00337B46">
            <w:pPr>
              <w:pStyle w:val="ConsPlusNormal"/>
              <w:jc w:val="center"/>
            </w:pPr>
            <w:r>
              <w:t>м</w:t>
            </w:r>
            <w:r>
              <w:rPr>
                <w:vertAlign w:val="superscript"/>
              </w:rPr>
              <w:t>2</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w:t>
            </w:r>
          </w:p>
        </w:tc>
        <w:tc>
          <w:tcPr>
            <w:tcW w:w="1954" w:type="dxa"/>
          </w:tcPr>
          <w:p w:rsidR="00337B46" w:rsidRDefault="00337B46">
            <w:pPr>
              <w:pStyle w:val="ConsPlusNormal"/>
            </w:pPr>
            <w:r>
              <w:t>Численность граждан, проживающих в аварийном жилищном фонде</w:t>
            </w:r>
          </w:p>
        </w:tc>
        <w:tc>
          <w:tcPr>
            <w:tcW w:w="1204" w:type="dxa"/>
          </w:tcPr>
          <w:p w:rsidR="00337B46" w:rsidRDefault="00337B46">
            <w:pPr>
              <w:pStyle w:val="ConsPlusNormal"/>
              <w:jc w:val="center"/>
            </w:pPr>
            <w:r>
              <w:t>чел</w:t>
            </w:r>
          </w:p>
        </w:tc>
        <w:tc>
          <w:tcPr>
            <w:tcW w:w="604" w:type="dxa"/>
          </w:tcPr>
          <w:p w:rsidR="00337B46" w:rsidRDefault="00337B46">
            <w:pPr>
              <w:pStyle w:val="ConsPlusNormal"/>
              <w:jc w:val="center"/>
            </w:pPr>
            <w:r>
              <w:t>799</w:t>
            </w:r>
          </w:p>
        </w:tc>
        <w:tc>
          <w:tcPr>
            <w:tcW w:w="604" w:type="dxa"/>
          </w:tcPr>
          <w:p w:rsidR="00337B46" w:rsidRDefault="00337B46">
            <w:pPr>
              <w:pStyle w:val="ConsPlusNormal"/>
              <w:jc w:val="center"/>
            </w:pPr>
            <w:r>
              <w:t>874</w:t>
            </w:r>
          </w:p>
        </w:tc>
        <w:tc>
          <w:tcPr>
            <w:tcW w:w="604" w:type="dxa"/>
          </w:tcPr>
          <w:p w:rsidR="00337B46" w:rsidRDefault="00337B46">
            <w:pPr>
              <w:pStyle w:val="ConsPlusNormal"/>
              <w:jc w:val="center"/>
            </w:pPr>
            <w:r>
              <w:t>884</w:t>
            </w:r>
          </w:p>
        </w:tc>
        <w:tc>
          <w:tcPr>
            <w:tcW w:w="604" w:type="dxa"/>
          </w:tcPr>
          <w:p w:rsidR="00337B46" w:rsidRDefault="00337B46">
            <w:pPr>
              <w:pStyle w:val="ConsPlusNormal"/>
              <w:jc w:val="center"/>
            </w:pPr>
            <w:r>
              <w:t>884</w:t>
            </w:r>
          </w:p>
        </w:tc>
        <w:tc>
          <w:tcPr>
            <w:tcW w:w="604" w:type="dxa"/>
          </w:tcPr>
          <w:p w:rsidR="00337B46" w:rsidRDefault="00337B46">
            <w:pPr>
              <w:pStyle w:val="ConsPlusNormal"/>
              <w:jc w:val="center"/>
            </w:pPr>
            <w:r>
              <w:t>884</w:t>
            </w:r>
          </w:p>
        </w:tc>
        <w:tc>
          <w:tcPr>
            <w:tcW w:w="1444" w:type="dxa"/>
          </w:tcPr>
          <w:p w:rsidR="00337B46" w:rsidRDefault="00337B46">
            <w:pPr>
              <w:pStyle w:val="ConsPlusNormal"/>
              <w:jc w:val="center"/>
            </w:pPr>
            <w:r>
              <w:t>884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pPr>
            <w:r>
              <w:t>Показатели задачи 1 "Обеспечение строительства многоквартирных домов (приобретения квартир) для расселения аварийного жилищного фонда" подпрограммы 1</w:t>
            </w:r>
          </w:p>
        </w:tc>
      </w:tr>
      <w:tr w:rsidR="00337B46">
        <w:tc>
          <w:tcPr>
            <w:tcW w:w="454" w:type="dxa"/>
          </w:tcPr>
          <w:p w:rsidR="00337B46" w:rsidRDefault="00337B46">
            <w:pPr>
              <w:pStyle w:val="ConsPlusNormal"/>
              <w:jc w:val="center"/>
            </w:pPr>
            <w:r>
              <w:t>1.1</w:t>
            </w:r>
          </w:p>
        </w:tc>
        <w:tc>
          <w:tcPr>
            <w:tcW w:w="1954" w:type="dxa"/>
          </w:tcPr>
          <w:p w:rsidR="00337B46" w:rsidRDefault="00337B46">
            <w:pPr>
              <w:pStyle w:val="ConsPlusNormal"/>
            </w:pPr>
            <w:r>
              <w:t>Ввод многоквартирных домов для расселения аварийного жилищного фонда</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1.2</w:t>
            </w:r>
          </w:p>
        </w:tc>
        <w:tc>
          <w:tcPr>
            <w:tcW w:w="1954" w:type="dxa"/>
          </w:tcPr>
          <w:p w:rsidR="00337B46" w:rsidRDefault="00337B46">
            <w:pPr>
              <w:pStyle w:val="ConsPlusNormal"/>
            </w:pPr>
            <w:r>
              <w:t xml:space="preserve">Площадь жилых помещений, изымаемых для </w:t>
            </w:r>
            <w:r>
              <w:lastRenderedPageBreak/>
              <w:t>ликвидации аварийного жилищного фонда</w:t>
            </w:r>
          </w:p>
        </w:tc>
        <w:tc>
          <w:tcPr>
            <w:tcW w:w="1204" w:type="dxa"/>
          </w:tcPr>
          <w:p w:rsidR="00337B46" w:rsidRDefault="00337B46">
            <w:pPr>
              <w:pStyle w:val="ConsPlusNormal"/>
              <w:jc w:val="center"/>
            </w:pPr>
            <w:r>
              <w:lastRenderedPageBreak/>
              <w:t>м</w:t>
            </w:r>
            <w:r>
              <w:rPr>
                <w:vertAlign w:val="superscript"/>
              </w:rPr>
              <w:t>2</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pPr>
            <w:r>
              <w:t>Показатели задачи 2 "Ликвидация существующего аварийного жилищного фонда" подпрограммы 1</w:t>
            </w:r>
          </w:p>
        </w:tc>
      </w:tr>
      <w:tr w:rsidR="00337B46">
        <w:tc>
          <w:tcPr>
            <w:tcW w:w="454" w:type="dxa"/>
          </w:tcPr>
          <w:p w:rsidR="00337B46" w:rsidRDefault="00337B46">
            <w:pPr>
              <w:pStyle w:val="ConsPlusNormal"/>
              <w:jc w:val="center"/>
            </w:pPr>
            <w:r>
              <w:t>2.1</w:t>
            </w:r>
          </w:p>
        </w:tc>
        <w:tc>
          <w:tcPr>
            <w:tcW w:w="1954" w:type="dxa"/>
          </w:tcPr>
          <w:p w:rsidR="00337B46" w:rsidRDefault="00337B46">
            <w:pPr>
              <w:pStyle w:val="ConsPlusNormal"/>
            </w:pPr>
            <w:r>
              <w:t>Количество снесенных аварийных домов</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pPr>
            <w:r>
              <w:t>Показатели задачи 3 "Стимулирование спроса граждан на приобретение вновь построенных квартир" подпрограммы 1</w:t>
            </w:r>
          </w:p>
        </w:tc>
      </w:tr>
      <w:tr w:rsidR="00337B46">
        <w:tc>
          <w:tcPr>
            <w:tcW w:w="454" w:type="dxa"/>
          </w:tcPr>
          <w:p w:rsidR="00337B46" w:rsidRDefault="00337B46">
            <w:pPr>
              <w:pStyle w:val="ConsPlusNormal"/>
              <w:jc w:val="center"/>
            </w:pPr>
            <w:r>
              <w:t>3.1</w:t>
            </w:r>
          </w:p>
        </w:tc>
        <w:tc>
          <w:tcPr>
            <w:tcW w:w="1954" w:type="dxa"/>
          </w:tcPr>
          <w:p w:rsidR="00337B46" w:rsidRDefault="00337B46">
            <w:pPr>
              <w:pStyle w:val="ConsPlusNormal"/>
            </w:pPr>
            <w:r>
              <w:t>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204" w:type="dxa"/>
          </w:tcPr>
          <w:p w:rsidR="00337B46" w:rsidRDefault="00337B46">
            <w:pPr>
              <w:pStyle w:val="ConsPlusNormal"/>
              <w:jc w:val="center"/>
            </w:pPr>
            <w:r>
              <w:t>чел</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pPr>
            <w:r>
              <w:t>Показатели задачи 4 "Обследование технического состояния многоквартирных домов ЗАТО Северск" подпрограммы 1</w:t>
            </w:r>
          </w:p>
        </w:tc>
      </w:tr>
      <w:tr w:rsidR="00337B46">
        <w:tc>
          <w:tcPr>
            <w:tcW w:w="454" w:type="dxa"/>
          </w:tcPr>
          <w:p w:rsidR="00337B46" w:rsidRDefault="00337B46">
            <w:pPr>
              <w:pStyle w:val="ConsPlusNormal"/>
              <w:jc w:val="center"/>
            </w:pPr>
            <w:r>
              <w:lastRenderedPageBreak/>
              <w:t>4.1</w:t>
            </w:r>
          </w:p>
        </w:tc>
        <w:tc>
          <w:tcPr>
            <w:tcW w:w="1954" w:type="dxa"/>
          </w:tcPr>
          <w:p w:rsidR="00337B46" w:rsidRDefault="00337B46">
            <w:pPr>
              <w:pStyle w:val="ConsPlusNormal"/>
            </w:pPr>
            <w:r>
              <w:t>Количество обследованных жилых домов</w:t>
            </w:r>
          </w:p>
        </w:tc>
        <w:tc>
          <w:tcPr>
            <w:tcW w:w="1204" w:type="dxa"/>
          </w:tcPr>
          <w:p w:rsidR="00337B46" w:rsidRDefault="00337B46">
            <w:pPr>
              <w:pStyle w:val="ConsPlusNormal"/>
              <w:jc w:val="center"/>
            </w:pPr>
            <w:r>
              <w:t>шт</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jc w:val="both"/>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337B46">
        <w:tc>
          <w:tcPr>
            <w:tcW w:w="454" w:type="dxa"/>
          </w:tcPr>
          <w:p w:rsidR="00337B46" w:rsidRDefault="00337B46">
            <w:pPr>
              <w:pStyle w:val="ConsPlusNormal"/>
              <w:jc w:val="center"/>
            </w:pPr>
            <w:r>
              <w:t>5.1</w:t>
            </w:r>
          </w:p>
        </w:tc>
        <w:tc>
          <w:tcPr>
            <w:tcW w:w="1954" w:type="dxa"/>
          </w:tcPr>
          <w:p w:rsidR="00337B46" w:rsidRDefault="00337B46">
            <w:pPr>
              <w:pStyle w:val="ConsPlusNormal"/>
            </w:pPr>
            <w:r>
              <w:t>Количество человек, с которыми заключены договоры пожизненной ренты</w:t>
            </w:r>
          </w:p>
        </w:tc>
        <w:tc>
          <w:tcPr>
            <w:tcW w:w="1204" w:type="dxa"/>
          </w:tcPr>
          <w:p w:rsidR="00337B46" w:rsidRDefault="00337B46">
            <w:pPr>
              <w:pStyle w:val="ConsPlusNormal"/>
              <w:jc w:val="center"/>
            </w:pPr>
            <w:r>
              <w:t>чел</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5</w:t>
            </w:r>
          </w:p>
        </w:tc>
        <w:tc>
          <w:tcPr>
            <w:tcW w:w="604" w:type="dxa"/>
          </w:tcPr>
          <w:p w:rsidR="00337B46" w:rsidRDefault="00337B46">
            <w:pPr>
              <w:pStyle w:val="ConsPlusNormal"/>
              <w:jc w:val="center"/>
            </w:pPr>
            <w:r>
              <w:t>5</w:t>
            </w:r>
          </w:p>
        </w:tc>
        <w:tc>
          <w:tcPr>
            <w:tcW w:w="1444" w:type="dxa"/>
          </w:tcPr>
          <w:p w:rsidR="00337B46" w:rsidRDefault="00337B46">
            <w:pPr>
              <w:pStyle w:val="ConsPlusNormal"/>
              <w:jc w:val="center"/>
            </w:pPr>
            <w:r>
              <w:t>5</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218" w:type="dxa"/>
            <w:gridSpan w:val="12"/>
          </w:tcPr>
          <w:p w:rsidR="00337B46" w:rsidRDefault="00337B46">
            <w:pPr>
              <w:pStyle w:val="ConsPlusNormal"/>
            </w:pPr>
            <w:r>
              <w:t>Показатели задачи 6 "Расселение непригодного для проживания жилищного фонда" подпрограммы 1</w:t>
            </w:r>
          </w:p>
        </w:tc>
      </w:tr>
      <w:tr w:rsidR="00337B46">
        <w:tc>
          <w:tcPr>
            <w:tcW w:w="454" w:type="dxa"/>
          </w:tcPr>
          <w:p w:rsidR="00337B46" w:rsidRDefault="00337B46">
            <w:pPr>
              <w:pStyle w:val="ConsPlusNormal"/>
              <w:jc w:val="center"/>
            </w:pPr>
            <w:r>
              <w:t>6.1</w:t>
            </w:r>
          </w:p>
        </w:tc>
        <w:tc>
          <w:tcPr>
            <w:tcW w:w="1954" w:type="dxa"/>
          </w:tcPr>
          <w:p w:rsidR="00337B46" w:rsidRDefault="00337B46">
            <w:pPr>
              <w:pStyle w:val="ConsPlusNormal"/>
            </w:pPr>
            <w:r>
              <w:t>Количество граждан, переселенных из аварийного жилищного фонда</w:t>
            </w:r>
          </w:p>
        </w:tc>
        <w:tc>
          <w:tcPr>
            <w:tcW w:w="1204" w:type="dxa"/>
          </w:tcPr>
          <w:p w:rsidR="00337B46" w:rsidRDefault="00337B46">
            <w:pPr>
              <w:pStyle w:val="ConsPlusNormal"/>
              <w:jc w:val="center"/>
            </w:pPr>
            <w:r>
              <w:t>чел</w:t>
            </w:r>
          </w:p>
        </w:tc>
        <w:tc>
          <w:tcPr>
            <w:tcW w:w="604" w:type="dxa"/>
          </w:tcPr>
          <w:p w:rsidR="00337B46" w:rsidRDefault="00337B46">
            <w:pPr>
              <w:pStyle w:val="ConsPlusNormal"/>
              <w:jc w:val="center"/>
            </w:pPr>
            <w:r>
              <w:t>-</w:t>
            </w:r>
          </w:p>
        </w:tc>
        <w:tc>
          <w:tcPr>
            <w:tcW w:w="604" w:type="dxa"/>
          </w:tcPr>
          <w:p w:rsidR="00337B46" w:rsidRDefault="00337B46">
            <w:pPr>
              <w:pStyle w:val="ConsPlusNormal"/>
              <w:jc w:val="center"/>
            </w:pPr>
            <w:r>
              <w:t>-</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Title"/>
        <w:jc w:val="center"/>
        <w:outlineLvl w:val="2"/>
      </w:pPr>
      <w:r>
        <w:t>III. СИСТЕМА МЕРОПРИЯТИЙ ПОДПРОГРАММЫ 1</w:t>
      </w:r>
    </w:p>
    <w:p w:rsidR="00337B46" w:rsidRDefault="00337B46">
      <w:pPr>
        <w:pStyle w:val="ConsPlusTitle"/>
        <w:jc w:val="center"/>
      </w:pPr>
      <w:r>
        <w:t>И ЕЕ РЕСУРСНОЕ ОБЕСПЕЧЕНИЕ</w:t>
      </w:r>
    </w:p>
    <w:p w:rsidR="00337B46" w:rsidRDefault="00337B46">
      <w:pPr>
        <w:pStyle w:val="ConsPlusNormal"/>
        <w:jc w:val="center"/>
      </w:pPr>
    </w:p>
    <w:p w:rsidR="00337B46" w:rsidRDefault="00337B46">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337B46" w:rsidRDefault="00337B46">
      <w:pPr>
        <w:pStyle w:val="ConsPlusNormal"/>
        <w:jc w:val="center"/>
      </w:pPr>
      <w:r>
        <w:t>от 01.11.2025 N 2665-па)</w:t>
      </w:r>
    </w:p>
    <w:p w:rsidR="00337B46" w:rsidRDefault="00337B46">
      <w:pPr>
        <w:pStyle w:val="ConsPlusNormal"/>
        <w:jc w:val="both"/>
      </w:pPr>
    </w:p>
    <w:p w:rsidR="00337B46" w:rsidRDefault="00337B46">
      <w:pPr>
        <w:pStyle w:val="ConsPlusNormal"/>
        <w:ind w:firstLine="540"/>
        <w:jc w:val="both"/>
      </w:pPr>
      <w:r>
        <w:t>Решение задач подпрограммы 1 предусматривается за счет реализации:</w:t>
      </w:r>
    </w:p>
    <w:p w:rsidR="00337B46" w:rsidRDefault="00337B46">
      <w:pPr>
        <w:pStyle w:val="ConsPlusNormal"/>
        <w:spacing w:before="220"/>
        <w:ind w:firstLine="540"/>
        <w:jc w:val="both"/>
      </w:pPr>
      <w:r>
        <w:t>1) основных мероприятий (до 31.12.2025):</w:t>
      </w:r>
    </w:p>
    <w:p w:rsidR="00337B46" w:rsidRDefault="00337B46">
      <w:pPr>
        <w:pStyle w:val="ConsPlusNormal"/>
        <w:spacing w:before="220"/>
        <w:ind w:firstLine="540"/>
        <w:jc w:val="both"/>
      </w:pPr>
      <w:r>
        <w:t>а) строительство многоквартирных домов (приобретение квартир) для расселения аварийного жилищного фонда;</w:t>
      </w:r>
    </w:p>
    <w:p w:rsidR="00337B46" w:rsidRDefault="00337B46">
      <w:pPr>
        <w:pStyle w:val="ConsPlusNormal"/>
        <w:spacing w:before="220"/>
        <w:ind w:firstLine="540"/>
        <w:jc w:val="both"/>
      </w:pPr>
      <w:r>
        <w:t>б) снос расселенных аварийных домов;</w:t>
      </w:r>
    </w:p>
    <w:p w:rsidR="00337B46" w:rsidRDefault="00337B46">
      <w:pPr>
        <w:pStyle w:val="ConsPlusNormal"/>
        <w:spacing w:before="220"/>
        <w:ind w:firstLine="540"/>
        <w:jc w:val="both"/>
      </w:pPr>
      <w:r>
        <w:t>в) реализация проекта "Губернаторская ипотека" на территории Томской области";</w:t>
      </w:r>
    </w:p>
    <w:p w:rsidR="00337B46" w:rsidRDefault="00337B46">
      <w:pPr>
        <w:pStyle w:val="ConsPlusNormal"/>
        <w:spacing w:before="220"/>
        <w:ind w:firstLine="540"/>
        <w:jc w:val="both"/>
      </w:pPr>
      <w:r>
        <w:t>г) оплата расходов по договорам пожизненной ренты;</w:t>
      </w:r>
    </w:p>
    <w:p w:rsidR="00337B46" w:rsidRDefault="00337B46">
      <w:pPr>
        <w:pStyle w:val="ConsPlusNormal"/>
        <w:spacing w:before="220"/>
        <w:ind w:firstLine="540"/>
        <w:jc w:val="both"/>
      </w:pPr>
      <w:r>
        <w:t>2) проектов (с 01.01.2026):</w:t>
      </w:r>
    </w:p>
    <w:p w:rsidR="00337B46" w:rsidRDefault="00337B46">
      <w:pPr>
        <w:pStyle w:val="ConsPlusNormal"/>
        <w:spacing w:before="220"/>
        <w:ind w:firstLine="540"/>
        <w:jc w:val="both"/>
      </w:pPr>
      <w:r>
        <w:t>а) "Строительство многоквартирных домов (приобретение квартир) для расселения аварийного жилищного фонда";</w:t>
      </w:r>
    </w:p>
    <w:p w:rsidR="00337B46" w:rsidRDefault="00337B46">
      <w:pPr>
        <w:pStyle w:val="ConsPlusNormal"/>
        <w:spacing w:before="220"/>
        <w:ind w:firstLine="540"/>
        <w:jc w:val="both"/>
      </w:pPr>
      <w:r>
        <w:t>б) "Реализация проекта "Губернаторская ипотека" на территории Томской области";</w:t>
      </w:r>
    </w:p>
    <w:p w:rsidR="00337B46" w:rsidRDefault="00337B46">
      <w:pPr>
        <w:pStyle w:val="ConsPlusNormal"/>
        <w:spacing w:before="220"/>
        <w:ind w:firstLine="540"/>
        <w:jc w:val="both"/>
      </w:pPr>
      <w:r>
        <w:t>3) комплексов процессных мероприятий (далее - КПМ):</w:t>
      </w:r>
    </w:p>
    <w:p w:rsidR="00337B46" w:rsidRDefault="00337B46">
      <w:pPr>
        <w:pStyle w:val="ConsPlusNormal"/>
        <w:spacing w:before="220"/>
        <w:ind w:firstLine="540"/>
        <w:jc w:val="both"/>
      </w:pPr>
      <w:r>
        <w:t>а) КПМ "Ликвидация существующего аварийного жилищного фонда" (с 01.01.2026);</w:t>
      </w:r>
    </w:p>
    <w:p w:rsidR="00337B46" w:rsidRDefault="00337B46">
      <w:pPr>
        <w:pStyle w:val="ConsPlusNormal"/>
        <w:spacing w:before="220"/>
        <w:ind w:firstLine="540"/>
        <w:jc w:val="both"/>
      </w:pPr>
      <w:r>
        <w:t>б) КПМ "Обследование технического состояния многоквартирных домов ЗАТО Северск";</w:t>
      </w:r>
    </w:p>
    <w:p w:rsidR="00337B46" w:rsidRDefault="00337B46">
      <w:pPr>
        <w:pStyle w:val="ConsPlusNormal"/>
        <w:spacing w:before="220"/>
        <w:ind w:firstLine="540"/>
        <w:jc w:val="both"/>
      </w:pPr>
      <w:r>
        <w:t>в) КПМ "Финансовое обеспечение договоров пожизненной ренты за жилые помещения, переданные в муниципальную собственность" (с 01.01.2026).</w:t>
      </w:r>
    </w:p>
    <w:p w:rsidR="00337B46" w:rsidRDefault="00337B46">
      <w:pPr>
        <w:pStyle w:val="ConsPlusNormal"/>
        <w:spacing w:before="220"/>
        <w:ind w:firstLine="540"/>
        <w:jc w:val="both"/>
      </w:pPr>
      <w:r>
        <w:t>Выполнение мероприятий позволит:</w:t>
      </w:r>
    </w:p>
    <w:p w:rsidR="00337B46" w:rsidRDefault="00337B46">
      <w:pPr>
        <w:pStyle w:val="ConsPlusNormal"/>
        <w:spacing w:before="220"/>
        <w:ind w:firstLine="540"/>
        <w:jc w:val="both"/>
      </w:pPr>
      <w:r>
        <w:t>обеспечить комфортным жильем граждан ЗАТО Северск;</w:t>
      </w:r>
    </w:p>
    <w:p w:rsidR="00337B46" w:rsidRDefault="00337B46">
      <w:pPr>
        <w:pStyle w:val="ConsPlusNormal"/>
        <w:spacing w:before="220"/>
        <w:ind w:firstLine="540"/>
        <w:jc w:val="both"/>
      </w:pPr>
      <w:r>
        <w:t>ликвидировать аварийный жилищный фонд;</w:t>
      </w:r>
    </w:p>
    <w:p w:rsidR="00337B46" w:rsidRDefault="00337B46">
      <w:pPr>
        <w:pStyle w:val="ConsPlusNormal"/>
        <w:spacing w:before="220"/>
        <w:ind w:firstLine="540"/>
        <w:jc w:val="both"/>
      </w:pPr>
      <w:r>
        <w:t>стимулировать спрос граждан на приобретение вновь построенных квартир;</w:t>
      </w:r>
    </w:p>
    <w:p w:rsidR="00337B46" w:rsidRDefault="00337B46">
      <w:pPr>
        <w:pStyle w:val="ConsPlusNormal"/>
        <w:spacing w:before="220"/>
        <w:ind w:firstLine="540"/>
        <w:jc w:val="both"/>
      </w:pPr>
      <w:r>
        <w:t>поддержать строительную отрасль;</w:t>
      </w:r>
    </w:p>
    <w:p w:rsidR="00337B46" w:rsidRDefault="00337B46">
      <w:pPr>
        <w:pStyle w:val="ConsPlusNormal"/>
        <w:spacing w:before="220"/>
        <w:ind w:firstLine="540"/>
        <w:jc w:val="both"/>
      </w:pPr>
      <w:r>
        <w:t>приобрести квартиры в муниципальную собственность.</w:t>
      </w:r>
    </w:p>
    <w:p w:rsidR="00337B46" w:rsidRDefault="00337B46">
      <w:pPr>
        <w:pStyle w:val="ConsPlusNormal"/>
        <w:spacing w:before="220"/>
        <w:ind w:firstLine="540"/>
        <w:jc w:val="both"/>
      </w:pPr>
      <w:r>
        <w:t>Перечень структурных элементов и ресурсное обеспечение подпрограммы 1 представлены в таблице 2.</w:t>
      </w:r>
    </w:p>
    <w:p w:rsidR="00337B46" w:rsidRDefault="00337B46">
      <w:pPr>
        <w:pStyle w:val="ConsPlusNormal"/>
        <w:jc w:val="both"/>
      </w:pPr>
    </w:p>
    <w:p w:rsidR="00337B46" w:rsidRDefault="00337B46">
      <w:pPr>
        <w:pStyle w:val="ConsPlusNormal"/>
        <w:jc w:val="center"/>
      </w:pPr>
      <w:r>
        <w:t>Перечень структурных элементов и ресурсное обеспечение</w:t>
      </w:r>
    </w:p>
    <w:p w:rsidR="00337B46" w:rsidRDefault="00337B46">
      <w:pPr>
        <w:pStyle w:val="ConsPlusNormal"/>
        <w:jc w:val="center"/>
      </w:pPr>
      <w:r>
        <w:t>подпрограммы 1 "Строительство (приобретение) жилья</w:t>
      </w:r>
    </w:p>
    <w:p w:rsidR="00337B46" w:rsidRDefault="00337B46">
      <w:pPr>
        <w:pStyle w:val="ConsPlusNormal"/>
        <w:jc w:val="center"/>
      </w:pPr>
      <w:r>
        <w:t>и ликвидация аварийного жилищного фонда в ЗАТО Северск"</w:t>
      </w:r>
    </w:p>
    <w:p w:rsidR="00337B46" w:rsidRDefault="00337B46">
      <w:pPr>
        <w:pStyle w:val="ConsPlusNormal"/>
        <w:jc w:val="center"/>
      </w:pPr>
      <w:r>
        <w:t>муниципальной программы "Обеспечение доступным и комфортным</w:t>
      </w:r>
    </w:p>
    <w:p w:rsidR="00337B46" w:rsidRDefault="00337B46">
      <w:pPr>
        <w:pStyle w:val="ConsPlusNormal"/>
        <w:jc w:val="center"/>
      </w:pPr>
      <w:r>
        <w:t>жильем граждан ЗАТО Северск"</w:t>
      </w:r>
    </w:p>
    <w:p w:rsidR="00337B46" w:rsidRDefault="00337B46">
      <w:pPr>
        <w:pStyle w:val="ConsPlusNormal"/>
        <w:jc w:val="center"/>
      </w:pPr>
    </w:p>
    <w:p w:rsidR="00337B46" w:rsidRDefault="00337B46">
      <w:pPr>
        <w:pStyle w:val="ConsPlusNormal"/>
        <w:jc w:val="center"/>
      </w:pPr>
      <w:r>
        <w:lastRenderedPageBreak/>
        <w:t xml:space="preserve">(в ред. </w:t>
      </w:r>
      <w:hyperlink r:id="rId60">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2</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587"/>
        <w:gridCol w:w="1247"/>
        <w:gridCol w:w="1429"/>
        <w:gridCol w:w="1129"/>
        <w:gridCol w:w="1354"/>
        <w:gridCol w:w="1054"/>
        <w:gridCol w:w="1414"/>
        <w:gridCol w:w="1304"/>
        <w:gridCol w:w="1247"/>
        <w:gridCol w:w="1191"/>
      </w:tblGrid>
      <w:tr w:rsidR="00337B46">
        <w:tc>
          <w:tcPr>
            <w:tcW w:w="604" w:type="dxa"/>
            <w:vMerge w:val="restart"/>
          </w:tcPr>
          <w:p w:rsidR="00337B46" w:rsidRDefault="00337B46">
            <w:pPr>
              <w:pStyle w:val="ConsPlusNormal"/>
              <w:jc w:val="center"/>
            </w:pPr>
            <w:r>
              <w:lastRenderedPageBreak/>
              <w:t>N п/п</w:t>
            </w:r>
          </w:p>
        </w:tc>
        <w:tc>
          <w:tcPr>
            <w:tcW w:w="1587" w:type="dxa"/>
            <w:vMerge w:val="restart"/>
          </w:tcPr>
          <w:p w:rsidR="00337B46" w:rsidRDefault="00337B46">
            <w:pPr>
              <w:pStyle w:val="ConsPlusNormal"/>
              <w:jc w:val="center"/>
            </w:pPr>
            <w:r>
              <w:t>Наименования задачи подпрограммы, структурного элемента, мероприятия приоритетного проекта</w:t>
            </w:r>
          </w:p>
        </w:tc>
        <w:tc>
          <w:tcPr>
            <w:tcW w:w="1247" w:type="dxa"/>
            <w:vMerge w:val="restart"/>
          </w:tcPr>
          <w:p w:rsidR="00337B46" w:rsidRDefault="00337B46">
            <w:pPr>
              <w:pStyle w:val="ConsPlusNormal"/>
              <w:jc w:val="center"/>
            </w:pPr>
            <w:r>
              <w:t>Срок реализации, год</w:t>
            </w:r>
          </w:p>
        </w:tc>
        <w:tc>
          <w:tcPr>
            <w:tcW w:w="1429" w:type="dxa"/>
            <w:vMerge w:val="restart"/>
          </w:tcPr>
          <w:p w:rsidR="00337B46" w:rsidRDefault="00337B46">
            <w:pPr>
              <w:pStyle w:val="ConsPlusNormal"/>
              <w:jc w:val="center"/>
            </w:pPr>
            <w:r>
              <w:t>Объем финансирования, тыс. руб.</w:t>
            </w:r>
          </w:p>
        </w:tc>
        <w:tc>
          <w:tcPr>
            <w:tcW w:w="4951" w:type="dxa"/>
            <w:gridSpan w:val="4"/>
          </w:tcPr>
          <w:p w:rsidR="00337B46" w:rsidRDefault="00337B46">
            <w:pPr>
              <w:pStyle w:val="ConsPlusNormal"/>
              <w:jc w:val="center"/>
            </w:pPr>
            <w:r>
              <w:t>В том числе за счет средств</w:t>
            </w:r>
          </w:p>
        </w:tc>
        <w:tc>
          <w:tcPr>
            <w:tcW w:w="1304" w:type="dxa"/>
            <w:vMerge w:val="restart"/>
          </w:tcPr>
          <w:p w:rsidR="00337B46" w:rsidRDefault="00337B46">
            <w:pPr>
              <w:pStyle w:val="ConsPlusNormal"/>
              <w:jc w:val="center"/>
            </w:pPr>
            <w:r>
              <w:t>Участники подпрограммы, участники мероприятия</w:t>
            </w:r>
          </w:p>
        </w:tc>
        <w:tc>
          <w:tcPr>
            <w:tcW w:w="2438" w:type="dxa"/>
            <w:gridSpan w:val="2"/>
          </w:tcPr>
          <w:p w:rsidR="00337B46" w:rsidRDefault="00337B46">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tcPr>
          <w:p w:rsidR="00337B46" w:rsidRDefault="00337B46">
            <w:pPr>
              <w:pStyle w:val="ConsPlusNormal"/>
              <w:jc w:val="center"/>
            </w:pPr>
            <w:r>
              <w:t>федерального бюджета (по согласованию (прогноз)</w:t>
            </w:r>
          </w:p>
        </w:tc>
        <w:tc>
          <w:tcPr>
            <w:tcW w:w="1354" w:type="dxa"/>
          </w:tcPr>
          <w:p w:rsidR="00337B46" w:rsidRDefault="00337B46">
            <w:pPr>
              <w:pStyle w:val="ConsPlusNormal"/>
              <w:jc w:val="center"/>
            </w:pPr>
            <w:r>
              <w:t>областного бюджета (по согласованию (прогноз)</w:t>
            </w:r>
          </w:p>
        </w:tc>
        <w:tc>
          <w:tcPr>
            <w:tcW w:w="1054" w:type="dxa"/>
          </w:tcPr>
          <w:p w:rsidR="00337B46" w:rsidRDefault="00337B46">
            <w:pPr>
              <w:pStyle w:val="ConsPlusNormal"/>
              <w:jc w:val="center"/>
            </w:pPr>
            <w:r>
              <w:t>местного бюджета</w:t>
            </w:r>
          </w:p>
        </w:tc>
        <w:tc>
          <w:tcPr>
            <w:tcW w:w="1414" w:type="dxa"/>
          </w:tcPr>
          <w:p w:rsidR="00337B46" w:rsidRDefault="00337B46">
            <w:pPr>
              <w:pStyle w:val="ConsPlusNormal"/>
              <w:jc w:val="center"/>
            </w:pPr>
            <w:r>
              <w:t>внебюджетных источников (по согласованию (прогноз)</w:t>
            </w:r>
          </w:p>
        </w:tc>
        <w:tc>
          <w:tcPr>
            <w:tcW w:w="1304" w:type="dxa"/>
            <w:vMerge/>
          </w:tcPr>
          <w:p w:rsidR="00337B46" w:rsidRDefault="00337B46">
            <w:pPr>
              <w:pStyle w:val="ConsPlusNormal"/>
            </w:pPr>
          </w:p>
        </w:tc>
        <w:tc>
          <w:tcPr>
            <w:tcW w:w="1247" w:type="dxa"/>
          </w:tcPr>
          <w:p w:rsidR="00337B46" w:rsidRDefault="00337B46">
            <w:pPr>
              <w:pStyle w:val="ConsPlusNormal"/>
              <w:jc w:val="center"/>
            </w:pPr>
            <w:r>
              <w:t>наименование и единица измерения</w:t>
            </w:r>
          </w:p>
        </w:tc>
        <w:tc>
          <w:tcPr>
            <w:tcW w:w="1191" w:type="dxa"/>
          </w:tcPr>
          <w:p w:rsidR="00337B46" w:rsidRDefault="00337B46">
            <w:pPr>
              <w:pStyle w:val="ConsPlusNormal"/>
              <w:jc w:val="center"/>
            </w:pPr>
            <w:r>
              <w:t>значения по годам реализации</w:t>
            </w:r>
          </w:p>
        </w:tc>
      </w:tr>
      <w:tr w:rsidR="00337B46">
        <w:tc>
          <w:tcPr>
            <w:tcW w:w="604" w:type="dxa"/>
          </w:tcPr>
          <w:p w:rsidR="00337B46" w:rsidRDefault="00337B46">
            <w:pPr>
              <w:pStyle w:val="ConsPlusNormal"/>
              <w:jc w:val="center"/>
            </w:pPr>
            <w:r>
              <w:t>1</w:t>
            </w:r>
          </w:p>
        </w:tc>
        <w:tc>
          <w:tcPr>
            <w:tcW w:w="1587" w:type="dxa"/>
          </w:tcPr>
          <w:p w:rsidR="00337B46" w:rsidRDefault="00337B46">
            <w:pPr>
              <w:pStyle w:val="ConsPlusNormal"/>
              <w:jc w:val="center"/>
            </w:pPr>
            <w:r>
              <w:t>2</w:t>
            </w:r>
          </w:p>
        </w:tc>
        <w:tc>
          <w:tcPr>
            <w:tcW w:w="1247" w:type="dxa"/>
          </w:tcPr>
          <w:p w:rsidR="00337B46" w:rsidRDefault="00337B46">
            <w:pPr>
              <w:pStyle w:val="ConsPlusNormal"/>
              <w:jc w:val="center"/>
            </w:pPr>
            <w:r>
              <w:t>3</w:t>
            </w:r>
          </w:p>
        </w:tc>
        <w:tc>
          <w:tcPr>
            <w:tcW w:w="1429" w:type="dxa"/>
          </w:tcPr>
          <w:p w:rsidR="00337B46" w:rsidRDefault="00337B46">
            <w:pPr>
              <w:pStyle w:val="ConsPlusNormal"/>
              <w:jc w:val="center"/>
            </w:pPr>
            <w:r>
              <w:t>4</w:t>
            </w:r>
          </w:p>
        </w:tc>
        <w:tc>
          <w:tcPr>
            <w:tcW w:w="1129" w:type="dxa"/>
          </w:tcPr>
          <w:p w:rsidR="00337B46" w:rsidRDefault="00337B46">
            <w:pPr>
              <w:pStyle w:val="ConsPlusNormal"/>
              <w:jc w:val="center"/>
            </w:pPr>
            <w:r>
              <w:t>5</w:t>
            </w:r>
          </w:p>
        </w:tc>
        <w:tc>
          <w:tcPr>
            <w:tcW w:w="1354" w:type="dxa"/>
          </w:tcPr>
          <w:p w:rsidR="00337B46" w:rsidRDefault="00337B46">
            <w:pPr>
              <w:pStyle w:val="ConsPlusNormal"/>
              <w:jc w:val="center"/>
            </w:pPr>
            <w:r>
              <w:t>6</w:t>
            </w:r>
          </w:p>
        </w:tc>
        <w:tc>
          <w:tcPr>
            <w:tcW w:w="1054" w:type="dxa"/>
          </w:tcPr>
          <w:p w:rsidR="00337B46" w:rsidRDefault="00337B46">
            <w:pPr>
              <w:pStyle w:val="ConsPlusNormal"/>
              <w:jc w:val="center"/>
            </w:pPr>
            <w:r>
              <w:t>7</w:t>
            </w:r>
          </w:p>
        </w:tc>
        <w:tc>
          <w:tcPr>
            <w:tcW w:w="1414" w:type="dxa"/>
          </w:tcPr>
          <w:p w:rsidR="00337B46" w:rsidRDefault="00337B46">
            <w:pPr>
              <w:pStyle w:val="ConsPlusNormal"/>
              <w:jc w:val="center"/>
            </w:pPr>
            <w:r>
              <w:t>8</w:t>
            </w:r>
          </w:p>
        </w:tc>
        <w:tc>
          <w:tcPr>
            <w:tcW w:w="1304" w:type="dxa"/>
          </w:tcPr>
          <w:p w:rsidR="00337B46" w:rsidRDefault="00337B46">
            <w:pPr>
              <w:pStyle w:val="ConsPlusNormal"/>
              <w:jc w:val="center"/>
            </w:pPr>
            <w:r>
              <w:t>9</w:t>
            </w:r>
          </w:p>
        </w:tc>
        <w:tc>
          <w:tcPr>
            <w:tcW w:w="1247" w:type="dxa"/>
          </w:tcPr>
          <w:p w:rsidR="00337B46" w:rsidRDefault="00337B46">
            <w:pPr>
              <w:pStyle w:val="ConsPlusNormal"/>
              <w:jc w:val="center"/>
            </w:pPr>
            <w:r>
              <w:t>10</w:t>
            </w:r>
          </w:p>
        </w:tc>
        <w:tc>
          <w:tcPr>
            <w:tcW w:w="1191" w:type="dxa"/>
          </w:tcPr>
          <w:p w:rsidR="00337B46" w:rsidRDefault="00337B46">
            <w:pPr>
              <w:pStyle w:val="ConsPlusNormal"/>
              <w:jc w:val="center"/>
            </w:pPr>
            <w:r>
              <w:t>11</w:t>
            </w:r>
          </w:p>
        </w:tc>
      </w:tr>
      <w:tr w:rsidR="00337B46">
        <w:tc>
          <w:tcPr>
            <w:tcW w:w="604" w:type="dxa"/>
          </w:tcPr>
          <w:p w:rsidR="00337B46" w:rsidRDefault="00337B46">
            <w:pPr>
              <w:pStyle w:val="ConsPlusNormal"/>
              <w:jc w:val="center"/>
            </w:pPr>
            <w:r>
              <w:t>1.</w:t>
            </w:r>
          </w:p>
        </w:tc>
        <w:tc>
          <w:tcPr>
            <w:tcW w:w="12956" w:type="dxa"/>
            <w:gridSpan w:val="10"/>
          </w:tcPr>
          <w:p w:rsidR="00337B46" w:rsidRDefault="00337B46">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337B46">
        <w:tc>
          <w:tcPr>
            <w:tcW w:w="604" w:type="dxa"/>
            <w:vMerge w:val="restart"/>
          </w:tcPr>
          <w:p w:rsidR="00337B46" w:rsidRDefault="00337B46">
            <w:pPr>
              <w:pStyle w:val="ConsPlusNormal"/>
              <w:jc w:val="center"/>
            </w:pPr>
            <w:r>
              <w:t>1.1</w:t>
            </w:r>
          </w:p>
        </w:tc>
        <w:tc>
          <w:tcPr>
            <w:tcW w:w="1587" w:type="dxa"/>
            <w:vMerge w:val="restart"/>
          </w:tcPr>
          <w:p w:rsidR="00337B46" w:rsidRDefault="00337B46">
            <w:pPr>
              <w:pStyle w:val="ConsPlusNormal"/>
            </w:pPr>
            <w:r>
              <w:t>Основное мероприятие. Строительство многоквартирных домов (приобретение квартир) для расселения аварийного жилищного фонда (до 31.12.2025),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0,10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0,10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0,10</w:t>
            </w:r>
          </w:p>
        </w:tc>
        <w:tc>
          <w:tcPr>
            <w:tcW w:w="1414"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 xml:space="preserve">2. Площадь жилых помещений, изымаемых </w:t>
            </w:r>
            <w:r>
              <w:lastRenderedPageBreak/>
              <w:t>для ликвидации аварийного жилищного фонда,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jc w:val="center"/>
            </w:pPr>
            <w:r>
              <w:t>1.1.1</w:t>
            </w:r>
          </w:p>
        </w:tc>
        <w:tc>
          <w:tcPr>
            <w:tcW w:w="1587" w:type="dxa"/>
            <w:vMerge w:val="restart"/>
          </w:tcPr>
          <w:p w:rsidR="00337B46" w:rsidRDefault="00337B46">
            <w:pPr>
              <w:pStyle w:val="ConsPlusNormal"/>
            </w:pPr>
            <w:r>
              <w:t>Строительство многоквартирных домов (приобретение квартир) для расселения аварийного жилищного фонда в г. Северске</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1.1.2</w:t>
            </w:r>
          </w:p>
        </w:tc>
        <w:tc>
          <w:tcPr>
            <w:tcW w:w="1587" w:type="dxa"/>
            <w:vMerge w:val="restart"/>
          </w:tcPr>
          <w:p w:rsidR="00337B46" w:rsidRDefault="00337B46">
            <w:pPr>
              <w:pStyle w:val="ConsPlusNormal"/>
            </w:pPr>
            <w:r>
              <w:t>Строительство многоквартирного жилого дома в пос. Самусь</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1.1.3</w:t>
            </w:r>
          </w:p>
        </w:tc>
        <w:tc>
          <w:tcPr>
            <w:tcW w:w="1587" w:type="dxa"/>
            <w:vMerge w:val="restart"/>
          </w:tcPr>
          <w:p w:rsidR="00337B46" w:rsidRDefault="00337B46">
            <w:pPr>
              <w:pStyle w:val="ConsPlusNormal"/>
            </w:pPr>
            <w:r>
              <w:t xml:space="preserve">Возмещение стоимости жилого помещения, находящегося </w:t>
            </w:r>
            <w:r>
              <w:lastRenderedPageBreak/>
              <w:t>в аварийном доме, изымаемого для муниципальных нужд</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0,10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0,10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0,10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Площадь жилых помещений, </w:t>
            </w:r>
            <w:r>
              <w:lastRenderedPageBreak/>
              <w:t>изымаемых для муниципальных нужд,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tcPr>
          <w:p w:rsidR="00337B46" w:rsidRDefault="00337B46">
            <w:pPr>
              <w:pStyle w:val="ConsPlusNormal"/>
              <w:jc w:val="center"/>
            </w:pPr>
            <w:r>
              <w:t>1.</w:t>
            </w:r>
          </w:p>
        </w:tc>
        <w:tc>
          <w:tcPr>
            <w:tcW w:w="12956" w:type="dxa"/>
            <w:gridSpan w:val="10"/>
          </w:tcPr>
          <w:p w:rsidR="00337B46" w:rsidRDefault="00337B46">
            <w:pPr>
              <w:pStyle w:val="ConsPlusNormal"/>
              <w:jc w:val="both"/>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337B46">
        <w:tc>
          <w:tcPr>
            <w:tcW w:w="604" w:type="dxa"/>
            <w:vMerge w:val="restart"/>
            <w:tcBorders>
              <w:bottom w:val="nil"/>
            </w:tcBorders>
          </w:tcPr>
          <w:p w:rsidR="00337B46" w:rsidRDefault="00337B46">
            <w:pPr>
              <w:pStyle w:val="ConsPlusNormal"/>
              <w:jc w:val="center"/>
            </w:pPr>
            <w:r>
              <w:t>1.1</w:t>
            </w:r>
          </w:p>
        </w:tc>
        <w:tc>
          <w:tcPr>
            <w:tcW w:w="1587" w:type="dxa"/>
            <w:vMerge w:val="restart"/>
            <w:tcBorders>
              <w:bottom w:val="nil"/>
            </w:tcBorders>
          </w:tcPr>
          <w:p w:rsidR="00337B46" w:rsidRDefault="00337B46">
            <w:pPr>
              <w:pStyle w:val="ConsPlusNormal"/>
            </w:pPr>
            <w:r>
              <w:t>Проект "Строительство многоквартирных домов (приобретение квартир) для расселения аварийного жилищного фонда" (с 01.01.2026)</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 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0,00</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0,00</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Ввод многокварт</w:t>
            </w:r>
            <w:r>
              <w:lastRenderedPageBreak/>
              <w:t>ирных домов для расселения аварийного жилищного фонда, ед</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Borders>
              <w:bottom w:val="nil"/>
            </w:tcBorders>
          </w:tcPr>
          <w:p w:rsidR="00337B46" w:rsidRDefault="00337B46">
            <w:pPr>
              <w:pStyle w:val="ConsPlusNormal"/>
              <w:jc w:val="center"/>
            </w:pPr>
            <w:r>
              <w:t>2028 (прогнозный период)</w:t>
            </w:r>
          </w:p>
        </w:tc>
        <w:tc>
          <w:tcPr>
            <w:tcW w:w="1429" w:type="dxa"/>
            <w:vMerge w:val="restart"/>
            <w:tcBorders>
              <w:bottom w:val="nil"/>
            </w:tcBorders>
          </w:tcPr>
          <w:p w:rsidR="00337B46" w:rsidRDefault="00337B46">
            <w:pPr>
              <w:pStyle w:val="ConsPlusNormal"/>
              <w:jc w:val="right"/>
            </w:pPr>
            <w:r>
              <w:t>0,00</w:t>
            </w:r>
          </w:p>
        </w:tc>
        <w:tc>
          <w:tcPr>
            <w:tcW w:w="1129" w:type="dxa"/>
            <w:vMerge w:val="restart"/>
            <w:tcBorders>
              <w:bottom w:val="nil"/>
            </w:tcBorders>
          </w:tcPr>
          <w:p w:rsidR="00337B46" w:rsidRDefault="00337B46">
            <w:pPr>
              <w:pStyle w:val="ConsPlusNormal"/>
              <w:jc w:val="right"/>
            </w:pPr>
            <w:r>
              <w:t>0,00</w:t>
            </w:r>
          </w:p>
        </w:tc>
        <w:tc>
          <w:tcPr>
            <w:tcW w:w="1354" w:type="dxa"/>
            <w:vMerge w:val="restart"/>
            <w:tcBorders>
              <w:bottom w:val="nil"/>
            </w:tcBorders>
          </w:tcPr>
          <w:p w:rsidR="00337B46" w:rsidRDefault="00337B46">
            <w:pPr>
              <w:pStyle w:val="ConsPlusNormal"/>
              <w:jc w:val="right"/>
            </w:pPr>
            <w:r>
              <w:t>0,00</w:t>
            </w:r>
          </w:p>
        </w:tc>
        <w:tc>
          <w:tcPr>
            <w:tcW w:w="1054" w:type="dxa"/>
            <w:vMerge w:val="restart"/>
            <w:tcBorders>
              <w:bottom w:val="nil"/>
            </w:tcBorders>
          </w:tcPr>
          <w:p w:rsidR="00337B46" w:rsidRDefault="00337B46">
            <w:pPr>
              <w:pStyle w:val="ConsPlusNormal"/>
              <w:jc w:val="right"/>
            </w:pPr>
            <w:r>
              <w:t>0,00</w:t>
            </w:r>
          </w:p>
        </w:tc>
        <w:tc>
          <w:tcPr>
            <w:tcW w:w="1414" w:type="dxa"/>
            <w:vMerge w:val="restart"/>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129"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054" w:type="dxa"/>
            <w:vMerge/>
            <w:tcBorders>
              <w:bottom w:val="nil"/>
            </w:tcBorders>
          </w:tcPr>
          <w:p w:rsidR="00337B46" w:rsidRDefault="00337B46">
            <w:pPr>
              <w:pStyle w:val="ConsPlusNormal"/>
            </w:pPr>
          </w:p>
        </w:tc>
        <w:tc>
          <w:tcPr>
            <w:tcW w:w="141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2. Площадь жилых помещений, изымаемых для </w:t>
            </w:r>
            <w:r>
              <w:lastRenderedPageBreak/>
              <w:t>ликвидации аварийного жилищного фонда, м</w:t>
            </w:r>
            <w:r>
              <w:rPr>
                <w:vertAlign w:val="superscript"/>
              </w:rPr>
              <w:t>2</w:t>
            </w:r>
          </w:p>
        </w:tc>
        <w:tc>
          <w:tcPr>
            <w:tcW w:w="1191" w:type="dxa"/>
            <w:tcBorders>
              <w:bottom w:val="nil"/>
            </w:tcBorders>
          </w:tcPr>
          <w:p w:rsidR="00337B46" w:rsidRDefault="00337B46">
            <w:pPr>
              <w:pStyle w:val="ConsPlusNormal"/>
              <w:jc w:val="right"/>
            </w:pPr>
            <w:r>
              <w:lastRenderedPageBreak/>
              <w:t>0</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1.1 в ред. </w:t>
            </w:r>
            <w:hyperlink r:id="rId61">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2.</w:t>
            </w:r>
          </w:p>
        </w:tc>
        <w:tc>
          <w:tcPr>
            <w:tcW w:w="12956" w:type="dxa"/>
            <w:gridSpan w:val="10"/>
          </w:tcPr>
          <w:p w:rsidR="00337B46" w:rsidRDefault="00337B46">
            <w:pPr>
              <w:pStyle w:val="ConsPlusNormal"/>
              <w:jc w:val="both"/>
            </w:pPr>
            <w:r>
              <w:t>Задача 2 "Ликвидация существующего аварийного жилищного фонда" подпрограммы 1</w:t>
            </w:r>
          </w:p>
        </w:tc>
      </w:tr>
      <w:tr w:rsidR="00337B46">
        <w:tc>
          <w:tcPr>
            <w:tcW w:w="604" w:type="dxa"/>
            <w:vMerge w:val="restart"/>
          </w:tcPr>
          <w:p w:rsidR="00337B46" w:rsidRDefault="00337B46">
            <w:pPr>
              <w:pStyle w:val="ConsPlusNormal"/>
              <w:jc w:val="center"/>
            </w:pPr>
            <w:r>
              <w:t>2.1</w:t>
            </w:r>
          </w:p>
        </w:tc>
        <w:tc>
          <w:tcPr>
            <w:tcW w:w="1587" w:type="dxa"/>
            <w:vMerge w:val="restart"/>
          </w:tcPr>
          <w:p w:rsidR="00337B46" w:rsidRDefault="00337B46">
            <w:pPr>
              <w:pStyle w:val="ConsPlusNormal"/>
            </w:pPr>
            <w:r>
              <w:t>Основное мероприятие. Снос расселенных аварийных домов (до 31.12.2025),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2.1.1</w:t>
            </w:r>
          </w:p>
        </w:tc>
        <w:tc>
          <w:tcPr>
            <w:tcW w:w="1587" w:type="dxa"/>
            <w:vMerge w:val="restart"/>
          </w:tcPr>
          <w:p w:rsidR="00337B46" w:rsidRDefault="00337B46">
            <w:pPr>
              <w:pStyle w:val="ConsPlusNormal"/>
            </w:pPr>
            <w:r>
              <w:t>Снос расселенных аварийных домов</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2.</w:t>
            </w:r>
          </w:p>
        </w:tc>
        <w:tc>
          <w:tcPr>
            <w:tcW w:w="12956" w:type="dxa"/>
            <w:gridSpan w:val="10"/>
          </w:tcPr>
          <w:p w:rsidR="00337B46" w:rsidRDefault="00337B46">
            <w:pPr>
              <w:pStyle w:val="ConsPlusNormal"/>
              <w:jc w:val="both"/>
            </w:pPr>
            <w:r>
              <w:t>Задача 2 "Ликвидация существующего аварийного жилищного фонда" подпрограммы 1</w:t>
            </w:r>
          </w:p>
        </w:tc>
      </w:tr>
      <w:tr w:rsidR="00337B46">
        <w:tc>
          <w:tcPr>
            <w:tcW w:w="604" w:type="dxa"/>
            <w:vMerge w:val="restart"/>
          </w:tcPr>
          <w:p w:rsidR="00337B46" w:rsidRDefault="00337B46">
            <w:pPr>
              <w:pStyle w:val="ConsPlusNormal"/>
              <w:jc w:val="center"/>
            </w:pPr>
            <w:r>
              <w:t>2.1</w:t>
            </w:r>
          </w:p>
        </w:tc>
        <w:tc>
          <w:tcPr>
            <w:tcW w:w="1587" w:type="dxa"/>
            <w:vMerge w:val="restart"/>
          </w:tcPr>
          <w:p w:rsidR="00337B46" w:rsidRDefault="00337B46">
            <w:pPr>
              <w:pStyle w:val="ConsPlusNormal"/>
            </w:pPr>
            <w:r>
              <w:t xml:space="preserve">КПМ "Ликвидация существующего аварийного жилищного </w:t>
            </w:r>
            <w:r>
              <w:lastRenderedPageBreak/>
              <w:t>фонда" (с 01.01.2026)</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0,10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0,10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0,10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0,10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Количество снесенных аварийных </w:t>
            </w:r>
            <w:r>
              <w:lastRenderedPageBreak/>
              <w:t>домов, ед</w:t>
            </w:r>
          </w:p>
        </w:tc>
        <w:tc>
          <w:tcPr>
            <w:tcW w:w="1191" w:type="dxa"/>
          </w:tcPr>
          <w:p w:rsidR="00337B46" w:rsidRDefault="00337B46">
            <w:pPr>
              <w:pStyle w:val="ConsPlusNormal"/>
              <w:jc w:val="right"/>
            </w:pPr>
            <w:r>
              <w:lastRenderedPageBreak/>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3.</w:t>
            </w:r>
          </w:p>
        </w:tc>
        <w:tc>
          <w:tcPr>
            <w:tcW w:w="12956" w:type="dxa"/>
            <w:gridSpan w:val="10"/>
          </w:tcPr>
          <w:p w:rsidR="00337B46" w:rsidRDefault="00337B46">
            <w:pPr>
              <w:pStyle w:val="ConsPlusNormal"/>
              <w:jc w:val="both"/>
            </w:pPr>
            <w:r>
              <w:t>Задача 3 "Стимулирование спроса граждан на приобретение вновь построенных квартир" подпрограммы 1</w:t>
            </w:r>
          </w:p>
        </w:tc>
      </w:tr>
      <w:tr w:rsidR="00337B46">
        <w:tc>
          <w:tcPr>
            <w:tcW w:w="604" w:type="dxa"/>
            <w:vMerge w:val="restart"/>
          </w:tcPr>
          <w:p w:rsidR="00337B46" w:rsidRDefault="00337B46">
            <w:pPr>
              <w:pStyle w:val="ConsPlusNormal"/>
              <w:jc w:val="center"/>
            </w:pPr>
            <w:r>
              <w:t>3.1</w:t>
            </w:r>
          </w:p>
        </w:tc>
        <w:tc>
          <w:tcPr>
            <w:tcW w:w="1587" w:type="dxa"/>
            <w:vMerge w:val="restart"/>
          </w:tcPr>
          <w:p w:rsidR="00337B46" w:rsidRDefault="00337B46">
            <w:pPr>
              <w:pStyle w:val="ConsPlusNormal"/>
            </w:pPr>
            <w:r>
              <w:t>Основное мероприятие. Реализация проекта "Губернаторская ипотека" на территории Томской области (до 31.12.2025),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w:t>
            </w:r>
            <w:r>
              <w:lastRenderedPageBreak/>
              <w:t>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pPr>
            <w:r>
              <w:t>3.1.1</w:t>
            </w:r>
          </w:p>
        </w:tc>
        <w:tc>
          <w:tcPr>
            <w:tcW w:w="1587" w:type="dxa"/>
            <w:vMerge w:val="restart"/>
          </w:tcPr>
          <w:p w:rsidR="00337B46" w:rsidRDefault="00337B46">
            <w:pPr>
              <w:pStyle w:val="ConsPlusNormal"/>
            </w:pPr>
            <w:r>
              <w:t xml:space="preserve">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w:t>
            </w:r>
            <w:r>
              <w:lastRenderedPageBreak/>
              <w:t>гражданами</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w:t>
            </w:r>
            <w:r>
              <w:lastRenderedPageBreak/>
              <w:t>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lastRenderedPageBreak/>
              <w:t>0</w:t>
            </w:r>
          </w:p>
        </w:tc>
      </w:tr>
      <w:tr w:rsidR="00337B46">
        <w:tc>
          <w:tcPr>
            <w:tcW w:w="604" w:type="dxa"/>
          </w:tcPr>
          <w:p w:rsidR="00337B46" w:rsidRDefault="00337B46">
            <w:pPr>
              <w:pStyle w:val="ConsPlusNormal"/>
              <w:jc w:val="center"/>
            </w:pPr>
            <w:r>
              <w:t>3.</w:t>
            </w:r>
          </w:p>
        </w:tc>
        <w:tc>
          <w:tcPr>
            <w:tcW w:w="12956" w:type="dxa"/>
            <w:gridSpan w:val="10"/>
          </w:tcPr>
          <w:p w:rsidR="00337B46" w:rsidRDefault="00337B46">
            <w:pPr>
              <w:pStyle w:val="ConsPlusNormal"/>
              <w:jc w:val="both"/>
            </w:pPr>
            <w:r>
              <w:t>Задача 3 "Стимулирование спроса граждан на приобретение вновь построенных квартир" подпрограммы 1</w:t>
            </w:r>
          </w:p>
        </w:tc>
      </w:tr>
      <w:tr w:rsidR="00337B46">
        <w:tc>
          <w:tcPr>
            <w:tcW w:w="604" w:type="dxa"/>
            <w:vMerge w:val="restart"/>
          </w:tcPr>
          <w:p w:rsidR="00337B46" w:rsidRDefault="00337B46">
            <w:pPr>
              <w:pStyle w:val="ConsPlusNormal"/>
              <w:jc w:val="center"/>
            </w:pPr>
            <w:r>
              <w:t>3.1</w:t>
            </w:r>
          </w:p>
        </w:tc>
        <w:tc>
          <w:tcPr>
            <w:tcW w:w="1587" w:type="dxa"/>
            <w:vMerge w:val="restart"/>
          </w:tcPr>
          <w:p w:rsidR="00337B46" w:rsidRDefault="00337B46">
            <w:pPr>
              <w:pStyle w:val="ConsPlusNormal"/>
            </w:pPr>
            <w:r>
              <w:t>Проект "Реализация проекта "Губернаторская ипотека" на территории Томской области" (с 01.01.2026)</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0,01</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0,01</w:t>
            </w:r>
          </w:p>
        </w:tc>
        <w:tc>
          <w:tcPr>
            <w:tcW w:w="1054" w:type="dxa"/>
          </w:tcPr>
          <w:p w:rsidR="00337B46" w:rsidRDefault="00337B46">
            <w:pPr>
              <w:pStyle w:val="ConsPlusNormal"/>
              <w:jc w:val="right"/>
            </w:pPr>
            <w:r>
              <w:t>0,01</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0,01</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0,01</w:t>
            </w:r>
          </w:p>
        </w:tc>
        <w:tc>
          <w:tcPr>
            <w:tcW w:w="1054" w:type="dxa"/>
          </w:tcPr>
          <w:p w:rsidR="00337B46" w:rsidRDefault="00337B46">
            <w:pPr>
              <w:pStyle w:val="ConsPlusNormal"/>
              <w:jc w:val="right"/>
            </w:pPr>
            <w:r>
              <w:t>0,01</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w:t>
            </w:r>
            <w:r>
              <w:lastRenderedPageBreak/>
              <w:t>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lastRenderedPageBreak/>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w:t>
            </w:r>
            <w:r>
              <w:lastRenderedPageBreak/>
              <w:t>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lastRenderedPageBreak/>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w:t>
            </w:r>
            <w:r>
              <w:lastRenderedPageBreak/>
              <w:t>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lastRenderedPageBreak/>
              <w:t>0</w:t>
            </w:r>
          </w:p>
        </w:tc>
      </w:tr>
      <w:tr w:rsidR="00337B46">
        <w:tc>
          <w:tcPr>
            <w:tcW w:w="604" w:type="dxa"/>
          </w:tcPr>
          <w:p w:rsidR="00337B46" w:rsidRDefault="00337B46">
            <w:pPr>
              <w:pStyle w:val="ConsPlusNormal"/>
              <w:jc w:val="center"/>
            </w:pPr>
            <w:r>
              <w:t>4.</w:t>
            </w:r>
          </w:p>
        </w:tc>
        <w:tc>
          <w:tcPr>
            <w:tcW w:w="12956" w:type="dxa"/>
            <w:gridSpan w:val="10"/>
          </w:tcPr>
          <w:p w:rsidR="00337B46" w:rsidRDefault="00337B46">
            <w:pPr>
              <w:pStyle w:val="ConsPlusNormal"/>
              <w:jc w:val="both"/>
            </w:pPr>
            <w:r>
              <w:t>Задача 4 "Обследование технического состояния многоквартирных домов ЗАТО Северск" подпрограммы 1</w:t>
            </w:r>
          </w:p>
        </w:tc>
      </w:tr>
      <w:tr w:rsidR="00337B46">
        <w:tc>
          <w:tcPr>
            <w:tcW w:w="604" w:type="dxa"/>
            <w:vMerge w:val="restart"/>
          </w:tcPr>
          <w:p w:rsidR="00337B46" w:rsidRDefault="00337B46">
            <w:pPr>
              <w:pStyle w:val="ConsPlusNormal"/>
              <w:jc w:val="center"/>
            </w:pPr>
            <w:r>
              <w:t>4.1</w:t>
            </w:r>
          </w:p>
        </w:tc>
        <w:tc>
          <w:tcPr>
            <w:tcW w:w="1587" w:type="dxa"/>
            <w:vMerge w:val="restart"/>
          </w:tcPr>
          <w:p w:rsidR="00337B46" w:rsidRDefault="00337B46">
            <w:pPr>
              <w:pStyle w:val="ConsPlusNormal"/>
            </w:pPr>
            <w:r>
              <w:t>КПМ "Обследование технического состояния многоквартирных домов ЗАТО Северск"</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0,02</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0,01</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0,01</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0,01</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0,01</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5.</w:t>
            </w:r>
          </w:p>
        </w:tc>
        <w:tc>
          <w:tcPr>
            <w:tcW w:w="12956" w:type="dxa"/>
            <w:gridSpan w:val="10"/>
          </w:tcPr>
          <w:p w:rsidR="00337B46" w:rsidRDefault="00337B46">
            <w:pPr>
              <w:pStyle w:val="ConsPlusNormal"/>
              <w:jc w:val="both"/>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337B46">
        <w:tc>
          <w:tcPr>
            <w:tcW w:w="604" w:type="dxa"/>
            <w:vMerge w:val="restart"/>
          </w:tcPr>
          <w:p w:rsidR="00337B46" w:rsidRDefault="00337B46">
            <w:pPr>
              <w:pStyle w:val="ConsPlusNormal"/>
            </w:pPr>
            <w:r>
              <w:t>5.1</w:t>
            </w:r>
          </w:p>
        </w:tc>
        <w:tc>
          <w:tcPr>
            <w:tcW w:w="1587" w:type="dxa"/>
            <w:vMerge w:val="restart"/>
          </w:tcPr>
          <w:p w:rsidR="00337B46" w:rsidRDefault="00337B46">
            <w:pPr>
              <w:pStyle w:val="ConsPlusNormal"/>
            </w:pPr>
            <w:r>
              <w:t>Основное мероприятие. Оплата расходов по договорам пожизненной ренты (до 31.12.2025),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1127,29</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1127,29</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1127,29</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1127,29</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Merge w:val="restart"/>
          </w:tcPr>
          <w:p w:rsidR="00337B46" w:rsidRDefault="00337B46">
            <w:pPr>
              <w:pStyle w:val="ConsPlusNormal"/>
            </w:pPr>
            <w:r>
              <w:t>5.1.1</w:t>
            </w:r>
          </w:p>
        </w:tc>
        <w:tc>
          <w:tcPr>
            <w:tcW w:w="1587" w:type="dxa"/>
            <w:vMerge w:val="restart"/>
          </w:tcPr>
          <w:p w:rsidR="00337B46" w:rsidRDefault="00337B46">
            <w:pPr>
              <w:pStyle w:val="ConsPlusNormal"/>
            </w:pPr>
            <w:r>
              <w:t>Перечисление рентных платежей</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1127,29</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1127,29</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1127,29</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1127,29</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выплат ежемесячных рентных платежей за год, шт</w:t>
            </w:r>
          </w:p>
        </w:tc>
        <w:tc>
          <w:tcPr>
            <w:tcW w:w="1191" w:type="dxa"/>
          </w:tcPr>
          <w:p w:rsidR="00337B46" w:rsidRDefault="00337B46">
            <w:pPr>
              <w:pStyle w:val="ConsPlusNormal"/>
              <w:jc w:val="right"/>
            </w:pPr>
            <w:r>
              <w:t>52</w:t>
            </w:r>
          </w:p>
        </w:tc>
      </w:tr>
      <w:tr w:rsidR="00337B46">
        <w:tc>
          <w:tcPr>
            <w:tcW w:w="604" w:type="dxa"/>
          </w:tcPr>
          <w:p w:rsidR="00337B46" w:rsidRDefault="00337B46">
            <w:pPr>
              <w:pStyle w:val="ConsPlusNormal"/>
              <w:jc w:val="center"/>
            </w:pPr>
            <w:r>
              <w:t>5.</w:t>
            </w:r>
          </w:p>
        </w:tc>
        <w:tc>
          <w:tcPr>
            <w:tcW w:w="12956" w:type="dxa"/>
            <w:gridSpan w:val="10"/>
          </w:tcPr>
          <w:p w:rsidR="00337B46" w:rsidRDefault="00337B46">
            <w:pPr>
              <w:pStyle w:val="ConsPlusNormal"/>
              <w:jc w:val="both"/>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337B46">
        <w:tc>
          <w:tcPr>
            <w:tcW w:w="604" w:type="dxa"/>
            <w:vMerge w:val="restart"/>
          </w:tcPr>
          <w:p w:rsidR="00337B46" w:rsidRDefault="00337B46">
            <w:pPr>
              <w:pStyle w:val="ConsPlusNormal"/>
              <w:jc w:val="center"/>
            </w:pPr>
            <w:r>
              <w:t>5.1</w:t>
            </w:r>
          </w:p>
        </w:tc>
        <w:tc>
          <w:tcPr>
            <w:tcW w:w="1587" w:type="dxa"/>
            <w:vMerge w:val="restart"/>
          </w:tcPr>
          <w:p w:rsidR="00337B46" w:rsidRDefault="00337B46">
            <w:pPr>
              <w:pStyle w:val="ConsPlusNormal"/>
            </w:pPr>
            <w:r>
              <w:t xml:space="preserve">КПМ </w:t>
            </w:r>
            <w:r>
              <w:lastRenderedPageBreak/>
              <w:t>"Финансовое обеспечение договоров пожизненной ренты за жилые помещения, передаваемые в муниципальную собственность" (с 01.01.2026)</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2510,08</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2510,08</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1201,43</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1201,43</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1308,65</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1308,65</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1308,65</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1308,65</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Align w:val="center"/>
          </w:tcPr>
          <w:p w:rsidR="00337B46" w:rsidRDefault="00337B46">
            <w:pPr>
              <w:pStyle w:val="ConsPlusNormal"/>
              <w:jc w:val="center"/>
            </w:pPr>
            <w:r>
              <w:t>6.</w:t>
            </w:r>
          </w:p>
        </w:tc>
        <w:tc>
          <w:tcPr>
            <w:tcW w:w="12956" w:type="dxa"/>
            <w:gridSpan w:val="10"/>
            <w:vAlign w:val="center"/>
          </w:tcPr>
          <w:p w:rsidR="00337B46" w:rsidRDefault="00337B46">
            <w:pPr>
              <w:pStyle w:val="ConsPlusNormal"/>
              <w:jc w:val="both"/>
            </w:pPr>
            <w:r>
              <w:t>Задача 6 "Расселение непригодного для проживания жилищного фонда" подпрограммы 1</w:t>
            </w:r>
          </w:p>
        </w:tc>
      </w:tr>
      <w:tr w:rsidR="00337B46">
        <w:tc>
          <w:tcPr>
            <w:tcW w:w="604" w:type="dxa"/>
            <w:vMerge w:val="restart"/>
          </w:tcPr>
          <w:p w:rsidR="00337B46" w:rsidRDefault="00337B46">
            <w:pPr>
              <w:pStyle w:val="ConsPlusNormal"/>
              <w:jc w:val="center"/>
            </w:pPr>
            <w:r>
              <w:t>6.1</w:t>
            </w:r>
          </w:p>
        </w:tc>
        <w:tc>
          <w:tcPr>
            <w:tcW w:w="1587" w:type="dxa"/>
            <w:vMerge w:val="restart"/>
          </w:tcPr>
          <w:p w:rsidR="00337B46" w:rsidRDefault="00337B46">
            <w:pPr>
              <w:pStyle w:val="ConsPlusNormal"/>
            </w:pPr>
            <w:r>
              <w:t xml:space="preserve">Основное мероприятие. </w:t>
            </w:r>
            <w:r>
              <w:lastRenderedPageBreak/>
              <w:t>Участие в региональном проекте "Жилье" (до 31.12.2025), в т.ч.:</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3165,03</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 xml:space="preserve">Администрация ЗАТО </w:t>
            </w:r>
            <w:r>
              <w:lastRenderedPageBreak/>
              <w:t>Северск</w:t>
            </w:r>
          </w:p>
        </w:tc>
        <w:tc>
          <w:tcPr>
            <w:tcW w:w="1247" w:type="dxa"/>
          </w:tcPr>
          <w:p w:rsidR="00337B46" w:rsidRDefault="00337B46">
            <w:pPr>
              <w:pStyle w:val="ConsPlusNormal"/>
              <w:jc w:val="center"/>
            </w:pPr>
            <w:r>
              <w:lastRenderedPageBreak/>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3165,03</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w:t>
            </w:r>
            <w:r>
              <w:lastRenderedPageBreak/>
              <w:t>Количество граждан, переселенных из аварийного жилищного фонда, чел</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pPr>
            <w:r>
              <w:t>6.1.1</w:t>
            </w:r>
          </w:p>
        </w:tc>
        <w:tc>
          <w:tcPr>
            <w:tcW w:w="1587" w:type="dxa"/>
            <w:vMerge w:val="restart"/>
          </w:tcPr>
          <w:p w:rsidR="00337B46" w:rsidRDefault="00337B46">
            <w:pPr>
              <w:pStyle w:val="ConsPlusNormal"/>
            </w:pPr>
            <w:r>
              <w:t>Переселение граждан из аварийного жилищного фонда</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3165,03</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vAlign w:val="center"/>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3165,03</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c>
          <w:tcPr>
            <w:tcW w:w="604" w:type="dxa"/>
            <w:vAlign w:val="center"/>
          </w:tcPr>
          <w:p w:rsidR="00337B46" w:rsidRDefault="00337B46">
            <w:pPr>
              <w:pStyle w:val="ConsPlusNormal"/>
              <w:jc w:val="center"/>
            </w:pPr>
            <w:r>
              <w:t>6.</w:t>
            </w:r>
          </w:p>
        </w:tc>
        <w:tc>
          <w:tcPr>
            <w:tcW w:w="12956" w:type="dxa"/>
            <w:gridSpan w:val="10"/>
            <w:vAlign w:val="center"/>
          </w:tcPr>
          <w:p w:rsidR="00337B46" w:rsidRDefault="00337B46">
            <w:pPr>
              <w:pStyle w:val="ConsPlusNormal"/>
              <w:jc w:val="both"/>
            </w:pPr>
            <w:r>
              <w:t>Задача 6 "Расселение непригодного для проживания жилищного фонда" подпрограммы 1</w:t>
            </w:r>
          </w:p>
        </w:tc>
      </w:tr>
      <w:tr w:rsidR="00337B46">
        <w:tc>
          <w:tcPr>
            <w:tcW w:w="604" w:type="dxa"/>
            <w:vMerge w:val="restart"/>
            <w:tcBorders>
              <w:bottom w:val="nil"/>
            </w:tcBorders>
          </w:tcPr>
          <w:p w:rsidR="00337B46" w:rsidRDefault="00337B46">
            <w:pPr>
              <w:pStyle w:val="ConsPlusNormal"/>
              <w:jc w:val="center"/>
            </w:pPr>
            <w:r>
              <w:t>6.1</w:t>
            </w:r>
          </w:p>
        </w:tc>
        <w:tc>
          <w:tcPr>
            <w:tcW w:w="1587" w:type="dxa"/>
            <w:vMerge w:val="restart"/>
            <w:tcBorders>
              <w:bottom w:val="nil"/>
            </w:tcBorders>
          </w:tcPr>
          <w:p w:rsidR="00337B46" w:rsidRDefault="00337B46">
            <w:pPr>
              <w:pStyle w:val="ConsPlusNormal"/>
            </w:pPr>
            <w:r>
              <w:t>Приоритетный проект "Участие в региональном проекте "Жилье" (с 01.01.2026),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2596,97</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2596,97</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 xml:space="preserve">5762,00 </w:t>
            </w:r>
            <w:hyperlink w:anchor="P2228">
              <w:r>
                <w:rPr>
                  <w:color w:val="0000FF"/>
                </w:rPr>
                <w:t>&lt;*&gt;</w:t>
              </w:r>
            </w:hyperlink>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5762,00 &lt;*&gt;</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граждан, переселенных из аварийного жилищного фонда, чел</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Количество граждан, переселенных из </w:t>
            </w:r>
            <w:r>
              <w:lastRenderedPageBreak/>
              <w:t>аварийного жилищного фонда, чел</w:t>
            </w:r>
          </w:p>
        </w:tc>
        <w:tc>
          <w:tcPr>
            <w:tcW w:w="1191" w:type="dxa"/>
          </w:tcPr>
          <w:p w:rsidR="00337B46" w:rsidRDefault="00337B46">
            <w:pPr>
              <w:pStyle w:val="ConsPlusNormal"/>
              <w:jc w:val="right"/>
            </w:pPr>
            <w:r>
              <w:lastRenderedPageBreak/>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Количество граждан, переселенных из аварийного жилищного фонда, чел</w:t>
            </w:r>
          </w:p>
        </w:tc>
        <w:tc>
          <w:tcPr>
            <w:tcW w:w="1191" w:type="dxa"/>
            <w:tcBorders>
              <w:bottom w:val="nil"/>
            </w:tcBorders>
          </w:tcPr>
          <w:p w:rsidR="00337B46" w:rsidRDefault="00337B46">
            <w:pPr>
              <w:pStyle w:val="ConsPlusNormal"/>
              <w:jc w:val="right"/>
            </w:pPr>
            <w:r>
              <w:t>0</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6.1 в ред. </w:t>
            </w:r>
            <w:hyperlink r:id="rId62">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t>6.1.1</w:t>
            </w:r>
          </w:p>
        </w:tc>
        <w:tc>
          <w:tcPr>
            <w:tcW w:w="1587" w:type="dxa"/>
            <w:vMerge w:val="restart"/>
            <w:tcBorders>
              <w:bottom w:val="nil"/>
            </w:tcBorders>
          </w:tcPr>
          <w:p w:rsidR="00337B46" w:rsidRDefault="00337B46">
            <w:pPr>
              <w:pStyle w:val="ConsPlusNormal"/>
            </w:pPr>
            <w:r>
              <w:t>Переселение граждан из аварийного жилищного фонда</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2596,97</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2596,97</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5762,00 &lt;*&gt;</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5762,00 &lt;*&gt;</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1. Площадь расселенного аварийного </w:t>
            </w:r>
            <w:r>
              <w:lastRenderedPageBreak/>
              <w:t>жилищного фонда, м</w:t>
            </w:r>
            <w:r>
              <w:rPr>
                <w:vertAlign w:val="superscript"/>
              </w:rPr>
              <w:t>2</w:t>
            </w:r>
          </w:p>
        </w:tc>
        <w:tc>
          <w:tcPr>
            <w:tcW w:w="1191" w:type="dxa"/>
            <w:tcBorders>
              <w:bottom w:val="nil"/>
            </w:tcBorders>
          </w:tcPr>
          <w:p w:rsidR="00337B46" w:rsidRDefault="00337B46">
            <w:pPr>
              <w:pStyle w:val="ConsPlusNormal"/>
              <w:jc w:val="right"/>
            </w:pPr>
            <w:r>
              <w:lastRenderedPageBreak/>
              <w:t>0</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6.1.1 в ред. </w:t>
            </w:r>
            <w:hyperlink r:id="rId63">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pPr>
          </w:p>
        </w:tc>
        <w:tc>
          <w:tcPr>
            <w:tcW w:w="1587" w:type="dxa"/>
            <w:vMerge w:val="restart"/>
            <w:tcBorders>
              <w:bottom w:val="nil"/>
            </w:tcBorders>
          </w:tcPr>
          <w:p w:rsidR="00337B46" w:rsidRDefault="00337B46">
            <w:pPr>
              <w:pStyle w:val="ConsPlusNormal"/>
            </w:pPr>
            <w:r>
              <w:t>Итого по подпрограмме 1</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9399,60</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3261,59</w:t>
            </w:r>
          </w:p>
        </w:tc>
        <w:tc>
          <w:tcPr>
            <w:tcW w:w="1054" w:type="dxa"/>
          </w:tcPr>
          <w:p w:rsidR="00337B46" w:rsidRDefault="00337B46">
            <w:pPr>
              <w:pStyle w:val="ConsPlusNormal"/>
              <w:jc w:val="right"/>
            </w:pPr>
            <w:r>
              <w:t>3637,60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4292,43</w:t>
            </w:r>
          </w:p>
        </w:tc>
        <w:tc>
          <w:tcPr>
            <w:tcW w:w="1129"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054" w:type="dxa"/>
          </w:tcPr>
          <w:p w:rsidR="00337B46" w:rsidRDefault="00337B46">
            <w:pPr>
              <w:pStyle w:val="ConsPlusNormal"/>
              <w:jc w:val="right"/>
            </w:pPr>
            <w:r>
              <w:t>1127,40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6963,55 &lt;*&gt;</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5762,00 &lt;*&gt;</w:t>
            </w:r>
          </w:p>
        </w:tc>
        <w:tc>
          <w:tcPr>
            <w:tcW w:w="1054" w:type="dxa"/>
          </w:tcPr>
          <w:p w:rsidR="00337B46" w:rsidRDefault="00337B46">
            <w:pPr>
              <w:pStyle w:val="ConsPlusNormal"/>
              <w:jc w:val="right"/>
            </w:pPr>
            <w:r>
              <w:t>1201,55</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1308,65</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1308,65</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1308,65</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1308,65</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X</w:t>
            </w:r>
          </w:p>
        </w:tc>
        <w:tc>
          <w:tcPr>
            <w:tcW w:w="1191" w:type="dxa"/>
            <w:tcBorders>
              <w:bottom w:val="nil"/>
            </w:tcBorders>
          </w:tcPr>
          <w:p w:rsidR="00337B46" w:rsidRDefault="00337B46">
            <w:pPr>
              <w:pStyle w:val="ConsPlusNormal"/>
              <w:jc w:val="center"/>
            </w:pPr>
            <w:r>
              <w:t>X</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(в ред. </w:t>
            </w:r>
            <w:hyperlink r:id="rId64">
              <w:r>
                <w:rPr>
                  <w:color w:val="0000FF"/>
                </w:rPr>
                <w:t>постановления</w:t>
              </w:r>
            </w:hyperlink>
            <w:r>
              <w:t xml:space="preserve"> Администрации ЗАТО Северск от 04.08.2026 N 1588-па)</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bookmarkStart w:id="8" w:name="P2228"/>
      <w:bookmarkEnd w:id="8"/>
      <w:r>
        <w:t>&lt;*&gt; Объем финансирования включает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столбце "Всего".</w:t>
      </w:r>
    </w:p>
    <w:p w:rsidR="00337B46" w:rsidRDefault="00337B46">
      <w:pPr>
        <w:pStyle w:val="ConsPlusNormal"/>
        <w:jc w:val="both"/>
      </w:pPr>
      <w:r>
        <w:t xml:space="preserve">(сноска введена </w:t>
      </w:r>
      <w:hyperlink r:id="rId65">
        <w:r>
          <w:rPr>
            <w:color w:val="0000FF"/>
          </w:rPr>
          <w:t>постановлением</w:t>
        </w:r>
      </w:hyperlink>
      <w:r>
        <w:t xml:space="preserve"> Администрации ЗАТО Северск от 04.08.2026 N 1588-па)</w:t>
      </w: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right"/>
        <w:outlineLvl w:val="1"/>
      </w:pPr>
      <w:r>
        <w:t>Приложение 2</w:t>
      </w:r>
    </w:p>
    <w:p w:rsidR="00337B46" w:rsidRDefault="00337B46">
      <w:pPr>
        <w:pStyle w:val="ConsPlusNormal"/>
        <w:jc w:val="right"/>
      </w:pPr>
      <w:r>
        <w:t>к муниципальной программе</w:t>
      </w:r>
    </w:p>
    <w:p w:rsidR="00337B46" w:rsidRDefault="00337B46">
      <w:pPr>
        <w:pStyle w:val="ConsPlusNormal"/>
        <w:jc w:val="right"/>
      </w:pPr>
      <w:r>
        <w:t>"Обеспечение доступным и комфортным жильем</w:t>
      </w:r>
    </w:p>
    <w:p w:rsidR="00337B46" w:rsidRDefault="00337B46">
      <w:pPr>
        <w:pStyle w:val="ConsPlusNormal"/>
        <w:jc w:val="right"/>
      </w:pPr>
      <w:r>
        <w:t>граждан ЗАТО Северск" на 2025 - 2027 годы</w:t>
      </w:r>
    </w:p>
    <w:p w:rsidR="00337B46" w:rsidRDefault="00337B46">
      <w:pPr>
        <w:pStyle w:val="ConsPlusNormal"/>
        <w:jc w:val="both"/>
      </w:pPr>
    </w:p>
    <w:p w:rsidR="00337B46" w:rsidRDefault="00337B46">
      <w:pPr>
        <w:pStyle w:val="ConsPlusTitle"/>
        <w:jc w:val="center"/>
      </w:pPr>
      <w:bookmarkStart w:id="9" w:name="P2241"/>
      <w:bookmarkEnd w:id="9"/>
      <w:r>
        <w:t>ПОДПРОГРАММА 2</w:t>
      </w:r>
    </w:p>
    <w:p w:rsidR="00337B46" w:rsidRDefault="00337B46">
      <w:pPr>
        <w:pStyle w:val="ConsPlusTitle"/>
        <w:jc w:val="center"/>
      </w:pPr>
      <w:r>
        <w:t>"СОДЕРЖАНИЕ МУНИЦИПАЛЬНОГО ЖИЛОГО ФОНДА И УПРАВЛЕНИЕ</w:t>
      </w:r>
    </w:p>
    <w:p w:rsidR="00337B46" w:rsidRDefault="00337B46">
      <w:pPr>
        <w:pStyle w:val="ConsPlusTitle"/>
        <w:jc w:val="center"/>
      </w:pPr>
      <w:r>
        <w:t>МНОГОКВАРТИРНЫМИ ДОМАМИ ЗАТО СЕВЕРСК"</w:t>
      </w:r>
    </w:p>
    <w:p w:rsidR="00337B46" w:rsidRDefault="00337B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337B4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37B46" w:rsidRDefault="00337B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37B46" w:rsidRDefault="00337B46">
            <w:pPr>
              <w:pStyle w:val="ConsPlusNormal"/>
              <w:jc w:val="center"/>
            </w:pPr>
            <w:r>
              <w:rPr>
                <w:color w:val="392C69"/>
              </w:rPr>
              <w:t>Список изменяющих документов</w:t>
            </w:r>
          </w:p>
          <w:p w:rsidR="00337B46" w:rsidRDefault="00337B46">
            <w:pPr>
              <w:pStyle w:val="ConsPlusNormal"/>
              <w:jc w:val="center"/>
            </w:pPr>
            <w:r>
              <w:rPr>
                <w:color w:val="392C69"/>
              </w:rPr>
              <w:t>(в ред. постановлений Администрации ЗАТО Северск</w:t>
            </w:r>
          </w:p>
          <w:p w:rsidR="00337B46" w:rsidRDefault="00337B46">
            <w:pPr>
              <w:pStyle w:val="ConsPlusNormal"/>
              <w:jc w:val="center"/>
            </w:pPr>
            <w:r>
              <w:rPr>
                <w:color w:val="392C69"/>
              </w:rPr>
              <w:t xml:space="preserve">от 30.07.2025 </w:t>
            </w:r>
            <w:hyperlink r:id="rId66">
              <w:r>
                <w:rPr>
                  <w:color w:val="0000FF"/>
                </w:rPr>
                <w:t>N 1840-па</w:t>
              </w:r>
            </w:hyperlink>
            <w:r>
              <w:rPr>
                <w:color w:val="392C69"/>
              </w:rPr>
              <w:t xml:space="preserve">, от 01.11.2025 </w:t>
            </w:r>
            <w:hyperlink r:id="rId67">
              <w:r>
                <w:rPr>
                  <w:color w:val="0000FF"/>
                </w:rPr>
                <w:t>N 2665-па</w:t>
              </w:r>
            </w:hyperlink>
            <w:r>
              <w:rPr>
                <w:color w:val="392C69"/>
              </w:rPr>
              <w:t xml:space="preserve">, от 25.03.2026 </w:t>
            </w:r>
            <w:hyperlink r:id="rId68">
              <w:r>
                <w:rPr>
                  <w:color w:val="0000FF"/>
                </w:rPr>
                <w:t>N 530-па</w:t>
              </w:r>
            </w:hyperlink>
            <w:r>
              <w:rPr>
                <w:color w:val="392C69"/>
              </w:rPr>
              <w:t>,</w:t>
            </w:r>
          </w:p>
          <w:p w:rsidR="00337B46" w:rsidRDefault="00337B46">
            <w:pPr>
              <w:pStyle w:val="ConsPlusNormal"/>
              <w:jc w:val="center"/>
            </w:pPr>
            <w:r>
              <w:rPr>
                <w:color w:val="392C69"/>
              </w:rPr>
              <w:t xml:space="preserve">от 04.08.2026 </w:t>
            </w:r>
            <w:hyperlink r:id="rId69">
              <w:r>
                <w:rPr>
                  <w:color w:val="0000FF"/>
                </w:rPr>
                <w:t>N 1588-па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r>
    </w:tbl>
    <w:p w:rsidR="00337B46" w:rsidRDefault="00337B46">
      <w:pPr>
        <w:pStyle w:val="ConsPlusNormal"/>
        <w:jc w:val="both"/>
      </w:pPr>
    </w:p>
    <w:p w:rsidR="00337B46" w:rsidRDefault="00337B46">
      <w:pPr>
        <w:pStyle w:val="ConsPlusTitle"/>
        <w:jc w:val="center"/>
        <w:outlineLvl w:val="2"/>
      </w:pPr>
      <w:r>
        <w:t>ПАСПОРТ ПОДПРОГРАММЫ 2 "СОДЕРЖАНИЕ МУНИЦИПАЛЬНОГО ЖИЛОГО</w:t>
      </w:r>
    </w:p>
    <w:p w:rsidR="00337B46" w:rsidRDefault="00337B46">
      <w:pPr>
        <w:pStyle w:val="ConsPlusTitle"/>
        <w:jc w:val="center"/>
      </w:pPr>
      <w:r>
        <w:t>ФОНДА И УПРАВЛЕНИЕ МНОГОКВАРТИРНЫМИ ДОМАМИ ЗАТО СЕВЕРСК"</w:t>
      </w:r>
    </w:p>
    <w:p w:rsidR="00337B46" w:rsidRDefault="00337B46">
      <w:pPr>
        <w:pStyle w:val="ConsPlusTitle"/>
        <w:jc w:val="center"/>
      </w:pPr>
      <w:r>
        <w:t>МУНИЦИПАЛЬНОЙ ПРОГРАММЫ "ОБЕСПЕЧЕНИЕ ДОСТУПНЫМ И КОМФОРТНЫМ</w:t>
      </w:r>
    </w:p>
    <w:p w:rsidR="00337B46" w:rsidRDefault="00337B46">
      <w:pPr>
        <w:pStyle w:val="ConsPlusTitle"/>
        <w:jc w:val="center"/>
      </w:pPr>
      <w:r>
        <w:t>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70">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984"/>
        <w:gridCol w:w="1024"/>
        <w:gridCol w:w="1024"/>
        <w:gridCol w:w="1024"/>
        <w:gridCol w:w="904"/>
        <w:gridCol w:w="1247"/>
      </w:tblGrid>
      <w:tr w:rsidR="00337B46">
        <w:tc>
          <w:tcPr>
            <w:tcW w:w="1849" w:type="dxa"/>
          </w:tcPr>
          <w:p w:rsidR="00337B46" w:rsidRDefault="00337B46">
            <w:pPr>
              <w:pStyle w:val="ConsPlusNormal"/>
            </w:pPr>
            <w:r>
              <w:t>Наименование подпрограммы 2</w:t>
            </w:r>
          </w:p>
        </w:tc>
        <w:tc>
          <w:tcPr>
            <w:tcW w:w="7207" w:type="dxa"/>
            <w:gridSpan w:val="6"/>
          </w:tcPr>
          <w:p w:rsidR="00337B46" w:rsidRDefault="00337B46">
            <w:pPr>
              <w:pStyle w:val="ConsPlusNormal"/>
            </w:pPr>
            <w:r>
              <w:t>Содержание муниципального жилого фонда и управление многоквартирными домами ЗАТО Северск</w:t>
            </w:r>
          </w:p>
        </w:tc>
      </w:tr>
      <w:tr w:rsidR="00337B46">
        <w:tc>
          <w:tcPr>
            <w:tcW w:w="1849" w:type="dxa"/>
          </w:tcPr>
          <w:p w:rsidR="00337B46" w:rsidRDefault="00337B46">
            <w:pPr>
              <w:pStyle w:val="ConsPlusNormal"/>
            </w:pPr>
            <w:r>
              <w:t>Срок реализации подпрограммы 2</w:t>
            </w:r>
          </w:p>
        </w:tc>
        <w:tc>
          <w:tcPr>
            <w:tcW w:w="7207" w:type="dxa"/>
            <w:gridSpan w:val="6"/>
          </w:tcPr>
          <w:p w:rsidR="00337B46" w:rsidRDefault="00337B46">
            <w:pPr>
              <w:pStyle w:val="ConsPlusNormal"/>
            </w:pPr>
            <w:r>
              <w:t>2025 - 2027 годы</w:t>
            </w:r>
          </w:p>
        </w:tc>
      </w:tr>
      <w:tr w:rsidR="00337B46">
        <w:tc>
          <w:tcPr>
            <w:tcW w:w="1849" w:type="dxa"/>
          </w:tcPr>
          <w:p w:rsidR="00337B46" w:rsidRDefault="00337B46">
            <w:pPr>
              <w:pStyle w:val="ConsPlusNormal"/>
            </w:pPr>
            <w:r>
              <w:t>Ответственный исполнитель подпрограммы 2 (соисполнитель Программы)</w:t>
            </w:r>
          </w:p>
        </w:tc>
        <w:tc>
          <w:tcPr>
            <w:tcW w:w="7207"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1849" w:type="dxa"/>
          </w:tcPr>
          <w:p w:rsidR="00337B46" w:rsidRDefault="00337B46">
            <w:pPr>
              <w:pStyle w:val="ConsPlusNormal"/>
            </w:pPr>
            <w:r>
              <w:t>Участники подпрограммы 2</w:t>
            </w:r>
          </w:p>
        </w:tc>
        <w:tc>
          <w:tcPr>
            <w:tcW w:w="7207" w:type="dxa"/>
            <w:gridSpan w:val="6"/>
          </w:tcPr>
          <w:p w:rsidR="00337B46" w:rsidRDefault="00337B46">
            <w:pPr>
              <w:pStyle w:val="ConsPlusNormal"/>
            </w:pPr>
            <w:r>
              <w:t>Управление жилищно-коммунального хозяйства, транспорта и связи Администрации ЗАТО Северск</w:t>
            </w:r>
          </w:p>
        </w:tc>
      </w:tr>
      <w:tr w:rsidR="00337B46">
        <w:tc>
          <w:tcPr>
            <w:tcW w:w="1849" w:type="dxa"/>
          </w:tcPr>
          <w:p w:rsidR="00337B46" w:rsidRDefault="00337B46">
            <w:pPr>
              <w:pStyle w:val="ConsPlusNormal"/>
            </w:pPr>
            <w:r>
              <w:t>Цель подпрограммы 2</w:t>
            </w:r>
          </w:p>
        </w:tc>
        <w:tc>
          <w:tcPr>
            <w:tcW w:w="7207" w:type="dxa"/>
            <w:gridSpan w:val="6"/>
          </w:tcPr>
          <w:p w:rsidR="00337B46" w:rsidRDefault="00337B46">
            <w:pPr>
              <w:pStyle w:val="ConsPlusNormal"/>
            </w:pPr>
            <w:r>
              <w:t>Создание благоприятных и комфортных условий проживания граждан на территории ЗАТО Северск</w:t>
            </w:r>
          </w:p>
        </w:tc>
      </w:tr>
      <w:tr w:rsidR="00337B46">
        <w:tc>
          <w:tcPr>
            <w:tcW w:w="1849" w:type="dxa"/>
            <w:vMerge w:val="restart"/>
          </w:tcPr>
          <w:p w:rsidR="00337B46" w:rsidRDefault="00337B46">
            <w:pPr>
              <w:pStyle w:val="ConsPlusNormal"/>
            </w:pPr>
            <w:r>
              <w:lastRenderedPageBreak/>
              <w:t>Показатели цели подпрограммы 2 и их значения (по годам реализации)</w:t>
            </w:r>
          </w:p>
        </w:tc>
        <w:tc>
          <w:tcPr>
            <w:tcW w:w="1984" w:type="dxa"/>
          </w:tcPr>
          <w:p w:rsidR="00337B46" w:rsidRDefault="00337B46">
            <w:pPr>
              <w:pStyle w:val="ConsPlusNormal"/>
              <w:jc w:val="center"/>
            </w:pPr>
            <w:r>
              <w:t>Показатели цели, единица измерения</w:t>
            </w:r>
          </w:p>
        </w:tc>
        <w:tc>
          <w:tcPr>
            <w:tcW w:w="1024" w:type="dxa"/>
          </w:tcPr>
          <w:p w:rsidR="00337B46" w:rsidRDefault="00337B46">
            <w:pPr>
              <w:pStyle w:val="ConsPlusNormal"/>
              <w:jc w:val="center"/>
            </w:pPr>
            <w:r>
              <w:t>2024 год</w:t>
            </w:r>
          </w:p>
        </w:tc>
        <w:tc>
          <w:tcPr>
            <w:tcW w:w="1024" w:type="dxa"/>
          </w:tcPr>
          <w:p w:rsidR="00337B46" w:rsidRDefault="00337B46">
            <w:pPr>
              <w:pStyle w:val="ConsPlusNormal"/>
              <w:jc w:val="center"/>
            </w:pPr>
            <w:r>
              <w:t>2025 год</w:t>
            </w:r>
          </w:p>
        </w:tc>
        <w:tc>
          <w:tcPr>
            <w:tcW w:w="1024" w:type="dxa"/>
          </w:tcPr>
          <w:p w:rsidR="00337B46" w:rsidRDefault="00337B46">
            <w:pPr>
              <w:pStyle w:val="ConsPlusNormal"/>
              <w:jc w:val="center"/>
            </w:pPr>
            <w:r>
              <w:t>2026 год</w:t>
            </w:r>
          </w:p>
        </w:tc>
        <w:tc>
          <w:tcPr>
            <w:tcW w:w="904" w:type="dxa"/>
          </w:tcPr>
          <w:p w:rsidR="00337B46" w:rsidRDefault="00337B46">
            <w:pPr>
              <w:pStyle w:val="ConsPlusNormal"/>
              <w:jc w:val="center"/>
            </w:pPr>
            <w:r>
              <w:t>2027 год</w:t>
            </w:r>
          </w:p>
        </w:tc>
        <w:tc>
          <w:tcPr>
            <w:tcW w:w="1247" w:type="dxa"/>
          </w:tcPr>
          <w:p w:rsidR="00337B46" w:rsidRDefault="00337B46">
            <w:pPr>
              <w:pStyle w:val="ConsPlusNormal"/>
              <w:jc w:val="center"/>
            </w:pPr>
            <w:r>
              <w:t>2028 год (прогнозный период)</w:t>
            </w:r>
          </w:p>
        </w:tc>
      </w:tr>
      <w:tr w:rsidR="00337B46">
        <w:tc>
          <w:tcPr>
            <w:tcW w:w="1849" w:type="dxa"/>
            <w:vMerge/>
          </w:tcPr>
          <w:p w:rsidR="00337B46" w:rsidRDefault="00337B46">
            <w:pPr>
              <w:pStyle w:val="ConsPlusNormal"/>
            </w:pPr>
          </w:p>
        </w:tc>
        <w:tc>
          <w:tcPr>
            <w:tcW w:w="1984" w:type="dxa"/>
          </w:tcPr>
          <w:p w:rsidR="00337B46" w:rsidRDefault="00337B46">
            <w:pPr>
              <w:pStyle w:val="ConsPlusNormal"/>
            </w:pPr>
            <w:r>
              <w:t>1. Доля отремонтированной площади в общей площади муниципального жилищного фонда, проц</w:t>
            </w:r>
          </w:p>
        </w:tc>
        <w:tc>
          <w:tcPr>
            <w:tcW w:w="1024" w:type="dxa"/>
          </w:tcPr>
          <w:p w:rsidR="00337B46" w:rsidRDefault="00337B46">
            <w:pPr>
              <w:pStyle w:val="ConsPlusNormal"/>
              <w:jc w:val="center"/>
            </w:pPr>
            <w:r>
              <w:t>0,33</w:t>
            </w:r>
          </w:p>
        </w:tc>
        <w:tc>
          <w:tcPr>
            <w:tcW w:w="1024" w:type="dxa"/>
          </w:tcPr>
          <w:p w:rsidR="00337B46" w:rsidRDefault="00337B46">
            <w:pPr>
              <w:pStyle w:val="ConsPlusNormal"/>
              <w:jc w:val="center"/>
            </w:pPr>
            <w:r>
              <w:t>0,39</w:t>
            </w:r>
          </w:p>
        </w:tc>
        <w:tc>
          <w:tcPr>
            <w:tcW w:w="1024" w:type="dxa"/>
          </w:tcPr>
          <w:p w:rsidR="00337B46" w:rsidRDefault="00337B46">
            <w:pPr>
              <w:pStyle w:val="ConsPlusNormal"/>
              <w:jc w:val="center"/>
            </w:pPr>
            <w:r>
              <w:t>0,04</w:t>
            </w:r>
          </w:p>
        </w:tc>
        <w:tc>
          <w:tcPr>
            <w:tcW w:w="904" w:type="dxa"/>
          </w:tcPr>
          <w:p w:rsidR="00337B46" w:rsidRDefault="00337B46">
            <w:pPr>
              <w:pStyle w:val="ConsPlusNormal"/>
              <w:jc w:val="center"/>
            </w:pPr>
            <w:r>
              <w:t>0,04</w:t>
            </w:r>
          </w:p>
        </w:tc>
        <w:tc>
          <w:tcPr>
            <w:tcW w:w="1247" w:type="dxa"/>
          </w:tcPr>
          <w:p w:rsidR="00337B46" w:rsidRDefault="00337B46">
            <w:pPr>
              <w:pStyle w:val="ConsPlusNormal"/>
              <w:jc w:val="center"/>
            </w:pPr>
            <w:r>
              <w:t>0,04</w:t>
            </w:r>
          </w:p>
        </w:tc>
      </w:tr>
      <w:tr w:rsidR="00337B46">
        <w:tc>
          <w:tcPr>
            <w:tcW w:w="1849" w:type="dxa"/>
            <w:vMerge/>
          </w:tcPr>
          <w:p w:rsidR="00337B46" w:rsidRDefault="00337B46">
            <w:pPr>
              <w:pStyle w:val="ConsPlusNormal"/>
            </w:pPr>
          </w:p>
        </w:tc>
        <w:tc>
          <w:tcPr>
            <w:tcW w:w="1984" w:type="dxa"/>
          </w:tcPr>
          <w:p w:rsidR="00337B46" w:rsidRDefault="00337B46">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024" w:type="dxa"/>
          </w:tcPr>
          <w:p w:rsidR="00337B46" w:rsidRDefault="00337B46">
            <w:pPr>
              <w:pStyle w:val="ConsPlusNormal"/>
              <w:jc w:val="center"/>
            </w:pPr>
            <w:r>
              <w:t>40</w:t>
            </w:r>
          </w:p>
        </w:tc>
        <w:tc>
          <w:tcPr>
            <w:tcW w:w="1024" w:type="dxa"/>
          </w:tcPr>
          <w:p w:rsidR="00337B46" w:rsidRDefault="00337B46">
            <w:pPr>
              <w:pStyle w:val="ConsPlusNormal"/>
              <w:jc w:val="center"/>
            </w:pPr>
            <w:r>
              <w:t>19</w:t>
            </w:r>
          </w:p>
        </w:tc>
        <w:tc>
          <w:tcPr>
            <w:tcW w:w="1024" w:type="dxa"/>
          </w:tcPr>
          <w:p w:rsidR="00337B46" w:rsidRDefault="00337B46">
            <w:pPr>
              <w:pStyle w:val="ConsPlusNormal"/>
              <w:jc w:val="center"/>
            </w:pPr>
            <w:r>
              <w:t>24</w:t>
            </w:r>
          </w:p>
        </w:tc>
        <w:tc>
          <w:tcPr>
            <w:tcW w:w="904" w:type="dxa"/>
          </w:tcPr>
          <w:p w:rsidR="00337B46" w:rsidRDefault="00337B46">
            <w:pPr>
              <w:pStyle w:val="ConsPlusNormal"/>
              <w:jc w:val="center"/>
            </w:pPr>
            <w:r>
              <w:t>31</w:t>
            </w:r>
          </w:p>
        </w:tc>
        <w:tc>
          <w:tcPr>
            <w:tcW w:w="1247" w:type="dxa"/>
          </w:tcPr>
          <w:p w:rsidR="00337B46" w:rsidRDefault="00337B46">
            <w:pPr>
              <w:pStyle w:val="ConsPlusNormal"/>
              <w:jc w:val="center"/>
            </w:pPr>
            <w:r>
              <w:t>14</w:t>
            </w:r>
          </w:p>
        </w:tc>
      </w:tr>
      <w:tr w:rsidR="00337B46">
        <w:tc>
          <w:tcPr>
            <w:tcW w:w="1849" w:type="dxa"/>
            <w:vMerge/>
          </w:tcPr>
          <w:p w:rsidR="00337B46" w:rsidRDefault="00337B46">
            <w:pPr>
              <w:pStyle w:val="ConsPlusNormal"/>
            </w:pPr>
          </w:p>
        </w:tc>
        <w:tc>
          <w:tcPr>
            <w:tcW w:w="1984" w:type="dxa"/>
          </w:tcPr>
          <w:p w:rsidR="00337B46" w:rsidRDefault="00337B46">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024" w:type="dxa"/>
          </w:tcPr>
          <w:p w:rsidR="00337B46" w:rsidRDefault="00337B46">
            <w:pPr>
              <w:pStyle w:val="ConsPlusNormal"/>
              <w:jc w:val="center"/>
            </w:pPr>
            <w:r>
              <w:t>101</w:t>
            </w:r>
          </w:p>
        </w:tc>
        <w:tc>
          <w:tcPr>
            <w:tcW w:w="1024" w:type="dxa"/>
          </w:tcPr>
          <w:p w:rsidR="00337B46" w:rsidRDefault="00337B46">
            <w:pPr>
              <w:pStyle w:val="ConsPlusNormal"/>
              <w:jc w:val="center"/>
            </w:pPr>
            <w:r>
              <w:t>110</w:t>
            </w:r>
          </w:p>
        </w:tc>
        <w:tc>
          <w:tcPr>
            <w:tcW w:w="1024" w:type="dxa"/>
          </w:tcPr>
          <w:p w:rsidR="00337B46" w:rsidRDefault="00337B46">
            <w:pPr>
              <w:pStyle w:val="ConsPlusNormal"/>
              <w:jc w:val="center"/>
            </w:pPr>
            <w:r>
              <w:t>117</w:t>
            </w:r>
          </w:p>
        </w:tc>
        <w:tc>
          <w:tcPr>
            <w:tcW w:w="904" w:type="dxa"/>
          </w:tcPr>
          <w:p w:rsidR="00337B46" w:rsidRDefault="00337B46">
            <w:pPr>
              <w:pStyle w:val="ConsPlusNormal"/>
              <w:jc w:val="center"/>
            </w:pPr>
            <w:r>
              <w:t>11</w:t>
            </w:r>
          </w:p>
        </w:tc>
        <w:tc>
          <w:tcPr>
            <w:tcW w:w="1247" w:type="dxa"/>
          </w:tcPr>
          <w:p w:rsidR="00337B46" w:rsidRDefault="00337B46">
            <w:pPr>
              <w:pStyle w:val="ConsPlusNormal"/>
              <w:jc w:val="center"/>
            </w:pPr>
            <w:r>
              <w:t>11</w:t>
            </w:r>
          </w:p>
        </w:tc>
      </w:tr>
      <w:tr w:rsidR="00337B46">
        <w:tc>
          <w:tcPr>
            <w:tcW w:w="1849" w:type="dxa"/>
            <w:vMerge w:val="restart"/>
          </w:tcPr>
          <w:p w:rsidR="00337B46" w:rsidRDefault="00337B46">
            <w:pPr>
              <w:pStyle w:val="ConsPlusNormal"/>
            </w:pPr>
            <w:r>
              <w:t>Задачи подпрограммы 2</w:t>
            </w:r>
          </w:p>
        </w:tc>
        <w:tc>
          <w:tcPr>
            <w:tcW w:w="7207" w:type="dxa"/>
            <w:gridSpan w:val="6"/>
          </w:tcPr>
          <w:p w:rsidR="00337B46" w:rsidRDefault="00337B46">
            <w:pPr>
              <w:pStyle w:val="ConsPlusNormal"/>
            </w:pPr>
            <w:r>
              <w:t>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2. Содержание жилых помещений до заселения муниципального жилищного фонда ЗАТО Северск</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3. Организация и обеспечение деятельности ТОС в ЗАТО Северск</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4. Мероприятия по развитию и поддержке деятельности товариществ собственников жилья в ЗАТО Северск</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5.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6. Организация оценки недвижимости и регистрации права собственности на жилые помещения жилищного фонда ЗАТО Северск</w:t>
            </w:r>
          </w:p>
        </w:tc>
      </w:tr>
      <w:tr w:rsidR="00337B46">
        <w:tc>
          <w:tcPr>
            <w:tcW w:w="1849" w:type="dxa"/>
            <w:vMerge/>
          </w:tcPr>
          <w:p w:rsidR="00337B46" w:rsidRDefault="00337B46">
            <w:pPr>
              <w:pStyle w:val="ConsPlusNormal"/>
            </w:pPr>
          </w:p>
        </w:tc>
        <w:tc>
          <w:tcPr>
            <w:tcW w:w="7207" w:type="dxa"/>
            <w:gridSpan w:val="6"/>
          </w:tcPr>
          <w:p w:rsidR="00337B46" w:rsidRDefault="00337B46">
            <w:pPr>
              <w:pStyle w:val="ConsPlusNormal"/>
            </w:pPr>
            <w:r>
              <w:t>7. Создание условий для беспрепятственного доступа инвалидов к жилым помещениям в многоквартирных домах</w:t>
            </w:r>
          </w:p>
        </w:tc>
      </w:tr>
      <w:tr w:rsidR="00337B46">
        <w:tc>
          <w:tcPr>
            <w:tcW w:w="1849" w:type="dxa"/>
            <w:vMerge w:val="restart"/>
            <w:tcBorders>
              <w:bottom w:val="nil"/>
            </w:tcBorders>
          </w:tcPr>
          <w:p w:rsidR="00337B46" w:rsidRDefault="00337B46">
            <w:pPr>
              <w:pStyle w:val="ConsPlusNormal"/>
            </w:pPr>
            <w:r>
              <w:t>Объем финансирования подпрограммы 2, всего, в т.ч. по годам ее реализации, тыс. руб.</w:t>
            </w:r>
          </w:p>
        </w:tc>
        <w:tc>
          <w:tcPr>
            <w:tcW w:w="1984" w:type="dxa"/>
          </w:tcPr>
          <w:p w:rsidR="00337B46" w:rsidRDefault="00337B46">
            <w:pPr>
              <w:pStyle w:val="ConsPlusNormal"/>
              <w:jc w:val="center"/>
            </w:pPr>
            <w:r>
              <w:t>Источники</w:t>
            </w:r>
          </w:p>
        </w:tc>
        <w:tc>
          <w:tcPr>
            <w:tcW w:w="1024" w:type="dxa"/>
          </w:tcPr>
          <w:p w:rsidR="00337B46" w:rsidRDefault="00337B46">
            <w:pPr>
              <w:pStyle w:val="ConsPlusNormal"/>
              <w:jc w:val="center"/>
            </w:pPr>
            <w:r>
              <w:t>Всего</w:t>
            </w:r>
          </w:p>
        </w:tc>
        <w:tc>
          <w:tcPr>
            <w:tcW w:w="1024" w:type="dxa"/>
          </w:tcPr>
          <w:p w:rsidR="00337B46" w:rsidRDefault="00337B46">
            <w:pPr>
              <w:pStyle w:val="ConsPlusNormal"/>
              <w:jc w:val="center"/>
            </w:pPr>
            <w:r>
              <w:t>2025 год</w:t>
            </w:r>
          </w:p>
        </w:tc>
        <w:tc>
          <w:tcPr>
            <w:tcW w:w="1024" w:type="dxa"/>
          </w:tcPr>
          <w:p w:rsidR="00337B46" w:rsidRDefault="00337B46">
            <w:pPr>
              <w:pStyle w:val="ConsPlusNormal"/>
              <w:jc w:val="center"/>
            </w:pPr>
            <w:r>
              <w:t>2026 год</w:t>
            </w:r>
          </w:p>
        </w:tc>
        <w:tc>
          <w:tcPr>
            <w:tcW w:w="904" w:type="dxa"/>
          </w:tcPr>
          <w:p w:rsidR="00337B46" w:rsidRDefault="00337B46">
            <w:pPr>
              <w:pStyle w:val="ConsPlusNormal"/>
              <w:jc w:val="center"/>
            </w:pPr>
            <w:r>
              <w:t>2027 год</w:t>
            </w:r>
          </w:p>
        </w:tc>
        <w:tc>
          <w:tcPr>
            <w:tcW w:w="1247" w:type="dxa"/>
          </w:tcPr>
          <w:p w:rsidR="00337B46" w:rsidRDefault="00337B46">
            <w:pPr>
              <w:pStyle w:val="ConsPlusNormal"/>
              <w:jc w:val="center"/>
            </w:pPr>
            <w:r>
              <w:t>2028 год (прогнозный период)</w:t>
            </w:r>
          </w:p>
        </w:tc>
      </w:tr>
      <w:tr w:rsidR="00337B46">
        <w:tc>
          <w:tcPr>
            <w:tcW w:w="1849" w:type="dxa"/>
            <w:vMerge/>
            <w:tcBorders>
              <w:bottom w:val="nil"/>
            </w:tcBorders>
          </w:tcPr>
          <w:p w:rsidR="00337B46" w:rsidRDefault="00337B46">
            <w:pPr>
              <w:pStyle w:val="ConsPlusNormal"/>
            </w:pPr>
          </w:p>
        </w:tc>
        <w:tc>
          <w:tcPr>
            <w:tcW w:w="1984" w:type="dxa"/>
          </w:tcPr>
          <w:p w:rsidR="00337B46" w:rsidRDefault="00337B46">
            <w:pPr>
              <w:pStyle w:val="ConsPlusNormal"/>
            </w:pPr>
            <w:r>
              <w:t>Местный бюджет</w:t>
            </w:r>
          </w:p>
        </w:tc>
        <w:tc>
          <w:tcPr>
            <w:tcW w:w="1024" w:type="dxa"/>
          </w:tcPr>
          <w:p w:rsidR="00337B46" w:rsidRDefault="00337B46">
            <w:pPr>
              <w:pStyle w:val="ConsPlusNormal"/>
              <w:jc w:val="right"/>
            </w:pPr>
            <w:r>
              <w:t>48073,12</w:t>
            </w:r>
          </w:p>
        </w:tc>
        <w:tc>
          <w:tcPr>
            <w:tcW w:w="1024" w:type="dxa"/>
          </w:tcPr>
          <w:p w:rsidR="00337B46" w:rsidRDefault="00337B46">
            <w:pPr>
              <w:pStyle w:val="ConsPlusNormal"/>
              <w:jc w:val="right"/>
            </w:pPr>
            <w:r>
              <w:t>22509,46</w:t>
            </w:r>
          </w:p>
        </w:tc>
        <w:tc>
          <w:tcPr>
            <w:tcW w:w="1024" w:type="dxa"/>
          </w:tcPr>
          <w:p w:rsidR="00337B46" w:rsidRDefault="00337B46">
            <w:pPr>
              <w:pStyle w:val="ConsPlusNormal"/>
              <w:jc w:val="right"/>
            </w:pPr>
            <w:r>
              <w:t>22259,62</w:t>
            </w:r>
          </w:p>
        </w:tc>
        <w:tc>
          <w:tcPr>
            <w:tcW w:w="904" w:type="dxa"/>
          </w:tcPr>
          <w:p w:rsidR="00337B46" w:rsidRDefault="00337B46">
            <w:pPr>
              <w:pStyle w:val="ConsPlusNormal"/>
              <w:jc w:val="right"/>
            </w:pPr>
            <w:r>
              <w:t>3304,04</w:t>
            </w:r>
          </w:p>
        </w:tc>
        <w:tc>
          <w:tcPr>
            <w:tcW w:w="1247" w:type="dxa"/>
          </w:tcPr>
          <w:p w:rsidR="00337B46" w:rsidRDefault="00337B46">
            <w:pPr>
              <w:pStyle w:val="ConsPlusNormal"/>
              <w:jc w:val="right"/>
            </w:pPr>
            <w:r>
              <w:t>6937,44</w:t>
            </w:r>
          </w:p>
        </w:tc>
      </w:tr>
      <w:tr w:rsidR="00337B46">
        <w:tc>
          <w:tcPr>
            <w:tcW w:w="1849" w:type="dxa"/>
            <w:vMerge/>
            <w:tcBorders>
              <w:bottom w:val="nil"/>
            </w:tcBorders>
          </w:tcPr>
          <w:p w:rsidR="00337B46" w:rsidRDefault="00337B46">
            <w:pPr>
              <w:pStyle w:val="ConsPlusNormal"/>
            </w:pPr>
          </w:p>
        </w:tc>
        <w:tc>
          <w:tcPr>
            <w:tcW w:w="1984" w:type="dxa"/>
          </w:tcPr>
          <w:p w:rsidR="00337B46" w:rsidRDefault="00337B46">
            <w:pPr>
              <w:pStyle w:val="ConsPlusNormal"/>
            </w:pPr>
            <w:r>
              <w:t>Другие источники:</w:t>
            </w:r>
          </w:p>
        </w:tc>
        <w:tc>
          <w:tcPr>
            <w:tcW w:w="1024" w:type="dxa"/>
          </w:tcPr>
          <w:p w:rsidR="00337B46" w:rsidRDefault="00337B46">
            <w:pPr>
              <w:pStyle w:val="ConsPlusNormal"/>
            </w:pPr>
          </w:p>
        </w:tc>
        <w:tc>
          <w:tcPr>
            <w:tcW w:w="1024" w:type="dxa"/>
          </w:tcPr>
          <w:p w:rsidR="00337B46" w:rsidRDefault="00337B46">
            <w:pPr>
              <w:pStyle w:val="ConsPlusNormal"/>
            </w:pPr>
          </w:p>
        </w:tc>
        <w:tc>
          <w:tcPr>
            <w:tcW w:w="1024" w:type="dxa"/>
          </w:tcPr>
          <w:p w:rsidR="00337B46" w:rsidRDefault="00337B46">
            <w:pPr>
              <w:pStyle w:val="ConsPlusNormal"/>
            </w:pPr>
          </w:p>
        </w:tc>
        <w:tc>
          <w:tcPr>
            <w:tcW w:w="904" w:type="dxa"/>
          </w:tcPr>
          <w:p w:rsidR="00337B46" w:rsidRDefault="00337B46">
            <w:pPr>
              <w:pStyle w:val="ConsPlusNormal"/>
            </w:pPr>
          </w:p>
        </w:tc>
        <w:tc>
          <w:tcPr>
            <w:tcW w:w="1247" w:type="dxa"/>
          </w:tcPr>
          <w:p w:rsidR="00337B46" w:rsidRDefault="00337B46">
            <w:pPr>
              <w:pStyle w:val="ConsPlusNormal"/>
            </w:pPr>
          </w:p>
        </w:tc>
      </w:tr>
      <w:tr w:rsidR="00337B46">
        <w:tc>
          <w:tcPr>
            <w:tcW w:w="1849" w:type="dxa"/>
            <w:vMerge/>
            <w:tcBorders>
              <w:bottom w:val="nil"/>
            </w:tcBorders>
          </w:tcPr>
          <w:p w:rsidR="00337B46" w:rsidRDefault="00337B46">
            <w:pPr>
              <w:pStyle w:val="ConsPlusNormal"/>
            </w:pPr>
          </w:p>
        </w:tc>
        <w:tc>
          <w:tcPr>
            <w:tcW w:w="1984" w:type="dxa"/>
          </w:tcPr>
          <w:p w:rsidR="00337B46" w:rsidRDefault="00337B46">
            <w:pPr>
              <w:pStyle w:val="ConsPlusNormal"/>
            </w:pPr>
            <w:r>
              <w:t>федеральный бюджет (по согласованию (прогноз)</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904" w:type="dxa"/>
          </w:tcPr>
          <w:p w:rsidR="00337B46" w:rsidRDefault="00337B46">
            <w:pPr>
              <w:pStyle w:val="ConsPlusNormal"/>
              <w:jc w:val="right"/>
            </w:pPr>
            <w:r>
              <w:t>0,00</w:t>
            </w:r>
          </w:p>
        </w:tc>
        <w:tc>
          <w:tcPr>
            <w:tcW w:w="1247" w:type="dxa"/>
          </w:tcPr>
          <w:p w:rsidR="00337B46" w:rsidRDefault="00337B46">
            <w:pPr>
              <w:pStyle w:val="ConsPlusNormal"/>
              <w:jc w:val="right"/>
            </w:pPr>
            <w:r>
              <w:t>0,00</w:t>
            </w:r>
          </w:p>
        </w:tc>
      </w:tr>
      <w:tr w:rsidR="00337B46">
        <w:tc>
          <w:tcPr>
            <w:tcW w:w="1849" w:type="dxa"/>
            <w:vMerge/>
            <w:tcBorders>
              <w:bottom w:val="nil"/>
            </w:tcBorders>
          </w:tcPr>
          <w:p w:rsidR="00337B46" w:rsidRDefault="00337B46">
            <w:pPr>
              <w:pStyle w:val="ConsPlusNormal"/>
            </w:pPr>
          </w:p>
        </w:tc>
        <w:tc>
          <w:tcPr>
            <w:tcW w:w="1984" w:type="dxa"/>
          </w:tcPr>
          <w:p w:rsidR="00337B46" w:rsidRDefault="00337B46">
            <w:pPr>
              <w:pStyle w:val="ConsPlusNormal"/>
            </w:pPr>
            <w:r>
              <w:t>бюджет Томской области (по согласованию (прогноз)</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904" w:type="dxa"/>
          </w:tcPr>
          <w:p w:rsidR="00337B46" w:rsidRDefault="00337B46">
            <w:pPr>
              <w:pStyle w:val="ConsPlusNormal"/>
              <w:jc w:val="right"/>
            </w:pPr>
            <w:r>
              <w:t>0,00</w:t>
            </w:r>
          </w:p>
        </w:tc>
        <w:tc>
          <w:tcPr>
            <w:tcW w:w="1247" w:type="dxa"/>
          </w:tcPr>
          <w:p w:rsidR="00337B46" w:rsidRDefault="00337B46">
            <w:pPr>
              <w:pStyle w:val="ConsPlusNormal"/>
              <w:jc w:val="right"/>
            </w:pPr>
            <w:r>
              <w:t>0,00</w:t>
            </w:r>
          </w:p>
        </w:tc>
      </w:tr>
      <w:tr w:rsidR="00337B46">
        <w:tc>
          <w:tcPr>
            <w:tcW w:w="1849" w:type="dxa"/>
            <w:vMerge/>
            <w:tcBorders>
              <w:bottom w:val="nil"/>
            </w:tcBorders>
          </w:tcPr>
          <w:p w:rsidR="00337B46" w:rsidRDefault="00337B46">
            <w:pPr>
              <w:pStyle w:val="ConsPlusNormal"/>
            </w:pPr>
          </w:p>
        </w:tc>
        <w:tc>
          <w:tcPr>
            <w:tcW w:w="1984" w:type="dxa"/>
          </w:tcPr>
          <w:p w:rsidR="00337B46" w:rsidRDefault="00337B46">
            <w:pPr>
              <w:pStyle w:val="ConsPlusNormal"/>
            </w:pPr>
            <w:r>
              <w:t>внебюджетные источники (по согласованию (прогноз)</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1024" w:type="dxa"/>
          </w:tcPr>
          <w:p w:rsidR="00337B46" w:rsidRDefault="00337B46">
            <w:pPr>
              <w:pStyle w:val="ConsPlusNormal"/>
              <w:jc w:val="right"/>
            </w:pPr>
            <w:r>
              <w:t>0,00</w:t>
            </w:r>
          </w:p>
        </w:tc>
        <w:tc>
          <w:tcPr>
            <w:tcW w:w="904" w:type="dxa"/>
          </w:tcPr>
          <w:p w:rsidR="00337B46" w:rsidRDefault="00337B46">
            <w:pPr>
              <w:pStyle w:val="ConsPlusNormal"/>
              <w:jc w:val="right"/>
            </w:pPr>
            <w:r>
              <w:t>0,00</w:t>
            </w:r>
          </w:p>
        </w:tc>
        <w:tc>
          <w:tcPr>
            <w:tcW w:w="1247" w:type="dxa"/>
          </w:tcPr>
          <w:p w:rsidR="00337B46" w:rsidRDefault="00337B46">
            <w:pPr>
              <w:pStyle w:val="ConsPlusNormal"/>
              <w:jc w:val="right"/>
            </w:pPr>
            <w:r>
              <w:t>0,00</w:t>
            </w:r>
          </w:p>
        </w:tc>
      </w:tr>
      <w:tr w:rsidR="00337B46">
        <w:tblPrEx>
          <w:tblBorders>
            <w:insideH w:val="nil"/>
          </w:tblBorders>
        </w:tblPrEx>
        <w:tc>
          <w:tcPr>
            <w:tcW w:w="1849" w:type="dxa"/>
            <w:vMerge/>
            <w:tcBorders>
              <w:bottom w:val="nil"/>
            </w:tcBorders>
          </w:tcPr>
          <w:p w:rsidR="00337B46" w:rsidRDefault="00337B46">
            <w:pPr>
              <w:pStyle w:val="ConsPlusNormal"/>
            </w:pPr>
          </w:p>
        </w:tc>
        <w:tc>
          <w:tcPr>
            <w:tcW w:w="1984" w:type="dxa"/>
            <w:tcBorders>
              <w:bottom w:val="nil"/>
            </w:tcBorders>
          </w:tcPr>
          <w:p w:rsidR="00337B46" w:rsidRDefault="00337B46">
            <w:pPr>
              <w:pStyle w:val="ConsPlusNormal"/>
            </w:pPr>
            <w:r>
              <w:t>Всего</w:t>
            </w:r>
          </w:p>
        </w:tc>
        <w:tc>
          <w:tcPr>
            <w:tcW w:w="1024" w:type="dxa"/>
            <w:tcBorders>
              <w:bottom w:val="nil"/>
            </w:tcBorders>
          </w:tcPr>
          <w:p w:rsidR="00337B46" w:rsidRDefault="00337B46">
            <w:pPr>
              <w:pStyle w:val="ConsPlusNormal"/>
              <w:jc w:val="right"/>
            </w:pPr>
            <w:r>
              <w:t>48073,12</w:t>
            </w:r>
          </w:p>
        </w:tc>
        <w:tc>
          <w:tcPr>
            <w:tcW w:w="1024" w:type="dxa"/>
            <w:tcBorders>
              <w:bottom w:val="nil"/>
            </w:tcBorders>
          </w:tcPr>
          <w:p w:rsidR="00337B46" w:rsidRDefault="00337B46">
            <w:pPr>
              <w:pStyle w:val="ConsPlusNormal"/>
              <w:jc w:val="right"/>
            </w:pPr>
            <w:r>
              <w:t>22509,46</w:t>
            </w:r>
          </w:p>
        </w:tc>
        <w:tc>
          <w:tcPr>
            <w:tcW w:w="1024" w:type="dxa"/>
            <w:tcBorders>
              <w:bottom w:val="nil"/>
            </w:tcBorders>
          </w:tcPr>
          <w:p w:rsidR="00337B46" w:rsidRDefault="00337B46">
            <w:pPr>
              <w:pStyle w:val="ConsPlusNormal"/>
              <w:jc w:val="right"/>
            </w:pPr>
            <w:r>
              <w:t>22259,62</w:t>
            </w:r>
          </w:p>
        </w:tc>
        <w:tc>
          <w:tcPr>
            <w:tcW w:w="904" w:type="dxa"/>
            <w:tcBorders>
              <w:bottom w:val="nil"/>
            </w:tcBorders>
          </w:tcPr>
          <w:p w:rsidR="00337B46" w:rsidRDefault="00337B46">
            <w:pPr>
              <w:pStyle w:val="ConsPlusNormal"/>
              <w:jc w:val="right"/>
            </w:pPr>
            <w:r>
              <w:t>3304,04</w:t>
            </w:r>
          </w:p>
        </w:tc>
        <w:tc>
          <w:tcPr>
            <w:tcW w:w="1247" w:type="dxa"/>
            <w:tcBorders>
              <w:bottom w:val="nil"/>
            </w:tcBorders>
          </w:tcPr>
          <w:p w:rsidR="00337B46" w:rsidRDefault="00337B46">
            <w:pPr>
              <w:pStyle w:val="ConsPlusNormal"/>
              <w:jc w:val="right"/>
            </w:pPr>
            <w:r>
              <w:t>6937,44</w:t>
            </w:r>
          </w:p>
        </w:tc>
      </w:tr>
      <w:tr w:rsidR="00337B46">
        <w:tblPrEx>
          <w:tblBorders>
            <w:insideH w:val="nil"/>
          </w:tblBorders>
        </w:tblPrEx>
        <w:tc>
          <w:tcPr>
            <w:tcW w:w="9056" w:type="dxa"/>
            <w:gridSpan w:val="7"/>
            <w:tcBorders>
              <w:top w:val="nil"/>
            </w:tcBorders>
          </w:tcPr>
          <w:p w:rsidR="00337B46" w:rsidRDefault="00337B46">
            <w:pPr>
              <w:pStyle w:val="ConsPlusNormal"/>
              <w:jc w:val="both"/>
            </w:pPr>
            <w:r>
              <w:t xml:space="preserve">(в ред. </w:t>
            </w:r>
            <w:hyperlink r:id="rId71">
              <w:r>
                <w:rPr>
                  <w:color w:val="0000FF"/>
                </w:rPr>
                <w:t>постановления</w:t>
              </w:r>
            </w:hyperlink>
            <w:r>
              <w:t xml:space="preserve"> Администрации ЗАТО Северск от 04.08.2026 N 1588-па)</w:t>
            </w:r>
          </w:p>
        </w:tc>
      </w:tr>
    </w:tbl>
    <w:p w:rsidR="00337B46" w:rsidRDefault="00337B46">
      <w:pPr>
        <w:pStyle w:val="ConsPlusNormal"/>
        <w:jc w:val="both"/>
      </w:pPr>
    </w:p>
    <w:p w:rsidR="00337B46" w:rsidRDefault="00337B46">
      <w:pPr>
        <w:pStyle w:val="ConsPlusTitle"/>
        <w:jc w:val="center"/>
        <w:outlineLvl w:val="2"/>
      </w:pPr>
      <w:r>
        <w:t>I. ХАРАКТЕРИСТИКА ТЕКУЩЕГО СОСТОЯНИЕ СФЕРЫ</w:t>
      </w:r>
    </w:p>
    <w:p w:rsidR="00337B46" w:rsidRDefault="00337B46">
      <w:pPr>
        <w:pStyle w:val="ConsPlusTitle"/>
        <w:jc w:val="center"/>
      </w:pPr>
      <w:r>
        <w:t>РЕАЛИЗАЦИИ ПОДПРОГРАММЫ 2</w:t>
      </w:r>
    </w:p>
    <w:p w:rsidR="00337B46" w:rsidRDefault="00337B46">
      <w:pPr>
        <w:pStyle w:val="ConsPlusNormal"/>
        <w:jc w:val="both"/>
      </w:pPr>
    </w:p>
    <w:p w:rsidR="00337B46" w:rsidRDefault="00337B46">
      <w:pPr>
        <w:pStyle w:val="ConsPlusNormal"/>
        <w:ind w:firstLine="540"/>
        <w:jc w:val="both"/>
      </w:pPr>
      <w:r>
        <w:t>В составе жилищного фонда, находящегося на территории ЗАТО Северск, значительную долю занимают жилые дома, построенные в период с 1955 по 1970 год. Наряду с благоустроенными кирпичными и панельными домами, введенными в эксплуатацию в 70 - 90-е годы, продолжают эксплуатироваться деревянные и шлакоблочные дома с деревянными перекрытиями, построенные в 1930 - 1960-е годы.</w:t>
      </w:r>
    </w:p>
    <w:p w:rsidR="00337B46" w:rsidRDefault="00337B46">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337B46" w:rsidRDefault="00337B46">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337B46" w:rsidRDefault="00337B46">
      <w:pPr>
        <w:pStyle w:val="ConsPlusNormal"/>
        <w:spacing w:before="220"/>
        <w:ind w:firstLine="540"/>
        <w:jc w:val="both"/>
      </w:pPr>
      <w:r>
        <w:t>В связи с невыполнением капитальных ремонтов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337B46" w:rsidRDefault="00337B46">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2014 года ЗАТО Северск принимает участие в реализации Региональной </w:t>
      </w:r>
      <w:hyperlink r:id="rId72">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В Региональную программу капитального ремонта общего имущества в многоквартирных домах, расположенных на территории Томской области, на 2014 - 2061 годы </w:t>
      </w:r>
      <w:r>
        <w:lastRenderedPageBreak/>
        <w:t>включены 736 домов, находящихся в ЗАТО Северск.</w:t>
      </w:r>
    </w:p>
    <w:p w:rsidR="00337B46" w:rsidRDefault="00337B46">
      <w:pPr>
        <w:pStyle w:val="ConsPlusNormal"/>
        <w:spacing w:before="220"/>
        <w:ind w:firstLine="540"/>
        <w:jc w:val="both"/>
      </w:pPr>
      <w:r>
        <w:t>За период с 2014 по 2023 год в рамках реализации данной программы на проведение капитального ремонта направлено 1763362,95 тыс. руб.,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430 многоквартирных домах.</w:t>
      </w:r>
    </w:p>
    <w:p w:rsidR="00337B46" w:rsidRDefault="00337B46">
      <w:pPr>
        <w:pStyle w:val="ConsPlusNormal"/>
        <w:spacing w:before="220"/>
        <w:ind w:firstLine="540"/>
        <w:jc w:val="both"/>
      </w:pPr>
      <w:r>
        <w:t>Несмотря на проводимые меры, на территории ЗАТО Северск сохраняется необходимость в проведении капитального ремонта жилищного фонда. На 2024 - 2025 годы запланированы работы (оказание услуг) в 59 многоквартирных домах.</w:t>
      </w:r>
    </w:p>
    <w:p w:rsidR="00337B46" w:rsidRDefault="00337B46">
      <w:pPr>
        <w:pStyle w:val="ConsPlusNormal"/>
        <w:spacing w:before="220"/>
        <w:ind w:firstLine="540"/>
        <w:jc w:val="both"/>
      </w:pPr>
      <w:r>
        <w:t>На территории ЗАТО Северск по состоянию на 01.01.2024 пустуют 106 муниципальных жилых помещений общей площадью 2451,10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 Для приведения пустующих квартир в надлежащее состояние для их дальнейшего заселения требуется проведение ремонта.</w:t>
      </w:r>
    </w:p>
    <w:p w:rsidR="00337B46" w:rsidRDefault="00337B46">
      <w:pPr>
        <w:pStyle w:val="ConsPlusNormal"/>
        <w:spacing w:before="22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гарантированных </w:t>
      </w:r>
      <w:hyperlink r:id="rId73">
        <w:r>
          <w:rPr>
            <w:color w:val="0000FF"/>
          </w:rPr>
          <w:t>Конституцией</w:t>
        </w:r>
      </w:hyperlink>
      <w:r>
        <w:t xml:space="preserve"> Российской Федерации.</w:t>
      </w:r>
    </w:p>
    <w:p w:rsidR="00337B46" w:rsidRDefault="00337B46">
      <w:pPr>
        <w:pStyle w:val="ConsPlusNormal"/>
        <w:spacing w:before="220"/>
        <w:ind w:firstLine="540"/>
        <w:jc w:val="both"/>
      </w:pPr>
      <w:r>
        <w:t>К основным гарантированным правам инвалидов относятся права на беспрепятственный доступ к зданиям. Одной из важных задач, возложенных на органы местного самоуправления, является создание условий для беспрепятственного доступа инвалидов к жилым помещениям в многоквартирных домах.</w:t>
      </w:r>
    </w:p>
    <w:p w:rsidR="00337B46" w:rsidRDefault="00337B46">
      <w:pPr>
        <w:pStyle w:val="ConsPlusNormal"/>
        <w:spacing w:before="220"/>
        <w:ind w:firstLine="540"/>
        <w:jc w:val="both"/>
      </w:pPr>
      <w:r>
        <w:t>Несмотря на существующую правовую основу, доступность для инвалидов мест проживания в многоквартирных домах на территории ЗАТО Северск находится на низком уровне.</w:t>
      </w:r>
    </w:p>
    <w:p w:rsidR="00337B46" w:rsidRDefault="00337B46">
      <w:pPr>
        <w:pStyle w:val="ConsPlusNormal"/>
        <w:spacing w:before="220"/>
        <w:ind w:firstLine="540"/>
        <w:jc w:val="both"/>
      </w:pPr>
      <w:r>
        <w:t>Площадь муниципального жилищного фонда ЗАТО Северск составляет 2265 жилых помещений общей площадью 104,14 тыс. кв. м. Часть помещений муниципального жилищного фонда ЗАТО Северск не состоит на кадастровом учете.</w:t>
      </w:r>
    </w:p>
    <w:p w:rsidR="00337B46" w:rsidRDefault="00337B46">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74">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337B46" w:rsidRDefault="00337B46">
      <w:pPr>
        <w:pStyle w:val="ConsPlusNormal"/>
        <w:spacing w:before="220"/>
        <w:ind w:firstLine="540"/>
        <w:jc w:val="both"/>
      </w:pPr>
      <w:r>
        <w:t>Подпрограмма 2 направлена на решение задач Программы по созданию благоприятных и комфортных условий проживания граждан на территории ЗАТО Северск.</w:t>
      </w:r>
    </w:p>
    <w:p w:rsidR="00337B46" w:rsidRDefault="00337B46">
      <w:pPr>
        <w:pStyle w:val="ConsPlusNormal"/>
        <w:jc w:val="both"/>
      </w:pPr>
    </w:p>
    <w:p w:rsidR="00337B46" w:rsidRDefault="00337B46">
      <w:pPr>
        <w:pStyle w:val="ConsPlusTitle"/>
        <w:jc w:val="center"/>
        <w:outlineLvl w:val="2"/>
      </w:pPr>
      <w:r>
        <w:t>II. ЦЕЛЬ И ЗАДАЧИ ПОДПРОГРАММЫ 2, СРОКИ ЕЕ РЕАЛИЗАЦИИ,</w:t>
      </w:r>
    </w:p>
    <w:p w:rsidR="00337B46" w:rsidRDefault="00337B46">
      <w:pPr>
        <w:pStyle w:val="ConsPlusTitle"/>
        <w:jc w:val="center"/>
      </w:pPr>
      <w:r>
        <w:t>ЦЕЛЕВЫЕ ПОКАЗАТЕЛИ (ИНДИКАТОРЫ) РЕЗУЛЬТАТИВНОСТИ</w:t>
      </w:r>
    </w:p>
    <w:p w:rsidR="00337B46" w:rsidRDefault="00337B46">
      <w:pPr>
        <w:pStyle w:val="ConsPlusTitle"/>
        <w:jc w:val="center"/>
      </w:pPr>
      <w:r>
        <w:t>РЕАЛИЗАЦИИ ПОДПРОГРАММЫ 2</w:t>
      </w:r>
    </w:p>
    <w:p w:rsidR="00337B46" w:rsidRDefault="00337B46">
      <w:pPr>
        <w:pStyle w:val="ConsPlusNormal"/>
        <w:jc w:val="both"/>
      </w:pPr>
    </w:p>
    <w:p w:rsidR="00337B46" w:rsidRDefault="00337B46">
      <w:pPr>
        <w:pStyle w:val="ConsPlusNormal"/>
        <w:ind w:firstLine="540"/>
        <w:jc w:val="both"/>
      </w:pPr>
      <w:r>
        <w:t>Основной целью подпрограммы 2 является создание благоприятных и комфортных условий проживания граждан на территории ЗАТО Северск.</w:t>
      </w:r>
    </w:p>
    <w:p w:rsidR="00337B46" w:rsidRDefault="00337B46">
      <w:pPr>
        <w:pStyle w:val="ConsPlusNormal"/>
        <w:spacing w:before="220"/>
        <w:ind w:firstLine="540"/>
        <w:jc w:val="both"/>
      </w:pPr>
      <w:r>
        <w:t>Для достижения поставленной цели необходимо решение основных задач:</w:t>
      </w:r>
    </w:p>
    <w:p w:rsidR="00337B46" w:rsidRDefault="00337B46">
      <w:pPr>
        <w:pStyle w:val="ConsPlusNormal"/>
        <w:spacing w:before="220"/>
        <w:ind w:firstLine="540"/>
        <w:jc w:val="both"/>
      </w:pPr>
      <w:r>
        <w:t>1) ремонт жилых помещений, находящихся в муниципальной собственности ЗАТО Северск;</w:t>
      </w:r>
    </w:p>
    <w:p w:rsidR="00337B46" w:rsidRDefault="00337B46">
      <w:pPr>
        <w:pStyle w:val="ConsPlusNormal"/>
        <w:spacing w:before="220"/>
        <w:ind w:firstLine="540"/>
        <w:jc w:val="both"/>
      </w:pPr>
      <w:r>
        <w:lastRenderedPageBreak/>
        <w:t>2) содержание жилых помещений до заселения муниципального жилищного фонда ЗАТО Северск;</w:t>
      </w:r>
    </w:p>
    <w:p w:rsidR="00337B46" w:rsidRDefault="00337B46">
      <w:pPr>
        <w:pStyle w:val="ConsPlusNormal"/>
        <w:spacing w:before="220"/>
        <w:ind w:firstLine="540"/>
        <w:jc w:val="both"/>
      </w:pPr>
      <w:r>
        <w:t>3) организация и обеспечение деятельности ТОС в ЗАТО Северск;</w:t>
      </w:r>
    </w:p>
    <w:p w:rsidR="00337B46" w:rsidRDefault="00337B46">
      <w:pPr>
        <w:pStyle w:val="ConsPlusNormal"/>
        <w:spacing w:before="220"/>
        <w:ind w:firstLine="540"/>
        <w:jc w:val="both"/>
      </w:pPr>
      <w:r>
        <w:t>4) мероприятия по развитию и поддержке деятельности товариществ собственников жилья в ЗАТО Северск;</w:t>
      </w:r>
    </w:p>
    <w:p w:rsidR="00337B46" w:rsidRDefault="00337B46">
      <w:pPr>
        <w:pStyle w:val="ConsPlusNormal"/>
        <w:spacing w:before="220"/>
        <w:ind w:firstLine="540"/>
        <w:jc w:val="both"/>
      </w:pPr>
      <w:r>
        <w:t>5) финансовое обеспечение капитального ремонта общего имущества в многоквартирных домах ЗАТО Северск в части муниципального жилищного фонда;</w:t>
      </w:r>
    </w:p>
    <w:p w:rsidR="00337B46" w:rsidRDefault="00337B46">
      <w:pPr>
        <w:pStyle w:val="ConsPlusNormal"/>
        <w:spacing w:before="220"/>
        <w:ind w:firstLine="540"/>
        <w:jc w:val="both"/>
      </w:pPr>
      <w:r>
        <w:t>6) организация оценки недвижимости и регистрации права собственности на жилые помещения жилищного фонда ЗАТО Северск;</w:t>
      </w:r>
    </w:p>
    <w:p w:rsidR="00337B46" w:rsidRDefault="00337B46">
      <w:pPr>
        <w:pStyle w:val="ConsPlusNormal"/>
        <w:spacing w:before="220"/>
        <w:ind w:firstLine="540"/>
        <w:jc w:val="both"/>
      </w:pPr>
      <w:r>
        <w:t>7) создание условий для беспрепятственного доступа инвалидов к жилым помещениям в многоквартирных домах.</w:t>
      </w:r>
    </w:p>
    <w:p w:rsidR="00337B46" w:rsidRDefault="00337B46">
      <w:pPr>
        <w:pStyle w:val="ConsPlusNormal"/>
        <w:spacing w:before="220"/>
        <w:ind w:firstLine="540"/>
        <w:jc w:val="both"/>
      </w:pPr>
      <w:r>
        <w:t>Срок реализации подпрограммы 2 - 2025 - 2027 годы. Этапы не предусмотрены.</w:t>
      </w:r>
    </w:p>
    <w:p w:rsidR="00337B46" w:rsidRDefault="00337B46">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337B46" w:rsidRDefault="00337B46">
      <w:pPr>
        <w:pStyle w:val="ConsPlusNormal"/>
        <w:jc w:val="both"/>
      </w:pPr>
    </w:p>
    <w:p w:rsidR="00337B46" w:rsidRDefault="00337B46">
      <w:pPr>
        <w:pStyle w:val="ConsPlusNormal"/>
        <w:jc w:val="center"/>
      </w:pPr>
      <w:r>
        <w:t>Сведения о составе и значениях целевых показателей</w:t>
      </w:r>
    </w:p>
    <w:p w:rsidR="00337B46" w:rsidRDefault="00337B46">
      <w:pPr>
        <w:pStyle w:val="ConsPlusNormal"/>
        <w:jc w:val="center"/>
      </w:pPr>
      <w:r>
        <w:t>(индикаторов) результативности подпрограммы 2 "Содержание</w:t>
      </w:r>
    </w:p>
    <w:p w:rsidR="00337B46" w:rsidRDefault="00337B46">
      <w:pPr>
        <w:pStyle w:val="ConsPlusNormal"/>
        <w:jc w:val="center"/>
      </w:pPr>
      <w:r>
        <w:t>муниципального жилого фонда и управление многоквартирными</w:t>
      </w:r>
    </w:p>
    <w:p w:rsidR="00337B46" w:rsidRDefault="00337B46">
      <w:pPr>
        <w:pStyle w:val="ConsPlusNormal"/>
        <w:jc w:val="center"/>
      </w:pPr>
      <w:r>
        <w:t>домами ЗАТО Северск" муниципальной программы "Обеспечение</w:t>
      </w:r>
    </w:p>
    <w:p w:rsidR="00337B46" w:rsidRDefault="00337B46">
      <w:pPr>
        <w:pStyle w:val="ConsPlusNormal"/>
        <w:jc w:val="center"/>
      </w:pPr>
      <w:r>
        <w:t>доступным и комфортным 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75">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1</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24"/>
        <w:gridCol w:w="1204"/>
        <w:gridCol w:w="604"/>
        <w:gridCol w:w="604"/>
        <w:gridCol w:w="664"/>
        <w:gridCol w:w="604"/>
        <w:gridCol w:w="604"/>
        <w:gridCol w:w="1444"/>
        <w:gridCol w:w="1714"/>
        <w:gridCol w:w="1684"/>
        <w:gridCol w:w="1744"/>
      </w:tblGrid>
      <w:tr w:rsidR="00337B46">
        <w:tc>
          <w:tcPr>
            <w:tcW w:w="454" w:type="dxa"/>
            <w:vMerge w:val="restart"/>
          </w:tcPr>
          <w:p w:rsidR="00337B46" w:rsidRDefault="00337B46">
            <w:pPr>
              <w:pStyle w:val="ConsPlusNormal"/>
              <w:jc w:val="center"/>
            </w:pPr>
            <w:r>
              <w:lastRenderedPageBreak/>
              <w:t>N п/п</w:t>
            </w:r>
          </w:p>
        </w:tc>
        <w:tc>
          <w:tcPr>
            <w:tcW w:w="2224" w:type="dxa"/>
            <w:vMerge w:val="restart"/>
          </w:tcPr>
          <w:p w:rsidR="00337B46" w:rsidRDefault="00337B46">
            <w:pPr>
              <w:pStyle w:val="ConsPlusNormal"/>
              <w:jc w:val="center"/>
            </w:pPr>
            <w:r>
              <w:t>Наименование целевого показателя (индикатора)</w:t>
            </w:r>
          </w:p>
        </w:tc>
        <w:tc>
          <w:tcPr>
            <w:tcW w:w="1204" w:type="dxa"/>
            <w:vMerge w:val="restart"/>
          </w:tcPr>
          <w:p w:rsidR="00337B46" w:rsidRDefault="00337B46">
            <w:pPr>
              <w:pStyle w:val="ConsPlusNormal"/>
              <w:jc w:val="center"/>
            </w:pPr>
            <w:r>
              <w:t>Единица измерения</w:t>
            </w:r>
          </w:p>
        </w:tc>
        <w:tc>
          <w:tcPr>
            <w:tcW w:w="4524" w:type="dxa"/>
            <w:gridSpan w:val="6"/>
          </w:tcPr>
          <w:p w:rsidR="00337B46" w:rsidRDefault="00337B46">
            <w:pPr>
              <w:pStyle w:val="ConsPlusNormal"/>
              <w:jc w:val="center"/>
            </w:pPr>
            <w:r>
              <w:t>Значения целевых показателей</w:t>
            </w:r>
          </w:p>
        </w:tc>
        <w:tc>
          <w:tcPr>
            <w:tcW w:w="1714" w:type="dxa"/>
            <w:vMerge w:val="restart"/>
          </w:tcPr>
          <w:p w:rsidR="00337B46" w:rsidRDefault="00337B46">
            <w:pPr>
              <w:pStyle w:val="ConsPlusNormal"/>
              <w:jc w:val="center"/>
            </w:pPr>
            <w:r>
              <w:t>Периодичность сбора данных</w:t>
            </w:r>
          </w:p>
        </w:tc>
        <w:tc>
          <w:tcPr>
            <w:tcW w:w="1684" w:type="dxa"/>
            <w:vMerge w:val="restart"/>
          </w:tcPr>
          <w:p w:rsidR="00337B46" w:rsidRDefault="00337B46">
            <w:pPr>
              <w:pStyle w:val="ConsPlusNormal"/>
              <w:jc w:val="center"/>
            </w:pPr>
            <w:r>
              <w:t>Метод сбора информации</w:t>
            </w:r>
          </w:p>
        </w:tc>
        <w:tc>
          <w:tcPr>
            <w:tcW w:w="1744" w:type="dxa"/>
            <w:vMerge w:val="restart"/>
          </w:tcPr>
          <w:p w:rsidR="00337B46" w:rsidRDefault="00337B46">
            <w:pPr>
              <w:pStyle w:val="ConsPlusNormal"/>
              <w:jc w:val="center"/>
            </w:pPr>
            <w:r>
              <w:t>Ответственный за сбор данных по показателю</w:t>
            </w:r>
          </w:p>
        </w:tc>
      </w:tr>
      <w:tr w:rsidR="00337B46">
        <w:tc>
          <w:tcPr>
            <w:tcW w:w="454" w:type="dxa"/>
            <w:vMerge/>
          </w:tcPr>
          <w:p w:rsidR="00337B46" w:rsidRDefault="00337B46">
            <w:pPr>
              <w:pStyle w:val="ConsPlusNormal"/>
            </w:pPr>
          </w:p>
        </w:tc>
        <w:tc>
          <w:tcPr>
            <w:tcW w:w="2224" w:type="dxa"/>
            <w:vMerge/>
          </w:tcPr>
          <w:p w:rsidR="00337B46" w:rsidRDefault="00337B46">
            <w:pPr>
              <w:pStyle w:val="ConsPlusNormal"/>
            </w:pPr>
          </w:p>
        </w:tc>
        <w:tc>
          <w:tcPr>
            <w:tcW w:w="1204" w:type="dxa"/>
            <w:vMerge/>
          </w:tcPr>
          <w:p w:rsidR="00337B46" w:rsidRDefault="00337B46">
            <w:pPr>
              <w:pStyle w:val="ConsPlusNormal"/>
            </w:pPr>
          </w:p>
        </w:tc>
        <w:tc>
          <w:tcPr>
            <w:tcW w:w="604" w:type="dxa"/>
          </w:tcPr>
          <w:p w:rsidR="00337B46" w:rsidRDefault="00337B46">
            <w:pPr>
              <w:pStyle w:val="ConsPlusNormal"/>
              <w:jc w:val="center"/>
            </w:pPr>
            <w:r>
              <w:t>2023 год</w:t>
            </w:r>
          </w:p>
        </w:tc>
        <w:tc>
          <w:tcPr>
            <w:tcW w:w="604" w:type="dxa"/>
          </w:tcPr>
          <w:p w:rsidR="00337B46" w:rsidRDefault="00337B46">
            <w:pPr>
              <w:pStyle w:val="ConsPlusNormal"/>
              <w:jc w:val="center"/>
            </w:pPr>
            <w:r>
              <w:t>2024 год</w:t>
            </w:r>
          </w:p>
        </w:tc>
        <w:tc>
          <w:tcPr>
            <w:tcW w:w="664" w:type="dxa"/>
          </w:tcPr>
          <w:p w:rsidR="00337B46" w:rsidRDefault="00337B46">
            <w:pPr>
              <w:pStyle w:val="ConsPlusNormal"/>
              <w:jc w:val="center"/>
            </w:pPr>
            <w:r>
              <w:t>2025 год</w:t>
            </w:r>
          </w:p>
        </w:tc>
        <w:tc>
          <w:tcPr>
            <w:tcW w:w="604" w:type="dxa"/>
          </w:tcPr>
          <w:p w:rsidR="00337B46" w:rsidRDefault="00337B46">
            <w:pPr>
              <w:pStyle w:val="ConsPlusNormal"/>
              <w:jc w:val="center"/>
            </w:pPr>
            <w:r>
              <w:t>2026 год</w:t>
            </w:r>
          </w:p>
        </w:tc>
        <w:tc>
          <w:tcPr>
            <w:tcW w:w="604" w:type="dxa"/>
          </w:tcPr>
          <w:p w:rsidR="00337B46" w:rsidRDefault="00337B46">
            <w:pPr>
              <w:pStyle w:val="ConsPlusNormal"/>
              <w:jc w:val="center"/>
            </w:pPr>
            <w:r>
              <w:t>2027 год</w:t>
            </w:r>
          </w:p>
        </w:tc>
        <w:tc>
          <w:tcPr>
            <w:tcW w:w="1444" w:type="dxa"/>
          </w:tcPr>
          <w:p w:rsidR="00337B46" w:rsidRDefault="00337B46">
            <w:pPr>
              <w:pStyle w:val="ConsPlusNormal"/>
              <w:jc w:val="center"/>
            </w:pPr>
            <w:r>
              <w:t>2028 год (прогнозный период)</w:t>
            </w:r>
          </w:p>
        </w:tc>
        <w:tc>
          <w:tcPr>
            <w:tcW w:w="1714" w:type="dxa"/>
            <w:vMerge/>
          </w:tcPr>
          <w:p w:rsidR="00337B46" w:rsidRDefault="00337B46">
            <w:pPr>
              <w:pStyle w:val="ConsPlusNormal"/>
            </w:pPr>
          </w:p>
        </w:tc>
        <w:tc>
          <w:tcPr>
            <w:tcW w:w="1684" w:type="dxa"/>
            <w:vMerge/>
          </w:tcPr>
          <w:p w:rsidR="00337B46" w:rsidRDefault="00337B46">
            <w:pPr>
              <w:pStyle w:val="ConsPlusNormal"/>
            </w:pPr>
          </w:p>
        </w:tc>
        <w:tc>
          <w:tcPr>
            <w:tcW w:w="1744" w:type="dxa"/>
            <w:vMerge/>
          </w:tcPr>
          <w:p w:rsidR="00337B46" w:rsidRDefault="00337B46">
            <w:pPr>
              <w:pStyle w:val="ConsPlusNormal"/>
            </w:pPr>
          </w:p>
        </w:tc>
      </w:tr>
      <w:tr w:rsidR="00337B46">
        <w:tc>
          <w:tcPr>
            <w:tcW w:w="454" w:type="dxa"/>
          </w:tcPr>
          <w:p w:rsidR="00337B46" w:rsidRDefault="00337B46">
            <w:pPr>
              <w:pStyle w:val="ConsPlusNormal"/>
              <w:jc w:val="center"/>
            </w:pPr>
            <w:r>
              <w:t>1</w:t>
            </w:r>
          </w:p>
        </w:tc>
        <w:tc>
          <w:tcPr>
            <w:tcW w:w="2224" w:type="dxa"/>
          </w:tcPr>
          <w:p w:rsidR="00337B46" w:rsidRDefault="00337B46">
            <w:pPr>
              <w:pStyle w:val="ConsPlusNormal"/>
              <w:jc w:val="center"/>
            </w:pPr>
            <w:r>
              <w:t>2</w:t>
            </w:r>
          </w:p>
        </w:tc>
        <w:tc>
          <w:tcPr>
            <w:tcW w:w="1204" w:type="dxa"/>
          </w:tcPr>
          <w:p w:rsidR="00337B46" w:rsidRDefault="00337B46">
            <w:pPr>
              <w:pStyle w:val="ConsPlusNormal"/>
              <w:jc w:val="center"/>
            </w:pPr>
            <w:r>
              <w:t>3</w:t>
            </w:r>
          </w:p>
        </w:tc>
        <w:tc>
          <w:tcPr>
            <w:tcW w:w="604" w:type="dxa"/>
          </w:tcPr>
          <w:p w:rsidR="00337B46" w:rsidRDefault="00337B46">
            <w:pPr>
              <w:pStyle w:val="ConsPlusNormal"/>
              <w:jc w:val="center"/>
            </w:pPr>
            <w:r>
              <w:t>4</w:t>
            </w:r>
          </w:p>
        </w:tc>
        <w:tc>
          <w:tcPr>
            <w:tcW w:w="604" w:type="dxa"/>
          </w:tcPr>
          <w:p w:rsidR="00337B46" w:rsidRDefault="00337B46">
            <w:pPr>
              <w:pStyle w:val="ConsPlusNormal"/>
              <w:jc w:val="center"/>
            </w:pPr>
            <w:r>
              <w:t>5</w:t>
            </w:r>
          </w:p>
        </w:tc>
        <w:tc>
          <w:tcPr>
            <w:tcW w:w="664" w:type="dxa"/>
          </w:tcPr>
          <w:p w:rsidR="00337B46" w:rsidRDefault="00337B46">
            <w:pPr>
              <w:pStyle w:val="ConsPlusNormal"/>
              <w:jc w:val="center"/>
            </w:pPr>
            <w:r>
              <w:t>6</w:t>
            </w:r>
          </w:p>
        </w:tc>
        <w:tc>
          <w:tcPr>
            <w:tcW w:w="604" w:type="dxa"/>
          </w:tcPr>
          <w:p w:rsidR="00337B46" w:rsidRDefault="00337B46">
            <w:pPr>
              <w:pStyle w:val="ConsPlusNormal"/>
              <w:jc w:val="center"/>
            </w:pPr>
            <w:r>
              <w:t>7</w:t>
            </w:r>
          </w:p>
        </w:tc>
        <w:tc>
          <w:tcPr>
            <w:tcW w:w="604" w:type="dxa"/>
          </w:tcPr>
          <w:p w:rsidR="00337B46" w:rsidRDefault="00337B46">
            <w:pPr>
              <w:pStyle w:val="ConsPlusNormal"/>
              <w:jc w:val="center"/>
            </w:pPr>
            <w:r>
              <w:t>8</w:t>
            </w:r>
          </w:p>
        </w:tc>
        <w:tc>
          <w:tcPr>
            <w:tcW w:w="1444" w:type="dxa"/>
          </w:tcPr>
          <w:p w:rsidR="00337B46" w:rsidRDefault="00337B46">
            <w:pPr>
              <w:pStyle w:val="ConsPlusNormal"/>
              <w:jc w:val="center"/>
            </w:pPr>
            <w:r>
              <w:t>9</w:t>
            </w:r>
          </w:p>
        </w:tc>
        <w:tc>
          <w:tcPr>
            <w:tcW w:w="1714" w:type="dxa"/>
          </w:tcPr>
          <w:p w:rsidR="00337B46" w:rsidRDefault="00337B46">
            <w:pPr>
              <w:pStyle w:val="ConsPlusNormal"/>
              <w:jc w:val="center"/>
            </w:pPr>
            <w:r>
              <w:t>10</w:t>
            </w:r>
          </w:p>
        </w:tc>
        <w:tc>
          <w:tcPr>
            <w:tcW w:w="1684" w:type="dxa"/>
          </w:tcPr>
          <w:p w:rsidR="00337B46" w:rsidRDefault="00337B46">
            <w:pPr>
              <w:pStyle w:val="ConsPlusNormal"/>
              <w:jc w:val="center"/>
            </w:pPr>
            <w:r>
              <w:t>11</w:t>
            </w:r>
          </w:p>
        </w:tc>
        <w:tc>
          <w:tcPr>
            <w:tcW w:w="1744" w:type="dxa"/>
          </w:tcPr>
          <w:p w:rsidR="00337B46" w:rsidRDefault="00337B46">
            <w:pPr>
              <w:pStyle w:val="ConsPlusNormal"/>
              <w:jc w:val="center"/>
            </w:pPr>
            <w:r>
              <w:t>12</w:t>
            </w:r>
          </w:p>
        </w:tc>
      </w:tr>
      <w:tr w:rsidR="00337B46">
        <w:tc>
          <w:tcPr>
            <w:tcW w:w="13548" w:type="dxa"/>
            <w:gridSpan w:val="12"/>
          </w:tcPr>
          <w:p w:rsidR="00337B46" w:rsidRDefault="00337B46">
            <w:pPr>
              <w:pStyle w:val="ConsPlusNormal"/>
            </w:pPr>
            <w:r>
              <w:t>Показатели подпрограммы 2 "Содержание муниципального жилого фонда и управление многоквартирными домами ЗАТО Северск"</w:t>
            </w:r>
          </w:p>
        </w:tc>
      </w:tr>
      <w:tr w:rsidR="00337B46">
        <w:tc>
          <w:tcPr>
            <w:tcW w:w="454" w:type="dxa"/>
          </w:tcPr>
          <w:p w:rsidR="00337B46" w:rsidRDefault="00337B46">
            <w:pPr>
              <w:pStyle w:val="ConsPlusNormal"/>
              <w:jc w:val="center"/>
            </w:pPr>
            <w:r>
              <w:t>1.</w:t>
            </w:r>
          </w:p>
        </w:tc>
        <w:tc>
          <w:tcPr>
            <w:tcW w:w="2224" w:type="dxa"/>
          </w:tcPr>
          <w:p w:rsidR="00337B46" w:rsidRDefault="00337B46">
            <w:pPr>
              <w:pStyle w:val="ConsPlusNormal"/>
            </w:pPr>
            <w:r>
              <w:t>Доля отремонтированной площади в общей площади муниципального жилищного фонда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0,37</w:t>
            </w:r>
          </w:p>
        </w:tc>
        <w:tc>
          <w:tcPr>
            <w:tcW w:w="604" w:type="dxa"/>
          </w:tcPr>
          <w:p w:rsidR="00337B46" w:rsidRDefault="00337B46">
            <w:pPr>
              <w:pStyle w:val="ConsPlusNormal"/>
              <w:jc w:val="center"/>
            </w:pPr>
            <w:r>
              <w:t>0,33</w:t>
            </w:r>
          </w:p>
        </w:tc>
        <w:tc>
          <w:tcPr>
            <w:tcW w:w="664" w:type="dxa"/>
          </w:tcPr>
          <w:p w:rsidR="00337B46" w:rsidRDefault="00337B46">
            <w:pPr>
              <w:pStyle w:val="ConsPlusNormal"/>
              <w:jc w:val="center"/>
            </w:pPr>
            <w:r>
              <w:t>0,39</w:t>
            </w:r>
          </w:p>
        </w:tc>
        <w:tc>
          <w:tcPr>
            <w:tcW w:w="604" w:type="dxa"/>
          </w:tcPr>
          <w:p w:rsidR="00337B46" w:rsidRDefault="00337B46">
            <w:pPr>
              <w:pStyle w:val="ConsPlusNormal"/>
              <w:jc w:val="center"/>
            </w:pPr>
            <w:r>
              <w:t>0,04</w:t>
            </w:r>
          </w:p>
        </w:tc>
        <w:tc>
          <w:tcPr>
            <w:tcW w:w="604" w:type="dxa"/>
          </w:tcPr>
          <w:p w:rsidR="00337B46" w:rsidRDefault="00337B46">
            <w:pPr>
              <w:pStyle w:val="ConsPlusNormal"/>
              <w:jc w:val="center"/>
            </w:pPr>
            <w:r>
              <w:t>0,04</w:t>
            </w:r>
          </w:p>
        </w:tc>
        <w:tc>
          <w:tcPr>
            <w:tcW w:w="1444" w:type="dxa"/>
          </w:tcPr>
          <w:p w:rsidR="00337B46" w:rsidRDefault="00337B46">
            <w:pPr>
              <w:pStyle w:val="ConsPlusNormal"/>
              <w:jc w:val="center"/>
            </w:pPr>
            <w:r>
              <w:t>0,04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w:t>
            </w:r>
          </w:p>
        </w:tc>
        <w:tc>
          <w:tcPr>
            <w:tcW w:w="2224" w:type="dxa"/>
          </w:tcPr>
          <w:p w:rsidR="00337B46" w:rsidRDefault="00337B46">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38</w:t>
            </w:r>
          </w:p>
        </w:tc>
        <w:tc>
          <w:tcPr>
            <w:tcW w:w="604" w:type="dxa"/>
          </w:tcPr>
          <w:p w:rsidR="00337B46" w:rsidRDefault="00337B46">
            <w:pPr>
              <w:pStyle w:val="ConsPlusNormal"/>
              <w:jc w:val="center"/>
            </w:pPr>
            <w:r>
              <w:t>40</w:t>
            </w:r>
          </w:p>
        </w:tc>
        <w:tc>
          <w:tcPr>
            <w:tcW w:w="664" w:type="dxa"/>
          </w:tcPr>
          <w:p w:rsidR="00337B46" w:rsidRDefault="00337B46">
            <w:pPr>
              <w:pStyle w:val="ConsPlusNormal"/>
              <w:jc w:val="center"/>
            </w:pPr>
            <w:r>
              <w:t>19</w:t>
            </w:r>
          </w:p>
        </w:tc>
        <w:tc>
          <w:tcPr>
            <w:tcW w:w="604" w:type="dxa"/>
          </w:tcPr>
          <w:p w:rsidR="00337B46" w:rsidRDefault="00337B46">
            <w:pPr>
              <w:pStyle w:val="ConsPlusNormal"/>
              <w:jc w:val="center"/>
            </w:pPr>
            <w:r>
              <w:t>24</w:t>
            </w:r>
          </w:p>
        </w:tc>
        <w:tc>
          <w:tcPr>
            <w:tcW w:w="604" w:type="dxa"/>
          </w:tcPr>
          <w:p w:rsidR="00337B46" w:rsidRDefault="00337B46">
            <w:pPr>
              <w:pStyle w:val="ConsPlusNormal"/>
              <w:jc w:val="center"/>
            </w:pPr>
            <w:r>
              <w:t>31</w:t>
            </w:r>
          </w:p>
        </w:tc>
        <w:tc>
          <w:tcPr>
            <w:tcW w:w="1444" w:type="dxa"/>
          </w:tcPr>
          <w:p w:rsidR="00337B46" w:rsidRDefault="00337B46">
            <w:pPr>
              <w:pStyle w:val="ConsPlusNormal"/>
              <w:jc w:val="center"/>
            </w:pPr>
            <w:r>
              <w:t>14</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3.</w:t>
            </w:r>
          </w:p>
        </w:tc>
        <w:tc>
          <w:tcPr>
            <w:tcW w:w="2224" w:type="dxa"/>
          </w:tcPr>
          <w:p w:rsidR="00337B46" w:rsidRDefault="00337B46">
            <w:pPr>
              <w:pStyle w:val="ConsPlusNormal"/>
            </w:pPr>
            <w:r>
              <w:t xml:space="preserve">Количество пустующих жилых помещений муниципального жилищного фонда, по которым </w:t>
            </w:r>
            <w:r>
              <w:lastRenderedPageBreak/>
              <w:t>осуществляются расходы на содержание</w:t>
            </w:r>
          </w:p>
        </w:tc>
        <w:tc>
          <w:tcPr>
            <w:tcW w:w="1204" w:type="dxa"/>
          </w:tcPr>
          <w:p w:rsidR="00337B46" w:rsidRDefault="00337B46">
            <w:pPr>
              <w:pStyle w:val="ConsPlusNormal"/>
              <w:jc w:val="center"/>
            </w:pPr>
            <w:r>
              <w:lastRenderedPageBreak/>
              <w:t>ед</w:t>
            </w:r>
          </w:p>
        </w:tc>
        <w:tc>
          <w:tcPr>
            <w:tcW w:w="604" w:type="dxa"/>
          </w:tcPr>
          <w:p w:rsidR="00337B46" w:rsidRDefault="00337B46">
            <w:pPr>
              <w:pStyle w:val="ConsPlusNormal"/>
              <w:jc w:val="center"/>
            </w:pPr>
            <w:r>
              <w:t>104</w:t>
            </w:r>
          </w:p>
        </w:tc>
        <w:tc>
          <w:tcPr>
            <w:tcW w:w="604" w:type="dxa"/>
          </w:tcPr>
          <w:p w:rsidR="00337B46" w:rsidRDefault="00337B46">
            <w:pPr>
              <w:pStyle w:val="ConsPlusNormal"/>
              <w:jc w:val="center"/>
            </w:pPr>
            <w:r>
              <w:t>101</w:t>
            </w:r>
          </w:p>
        </w:tc>
        <w:tc>
          <w:tcPr>
            <w:tcW w:w="664" w:type="dxa"/>
          </w:tcPr>
          <w:p w:rsidR="00337B46" w:rsidRDefault="00337B46">
            <w:pPr>
              <w:pStyle w:val="ConsPlusNormal"/>
              <w:jc w:val="center"/>
            </w:pPr>
            <w:r>
              <w:t>110</w:t>
            </w:r>
          </w:p>
        </w:tc>
        <w:tc>
          <w:tcPr>
            <w:tcW w:w="604" w:type="dxa"/>
          </w:tcPr>
          <w:p w:rsidR="00337B46" w:rsidRDefault="00337B46">
            <w:pPr>
              <w:pStyle w:val="ConsPlusNormal"/>
              <w:jc w:val="center"/>
            </w:pPr>
            <w:r>
              <w:t>117</w:t>
            </w:r>
          </w:p>
        </w:tc>
        <w:tc>
          <w:tcPr>
            <w:tcW w:w="604" w:type="dxa"/>
          </w:tcPr>
          <w:p w:rsidR="00337B46" w:rsidRDefault="00337B46">
            <w:pPr>
              <w:pStyle w:val="ConsPlusNormal"/>
              <w:jc w:val="center"/>
            </w:pPr>
            <w:r>
              <w:t>11</w:t>
            </w:r>
          </w:p>
        </w:tc>
        <w:tc>
          <w:tcPr>
            <w:tcW w:w="1444" w:type="dxa"/>
          </w:tcPr>
          <w:p w:rsidR="00337B46" w:rsidRDefault="00337B46">
            <w:pPr>
              <w:pStyle w:val="ConsPlusNormal"/>
              <w:jc w:val="center"/>
            </w:pPr>
            <w:r>
              <w:t>11</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548" w:type="dxa"/>
            <w:gridSpan w:val="12"/>
          </w:tcPr>
          <w:p w:rsidR="00337B46" w:rsidRDefault="00337B46">
            <w:pPr>
              <w:pStyle w:val="ConsPlusNormal"/>
            </w:pPr>
            <w:r>
              <w:t>Показатели задачи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337B46">
        <w:tc>
          <w:tcPr>
            <w:tcW w:w="454" w:type="dxa"/>
          </w:tcPr>
          <w:p w:rsidR="00337B46" w:rsidRDefault="00337B46">
            <w:pPr>
              <w:pStyle w:val="ConsPlusNormal"/>
              <w:jc w:val="center"/>
            </w:pPr>
            <w:r>
              <w:t>1.1</w:t>
            </w:r>
          </w:p>
        </w:tc>
        <w:tc>
          <w:tcPr>
            <w:tcW w:w="2224" w:type="dxa"/>
          </w:tcPr>
          <w:p w:rsidR="00337B46" w:rsidRDefault="00337B46">
            <w:pPr>
              <w:pStyle w:val="ConsPlusNormal"/>
            </w:pPr>
            <w:r>
              <w:t>Площадь отремонтированных жилых помещений, находящихся в муниципальной собственности ЗАТО Северск</w:t>
            </w:r>
          </w:p>
        </w:tc>
        <w:tc>
          <w:tcPr>
            <w:tcW w:w="1204" w:type="dxa"/>
          </w:tcPr>
          <w:p w:rsidR="00337B46" w:rsidRDefault="00337B46">
            <w:pPr>
              <w:pStyle w:val="ConsPlusNormal"/>
              <w:jc w:val="center"/>
            </w:pPr>
            <w:r>
              <w:t>м</w:t>
            </w:r>
            <w:r>
              <w:rPr>
                <w:vertAlign w:val="superscript"/>
              </w:rPr>
              <w:t>2</w:t>
            </w:r>
          </w:p>
        </w:tc>
        <w:tc>
          <w:tcPr>
            <w:tcW w:w="604" w:type="dxa"/>
          </w:tcPr>
          <w:p w:rsidR="00337B46" w:rsidRDefault="00337B46">
            <w:pPr>
              <w:pStyle w:val="ConsPlusNormal"/>
              <w:jc w:val="center"/>
            </w:pPr>
            <w:r>
              <w:t>397</w:t>
            </w:r>
          </w:p>
        </w:tc>
        <w:tc>
          <w:tcPr>
            <w:tcW w:w="604" w:type="dxa"/>
          </w:tcPr>
          <w:p w:rsidR="00337B46" w:rsidRDefault="00337B46">
            <w:pPr>
              <w:pStyle w:val="ConsPlusNormal"/>
              <w:jc w:val="center"/>
            </w:pPr>
            <w:r>
              <w:t>346</w:t>
            </w:r>
          </w:p>
        </w:tc>
        <w:tc>
          <w:tcPr>
            <w:tcW w:w="664" w:type="dxa"/>
          </w:tcPr>
          <w:p w:rsidR="00337B46" w:rsidRDefault="00337B46">
            <w:pPr>
              <w:pStyle w:val="ConsPlusNormal"/>
              <w:jc w:val="center"/>
            </w:pPr>
            <w:r>
              <w:t>256,9</w:t>
            </w:r>
          </w:p>
        </w:tc>
        <w:tc>
          <w:tcPr>
            <w:tcW w:w="604" w:type="dxa"/>
          </w:tcPr>
          <w:p w:rsidR="00337B46" w:rsidRDefault="00337B46">
            <w:pPr>
              <w:pStyle w:val="ConsPlusNormal"/>
              <w:jc w:val="center"/>
            </w:pPr>
            <w:r>
              <w:t>250</w:t>
            </w:r>
          </w:p>
        </w:tc>
        <w:tc>
          <w:tcPr>
            <w:tcW w:w="604" w:type="dxa"/>
          </w:tcPr>
          <w:p w:rsidR="00337B46" w:rsidRDefault="00337B46">
            <w:pPr>
              <w:pStyle w:val="ConsPlusNormal"/>
              <w:jc w:val="center"/>
            </w:pPr>
            <w:r>
              <w:t>45</w:t>
            </w:r>
          </w:p>
        </w:tc>
        <w:tc>
          <w:tcPr>
            <w:tcW w:w="1444" w:type="dxa"/>
          </w:tcPr>
          <w:p w:rsidR="00337B46" w:rsidRDefault="00337B46">
            <w:pPr>
              <w:pStyle w:val="ConsPlusNormal"/>
              <w:jc w:val="center"/>
            </w:pPr>
            <w:r>
              <w:t>45</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548" w:type="dxa"/>
            <w:gridSpan w:val="12"/>
          </w:tcPr>
          <w:p w:rsidR="00337B46" w:rsidRDefault="00337B46">
            <w:pPr>
              <w:pStyle w:val="ConsPlusNormal"/>
            </w:pPr>
            <w:r>
              <w:t>Показатели задачи 2 "Содержание жилых помещений до заселения муниципального жилищного фонда ЗАТО Северск" подпрограммы 2</w:t>
            </w:r>
          </w:p>
        </w:tc>
      </w:tr>
      <w:tr w:rsidR="00337B46">
        <w:tc>
          <w:tcPr>
            <w:tcW w:w="454" w:type="dxa"/>
          </w:tcPr>
          <w:p w:rsidR="00337B46" w:rsidRDefault="00337B46">
            <w:pPr>
              <w:pStyle w:val="ConsPlusNormal"/>
              <w:jc w:val="center"/>
            </w:pPr>
            <w:r>
              <w:t>2.1</w:t>
            </w:r>
          </w:p>
        </w:tc>
        <w:tc>
          <w:tcPr>
            <w:tcW w:w="2224" w:type="dxa"/>
          </w:tcPr>
          <w:p w:rsidR="00337B46" w:rsidRDefault="00337B46">
            <w:pPr>
              <w:pStyle w:val="ConsPlusNormal"/>
            </w:pPr>
            <w:r>
              <w:t>Оплата расходов за содержание, текущий ремонт и коммунальные услуги пустующего муниципального жилищного фонда</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6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w:t>
            </w:r>
          </w:p>
        </w:tc>
        <w:tc>
          <w:tcPr>
            <w:tcW w:w="1444" w:type="dxa"/>
          </w:tcPr>
          <w:p w:rsidR="00337B46" w:rsidRDefault="00337B46">
            <w:pPr>
              <w:pStyle w:val="ConsPlusNormal"/>
              <w:jc w:val="center"/>
            </w:pPr>
            <w:r>
              <w:t>10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454" w:type="dxa"/>
          </w:tcPr>
          <w:p w:rsidR="00337B46" w:rsidRDefault="00337B46">
            <w:pPr>
              <w:pStyle w:val="ConsPlusNormal"/>
              <w:jc w:val="center"/>
            </w:pPr>
            <w:r>
              <w:t>2.2</w:t>
            </w:r>
          </w:p>
        </w:tc>
        <w:tc>
          <w:tcPr>
            <w:tcW w:w="2224" w:type="dxa"/>
          </w:tcPr>
          <w:p w:rsidR="00337B46" w:rsidRDefault="00337B46">
            <w:pPr>
              <w:pStyle w:val="ConsPlusNormal"/>
            </w:pPr>
            <w:r>
              <w:t>Количество жилых помещений, в которые необходимо обеспечить доступ для их подготовки к проведению ремонта</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3</w:t>
            </w:r>
          </w:p>
        </w:tc>
        <w:tc>
          <w:tcPr>
            <w:tcW w:w="604" w:type="dxa"/>
          </w:tcPr>
          <w:p w:rsidR="00337B46" w:rsidRDefault="00337B46">
            <w:pPr>
              <w:pStyle w:val="ConsPlusNormal"/>
              <w:jc w:val="center"/>
            </w:pPr>
            <w:r>
              <w:t>3</w:t>
            </w:r>
          </w:p>
        </w:tc>
        <w:tc>
          <w:tcPr>
            <w:tcW w:w="66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pPr>
            <w:r>
              <w:t>Ежеквартально</w:t>
            </w:r>
          </w:p>
        </w:tc>
        <w:tc>
          <w:tcPr>
            <w:tcW w:w="1684" w:type="dxa"/>
          </w:tcPr>
          <w:p w:rsidR="00337B46" w:rsidRDefault="00337B46">
            <w:pPr>
              <w:pStyle w:val="ConsPlusNormal"/>
            </w:pPr>
            <w:r>
              <w:t>Ведомственная отчетность</w:t>
            </w:r>
          </w:p>
        </w:tc>
        <w:tc>
          <w:tcPr>
            <w:tcW w:w="1744" w:type="dxa"/>
          </w:tcPr>
          <w:p w:rsidR="00337B46" w:rsidRDefault="00337B46">
            <w:pPr>
              <w:pStyle w:val="ConsPlusNormal"/>
            </w:pPr>
            <w:r>
              <w:t>УЖКХ ТиС</w:t>
            </w:r>
          </w:p>
        </w:tc>
      </w:tr>
      <w:tr w:rsidR="00337B46">
        <w:tc>
          <w:tcPr>
            <w:tcW w:w="13548" w:type="dxa"/>
            <w:gridSpan w:val="12"/>
          </w:tcPr>
          <w:p w:rsidR="00337B46" w:rsidRDefault="00337B46">
            <w:pPr>
              <w:pStyle w:val="ConsPlusNormal"/>
            </w:pPr>
            <w:r>
              <w:t>Показатели задачи 3 "Организация и обеспечение деятельности ТОС в ЗАТО Северск" подпрограммы 2</w:t>
            </w:r>
          </w:p>
        </w:tc>
      </w:tr>
      <w:tr w:rsidR="00337B46">
        <w:tc>
          <w:tcPr>
            <w:tcW w:w="454" w:type="dxa"/>
          </w:tcPr>
          <w:p w:rsidR="00337B46" w:rsidRDefault="00337B46">
            <w:pPr>
              <w:pStyle w:val="ConsPlusNormal"/>
              <w:jc w:val="center"/>
            </w:pPr>
            <w:r>
              <w:lastRenderedPageBreak/>
              <w:t>3.1</w:t>
            </w:r>
          </w:p>
        </w:tc>
        <w:tc>
          <w:tcPr>
            <w:tcW w:w="2224" w:type="dxa"/>
          </w:tcPr>
          <w:p w:rsidR="00337B46" w:rsidRDefault="00337B46">
            <w:pPr>
              <w:pStyle w:val="ConsPlusNormal"/>
            </w:pPr>
            <w:r>
              <w:t>Количество проведенных мероприятий по благоустройству микрорайона</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12</w:t>
            </w:r>
          </w:p>
        </w:tc>
        <w:tc>
          <w:tcPr>
            <w:tcW w:w="604" w:type="dxa"/>
          </w:tcPr>
          <w:p w:rsidR="00337B46" w:rsidRDefault="00337B46">
            <w:pPr>
              <w:pStyle w:val="ConsPlusNormal"/>
              <w:jc w:val="center"/>
            </w:pPr>
            <w:r>
              <w:t>12</w:t>
            </w:r>
          </w:p>
        </w:tc>
        <w:tc>
          <w:tcPr>
            <w:tcW w:w="664" w:type="dxa"/>
          </w:tcPr>
          <w:p w:rsidR="00337B46" w:rsidRDefault="00337B46">
            <w:pPr>
              <w:pStyle w:val="ConsPlusNormal"/>
              <w:jc w:val="center"/>
            </w:pPr>
            <w:r>
              <w:t>12</w:t>
            </w:r>
          </w:p>
        </w:tc>
        <w:tc>
          <w:tcPr>
            <w:tcW w:w="604" w:type="dxa"/>
          </w:tcPr>
          <w:p w:rsidR="00337B46" w:rsidRDefault="00337B46">
            <w:pPr>
              <w:pStyle w:val="ConsPlusNormal"/>
              <w:jc w:val="center"/>
            </w:pPr>
            <w:r>
              <w:t>12</w:t>
            </w:r>
          </w:p>
        </w:tc>
        <w:tc>
          <w:tcPr>
            <w:tcW w:w="604" w:type="dxa"/>
          </w:tcPr>
          <w:p w:rsidR="00337B46" w:rsidRDefault="00337B46">
            <w:pPr>
              <w:pStyle w:val="ConsPlusNormal"/>
              <w:jc w:val="center"/>
            </w:pPr>
            <w:r>
              <w:t>12</w:t>
            </w:r>
          </w:p>
        </w:tc>
        <w:tc>
          <w:tcPr>
            <w:tcW w:w="1444" w:type="dxa"/>
          </w:tcPr>
          <w:p w:rsidR="00337B46" w:rsidRDefault="00337B46">
            <w:pPr>
              <w:pStyle w:val="ConsPlusNormal"/>
              <w:jc w:val="center"/>
            </w:pPr>
            <w:r>
              <w:t>12</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Ведомственная отчетность</w:t>
            </w:r>
          </w:p>
        </w:tc>
        <w:tc>
          <w:tcPr>
            <w:tcW w:w="1744" w:type="dxa"/>
          </w:tcPr>
          <w:p w:rsidR="00337B46" w:rsidRDefault="00337B46">
            <w:pPr>
              <w:pStyle w:val="ConsPlusNormal"/>
              <w:jc w:val="both"/>
            </w:pPr>
            <w:r>
              <w:t>УЖКХ ТиС</w:t>
            </w:r>
          </w:p>
        </w:tc>
      </w:tr>
      <w:tr w:rsidR="00337B46">
        <w:tc>
          <w:tcPr>
            <w:tcW w:w="13548" w:type="dxa"/>
            <w:gridSpan w:val="12"/>
          </w:tcPr>
          <w:p w:rsidR="00337B46" w:rsidRDefault="00337B46">
            <w:pPr>
              <w:pStyle w:val="ConsPlusNormal"/>
              <w:jc w:val="both"/>
            </w:pPr>
            <w:r>
              <w:t>Показатели задачи 4 "Мероприятия по развитию и поддержке деятельности товариществ собственников жилья в ЗАТО Северск" подпрограммы 2</w:t>
            </w:r>
          </w:p>
        </w:tc>
      </w:tr>
      <w:tr w:rsidR="00337B46">
        <w:tc>
          <w:tcPr>
            <w:tcW w:w="454" w:type="dxa"/>
          </w:tcPr>
          <w:p w:rsidR="00337B46" w:rsidRDefault="00337B46">
            <w:pPr>
              <w:pStyle w:val="ConsPlusNormal"/>
              <w:jc w:val="center"/>
            </w:pPr>
            <w:r>
              <w:t>4.1</w:t>
            </w:r>
          </w:p>
        </w:tc>
        <w:tc>
          <w:tcPr>
            <w:tcW w:w="2224" w:type="dxa"/>
          </w:tcPr>
          <w:p w:rsidR="00337B46" w:rsidRDefault="00337B46">
            <w:pPr>
              <w:pStyle w:val="ConsPlusNormal"/>
            </w:pPr>
            <w:r>
              <w:t>Количество действующих ТСЖ</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49</w:t>
            </w:r>
          </w:p>
        </w:tc>
        <w:tc>
          <w:tcPr>
            <w:tcW w:w="604" w:type="dxa"/>
          </w:tcPr>
          <w:p w:rsidR="00337B46" w:rsidRDefault="00337B46">
            <w:pPr>
              <w:pStyle w:val="ConsPlusNormal"/>
              <w:jc w:val="center"/>
            </w:pPr>
            <w:r>
              <w:t>49</w:t>
            </w:r>
          </w:p>
        </w:tc>
        <w:tc>
          <w:tcPr>
            <w:tcW w:w="664" w:type="dxa"/>
          </w:tcPr>
          <w:p w:rsidR="00337B46" w:rsidRDefault="00337B46">
            <w:pPr>
              <w:pStyle w:val="ConsPlusNormal"/>
              <w:jc w:val="center"/>
            </w:pPr>
            <w:r>
              <w:t>49</w:t>
            </w:r>
          </w:p>
        </w:tc>
        <w:tc>
          <w:tcPr>
            <w:tcW w:w="604" w:type="dxa"/>
          </w:tcPr>
          <w:p w:rsidR="00337B46" w:rsidRDefault="00337B46">
            <w:pPr>
              <w:pStyle w:val="ConsPlusNormal"/>
              <w:jc w:val="center"/>
            </w:pPr>
            <w:r>
              <w:t>49</w:t>
            </w:r>
          </w:p>
        </w:tc>
        <w:tc>
          <w:tcPr>
            <w:tcW w:w="604" w:type="dxa"/>
          </w:tcPr>
          <w:p w:rsidR="00337B46" w:rsidRDefault="00337B46">
            <w:pPr>
              <w:pStyle w:val="ConsPlusNormal"/>
              <w:jc w:val="center"/>
            </w:pPr>
            <w:r>
              <w:t>49</w:t>
            </w:r>
          </w:p>
        </w:tc>
        <w:tc>
          <w:tcPr>
            <w:tcW w:w="1444" w:type="dxa"/>
          </w:tcPr>
          <w:p w:rsidR="00337B46" w:rsidRDefault="00337B46">
            <w:pPr>
              <w:pStyle w:val="ConsPlusNormal"/>
              <w:jc w:val="center"/>
            </w:pPr>
            <w:r>
              <w:t>49</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Ведомственная отчетность</w:t>
            </w:r>
          </w:p>
        </w:tc>
        <w:tc>
          <w:tcPr>
            <w:tcW w:w="1744" w:type="dxa"/>
          </w:tcPr>
          <w:p w:rsidR="00337B46" w:rsidRDefault="00337B46">
            <w:pPr>
              <w:pStyle w:val="ConsPlusNormal"/>
              <w:jc w:val="both"/>
            </w:pPr>
            <w:r>
              <w:t>УЖКХ ТиС</w:t>
            </w:r>
          </w:p>
        </w:tc>
      </w:tr>
      <w:tr w:rsidR="00337B46">
        <w:tc>
          <w:tcPr>
            <w:tcW w:w="454" w:type="dxa"/>
          </w:tcPr>
          <w:p w:rsidR="00337B46" w:rsidRDefault="00337B46">
            <w:pPr>
              <w:pStyle w:val="ConsPlusNormal"/>
              <w:jc w:val="center"/>
            </w:pPr>
            <w:r>
              <w:t>4.2</w:t>
            </w:r>
          </w:p>
        </w:tc>
        <w:tc>
          <w:tcPr>
            <w:tcW w:w="2224" w:type="dxa"/>
          </w:tcPr>
          <w:p w:rsidR="00337B46" w:rsidRDefault="00337B46">
            <w:pPr>
              <w:pStyle w:val="ConsPlusNormal"/>
            </w:pPr>
            <w:r>
              <w:t>Количество распространенной печатной продукции по вопросам поддержки деятельности ТСЖ и освещения вопросов управления многоквартирным домом</w:t>
            </w:r>
          </w:p>
        </w:tc>
        <w:tc>
          <w:tcPr>
            <w:tcW w:w="1204" w:type="dxa"/>
          </w:tcPr>
          <w:p w:rsidR="00337B46" w:rsidRDefault="00337B46">
            <w:pPr>
              <w:pStyle w:val="ConsPlusNormal"/>
              <w:jc w:val="center"/>
            </w:pPr>
            <w:r>
              <w:t>шт</w:t>
            </w:r>
          </w:p>
        </w:tc>
        <w:tc>
          <w:tcPr>
            <w:tcW w:w="604" w:type="dxa"/>
          </w:tcPr>
          <w:p w:rsidR="00337B46" w:rsidRDefault="00337B46">
            <w:pPr>
              <w:pStyle w:val="ConsPlusNormal"/>
              <w:jc w:val="center"/>
            </w:pPr>
            <w:r>
              <w:t>1000</w:t>
            </w:r>
          </w:p>
        </w:tc>
        <w:tc>
          <w:tcPr>
            <w:tcW w:w="604" w:type="dxa"/>
          </w:tcPr>
          <w:p w:rsidR="00337B46" w:rsidRDefault="00337B46">
            <w:pPr>
              <w:pStyle w:val="ConsPlusNormal"/>
              <w:jc w:val="center"/>
            </w:pPr>
            <w:r>
              <w:t>1000</w:t>
            </w:r>
          </w:p>
        </w:tc>
        <w:tc>
          <w:tcPr>
            <w:tcW w:w="664" w:type="dxa"/>
          </w:tcPr>
          <w:p w:rsidR="00337B46" w:rsidRDefault="00337B46">
            <w:pPr>
              <w:pStyle w:val="ConsPlusNormal"/>
              <w:jc w:val="center"/>
            </w:pPr>
            <w:r>
              <w:t>1000</w:t>
            </w:r>
          </w:p>
        </w:tc>
        <w:tc>
          <w:tcPr>
            <w:tcW w:w="604" w:type="dxa"/>
          </w:tcPr>
          <w:p w:rsidR="00337B46" w:rsidRDefault="00337B46">
            <w:pPr>
              <w:pStyle w:val="ConsPlusNormal"/>
              <w:jc w:val="center"/>
            </w:pPr>
            <w:r>
              <w:t>1000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Ведомственная отчетность</w:t>
            </w:r>
          </w:p>
        </w:tc>
        <w:tc>
          <w:tcPr>
            <w:tcW w:w="1744" w:type="dxa"/>
          </w:tcPr>
          <w:p w:rsidR="00337B46" w:rsidRDefault="00337B46">
            <w:pPr>
              <w:pStyle w:val="ConsPlusNormal"/>
              <w:jc w:val="both"/>
            </w:pPr>
            <w:r>
              <w:t>УЖКХ ТиС</w:t>
            </w:r>
          </w:p>
        </w:tc>
      </w:tr>
      <w:tr w:rsidR="00337B46">
        <w:tc>
          <w:tcPr>
            <w:tcW w:w="13548" w:type="dxa"/>
            <w:gridSpan w:val="12"/>
          </w:tcPr>
          <w:p w:rsidR="00337B46" w:rsidRDefault="00337B46">
            <w:pPr>
              <w:pStyle w:val="ConsPlusNormal"/>
            </w:pPr>
            <w:r>
              <w:t>Показатели задачи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337B46">
        <w:tc>
          <w:tcPr>
            <w:tcW w:w="454" w:type="dxa"/>
          </w:tcPr>
          <w:p w:rsidR="00337B46" w:rsidRDefault="00337B46">
            <w:pPr>
              <w:pStyle w:val="ConsPlusNormal"/>
              <w:jc w:val="center"/>
            </w:pPr>
            <w:r>
              <w:t>5.1</w:t>
            </w:r>
          </w:p>
        </w:tc>
        <w:tc>
          <w:tcPr>
            <w:tcW w:w="2224" w:type="dxa"/>
          </w:tcPr>
          <w:p w:rsidR="00337B46" w:rsidRDefault="00337B46">
            <w:pPr>
              <w:pStyle w:val="ConsPlusNormal"/>
            </w:pPr>
            <w:r>
              <w:t>Выполнение обязательств по уплате взносов на капитальный ремонт</w:t>
            </w:r>
          </w:p>
        </w:tc>
        <w:tc>
          <w:tcPr>
            <w:tcW w:w="1204" w:type="dxa"/>
          </w:tcPr>
          <w:p w:rsidR="00337B46" w:rsidRDefault="00337B46">
            <w:pPr>
              <w:pStyle w:val="ConsPlusNormal"/>
              <w:jc w:val="center"/>
            </w:pPr>
            <w:r>
              <w:t>проц</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64" w:type="dxa"/>
          </w:tcPr>
          <w:p w:rsidR="00337B46" w:rsidRDefault="00337B46">
            <w:pPr>
              <w:pStyle w:val="ConsPlusNormal"/>
              <w:jc w:val="center"/>
            </w:pPr>
            <w:r>
              <w:t>100</w:t>
            </w:r>
          </w:p>
        </w:tc>
        <w:tc>
          <w:tcPr>
            <w:tcW w:w="604" w:type="dxa"/>
          </w:tcPr>
          <w:p w:rsidR="00337B46" w:rsidRDefault="00337B46">
            <w:pPr>
              <w:pStyle w:val="ConsPlusNormal"/>
              <w:jc w:val="center"/>
            </w:pPr>
            <w:r>
              <w:t>100</w:t>
            </w:r>
          </w:p>
        </w:tc>
        <w:tc>
          <w:tcPr>
            <w:tcW w:w="604" w:type="dxa"/>
          </w:tcPr>
          <w:p w:rsidR="00337B46" w:rsidRDefault="00337B46">
            <w:pPr>
              <w:pStyle w:val="ConsPlusNormal"/>
              <w:jc w:val="center"/>
            </w:pPr>
            <w:r>
              <w:t>10</w:t>
            </w:r>
          </w:p>
        </w:tc>
        <w:tc>
          <w:tcPr>
            <w:tcW w:w="1444" w:type="dxa"/>
          </w:tcPr>
          <w:p w:rsidR="00337B46" w:rsidRDefault="00337B46">
            <w:pPr>
              <w:pStyle w:val="ConsPlusNormal"/>
              <w:jc w:val="center"/>
            </w:pPr>
            <w:r>
              <w:t>34</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Ведомственная отчетность</w:t>
            </w:r>
          </w:p>
        </w:tc>
        <w:tc>
          <w:tcPr>
            <w:tcW w:w="1744" w:type="dxa"/>
          </w:tcPr>
          <w:p w:rsidR="00337B46" w:rsidRDefault="00337B46">
            <w:pPr>
              <w:pStyle w:val="ConsPlusNormal"/>
              <w:jc w:val="both"/>
            </w:pPr>
            <w:r>
              <w:t>УЖКХ ТиС</w:t>
            </w:r>
          </w:p>
        </w:tc>
      </w:tr>
      <w:tr w:rsidR="00337B46">
        <w:tc>
          <w:tcPr>
            <w:tcW w:w="13548" w:type="dxa"/>
            <w:gridSpan w:val="12"/>
          </w:tcPr>
          <w:p w:rsidR="00337B46" w:rsidRDefault="00337B46">
            <w:pPr>
              <w:pStyle w:val="ConsPlusNormal"/>
            </w:pPr>
            <w:r>
              <w:t>Показатели задачи 6 "Организация оценки недвижимости и регистрации права собственности на жилые помещения жилищного фонда ЗАТО Северск" подпрограммы 2</w:t>
            </w:r>
          </w:p>
        </w:tc>
      </w:tr>
      <w:tr w:rsidR="00337B46">
        <w:tc>
          <w:tcPr>
            <w:tcW w:w="454" w:type="dxa"/>
          </w:tcPr>
          <w:p w:rsidR="00337B46" w:rsidRDefault="00337B46">
            <w:pPr>
              <w:pStyle w:val="ConsPlusNormal"/>
              <w:jc w:val="center"/>
            </w:pPr>
            <w:r>
              <w:t>6.1</w:t>
            </w:r>
          </w:p>
        </w:tc>
        <w:tc>
          <w:tcPr>
            <w:tcW w:w="2224" w:type="dxa"/>
          </w:tcPr>
          <w:p w:rsidR="00337B46" w:rsidRDefault="00337B46">
            <w:pPr>
              <w:pStyle w:val="ConsPlusNormal"/>
            </w:pPr>
            <w:r>
              <w:t xml:space="preserve">Количество жилых </w:t>
            </w:r>
            <w:r>
              <w:lastRenderedPageBreak/>
              <w:t>помещений, поставленных на государственный кадастровый учет, прошедших государственную регистрацию права собственности</w:t>
            </w:r>
          </w:p>
        </w:tc>
        <w:tc>
          <w:tcPr>
            <w:tcW w:w="1204" w:type="dxa"/>
          </w:tcPr>
          <w:p w:rsidR="00337B46" w:rsidRDefault="00337B46">
            <w:pPr>
              <w:pStyle w:val="ConsPlusNormal"/>
              <w:jc w:val="center"/>
            </w:pPr>
            <w:r>
              <w:lastRenderedPageBreak/>
              <w:t>ед</w:t>
            </w:r>
          </w:p>
        </w:tc>
        <w:tc>
          <w:tcPr>
            <w:tcW w:w="604" w:type="dxa"/>
          </w:tcPr>
          <w:p w:rsidR="00337B46" w:rsidRDefault="00337B46">
            <w:pPr>
              <w:pStyle w:val="ConsPlusNormal"/>
              <w:jc w:val="center"/>
            </w:pPr>
            <w:r>
              <w:t>10</w:t>
            </w:r>
          </w:p>
        </w:tc>
        <w:tc>
          <w:tcPr>
            <w:tcW w:w="604" w:type="dxa"/>
          </w:tcPr>
          <w:p w:rsidR="00337B46" w:rsidRDefault="00337B46">
            <w:pPr>
              <w:pStyle w:val="ConsPlusNormal"/>
              <w:jc w:val="center"/>
            </w:pPr>
            <w:r>
              <w:t>10</w:t>
            </w:r>
          </w:p>
        </w:tc>
        <w:tc>
          <w:tcPr>
            <w:tcW w:w="664" w:type="dxa"/>
          </w:tcPr>
          <w:p w:rsidR="00337B46" w:rsidRDefault="00337B46">
            <w:pPr>
              <w:pStyle w:val="ConsPlusNormal"/>
              <w:jc w:val="center"/>
            </w:pPr>
            <w:r>
              <w:t>5</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 xml:space="preserve">Ведомственная </w:t>
            </w:r>
            <w:r>
              <w:lastRenderedPageBreak/>
              <w:t>отчетность</w:t>
            </w:r>
          </w:p>
        </w:tc>
        <w:tc>
          <w:tcPr>
            <w:tcW w:w="1744" w:type="dxa"/>
          </w:tcPr>
          <w:p w:rsidR="00337B46" w:rsidRDefault="00337B46">
            <w:pPr>
              <w:pStyle w:val="ConsPlusNormal"/>
              <w:jc w:val="both"/>
            </w:pPr>
            <w:r>
              <w:lastRenderedPageBreak/>
              <w:t>УЖКХ ТиС</w:t>
            </w:r>
          </w:p>
        </w:tc>
      </w:tr>
      <w:tr w:rsidR="00337B46">
        <w:tc>
          <w:tcPr>
            <w:tcW w:w="13548" w:type="dxa"/>
            <w:gridSpan w:val="12"/>
          </w:tcPr>
          <w:p w:rsidR="00337B46" w:rsidRDefault="00337B46">
            <w:pPr>
              <w:pStyle w:val="ConsPlusNormal"/>
              <w:jc w:val="both"/>
            </w:pPr>
            <w:r>
              <w:t>Показатели задачи 7 "Создание условий для беспрепятственного доступа инвалидов к жилым помещениям в многоквартирных домах" подпрограммы 2</w:t>
            </w:r>
          </w:p>
        </w:tc>
      </w:tr>
      <w:tr w:rsidR="00337B46">
        <w:tc>
          <w:tcPr>
            <w:tcW w:w="454" w:type="dxa"/>
          </w:tcPr>
          <w:p w:rsidR="00337B46" w:rsidRDefault="00337B46">
            <w:pPr>
              <w:pStyle w:val="ConsPlusNormal"/>
              <w:jc w:val="center"/>
            </w:pPr>
            <w:r>
              <w:t>7.1</w:t>
            </w:r>
          </w:p>
        </w:tc>
        <w:tc>
          <w:tcPr>
            <w:tcW w:w="2224" w:type="dxa"/>
          </w:tcPr>
          <w:p w:rsidR="00337B46" w:rsidRDefault="00337B46">
            <w:pPr>
              <w:pStyle w:val="ConsPlusNormal"/>
            </w:pPr>
            <w:r>
              <w:t>Количество жилых домов, оборудованных пандусами и поручнями для беспрепятственного доступа инвалидов</w:t>
            </w:r>
          </w:p>
        </w:tc>
        <w:tc>
          <w:tcPr>
            <w:tcW w:w="1204" w:type="dxa"/>
          </w:tcPr>
          <w:p w:rsidR="00337B46" w:rsidRDefault="00337B46">
            <w:pPr>
              <w:pStyle w:val="ConsPlusNormal"/>
              <w:jc w:val="center"/>
            </w:pPr>
            <w:r>
              <w:t>ед</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1</w:t>
            </w:r>
          </w:p>
        </w:tc>
        <w:tc>
          <w:tcPr>
            <w:tcW w:w="66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604" w:type="dxa"/>
          </w:tcPr>
          <w:p w:rsidR="00337B46" w:rsidRDefault="00337B46">
            <w:pPr>
              <w:pStyle w:val="ConsPlusNormal"/>
              <w:jc w:val="center"/>
            </w:pPr>
            <w:r>
              <w:t>0</w:t>
            </w:r>
          </w:p>
        </w:tc>
        <w:tc>
          <w:tcPr>
            <w:tcW w:w="1444" w:type="dxa"/>
          </w:tcPr>
          <w:p w:rsidR="00337B46" w:rsidRDefault="00337B46">
            <w:pPr>
              <w:pStyle w:val="ConsPlusNormal"/>
              <w:jc w:val="center"/>
            </w:pPr>
            <w:r>
              <w:t>0</w:t>
            </w:r>
          </w:p>
        </w:tc>
        <w:tc>
          <w:tcPr>
            <w:tcW w:w="1714" w:type="dxa"/>
          </w:tcPr>
          <w:p w:rsidR="00337B46" w:rsidRDefault="00337B46">
            <w:pPr>
              <w:pStyle w:val="ConsPlusNormal"/>
              <w:jc w:val="both"/>
            </w:pPr>
            <w:r>
              <w:t>Ежеквартально</w:t>
            </w:r>
          </w:p>
        </w:tc>
        <w:tc>
          <w:tcPr>
            <w:tcW w:w="1684" w:type="dxa"/>
          </w:tcPr>
          <w:p w:rsidR="00337B46" w:rsidRDefault="00337B46">
            <w:pPr>
              <w:pStyle w:val="ConsPlusNormal"/>
              <w:jc w:val="both"/>
            </w:pPr>
            <w:r>
              <w:t>Ведомственная отчетность</w:t>
            </w:r>
          </w:p>
        </w:tc>
        <w:tc>
          <w:tcPr>
            <w:tcW w:w="1744" w:type="dxa"/>
          </w:tcPr>
          <w:p w:rsidR="00337B46" w:rsidRDefault="00337B46">
            <w:pPr>
              <w:pStyle w:val="ConsPlusNormal"/>
              <w:jc w:val="both"/>
            </w:pPr>
            <w:r>
              <w:t>УЖКХ ТиС</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Title"/>
        <w:jc w:val="center"/>
        <w:outlineLvl w:val="2"/>
      </w:pPr>
      <w:r>
        <w:t>III. СИСТЕМА МЕРОПРИЯТИЙ ПОДПРОГРАММЫ 2</w:t>
      </w:r>
    </w:p>
    <w:p w:rsidR="00337B46" w:rsidRDefault="00337B46">
      <w:pPr>
        <w:pStyle w:val="ConsPlusTitle"/>
        <w:jc w:val="center"/>
      </w:pPr>
      <w:r>
        <w:t>И ЕЕ РЕСУРСНОЕ ОБЕСПЕЧЕНИЕ</w:t>
      </w:r>
    </w:p>
    <w:p w:rsidR="00337B46" w:rsidRDefault="00337B46">
      <w:pPr>
        <w:pStyle w:val="ConsPlusNormal"/>
        <w:jc w:val="center"/>
      </w:pPr>
    </w:p>
    <w:p w:rsidR="00337B46" w:rsidRDefault="00337B46">
      <w:pPr>
        <w:pStyle w:val="ConsPlusNormal"/>
        <w:jc w:val="center"/>
      </w:pPr>
      <w:r>
        <w:t xml:space="preserve">(в ред. </w:t>
      </w:r>
      <w:hyperlink r:id="rId76">
        <w:r>
          <w:rPr>
            <w:color w:val="0000FF"/>
          </w:rPr>
          <w:t>постановления</w:t>
        </w:r>
      </w:hyperlink>
      <w:r>
        <w:t xml:space="preserve"> Администрации ЗАТО Северск</w:t>
      </w:r>
    </w:p>
    <w:p w:rsidR="00337B46" w:rsidRDefault="00337B46">
      <w:pPr>
        <w:pStyle w:val="ConsPlusNormal"/>
        <w:jc w:val="center"/>
      </w:pPr>
      <w:r>
        <w:t>от 01.11.2025 N 2665-па)</w:t>
      </w:r>
    </w:p>
    <w:p w:rsidR="00337B46" w:rsidRDefault="00337B46">
      <w:pPr>
        <w:pStyle w:val="ConsPlusNormal"/>
        <w:jc w:val="both"/>
      </w:pPr>
    </w:p>
    <w:p w:rsidR="00337B46" w:rsidRDefault="00337B46">
      <w:pPr>
        <w:pStyle w:val="ConsPlusNormal"/>
        <w:ind w:firstLine="540"/>
        <w:jc w:val="both"/>
      </w:pPr>
      <w:r>
        <w:t>В рамках подпрограммы 2 предусмотрена реализация:</w:t>
      </w:r>
    </w:p>
    <w:p w:rsidR="00337B46" w:rsidRDefault="00337B46">
      <w:pPr>
        <w:pStyle w:val="ConsPlusNormal"/>
        <w:spacing w:before="220"/>
        <w:ind w:firstLine="540"/>
        <w:jc w:val="both"/>
      </w:pPr>
      <w:r>
        <w:t>1) основного мероприятия "Изготовление и установка пандусов и поручней в жилых домах" (до 31.12.2025);</w:t>
      </w:r>
    </w:p>
    <w:p w:rsidR="00337B46" w:rsidRDefault="00337B46">
      <w:pPr>
        <w:pStyle w:val="ConsPlusNormal"/>
        <w:spacing w:before="220"/>
        <w:ind w:firstLine="540"/>
        <w:jc w:val="both"/>
      </w:pPr>
      <w:r>
        <w:t>2) КПМ:</w:t>
      </w:r>
    </w:p>
    <w:p w:rsidR="00337B46" w:rsidRDefault="00337B46">
      <w:pPr>
        <w:pStyle w:val="ConsPlusNormal"/>
        <w:spacing w:before="220"/>
        <w:ind w:firstLine="540"/>
        <w:jc w:val="both"/>
      </w:pPr>
      <w:r>
        <w:t>а) КПМ "Ремонт жилых помещений, находящихся в муниципальной собственности ЗАТО Северск";</w:t>
      </w:r>
    </w:p>
    <w:p w:rsidR="00337B46" w:rsidRDefault="00337B46">
      <w:pPr>
        <w:pStyle w:val="ConsPlusNormal"/>
        <w:spacing w:before="220"/>
        <w:ind w:firstLine="540"/>
        <w:jc w:val="both"/>
      </w:pPr>
      <w:r>
        <w:t>б) КПМ "Содержание жилых помещений до заселения муниципального жилищного фонда ЗАТО Северск";</w:t>
      </w:r>
    </w:p>
    <w:p w:rsidR="00337B46" w:rsidRDefault="00337B46">
      <w:pPr>
        <w:pStyle w:val="ConsPlusNormal"/>
        <w:spacing w:before="220"/>
        <w:ind w:firstLine="540"/>
        <w:jc w:val="both"/>
      </w:pPr>
      <w:r>
        <w:t>в) КПМ "Организация и обеспечение деятельности ТОС в ЗАТО Северск";</w:t>
      </w:r>
    </w:p>
    <w:p w:rsidR="00337B46" w:rsidRDefault="00337B46">
      <w:pPr>
        <w:pStyle w:val="ConsPlusNormal"/>
        <w:spacing w:before="220"/>
        <w:ind w:firstLine="540"/>
        <w:jc w:val="both"/>
      </w:pPr>
      <w:r>
        <w:t>г) КПМ "Мероприятия по развитию и поддержке деятельности товариществ собственников жилья в ЗАТО Северск";</w:t>
      </w:r>
    </w:p>
    <w:p w:rsidR="00337B46" w:rsidRDefault="00337B46">
      <w:pPr>
        <w:pStyle w:val="ConsPlusNormal"/>
        <w:spacing w:before="220"/>
        <w:ind w:firstLine="540"/>
        <w:jc w:val="both"/>
      </w:pPr>
      <w:r>
        <w:t>д) КПМ "Финансовое обеспечение капитального ремонта общего имущества в многоквартирных домах ЗАТО Северск в части муниципального жилищного фонда";</w:t>
      </w:r>
    </w:p>
    <w:p w:rsidR="00337B46" w:rsidRDefault="00337B46">
      <w:pPr>
        <w:pStyle w:val="ConsPlusNormal"/>
        <w:spacing w:before="220"/>
        <w:ind w:firstLine="540"/>
        <w:jc w:val="both"/>
      </w:pPr>
      <w:r>
        <w:t>е) КПМ "Организация оценки недвижимости и регистрации права собственности на жилые помещения жилищного фонда ЗАТО Северск";</w:t>
      </w:r>
    </w:p>
    <w:p w:rsidR="00337B46" w:rsidRDefault="00337B46">
      <w:pPr>
        <w:pStyle w:val="ConsPlusNormal"/>
        <w:spacing w:before="220"/>
        <w:ind w:firstLine="540"/>
        <w:jc w:val="both"/>
      </w:pPr>
      <w:r>
        <w:t>ж) КПМ "Создание условий для беспрепятственного доступа инвалидов к жилым помещениям в многоквартирных домах" (с 01.01.2026).</w:t>
      </w:r>
    </w:p>
    <w:p w:rsidR="00337B46" w:rsidRDefault="00337B46">
      <w:pPr>
        <w:pStyle w:val="ConsPlusNormal"/>
        <w:spacing w:before="220"/>
        <w:ind w:firstLine="540"/>
        <w:jc w:val="both"/>
      </w:pPr>
      <w:r>
        <w:t>Для решения задач подпрограммы 2 необходимо выполнить ряд мероприятий:</w:t>
      </w:r>
    </w:p>
    <w:p w:rsidR="00337B46" w:rsidRDefault="00337B46">
      <w:pPr>
        <w:pStyle w:val="ConsPlusNormal"/>
        <w:spacing w:before="220"/>
        <w:ind w:firstLine="540"/>
        <w:jc w:val="both"/>
      </w:pPr>
      <w:r>
        <w:t>проведение ремонта муниципальных жилых помещений для их заселения;</w:t>
      </w:r>
    </w:p>
    <w:p w:rsidR="00337B46" w:rsidRDefault="00337B46">
      <w:pPr>
        <w:pStyle w:val="ConsPlusNormal"/>
        <w:spacing w:before="220"/>
        <w:ind w:firstLine="540"/>
        <w:jc w:val="both"/>
      </w:pPr>
      <w:r>
        <w:t>оплата расходов за содержание, текущий ремонт и коммунальные услуги пустующего муниципального жилищного фонда;</w:t>
      </w:r>
    </w:p>
    <w:p w:rsidR="00337B46" w:rsidRDefault="00337B46">
      <w:pPr>
        <w:pStyle w:val="ConsPlusNormal"/>
        <w:spacing w:before="220"/>
        <w:ind w:firstLine="540"/>
        <w:jc w:val="both"/>
      </w:pPr>
      <w:r>
        <w:t>выполнение работ, необходимых для обеспечения доступа в жилые помещения и их подготовки к проведению ремонта;</w:t>
      </w:r>
    </w:p>
    <w:p w:rsidR="00337B46" w:rsidRDefault="00337B46">
      <w:pPr>
        <w:pStyle w:val="ConsPlusNormal"/>
        <w:spacing w:before="220"/>
        <w:ind w:firstLine="540"/>
        <w:jc w:val="both"/>
      </w:pPr>
      <w:r>
        <w:t>организация мероприятий по содержанию и благоустройству территорий ТОС;</w:t>
      </w:r>
    </w:p>
    <w:p w:rsidR="00337B46" w:rsidRDefault="00337B46">
      <w:pPr>
        <w:pStyle w:val="ConsPlusNormal"/>
        <w:spacing w:before="220"/>
        <w:ind w:firstLine="540"/>
        <w:jc w:val="both"/>
      </w:pPr>
      <w:r>
        <w:t>мероприятия по обучению представителей ТСЖ, советов домов, иных объединений и граждан, по повышению квалификации лиц, осуществляющих управление МКД при способе управления ТСЖ;</w:t>
      </w:r>
    </w:p>
    <w:p w:rsidR="00337B46" w:rsidRDefault="00337B46">
      <w:pPr>
        <w:pStyle w:val="ConsPlusNormal"/>
        <w:spacing w:before="220"/>
        <w:ind w:firstLine="540"/>
        <w:jc w:val="both"/>
      </w:pPr>
      <w:r>
        <w:t>информационно-просветительские мероприятия по вопросам поддержки инициативных граждан, желающих создать ТСЖ, освещение вопросов управления МКД;</w:t>
      </w:r>
    </w:p>
    <w:p w:rsidR="00337B46" w:rsidRDefault="00337B46">
      <w:pPr>
        <w:pStyle w:val="ConsPlusNormal"/>
        <w:spacing w:before="220"/>
        <w:ind w:firstLine="540"/>
        <w:jc w:val="both"/>
      </w:pPr>
      <w:r>
        <w:t>уплата обязательного вноса на проведение капитального ремонта общего имущества в многоквартирных домах в части муниципальной доли;</w:t>
      </w:r>
    </w:p>
    <w:p w:rsidR="00337B46" w:rsidRDefault="00337B46">
      <w:pPr>
        <w:pStyle w:val="ConsPlusNormal"/>
        <w:spacing w:before="220"/>
        <w:ind w:firstLine="540"/>
        <w:jc w:val="both"/>
      </w:pPr>
      <w:r>
        <w:t xml:space="preserve">изготовление технических планов на жилые помещения муниципального жилищного фонда, </w:t>
      </w:r>
      <w:r>
        <w:lastRenderedPageBreak/>
        <w:t>необходимых для передачи в собственность гражданам (приватизации);</w:t>
      </w:r>
    </w:p>
    <w:p w:rsidR="00337B46" w:rsidRDefault="00337B46">
      <w:pPr>
        <w:pStyle w:val="ConsPlusNormal"/>
        <w:spacing w:before="220"/>
        <w:ind w:firstLine="540"/>
        <w:jc w:val="both"/>
      </w:pPr>
      <w:r>
        <w:t>оборудование подъездов многоквартирных домов пандусами и поручнями.</w:t>
      </w:r>
    </w:p>
    <w:p w:rsidR="00337B46" w:rsidRDefault="00337B46">
      <w:pPr>
        <w:pStyle w:val="ConsPlusNormal"/>
        <w:spacing w:before="220"/>
        <w:ind w:firstLine="540"/>
        <w:jc w:val="both"/>
      </w:pPr>
      <w:r>
        <w:t>Выполнение указанных мероприятий позволит создать условия для комфортного проживания граждан на территории ЗАТО Северск.</w:t>
      </w:r>
    </w:p>
    <w:p w:rsidR="00337B46" w:rsidRDefault="00337B46">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337B46" w:rsidRDefault="00337B46">
      <w:pPr>
        <w:pStyle w:val="ConsPlusNormal"/>
        <w:jc w:val="both"/>
      </w:pPr>
    </w:p>
    <w:p w:rsidR="00337B46" w:rsidRDefault="00337B46">
      <w:pPr>
        <w:pStyle w:val="ConsPlusNormal"/>
        <w:jc w:val="center"/>
      </w:pPr>
      <w:r>
        <w:t>Перечень структурных элементов и ресурсное обеспечение</w:t>
      </w:r>
    </w:p>
    <w:p w:rsidR="00337B46" w:rsidRDefault="00337B46">
      <w:pPr>
        <w:pStyle w:val="ConsPlusNormal"/>
        <w:jc w:val="center"/>
      </w:pPr>
      <w:r>
        <w:t>подпрограммы 2 "Содержание муниципального жилого фонда</w:t>
      </w:r>
    </w:p>
    <w:p w:rsidR="00337B46" w:rsidRDefault="00337B46">
      <w:pPr>
        <w:pStyle w:val="ConsPlusNormal"/>
        <w:jc w:val="center"/>
      </w:pPr>
      <w:r>
        <w:t>и управление многоквартирными домами ЗАТО Северск"</w:t>
      </w:r>
    </w:p>
    <w:p w:rsidR="00337B46" w:rsidRDefault="00337B46">
      <w:pPr>
        <w:pStyle w:val="ConsPlusNormal"/>
        <w:jc w:val="center"/>
      </w:pPr>
      <w:r>
        <w:t>муниципальной программы "Обеспечение доступным и комфортным</w:t>
      </w:r>
    </w:p>
    <w:p w:rsidR="00337B46" w:rsidRDefault="00337B46">
      <w:pPr>
        <w:pStyle w:val="ConsPlusNormal"/>
        <w:jc w:val="center"/>
      </w:pPr>
      <w:r>
        <w:t>жильем граждан ЗАТО Северск"</w:t>
      </w:r>
    </w:p>
    <w:p w:rsidR="00337B46" w:rsidRDefault="00337B46">
      <w:pPr>
        <w:pStyle w:val="ConsPlusNormal"/>
        <w:jc w:val="center"/>
      </w:pPr>
    </w:p>
    <w:p w:rsidR="00337B46" w:rsidRDefault="00337B46">
      <w:pPr>
        <w:pStyle w:val="ConsPlusNormal"/>
        <w:jc w:val="center"/>
      </w:pPr>
      <w:r>
        <w:t xml:space="preserve">(в ред. </w:t>
      </w:r>
      <w:hyperlink r:id="rId77">
        <w:r>
          <w:rPr>
            <w:color w:val="0000FF"/>
          </w:rPr>
          <w:t>постановления</w:t>
        </w:r>
      </w:hyperlink>
      <w:r>
        <w:t xml:space="preserve"> Администрации ЗАТО Северск</w:t>
      </w:r>
    </w:p>
    <w:p w:rsidR="00337B46" w:rsidRDefault="00337B46">
      <w:pPr>
        <w:pStyle w:val="ConsPlusNormal"/>
        <w:jc w:val="center"/>
      </w:pPr>
      <w:r>
        <w:t>от 25.03.2026 N 530-па)</w:t>
      </w:r>
    </w:p>
    <w:p w:rsidR="00337B46" w:rsidRDefault="00337B46">
      <w:pPr>
        <w:pStyle w:val="ConsPlusNormal"/>
        <w:jc w:val="both"/>
      </w:pPr>
    </w:p>
    <w:p w:rsidR="00337B46" w:rsidRDefault="00337B46">
      <w:pPr>
        <w:pStyle w:val="ConsPlusNormal"/>
        <w:jc w:val="right"/>
      </w:pPr>
      <w:r>
        <w:t>Таблица 2</w:t>
      </w:r>
    </w:p>
    <w:p w:rsidR="00337B46" w:rsidRDefault="00337B46">
      <w:pPr>
        <w:pStyle w:val="ConsPlusNormal"/>
        <w:jc w:val="both"/>
      </w:pPr>
    </w:p>
    <w:p w:rsidR="00337B46" w:rsidRDefault="00337B46">
      <w:pPr>
        <w:pStyle w:val="ConsPlusNormal"/>
        <w:sectPr w:rsidR="00337B4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587"/>
        <w:gridCol w:w="1247"/>
        <w:gridCol w:w="1429"/>
        <w:gridCol w:w="1129"/>
        <w:gridCol w:w="1354"/>
        <w:gridCol w:w="1054"/>
        <w:gridCol w:w="1414"/>
        <w:gridCol w:w="1304"/>
        <w:gridCol w:w="1247"/>
        <w:gridCol w:w="1191"/>
      </w:tblGrid>
      <w:tr w:rsidR="00337B46">
        <w:tc>
          <w:tcPr>
            <w:tcW w:w="604" w:type="dxa"/>
            <w:vMerge w:val="restart"/>
          </w:tcPr>
          <w:p w:rsidR="00337B46" w:rsidRDefault="00337B46">
            <w:pPr>
              <w:pStyle w:val="ConsPlusNormal"/>
              <w:jc w:val="center"/>
            </w:pPr>
            <w:r>
              <w:lastRenderedPageBreak/>
              <w:t>N п/п</w:t>
            </w:r>
          </w:p>
        </w:tc>
        <w:tc>
          <w:tcPr>
            <w:tcW w:w="1587" w:type="dxa"/>
            <w:vMerge w:val="restart"/>
          </w:tcPr>
          <w:p w:rsidR="00337B46" w:rsidRDefault="00337B46">
            <w:pPr>
              <w:pStyle w:val="ConsPlusNormal"/>
              <w:jc w:val="center"/>
            </w:pPr>
            <w:r>
              <w:t>Наименования задачи подпрограммы, структурного элемента, мероприятия приоритетного проекта</w:t>
            </w:r>
          </w:p>
        </w:tc>
        <w:tc>
          <w:tcPr>
            <w:tcW w:w="1247" w:type="dxa"/>
            <w:vMerge w:val="restart"/>
          </w:tcPr>
          <w:p w:rsidR="00337B46" w:rsidRDefault="00337B46">
            <w:pPr>
              <w:pStyle w:val="ConsPlusNormal"/>
              <w:jc w:val="center"/>
            </w:pPr>
            <w:r>
              <w:t>Срок реализации, год</w:t>
            </w:r>
          </w:p>
        </w:tc>
        <w:tc>
          <w:tcPr>
            <w:tcW w:w="1429" w:type="dxa"/>
            <w:vMerge w:val="restart"/>
          </w:tcPr>
          <w:p w:rsidR="00337B46" w:rsidRDefault="00337B46">
            <w:pPr>
              <w:pStyle w:val="ConsPlusNormal"/>
              <w:jc w:val="center"/>
            </w:pPr>
            <w:r>
              <w:t>Объем финансирования, тыс. руб.</w:t>
            </w:r>
          </w:p>
        </w:tc>
        <w:tc>
          <w:tcPr>
            <w:tcW w:w="4951" w:type="dxa"/>
            <w:gridSpan w:val="4"/>
          </w:tcPr>
          <w:p w:rsidR="00337B46" w:rsidRDefault="00337B46">
            <w:pPr>
              <w:pStyle w:val="ConsPlusNormal"/>
              <w:jc w:val="center"/>
            </w:pPr>
            <w:r>
              <w:t>В том числе за счет средств</w:t>
            </w:r>
          </w:p>
        </w:tc>
        <w:tc>
          <w:tcPr>
            <w:tcW w:w="1304" w:type="dxa"/>
            <w:vMerge w:val="restart"/>
          </w:tcPr>
          <w:p w:rsidR="00337B46" w:rsidRDefault="00337B46">
            <w:pPr>
              <w:pStyle w:val="ConsPlusNormal"/>
              <w:jc w:val="center"/>
            </w:pPr>
            <w:r>
              <w:t>Участники подпрограммы, участники мероприятия</w:t>
            </w:r>
          </w:p>
        </w:tc>
        <w:tc>
          <w:tcPr>
            <w:tcW w:w="2438" w:type="dxa"/>
            <w:gridSpan w:val="2"/>
          </w:tcPr>
          <w:p w:rsidR="00337B46" w:rsidRDefault="00337B46">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tcPr>
          <w:p w:rsidR="00337B46" w:rsidRDefault="00337B46">
            <w:pPr>
              <w:pStyle w:val="ConsPlusNormal"/>
              <w:jc w:val="center"/>
            </w:pPr>
            <w:r>
              <w:t>федерального бюджета (по согласованию (прогноз)</w:t>
            </w:r>
          </w:p>
        </w:tc>
        <w:tc>
          <w:tcPr>
            <w:tcW w:w="1354" w:type="dxa"/>
          </w:tcPr>
          <w:p w:rsidR="00337B46" w:rsidRDefault="00337B46">
            <w:pPr>
              <w:pStyle w:val="ConsPlusNormal"/>
              <w:jc w:val="center"/>
            </w:pPr>
            <w:r>
              <w:t>областного бюджета (по согласованию (прогноз)</w:t>
            </w:r>
          </w:p>
        </w:tc>
        <w:tc>
          <w:tcPr>
            <w:tcW w:w="1054" w:type="dxa"/>
          </w:tcPr>
          <w:p w:rsidR="00337B46" w:rsidRDefault="00337B46">
            <w:pPr>
              <w:pStyle w:val="ConsPlusNormal"/>
              <w:jc w:val="center"/>
            </w:pPr>
            <w:r>
              <w:t>местного бюджета</w:t>
            </w:r>
          </w:p>
        </w:tc>
        <w:tc>
          <w:tcPr>
            <w:tcW w:w="1414" w:type="dxa"/>
          </w:tcPr>
          <w:p w:rsidR="00337B46" w:rsidRDefault="00337B46">
            <w:pPr>
              <w:pStyle w:val="ConsPlusNormal"/>
              <w:jc w:val="center"/>
            </w:pPr>
            <w:r>
              <w:t>внебюджетных источников (по согласованию (прогноз)</w:t>
            </w:r>
          </w:p>
        </w:tc>
        <w:tc>
          <w:tcPr>
            <w:tcW w:w="1304" w:type="dxa"/>
            <w:vMerge/>
          </w:tcPr>
          <w:p w:rsidR="00337B46" w:rsidRDefault="00337B46">
            <w:pPr>
              <w:pStyle w:val="ConsPlusNormal"/>
            </w:pPr>
          </w:p>
        </w:tc>
        <w:tc>
          <w:tcPr>
            <w:tcW w:w="1247" w:type="dxa"/>
          </w:tcPr>
          <w:p w:rsidR="00337B46" w:rsidRDefault="00337B46">
            <w:pPr>
              <w:pStyle w:val="ConsPlusNormal"/>
              <w:jc w:val="center"/>
            </w:pPr>
            <w:r>
              <w:t>наименование и единица измерения</w:t>
            </w:r>
          </w:p>
        </w:tc>
        <w:tc>
          <w:tcPr>
            <w:tcW w:w="1191" w:type="dxa"/>
          </w:tcPr>
          <w:p w:rsidR="00337B46" w:rsidRDefault="00337B46">
            <w:pPr>
              <w:pStyle w:val="ConsPlusNormal"/>
              <w:jc w:val="center"/>
            </w:pPr>
            <w:r>
              <w:t>значения по годам реализации</w:t>
            </w:r>
          </w:p>
        </w:tc>
      </w:tr>
      <w:tr w:rsidR="00337B46">
        <w:tc>
          <w:tcPr>
            <w:tcW w:w="604" w:type="dxa"/>
          </w:tcPr>
          <w:p w:rsidR="00337B46" w:rsidRDefault="00337B46">
            <w:pPr>
              <w:pStyle w:val="ConsPlusNormal"/>
              <w:jc w:val="center"/>
            </w:pPr>
            <w:r>
              <w:t>1</w:t>
            </w:r>
          </w:p>
        </w:tc>
        <w:tc>
          <w:tcPr>
            <w:tcW w:w="1587" w:type="dxa"/>
          </w:tcPr>
          <w:p w:rsidR="00337B46" w:rsidRDefault="00337B46">
            <w:pPr>
              <w:pStyle w:val="ConsPlusNormal"/>
              <w:jc w:val="center"/>
            </w:pPr>
            <w:r>
              <w:t>2</w:t>
            </w:r>
          </w:p>
        </w:tc>
        <w:tc>
          <w:tcPr>
            <w:tcW w:w="1247" w:type="dxa"/>
          </w:tcPr>
          <w:p w:rsidR="00337B46" w:rsidRDefault="00337B46">
            <w:pPr>
              <w:pStyle w:val="ConsPlusNormal"/>
              <w:jc w:val="center"/>
            </w:pPr>
            <w:r>
              <w:t>3</w:t>
            </w:r>
          </w:p>
        </w:tc>
        <w:tc>
          <w:tcPr>
            <w:tcW w:w="1429" w:type="dxa"/>
          </w:tcPr>
          <w:p w:rsidR="00337B46" w:rsidRDefault="00337B46">
            <w:pPr>
              <w:pStyle w:val="ConsPlusNormal"/>
              <w:jc w:val="center"/>
            </w:pPr>
            <w:r>
              <w:t>4</w:t>
            </w:r>
          </w:p>
        </w:tc>
        <w:tc>
          <w:tcPr>
            <w:tcW w:w="1129" w:type="dxa"/>
          </w:tcPr>
          <w:p w:rsidR="00337B46" w:rsidRDefault="00337B46">
            <w:pPr>
              <w:pStyle w:val="ConsPlusNormal"/>
              <w:jc w:val="center"/>
            </w:pPr>
            <w:r>
              <w:t>5</w:t>
            </w:r>
          </w:p>
        </w:tc>
        <w:tc>
          <w:tcPr>
            <w:tcW w:w="1354" w:type="dxa"/>
          </w:tcPr>
          <w:p w:rsidR="00337B46" w:rsidRDefault="00337B46">
            <w:pPr>
              <w:pStyle w:val="ConsPlusNormal"/>
              <w:jc w:val="center"/>
            </w:pPr>
            <w:r>
              <w:t>6</w:t>
            </w:r>
          </w:p>
        </w:tc>
        <w:tc>
          <w:tcPr>
            <w:tcW w:w="1054" w:type="dxa"/>
          </w:tcPr>
          <w:p w:rsidR="00337B46" w:rsidRDefault="00337B46">
            <w:pPr>
              <w:pStyle w:val="ConsPlusNormal"/>
              <w:jc w:val="center"/>
            </w:pPr>
            <w:r>
              <w:t>7</w:t>
            </w:r>
          </w:p>
        </w:tc>
        <w:tc>
          <w:tcPr>
            <w:tcW w:w="1414" w:type="dxa"/>
          </w:tcPr>
          <w:p w:rsidR="00337B46" w:rsidRDefault="00337B46">
            <w:pPr>
              <w:pStyle w:val="ConsPlusNormal"/>
              <w:jc w:val="center"/>
            </w:pPr>
            <w:r>
              <w:t>8</w:t>
            </w:r>
          </w:p>
        </w:tc>
        <w:tc>
          <w:tcPr>
            <w:tcW w:w="1304" w:type="dxa"/>
          </w:tcPr>
          <w:p w:rsidR="00337B46" w:rsidRDefault="00337B46">
            <w:pPr>
              <w:pStyle w:val="ConsPlusNormal"/>
              <w:jc w:val="center"/>
            </w:pPr>
            <w:r>
              <w:t>9</w:t>
            </w:r>
          </w:p>
        </w:tc>
        <w:tc>
          <w:tcPr>
            <w:tcW w:w="1247" w:type="dxa"/>
          </w:tcPr>
          <w:p w:rsidR="00337B46" w:rsidRDefault="00337B46">
            <w:pPr>
              <w:pStyle w:val="ConsPlusNormal"/>
              <w:jc w:val="center"/>
            </w:pPr>
            <w:r>
              <w:t>10</w:t>
            </w:r>
          </w:p>
        </w:tc>
        <w:tc>
          <w:tcPr>
            <w:tcW w:w="1191" w:type="dxa"/>
          </w:tcPr>
          <w:p w:rsidR="00337B46" w:rsidRDefault="00337B46">
            <w:pPr>
              <w:pStyle w:val="ConsPlusNormal"/>
              <w:jc w:val="center"/>
            </w:pPr>
            <w:r>
              <w:t>11</w:t>
            </w:r>
          </w:p>
        </w:tc>
      </w:tr>
      <w:tr w:rsidR="00337B46">
        <w:tc>
          <w:tcPr>
            <w:tcW w:w="604" w:type="dxa"/>
          </w:tcPr>
          <w:p w:rsidR="00337B46" w:rsidRDefault="00337B46">
            <w:pPr>
              <w:pStyle w:val="ConsPlusNormal"/>
              <w:jc w:val="center"/>
            </w:pPr>
            <w:r>
              <w:t>1.</w:t>
            </w:r>
          </w:p>
        </w:tc>
        <w:tc>
          <w:tcPr>
            <w:tcW w:w="12956" w:type="dxa"/>
            <w:gridSpan w:val="10"/>
          </w:tcPr>
          <w:p w:rsidR="00337B46" w:rsidRDefault="00337B46">
            <w:pPr>
              <w:pStyle w:val="ConsPlusNormal"/>
              <w:jc w:val="both"/>
            </w:pPr>
            <w:r>
              <w:t>Задача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337B46">
        <w:tc>
          <w:tcPr>
            <w:tcW w:w="604" w:type="dxa"/>
            <w:vMerge w:val="restart"/>
            <w:tcBorders>
              <w:bottom w:val="nil"/>
            </w:tcBorders>
          </w:tcPr>
          <w:p w:rsidR="00337B46" w:rsidRDefault="00337B46">
            <w:pPr>
              <w:pStyle w:val="ConsPlusNormal"/>
              <w:jc w:val="center"/>
            </w:pPr>
            <w:r>
              <w:t>1.1</w:t>
            </w:r>
          </w:p>
        </w:tc>
        <w:tc>
          <w:tcPr>
            <w:tcW w:w="1587" w:type="dxa"/>
            <w:vMerge w:val="restart"/>
            <w:tcBorders>
              <w:bottom w:val="nil"/>
            </w:tcBorders>
          </w:tcPr>
          <w:p w:rsidR="00337B46" w:rsidRDefault="00337B46">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w:t>
            </w:r>
            <w:r>
              <w:lastRenderedPageBreak/>
              <w:t>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8555,45</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8555,45</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3524,56</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3524,56</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256,9</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4530,89</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4530,89</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250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500,00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500,00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45</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500,00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500,00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1. Площадь отремонтированных жилых помещений, </w:t>
            </w:r>
            <w:r>
              <w:lastRenderedPageBreak/>
              <w:t>находящихся в муниципальной собственности ЗАТО Северск, м</w:t>
            </w:r>
            <w:r>
              <w:rPr>
                <w:vertAlign w:val="superscript"/>
              </w:rPr>
              <w:t>2</w:t>
            </w:r>
          </w:p>
        </w:tc>
        <w:tc>
          <w:tcPr>
            <w:tcW w:w="1191" w:type="dxa"/>
            <w:tcBorders>
              <w:bottom w:val="nil"/>
            </w:tcBorders>
          </w:tcPr>
          <w:p w:rsidR="00337B46" w:rsidRDefault="00337B46">
            <w:pPr>
              <w:pStyle w:val="ConsPlusNormal"/>
              <w:jc w:val="right"/>
            </w:pPr>
            <w:r>
              <w:lastRenderedPageBreak/>
              <w:t>45</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1.1 в ред. </w:t>
            </w:r>
            <w:hyperlink r:id="rId78">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2.</w:t>
            </w:r>
          </w:p>
        </w:tc>
        <w:tc>
          <w:tcPr>
            <w:tcW w:w="12956" w:type="dxa"/>
            <w:gridSpan w:val="10"/>
          </w:tcPr>
          <w:p w:rsidR="00337B46" w:rsidRDefault="00337B46">
            <w:pPr>
              <w:pStyle w:val="ConsPlusNormal"/>
              <w:jc w:val="both"/>
            </w:pPr>
            <w:r>
              <w:t>Задача 2 "Содержание жилых помещений до заселения муниципального жилищного фонда ЗАТО Северск" подпрограммы 2</w:t>
            </w:r>
          </w:p>
        </w:tc>
      </w:tr>
      <w:tr w:rsidR="00337B46">
        <w:tc>
          <w:tcPr>
            <w:tcW w:w="604" w:type="dxa"/>
            <w:vMerge w:val="restart"/>
          </w:tcPr>
          <w:p w:rsidR="00337B46" w:rsidRDefault="00337B46">
            <w:pPr>
              <w:pStyle w:val="ConsPlusNormal"/>
              <w:jc w:val="center"/>
            </w:pPr>
            <w:r>
              <w:t>2.1.</w:t>
            </w:r>
          </w:p>
        </w:tc>
        <w:tc>
          <w:tcPr>
            <w:tcW w:w="1587" w:type="dxa"/>
            <w:vMerge w:val="restart"/>
          </w:tcPr>
          <w:p w:rsidR="00337B46" w:rsidRDefault="00337B46">
            <w:pPr>
              <w:pStyle w:val="ConsPlusNormal"/>
            </w:pPr>
            <w:r>
              <w:t>КПМ "Содержание жилых помещений до заселения муниципального жилищного фонда ЗАТО Северск"</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13739,00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13739,00</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6331,20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6331,20</w:t>
            </w:r>
          </w:p>
        </w:tc>
        <w:tc>
          <w:tcPr>
            <w:tcW w:w="1414"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t>100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 xml:space="preserve">2. Количество жилых помещений, в которые необходимо </w:t>
            </w:r>
            <w:r>
              <w:lastRenderedPageBreak/>
              <w:t>обеспечить доступ для их подготовки к проведению ремонта, ед</w:t>
            </w:r>
          </w:p>
        </w:tc>
        <w:tc>
          <w:tcPr>
            <w:tcW w:w="1191" w:type="dxa"/>
          </w:tcPr>
          <w:p w:rsidR="00337B46" w:rsidRDefault="00337B46">
            <w:pPr>
              <w:pStyle w:val="ConsPlusNormal"/>
              <w:jc w:val="right"/>
            </w:pPr>
            <w:r>
              <w:lastRenderedPageBreak/>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6607,80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6607,80</w:t>
            </w:r>
          </w:p>
        </w:tc>
        <w:tc>
          <w:tcPr>
            <w:tcW w:w="1414"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t>100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 xml:space="preserve">2. Количество жилых помещений, в которые необходимо обеспечить доступ для их подготовки </w:t>
            </w:r>
            <w:r>
              <w:lastRenderedPageBreak/>
              <w:t>к проведению ремонта, ед</w:t>
            </w:r>
          </w:p>
        </w:tc>
        <w:tc>
          <w:tcPr>
            <w:tcW w:w="1191" w:type="dxa"/>
          </w:tcPr>
          <w:p w:rsidR="00337B46" w:rsidRDefault="00337B46">
            <w:pPr>
              <w:pStyle w:val="ConsPlusNormal"/>
              <w:jc w:val="right"/>
            </w:pPr>
            <w:r>
              <w:lastRenderedPageBreak/>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800,00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800,00</w:t>
            </w:r>
          </w:p>
        </w:tc>
        <w:tc>
          <w:tcPr>
            <w:tcW w:w="1414"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t>10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val="restart"/>
          </w:tcPr>
          <w:p w:rsidR="00337B46" w:rsidRDefault="00337B46">
            <w:pPr>
              <w:pStyle w:val="ConsPlusNormal"/>
              <w:jc w:val="center"/>
            </w:pPr>
            <w:r>
              <w:t>2028 (прогнозный период)</w:t>
            </w:r>
          </w:p>
        </w:tc>
        <w:tc>
          <w:tcPr>
            <w:tcW w:w="1429" w:type="dxa"/>
            <w:vMerge w:val="restart"/>
          </w:tcPr>
          <w:p w:rsidR="00337B46" w:rsidRDefault="00337B46">
            <w:pPr>
              <w:pStyle w:val="ConsPlusNormal"/>
              <w:jc w:val="right"/>
            </w:pPr>
            <w:r>
              <w:t>800,00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800,00</w:t>
            </w:r>
          </w:p>
        </w:tc>
        <w:tc>
          <w:tcPr>
            <w:tcW w:w="1414"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t>10</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3.</w:t>
            </w:r>
          </w:p>
        </w:tc>
        <w:tc>
          <w:tcPr>
            <w:tcW w:w="12956" w:type="dxa"/>
            <w:gridSpan w:val="10"/>
          </w:tcPr>
          <w:p w:rsidR="00337B46" w:rsidRDefault="00337B46">
            <w:pPr>
              <w:pStyle w:val="ConsPlusNormal"/>
            </w:pPr>
            <w:r>
              <w:t>Задача 3 "Организация и обеспечение деятельности ТОС в ЗАТО Северск" подпрограммы 2</w:t>
            </w:r>
          </w:p>
        </w:tc>
      </w:tr>
      <w:tr w:rsidR="00337B46">
        <w:tc>
          <w:tcPr>
            <w:tcW w:w="604" w:type="dxa"/>
            <w:vMerge w:val="restart"/>
            <w:tcBorders>
              <w:bottom w:val="nil"/>
            </w:tcBorders>
          </w:tcPr>
          <w:p w:rsidR="00337B46" w:rsidRDefault="00337B46">
            <w:pPr>
              <w:pStyle w:val="ConsPlusNormal"/>
            </w:pPr>
            <w:r>
              <w:t>3.1</w:t>
            </w:r>
          </w:p>
        </w:tc>
        <w:tc>
          <w:tcPr>
            <w:tcW w:w="1587" w:type="dxa"/>
            <w:vMerge w:val="restart"/>
            <w:tcBorders>
              <w:bottom w:val="nil"/>
            </w:tcBorders>
          </w:tcPr>
          <w:p w:rsidR="00337B46" w:rsidRDefault="00337B46">
            <w:pPr>
              <w:pStyle w:val="ConsPlusNormal"/>
            </w:pPr>
            <w:r>
              <w:t xml:space="preserve">КПМ </w:t>
            </w:r>
            <w:r>
              <w:lastRenderedPageBreak/>
              <w:t>"Организация и обеспечение деятельности ТОС в ЗАТО Северск"</w:t>
            </w:r>
          </w:p>
        </w:tc>
        <w:tc>
          <w:tcPr>
            <w:tcW w:w="1247" w:type="dxa"/>
          </w:tcPr>
          <w:p w:rsidR="00337B46" w:rsidRDefault="00337B46">
            <w:pPr>
              <w:pStyle w:val="ConsPlusNormal"/>
            </w:pPr>
          </w:p>
        </w:tc>
        <w:tc>
          <w:tcPr>
            <w:tcW w:w="1429" w:type="dxa"/>
          </w:tcPr>
          <w:p w:rsidR="00337B46" w:rsidRDefault="00337B46">
            <w:pPr>
              <w:pStyle w:val="ConsPlusNormal"/>
              <w:jc w:val="right"/>
            </w:pPr>
            <w:r>
              <w:t>2078,55</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2078,55</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 xml:space="preserve">УЖКХ ТиС, </w:t>
            </w:r>
            <w:r>
              <w:lastRenderedPageBreak/>
              <w:t>Местная общественная организация "Территориальное общественное самоуправление микрорайона Иглаково"</w:t>
            </w:r>
          </w:p>
        </w:tc>
        <w:tc>
          <w:tcPr>
            <w:tcW w:w="1247" w:type="dxa"/>
          </w:tcPr>
          <w:p w:rsidR="00337B46" w:rsidRDefault="00337B46">
            <w:pPr>
              <w:pStyle w:val="ConsPlusNormal"/>
              <w:jc w:val="center"/>
            </w:pPr>
            <w:r>
              <w:lastRenderedPageBreak/>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637,44</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637,44</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проведенных мероприятий по благоустройству микрорайона, ед</w:t>
            </w:r>
          </w:p>
        </w:tc>
        <w:tc>
          <w:tcPr>
            <w:tcW w:w="1191" w:type="dxa"/>
          </w:tcPr>
          <w:p w:rsidR="00337B46" w:rsidRDefault="00337B46">
            <w:pPr>
              <w:pStyle w:val="ConsPlusNormal"/>
              <w:jc w:val="right"/>
            </w:pPr>
            <w:r>
              <w:t>12</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803,67</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803,67</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проведенных мероприятий по благоустройству микрорайона, ед</w:t>
            </w:r>
          </w:p>
        </w:tc>
        <w:tc>
          <w:tcPr>
            <w:tcW w:w="1191" w:type="dxa"/>
          </w:tcPr>
          <w:p w:rsidR="00337B46" w:rsidRDefault="00337B46">
            <w:pPr>
              <w:pStyle w:val="ConsPlusNormal"/>
              <w:jc w:val="right"/>
            </w:pPr>
            <w:r>
              <w:t>12</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637,44</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637,44</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проведенных мероприятий по благоустройству микрорайона, ед</w:t>
            </w:r>
          </w:p>
        </w:tc>
        <w:tc>
          <w:tcPr>
            <w:tcW w:w="1191" w:type="dxa"/>
          </w:tcPr>
          <w:p w:rsidR="00337B46" w:rsidRDefault="00337B46">
            <w:pPr>
              <w:pStyle w:val="ConsPlusNormal"/>
              <w:jc w:val="right"/>
            </w:pPr>
            <w:r>
              <w:t>12</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 xml:space="preserve">2028 </w:t>
            </w:r>
            <w:r>
              <w:lastRenderedPageBreak/>
              <w:t>(прогнозный период)</w:t>
            </w:r>
          </w:p>
        </w:tc>
        <w:tc>
          <w:tcPr>
            <w:tcW w:w="1429" w:type="dxa"/>
            <w:tcBorders>
              <w:bottom w:val="nil"/>
            </w:tcBorders>
          </w:tcPr>
          <w:p w:rsidR="00337B46" w:rsidRDefault="00337B46">
            <w:pPr>
              <w:pStyle w:val="ConsPlusNormal"/>
              <w:jc w:val="right"/>
            </w:pPr>
            <w:r>
              <w:lastRenderedPageBreak/>
              <w:t>637,44</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637,44</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1. </w:t>
            </w:r>
            <w:r>
              <w:lastRenderedPageBreak/>
              <w:t>Количество проведенных мероприятий по благоустройству микрорайона, ед</w:t>
            </w:r>
          </w:p>
        </w:tc>
        <w:tc>
          <w:tcPr>
            <w:tcW w:w="1191" w:type="dxa"/>
            <w:tcBorders>
              <w:bottom w:val="nil"/>
            </w:tcBorders>
          </w:tcPr>
          <w:p w:rsidR="00337B46" w:rsidRDefault="00337B46">
            <w:pPr>
              <w:pStyle w:val="ConsPlusNormal"/>
              <w:jc w:val="right"/>
            </w:pPr>
            <w:r>
              <w:lastRenderedPageBreak/>
              <w:t>12</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3.1 в ред. </w:t>
            </w:r>
            <w:hyperlink r:id="rId79">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4.</w:t>
            </w:r>
          </w:p>
        </w:tc>
        <w:tc>
          <w:tcPr>
            <w:tcW w:w="12956" w:type="dxa"/>
            <w:gridSpan w:val="10"/>
          </w:tcPr>
          <w:p w:rsidR="00337B46" w:rsidRDefault="00337B46">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337B46">
        <w:tc>
          <w:tcPr>
            <w:tcW w:w="604" w:type="dxa"/>
            <w:vMerge w:val="restart"/>
            <w:tcBorders>
              <w:bottom w:val="nil"/>
            </w:tcBorders>
          </w:tcPr>
          <w:p w:rsidR="00337B46" w:rsidRDefault="00337B46">
            <w:pPr>
              <w:pStyle w:val="ConsPlusNormal"/>
              <w:jc w:val="center"/>
            </w:pPr>
            <w:r>
              <w:t>4.1</w:t>
            </w:r>
          </w:p>
        </w:tc>
        <w:tc>
          <w:tcPr>
            <w:tcW w:w="1587" w:type="dxa"/>
            <w:vMerge w:val="restart"/>
            <w:tcBorders>
              <w:bottom w:val="nil"/>
            </w:tcBorders>
          </w:tcPr>
          <w:p w:rsidR="00337B46" w:rsidRDefault="00337B46">
            <w:pPr>
              <w:pStyle w:val="ConsPlusNormal"/>
            </w:pPr>
            <w:r>
              <w:t>КПМ "Мероприятия по развитию и поддержке деятельности товариществ собственников жилья в ЗАТО Северск"</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3,76</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3,76</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1,88</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1,88</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w:t>
            </w:r>
            <w:r>
              <w:lastRenderedPageBreak/>
              <w:t>многоквартирным домом, шт</w:t>
            </w:r>
          </w:p>
        </w:tc>
        <w:tc>
          <w:tcPr>
            <w:tcW w:w="1191" w:type="dxa"/>
          </w:tcPr>
          <w:p w:rsidR="00337B46" w:rsidRDefault="00337B46">
            <w:pPr>
              <w:pStyle w:val="ConsPlusNormal"/>
              <w:jc w:val="right"/>
            </w:pPr>
            <w:r>
              <w:lastRenderedPageBreak/>
              <w:t>1000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1,88</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1,88</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337B46" w:rsidRDefault="00337B46">
            <w:pPr>
              <w:pStyle w:val="ConsPlusNormal"/>
              <w:jc w:val="right"/>
            </w:pPr>
            <w:r>
              <w:t>1000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0,00</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2. Количество </w:t>
            </w:r>
            <w:r>
              <w:lastRenderedPageBreak/>
              <w:t>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vMerge w:val="restart"/>
          </w:tcPr>
          <w:p w:rsidR="00337B46" w:rsidRDefault="00337B46">
            <w:pPr>
              <w:pStyle w:val="ConsPlusNormal"/>
              <w:jc w:val="center"/>
            </w:pPr>
            <w:r>
              <w:t>2028 (прогнозный период)</w:t>
            </w:r>
          </w:p>
        </w:tc>
        <w:tc>
          <w:tcPr>
            <w:tcW w:w="1429" w:type="dxa"/>
            <w:vMerge w:val="restart"/>
          </w:tcPr>
          <w:p w:rsidR="00337B46" w:rsidRDefault="00337B46">
            <w:pPr>
              <w:pStyle w:val="ConsPlusNormal"/>
              <w:jc w:val="right"/>
            </w:pPr>
            <w:r>
              <w:t>0,00</w:t>
            </w:r>
          </w:p>
        </w:tc>
        <w:tc>
          <w:tcPr>
            <w:tcW w:w="1129"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054" w:type="dxa"/>
            <w:vMerge w:val="restart"/>
          </w:tcPr>
          <w:p w:rsidR="00337B46" w:rsidRDefault="00337B46">
            <w:pPr>
              <w:pStyle w:val="ConsPlusNormal"/>
              <w:jc w:val="right"/>
            </w:pPr>
            <w:r>
              <w:t>0,00</w:t>
            </w:r>
          </w:p>
        </w:tc>
        <w:tc>
          <w:tcPr>
            <w:tcW w:w="1414"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tcBorders>
              <w:top w:val="nil"/>
            </w:tcBorders>
            <w:vAlign w:val="center"/>
          </w:tcPr>
          <w:p w:rsidR="00337B46" w:rsidRDefault="00337B46">
            <w:pPr>
              <w:pStyle w:val="ConsPlusNormal"/>
            </w:pPr>
          </w:p>
        </w:tc>
        <w:tc>
          <w:tcPr>
            <w:tcW w:w="1587" w:type="dxa"/>
            <w:tcBorders>
              <w:top w:val="nil"/>
            </w:tcBorders>
            <w:vAlign w:val="center"/>
          </w:tcPr>
          <w:p w:rsidR="00337B46" w:rsidRDefault="00337B46">
            <w:pPr>
              <w:pStyle w:val="ConsPlusNormal"/>
            </w:pPr>
          </w:p>
        </w:tc>
        <w:tc>
          <w:tcPr>
            <w:tcW w:w="1247" w:type="dxa"/>
            <w:vMerge/>
          </w:tcPr>
          <w:p w:rsidR="00337B46" w:rsidRDefault="00337B46">
            <w:pPr>
              <w:pStyle w:val="ConsPlusNormal"/>
            </w:pPr>
          </w:p>
        </w:tc>
        <w:tc>
          <w:tcPr>
            <w:tcW w:w="1429" w:type="dxa"/>
            <w:vMerge/>
          </w:tcPr>
          <w:p w:rsidR="00337B46" w:rsidRDefault="00337B46">
            <w:pPr>
              <w:pStyle w:val="ConsPlusNormal"/>
            </w:pPr>
          </w:p>
        </w:tc>
        <w:tc>
          <w:tcPr>
            <w:tcW w:w="1129" w:type="dxa"/>
            <w:vMerge/>
          </w:tcPr>
          <w:p w:rsidR="00337B46" w:rsidRDefault="00337B46">
            <w:pPr>
              <w:pStyle w:val="ConsPlusNormal"/>
            </w:pPr>
          </w:p>
        </w:tc>
        <w:tc>
          <w:tcPr>
            <w:tcW w:w="1354" w:type="dxa"/>
            <w:vMerge/>
          </w:tcPr>
          <w:p w:rsidR="00337B46" w:rsidRDefault="00337B46">
            <w:pPr>
              <w:pStyle w:val="ConsPlusNormal"/>
            </w:pPr>
          </w:p>
        </w:tc>
        <w:tc>
          <w:tcPr>
            <w:tcW w:w="1054" w:type="dxa"/>
            <w:vMerge/>
          </w:tcPr>
          <w:p w:rsidR="00337B46" w:rsidRDefault="00337B46">
            <w:pPr>
              <w:pStyle w:val="ConsPlusNormal"/>
            </w:pPr>
          </w:p>
        </w:tc>
        <w:tc>
          <w:tcPr>
            <w:tcW w:w="1414" w:type="dxa"/>
            <w:vMerge/>
          </w:tcPr>
          <w:p w:rsidR="00337B46" w:rsidRDefault="00337B46">
            <w:pPr>
              <w:pStyle w:val="ConsPlusNormal"/>
            </w:pPr>
          </w:p>
        </w:tc>
        <w:tc>
          <w:tcPr>
            <w:tcW w:w="1304" w:type="dxa"/>
            <w:tcBorders>
              <w:top w:val="nil"/>
            </w:tcBorders>
            <w:vAlign w:val="center"/>
          </w:tcPr>
          <w:p w:rsidR="00337B46" w:rsidRDefault="00337B46">
            <w:pPr>
              <w:pStyle w:val="ConsPlusNormal"/>
            </w:pPr>
          </w:p>
        </w:tc>
        <w:tc>
          <w:tcPr>
            <w:tcW w:w="1247" w:type="dxa"/>
          </w:tcPr>
          <w:p w:rsidR="00337B46" w:rsidRDefault="00337B46">
            <w:pPr>
              <w:pStyle w:val="ConsPlusNormal"/>
            </w:pPr>
            <w:r>
              <w:t xml:space="preserve">2. Количество распространенной печатной продукции по вопросам поддержки деятельности ТСЖ и освещения вопросов </w:t>
            </w:r>
            <w:r>
              <w:lastRenderedPageBreak/>
              <w:t>управления многоквартирным домом, шт</w:t>
            </w:r>
          </w:p>
        </w:tc>
        <w:tc>
          <w:tcPr>
            <w:tcW w:w="1191" w:type="dxa"/>
          </w:tcPr>
          <w:p w:rsidR="00337B46" w:rsidRDefault="00337B46">
            <w:pPr>
              <w:pStyle w:val="ConsPlusNormal"/>
              <w:jc w:val="right"/>
            </w:pPr>
            <w:r>
              <w:lastRenderedPageBreak/>
              <w:t>0</w:t>
            </w:r>
          </w:p>
        </w:tc>
      </w:tr>
      <w:tr w:rsidR="00337B46">
        <w:tc>
          <w:tcPr>
            <w:tcW w:w="604" w:type="dxa"/>
          </w:tcPr>
          <w:p w:rsidR="00337B46" w:rsidRDefault="00337B46">
            <w:pPr>
              <w:pStyle w:val="ConsPlusNormal"/>
              <w:jc w:val="center"/>
            </w:pPr>
            <w:r>
              <w:t>5.</w:t>
            </w:r>
          </w:p>
        </w:tc>
        <w:tc>
          <w:tcPr>
            <w:tcW w:w="12956" w:type="dxa"/>
            <w:gridSpan w:val="10"/>
          </w:tcPr>
          <w:p w:rsidR="00337B46" w:rsidRDefault="00337B46">
            <w:pPr>
              <w:pStyle w:val="ConsPlusNormal"/>
              <w:jc w:val="both"/>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337B46">
        <w:tc>
          <w:tcPr>
            <w:tcW w:w="604" w:type="dxa"/>
            <w:vMerge w:val="restart"/>
            <w:tcBorders>
              <w:bottom w:val="nil"/>
            </w:tcBorders>
          </w:tcPr>
          <w:p w:rsidR="00337B46" w:rsidRDefault="00337B46">
            <w:pPr>
              <w:pStyle w:val="ConsPlusNormal"/>
              <w:jc w:val="center"/>
            </w:pPr>
            <w:r>
              <w:t>5.1</w:t>
            </w:r>
          </w:p>
        </w:tc>
        <w:tc>
          <w:tcPr>
            <w:tcW w:w="1587" w:type="dxa"/>
            <w:vMerge w:val="restart"/>
            <w:tcBorders>
              <w:bottom w:val="nil"/>
            </w:tcBorders>
          </w:tcPr>
          <w:p w:rsidR="00337B46" w:rsidRDefault="00337B46">
            <w:pPr>
              <w:pStyle w:val="ConsPlusNormal"/>
            </w:pPr>
            <w: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23406,00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23406,00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11895,72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11895,72</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Выполнение обязательств по уплате взносов на капитальный ремонт, проц</w:t>
            </w:r>
          </w:p>
        </w:tc>
        <w:tc>
          <w:tcPr>
            <w:tcW w:w="1191" w:type="dxa"/>
          </w:tcPr>
          <w:p w:rsidR="00337B46" w:rsidRDefault="00337B46">
            <w:pPr>
              <w:pStyle w:val="ConsPlusNormal"/>
              <w:jc w:val="right"/>
            </w:pPr>
            <w:r>
              <w:t>100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10143,68</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10143,68</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Выполнение обязательств по уплате взносов на капитальный ремонт, проц</w:t>
            </w:r>
          </w:p>
        </w:tc>
        <w:tc>
          <w:tcPr>
            <w:tcW w:w="1191" w:type="dxa"/>
          </w:tcPr>
          <w:p w:rsidR="00337B46" w:rsidRDefault="00337B46">
            <w:pPr>
              <w:pStyle w:val="ConsPlusNormal"/>
              <w:jc w:val="right"/>
            </w:pPr>
            <w:r>
              <w:t>100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1366,60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1366,60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Выполнение </w:t>
            </w:r>
            <w:r>
              <w:lastRenderedPageBreak/>
              <w:t>обязательств по уплате взносов на капитальный ремонт, проц</w:t>
            </w:r>
          </w:p>
        </w:tc>
        <w:tc>
          <w:tcPr>
            <w:tcW w:w="1191" w:type="dxa"/>
          </w:tcPr>
          <w:p w:rsidR="00337B46" w:rsidRDefault="00337B46">
            <w:pPr>
              <w:pStyle w:val="ConsPlusNormal"/>
              <w:jc w:val="right"/>
            </w:pPr>
            <w:r>
              <w:lastRenderedPageBreak/>
              <w:t>10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5000,00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5000,00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Выполнение обязательств по уплате взносов на капитальный ремонт, проц</w:t>
            </w:r>
          </w:p>
        </w:tc>
        <w:tc>
          <w:tcPr>
            <w:tcW w:w="1191" w:type="dxa"/>
            <w:tcBorders>
              <w:bottom w:val="nil"/>
            </w:tcBorders>
          </w:tcPr>
          <w:p w:rsidR="00337B46" w:rsidRDefault="00337B46">
            <w:pPr>
              <w:pStyle w:val="ConsPlusNormal"/>
              <w:jc w:val="right"/>
            </w:pPr>
            <w:r>
              <w:t>34</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5.1 в ред. </w:t>
            </w:r>
            <w:hyperlink r:id="rId80">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6.</w:t>
            </w:r>
          </w:p>
        </w:tc>
        <w:tc>
          <w:tcPr>
            <w:tcW w:w="12956" w:type="dxa"/>
            <w:gridSpan w:val="10"/>
          </w:tcPr>
          <w:p w:rsidR="00337B46" w:rsidRDefault="00337B46">
            <w:pPr>
              <w:pStyle w:val="ConsPlusNormal"/>
              <w:jc w:val="both"/>
            </w:pPr>
            <w: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337B46">
        <w:tc>
          <w:tcPr>
            <w:tcW w:w="604" w:type="dxa"/>
            <w:vMerge w:val="restart"/>
            <w:tcBorders>
              <w:bottom w:val="nil"/>
            </w:tcBorders>
          </w:tcPr>
          <w:p w:rsidR="00337B46" w:rsidRDefault="00337B46">
            <w:pPr>
              <w:pStyle w:val="ConsPlusNormal"/>
              <w:jc w:val="center"/>
            </w:pPr>
            <w:r>
              <w:t>6.1</w:t>
            </w:r>
          </w:p>
        </w:tc>
        <w:tc>
          <w:tcPr>
            <w:tcW w:w="1587" w:type="dxa"/>
            <w:vMerge w:val="restart"/>
            <w:tcBorders>
              <w:bottom w:val="nil"/>
            </w:tcBorders>
          </w:tcPr>
          <w:p w:rsidR="00337B46" w:rsidRDefault="00337B46">
            <w:pPr>
              <w:pStyle w:val="ConsPlusNormal"/>
            </w:pPr>
            <w:r>
              <w:t xml:space="preserve">КПМ "Организация оценки недвижимости и регистрации права собственности на жилые помещения жилищного </w:t>
            </w:r>
            <w:r>
              <w:lastRenderedPageBreak/>
              <w:t>фонда ЗАТО Северск"</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249,24</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249,24</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118,64</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118,64</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Количество жилых помещений, поставленных на государственный </w:t>
            </w:r>
            <w:r>
              <w:lastRenderedPageBreak/>
              <w:t>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lastRenderedPageBreak/>
              <w:t>5</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130,60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130,60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Количество жилых помещений, </w:t>
            </w:r>
            <w:r>
              <w:lastRenderedPageBreak/>
              <w:t>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lastRenderedPageBreak/>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Borders>
              <w:bottom w:val="nil"/>
            </w:tcBorders>
          </w:tcPr>
          <w:p w:rsidR="00337B46" w:rsidRDefault="00337B46">
            <w:pPr>
              <w:pStyle w:val="ConsPlusNormal"/>
              <w:jc w:val="right"/>
            </w:pPr>
            <w:r>
              <w:t>0</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6.1 в ред. </w:t>
            </w:r>
            <w:hyperlink r:id="rId81">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lastRenderedPageBreak/>
              <w:t>7.</w:t>
            </w:r>
          </w:p>
        </w:tc>
        <w:tc>
          <w:tcPr>
            <w:tcW w:w="12956" w:type="dxa"/>
            <w:gridSpan w:val="10"/>
          </w:tcPr>
          <w:p w:rsidR="00337B46" w:rsidRDefault="00337B46">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337B46">
        <w:tc>
          <w:tcPr>
            <w:tcW w:w="604" w:type="dxa"/>
            <w:vMerge w:val="restart"/>
          </w:tcPr>
          <w:p w:rsidR="00337B46" w:rsidRDefault="00337B46">
            <w:pPr>
              <w:pStyle w:val="ConsPlusNormal"/>
              <w:jc w:val="center"/>
            </w:pPr>
            <w:r>
              <w:t>7.1</w:t>
            </w:r>
          </w:p>
        </w:tc>
        <w:tc>
          <w:tcPr>
            <w:tcW w:w="1587" w:type="dxa"/>
            <w:vMerge w:val="restart"/>
          </w:tcPr>
          <w:p w:rsidR="00337B46" w:rsidRDefault="00337B46">
            <w:pPr>
              <w:pStyle w:val="ConsPlusNormal"/>
            </w:pPr>
            <w:r>
              <w:t>Основное мероприятие. Изготовление и установка пандусов и поручней в жилых домах (до 31.12.2025), в т.ч.:</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0,02</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0,02</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7.1.1</w:t>
            </w:r>
          </w:p>
        </w:tc>
        <w:tc>
          <w:tcPr>
            <w:tcW w:w="1587" w:type="dxa"/>
            <w:vMerge w:val="restart"/>
          </w:tcPr>
          <w:p w:rsidR="00337B46" w:rsidRDefault="00337B46">
            <w:pPr>
              <w:pStyle w:val="ConsPlusNormal"/>
            </w:pPr>
            <w:r>
              <w:t>Оборудование подъездов многоквартирных домов пандусами и поручнями</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0,02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0,02</w:t>
            </w:r>
          </w:p>
        </w:tc>
        <w:tc>
          <w:tcPr>
            <w:tcW w:w="1414"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587" w:type="dxa"/>
            <w:vMerge/>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0,02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0,02</w:t>
            </w:r>
          </w:p>
        </w:tc>
        <w:tc>
          <w:tcPr>
            <w:tcW w:w="1414"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пандусов и поручней, шт</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7.</w:t>
            </w:r>
          </w:p>
        </w:tc>
        <w:tc>
          <w:tcPr>
            <w:tcW w:w="12956" w:type="dxa"/>
            <w:gridSpan w:val="10"/>
          </w:tcPr>
          <w:p w:rsidR="00337B46" w:rsidRDefault="00337B46">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337B46">
        <w:tc>
          <w:tcPr>
            <w:tcW w:w="604" w:type="dxa"/>
            <w:vMerge w:val="restart"/>
            <w:tcBorders>
              <w:bottom w:val="nil"/>
            </w:tcBorders>
          </w:tcPr>
          <w:p w:rsidR="00337B46" w:rsidRDefault="00337B46">
            <w:pPr>
              <w:pStyle w:val="ConsPlusNormal"/>
              <w:jc w:val="center"/>
            </w:pPr>
            <w:r>
              <w:t>7.1</w:t>
            </w:r>
          </w:p>
        </w:tc>
        <w:tc>
          <w:tcPr>
            <w:tcW w:w="1587" w:type="dxa"/>
            <w:vMerge w:val="restart"/>
            <w:tcBorders>
              <w:bottom w:val="nil"/>
            </w:tcBorders>
          </w:tcPr>
          <w:p w:rsidR="00337B46" w:rsidRDefault="00337B46">
            <w:pPr>
              <w:pStyle w:val="ConsPlusNormal"/>
            </w:pPr>
            <w:r>
              <w:t xml:space="preserve">КПМ "Создание </w:t>
            </w:r>
            <w:r>
              <w:lastRenderedPageBreak/>
              <w:t>условий для беспрепятственного доступа инвалидов к жилым помещениям в многоквартирных домах" (с 01.01.2026)</w:t>
            </w:r>
          </w:p>
        </w:tc>
        <w:tc>
          <w:tcPr>
            <w:tcW w:w="124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41,10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41,10</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41,10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41,10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w:t>
            </w:r>
            <w:r>
              <w:lastRenderedPageBreak/>
              <w:t>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0,00</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0,00</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1. Количество жилых </w:t>
            </w:r>
            <w:r>
              <w:lastRenderedPageBreak/>
              <w:t>домов, оборудованных пандусами и поручнями для беспрепятственного доступа инвалидов, ед</w:t>
            </w:r>
          </w:p>
        </w:tc>
        <w:tc>
          <w:tcPr>
            <w:tcW w:w="1191" w:type="dxa"/>
            <w:tcBorders>
              <w:bottom w:val="nil"/>
            </w:tcBorders>
          </w:tcPr>
          <w:p w:rsidR="00337B46" w:rsidRDefault="00337B46">
            <w:pPr>
              <w:pStyle w:val="ConsPlusNormal"/>
              <w:jc w:val="right"/>
            </w:pPr>
            <w:r>
              <w:lastRenderedPageBreak/>
              <w:t>0</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(п. 7.1 в ред. </w:t>
            </w:r>
            <w:hyperlink r:id="rId82">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pPr>
          </w:p>
        </w:tc>
        <w:tc>
          <w:tcPr>
            <w:tcW w:w="1587" w:type="dxa"/>
            <w:vMerge w:val="restart"/>
            <w:tcBorders>
              <w:bottom w:val="nil"/>
            </w:tcBorders>
          </w:tcPr>
          <w:p w:rsidR="00337B46" w:rsidRDefault="00337B46">
            <w:pPr>
              <w:pStyle w:val="ConsPlusNormal"/>
            </w:pPr>
            <w:r>
              <w:t>Итого по подпрограмме 2</w:t>
            </w:r>
          </w:p>
        </w:tc>
        <w:tc>
          <w:tcPr>
            <w:tcW w:w="1247" w:type="dxa"/>
          </w:tcPr>
          <w:p w:rsidR="00337B46" w:rsidRDefault="00337B46">
            <w:pPr>
              <w:pStyle w:val="ConsPlusNormal"/>
              <w:jc w:val="center"/>
            </w:pPr>
            <w:r>
              <w:t>Всего</w:t>
            </w:r>
          </w:p>
        </w:tc>
        <w:tc>
          <w:tcPr>
            <w:tcW w:w="1429" w:type="dxa"/>
          </w:tcPr>
          <w:p w:rsidR="00337B46" w:rsidRDefault="00337B46">
            <w:pPr>
              <w:pStyle w:val="ConsPlusNormal"/>
              <w:jc w:val="right"/>
            </w:pPr>
            <w:r>
              <w:t>48073,12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48073,12</w:t>
            </w:r>
          </w:p>
        </w:tc>
        <w:tc>
          <w:tcPr>
            <w:tcW w:w="1414"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2025</w:t>
            </w:r>
          </w:p>
        </w:tc>
        <w:tc>
          <w:tcPr>
            <w:tcW w:w="1429" w:type="dxa"/>
          </w:tcPr>
          <w:p w:rsidR="00337B46" w:rsidRDefault="00337B46">
            <w:pPr>
              <w:pStyle w:val="ConsPlusNormal"/>
              <w:jc w:val="right"/>
            </w:pPr>
            <w:r>
              <w:t>22509,46</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22509,46</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2026</w:t>
            </w:r>
          </w:p>
        </w:tc>
        <w:tc>
          <w:tcPr>
            <w:tcW w:w="1429" w:type="dxa"/>
          </w:tcPr>
          <w:p w:rsidR="00337B46" w:rsidRDefault="00337B46">
            <w:pPr>
              <w:pStyle w:val="ConsPlusNormal"/>
              <w:jc w:val="right"/>
            </w:pPr>
            <w:r>
              <w:t>22259,62</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22259,62</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2027</w:t>
            </w:r>
          </w:p>
        </w:tc>
        <w:tc>
          <w:tcPr>
            <w:tcW w:w="1429" w:type="dxa"/>
          </w:tcPr>
          <w:p w:rsidR="00337B46" w:rsidRDefault="00337B46">
            <w:pPr>
              <w:pStyle w:val="ConsPlusNormal"/>
              <w:jc w:val="right"/>
            </w:pPr>
            <w:r>
              <w:t>3304,04</w:t>
            </w:r>
          </w:p>
        </w:tc>
        <w:tc>
          <w:tcPr>
            <w:tcW w:w="1129"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054" w:type="dxa"/>
          </w:tcPr>
          <w:p w:rsidR="00337B46" w:rsidRDefault="00337B46">
            <w:pPr>
              <w:pStyle w:val="ConsPlusNormal"/>
              <w:jc w:val="right"/>
            </w:pPr>
            <w:r>
              <w:t>3304,04</w:t>
            </w:r>
          </w:p>
        </w:tc>
        <w:tc>
          <w:tcPr>
            <w:tcW w:w="1414"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blPrEx>
          <w:tblBorders>
            <w:insideH w:val="nil"/>
          </w:tblBorders>
        </w:tblPrEx>
        <w:tc>
          <w:tcPr>
            <w:tcW w:w="604" w:type="dxa"/>
            <w:vMerge/>
            <w:tcBorders>
              <w:bottom w:val="nil"/>
            </w:tcBorders>
          </w:tcPr>
          <w:p w:rsidR="00337B46" w:rsidRDefault="00337B46">
            <w:pPr>
              <w:pStyle w:val="ConsPlusNormal"/>
            </w:pPr>
          </w:p>
        </w:tc>
        <w:tc>
          <w:tcPr>
            <w:tcW w:w="1587"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6937,44</w:t>
            </w:r>
          </w:p>
        </w:tc>
        <w:tc>
          <w:tcPr>
            <w:tcW w:w="1129"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054" w:type="dxa"/>
            <w:tcBorders>
              <w:bottom w:val="nil"/>
            </w:tcBorders>
          </w:tcPr>
          <w:p w:rsidR="00337B46" w:rsidRDefault="00337B46">
            <w:pPr>
              <w:pStyle w:val="ConsPlusNormal"/>
              <w:jc w:val="right"/>
            </w:pPr>
            <w:r>
              <w:t>6937,44</w:t>
            </w:r>
          </w:p>
        </w:tc>
        <w:tc>
          <w:tcPr>
            <w:tcW w:w="1414"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jc w:val="center"/>
            </w:pPr>
            <w:r>
              <w:t>X</w:t>
            </w:r>
          </w:p>
        </w:tc>
        <w:tc>
          <w:tcPr>
            <w:tcW w:w="1191" w:type="dxa"/>
            <w:tcBorders>
              <w:bottom w:val="nil"/>
            </w:tcBorders>
          </w:tcPr>
          <w:p w:rsidR="00337B46" w:rsidRDefault="00337B46">
            <w:pPr>
              <w:pStyle w:val="ConsPlusNormal"/>
              <w:jc w:val="center"/>
            </w:pPr>
            <w:r>
              <w:t>X</w:t>
            </w:r>
          </w:p>
        </w:tc>
      </w:tr>
      <w:tr w:rsidR="00337B46">
        <w:tblPrEx>
          <w:tblBorders>
            <w:insideH w:val="nil"/>
          </w:tblBorders>
        </w:tblPrEx>
        <w:tc>
          <w:tcPr>
            <w:tcW w:w="13560" w:type="dxa"/>
            <w:gridSpan w:val="11"/>
            <w:tcBorders>
              <w:top w:val="nil"/>
            </w:tcBorders>
          </w:tcPr>
          <w:p w:rsidR="00337B46" w:rsidRDefault="00337B46">
            <w:pPr>
              <w:pStyle w:val="ConsPlusNormal"/>
              <w:jc w:val="both"/>
            </w:pPr>
            <w:r>
              <w:t xml:space="preserve">(в ред. </w:t>
            </w:r>
            <w:hyperlink r:id="rId83">
              <w:r>
                <w:rPr>
                  <w:color w:val="0000FF"/>
                </w:rPr>
                <w:t>постановления</w:t>
              </w:r>
            </w:hyperlink>
            <w:r>
              <w:t xml:space="preserve"> Администрации ЗАТО Северск от 04.08.2026 N 1588-па)</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both"/>
      </w:pPr>
    </w:p>
    <w:p w:rsidR="00337B46" w:rsidRDefault="00337B46">
      <w:pPr>
        <w:pStyle w:val="ConsPlusNormal"/>
        <w:jc w:val="right"/>
        <w:outlineLvl w:val="1"/>
      </w:pPr>
      <w:r>
        <w:t>Приложение 3</w:t>
      </w:r>
    </w:p>
    <w:p w:rsidR="00337B46" w:rsidRDefault="00337B46">
      <w:pPr>
        <w:pStyle w:val="ConsPlusNormal"/>
        <w:jc w:val="right"/>
      </w:pPr>
      <w:r>
        <w:t>к Муниципальной программе</w:t>
      </w:r>
    </w:p>
    <w:p w:rsidR="00337B46" w:rsidRDefault="00337B46">
      <w:pPr>
        <w:pStyle w:val="ConsPlusNormal"/>
        <w:jc w:val="right"/>
      </w:pPr>
      <w:r>
        <w:t>"Обеспечение доступным и комфортным жильем</w:t>
      </w:r>
    </w:p>
    <w:p w:rsidR="00337B46" w:rsidRDefault="00337B46">
      <w:pPr>
        <w:pStyle w:val="ConsPlusNormal"/>
        <w:jc w:val="right"/>
      </w:pPr>
      <w:r>
        <w:t>граждан ЗАТО Северск" на 2025 - 2027 годы</w:t>
      </w:r>
    </w:p>
    <w:p w:rsidR="00337B46" w:rsidRDefault="00337B46">
      <w:pPr>
        <w:pStyle w:val="ConsPlusNormal"/>
        <w:jc w:val="both"/>
      </w:pPr>
    </w:p>
    <w:p w:rsidR="00337B46" w:rsidRDefault="00337B46">
      <w:pPr>
        <w:pStyle w:val="ConsPlusTitle"/>
        <w:jc w:val="center"/>
      </w:pPr>
      <w:bookmarkStart w:id="10" w:name="P3057"/>
      <w:bookmarkEnd w:id="10"/>
      <w:r>
        <w:t>ОБЩАЯ ПОТРЕБНОСТЬ</w:t>
      </w:r>
    </w:p>
    <w:p w:rsidR="00337B46" w:rsidRDefault="00337B46">
      <w:pPr>
        <w:pStyle w:val="ConsPlusTitle"/>
        <w:jc w:val="center"/>
      </w:pPr>
      <w:r>
        <w:t>В РЕСУРСНОМ ОБЕСПЕЧЕНИИ РЕАЛИЗАЦИИ МУНИЦИПАЛЬНОЙ ПРОГРАММЫ</w:t>
      </w:r>
    </w:p>
    <w:p w:rsidR="00337B46" w:rsidRDefault="00337B46">
      <w:pPr>
        <w:pStyle w:val="ConsPlusTitle"/>
        <w:jc w:val="center"/>
      </w:pPr>
      <w:r>
        <w:t>"ОБЕСПЕЧЕНИЕ ДОСТУПНЫМ И КОМФОРТНЫМ ЖИЛЬЕМ ГРАЖДАН ЗАТО</w:t>
      </w:r>
    </w:p>
    <w:p w:rsidR="00337B46" w:rsidRDefault="00337B46">
      <w:pPr>
        <w:pStyle w:val="ConsPlusTitle"/>
        <w:jc w:val="center"/>
      </w:pPr>
      <w:r>
        <w:t>СЕВЕРСК", ВКЛЮЧАЯ ПРОГНОЗНУЮ ОЦЕНКУ РАСХОДОВ</w:t>
      </w:r>
    </w:p>
    <w:p w:rsidR="00337B46" w:rsidRDefault="00337B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337B4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37B46" w:rsidRDefault="00337B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37B46" w:rsidRDefault="00337B46">
            <w:pPr>
              <w:pStyle w:val="ConsPlusNormal"/>
              <w:jc w:val="center"/>
            </w:pPr>
            <w:r>
              <w:rPr>
                <w:color w:val="392C69"/>
              </w:rPr>
              <w:t>Список изменяющих документов</w:t>
            </w:r>
          </w:p>
          <w:p w:rsidR="00337B46" w:rsidRDefault="00337B46">
            <w:pPr>
              <w:pStyle w:val="ConsPlusNormal"/>
              <w:jc w:val="center"/>
            </w:pPr>
            <w:r>
              <w:rPr>
                <w:color w:val="392C69"/>
              </w:rPr>
              <w:t>(в ред. постановлений Администрации ЗАТО Северск</w:t>
            </w:r>
          </w:p>
          <w:p w:rsidR="00337B46" w:rsidRDefault="00337B46">
            <w:pPr>
              <w:pStyle w:val="ConsPlusNormal"/>
              <w:jc w:val="center"/>
            </w:pPr>
            <w:r>
              <w:rPr>
                <w:color w:val="392C69"/>
              </w:rPr>
              <w:t xml:space="preserve">от 25.03.2026 </w:t>
            </w:r>
            <w:hyperlink r:id="rId84">
              <w:r>
                <w:rPr>
                  <w:color w:val="0000FF"/>
                </w:rPr>
                <w:t>N 530-па</w:t>
              </w:r>
            </w:hyperlink>
            <w:r>
              <w:rPr>
                <w:color w:val="392C69"/>
              </w:rPr>
              <w:t xml:space="preserve">, от 04.08.2026 </w:t>
            </w:r>
            <w:hyperlink r:id="rId85">
              <w:r>
                <w:rPr>
                  <w:color w:val="0000FF"/>
                </w:rPr>
                <w:t>N 1588-па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37B46" w:rsidRDefault="00337B46">
            <w:pPr>
              <w:pStyle w:val="ConsPlusNormal"/>
            </w:pPr>
          </w:p>
        </w:tc>
      </w:tr>
    </w:tbl>
    <w:p w:rsidR="00337B46" w:rsidRDefault="00337B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701"/>
        <w:gridCol w:w="907"/>
        <w:gridCol w:w="1429"/>
        <w:gridCol w:w="1531"/>
        <w:gridCol w:w="1354"/>
        <w:gridCol w:w="1304"/>
        <w:gridCol w:w="1020"/>
        <w:gridCol w:w="1304"/>
        <w:gridCol w:w="1247"/>
        <w:gridCol w:w="1191"/>
      </w:tblGrid>
      <w:tr w:rsidR="00337B46">
        <w:tc>
          <w:tcPr>
            <w:tcW w:w="604" w:type="dxa"/>
            <w:vMerge w:val="restart"/>
          </w:tcPr>
          <w:p w:rsidR="00337B46" w:rsidRDefault="00337B46">
            <w:pPr>
              <w:pStyle w:val="ConsPlusNormal"/>
              <w:jc w:val="center"/>
            </w:pPr>
            <w:r>
              <w:t>N п/п</w:t>
            </w:r>
          </w:p>
        </w:tc>
        <w:tc>
          <w:tcPr>
            <w:tcW w:w="1701" w:type="dxa"/>
            <w:vMerge w:val="restart"/>
          </w:tcPr>
          <w:p w:rsidR="00337B46" w:rsidRDefault="00337B46">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07" w:type="dxa"/>
            <w:vMerge w:val="restart"/>
          </w:tcPr>
          <w:p w:rsidR="00337B46" w:rsidRDefault="00337B46">
            <w:pPr>
              <w:pStyle w:val="ConsPlusNormal"/>
              <w:jc w:val="center"/>
            </w:pPr>
            <w:r>
              <w:t>Срок реализации, год</w:t>
            </w:r>
          </w:p>
        </w:tc>
        <w:tc>
          <w:tcPr>
            <w:tcW w:w="1429" w:type="dxa"/>
            <w:vMerge w:val="restart"/>
          </w:tcPr>
          <w:p w:rsidR="00337B46" w:rsidRDefault="00337B46">
            <w:pPr>
              <w:pStyle w:val="ConsPlusNormal"/>
              <w:jc w:val="center"/>
            </w:pPr>
            <w:r>
              <w:t>Объем финансирования, тыс. руб.</w:t>
            </w:r>
          </w:p>
        </w:tc>
        <w:tc>
          <w:tcPr>
            <w:tcW w:w="5209" w:type="dxa"/>
            <w:gridSpan w:val="4"/>
          </w:tcPr>
          <w:p w:rsidR="00337B46" w:rsidRDefault="00337B46">
            <w:pPr>
              <w:pStyle w:val="ConsPlusNormal"/>
              <w:jc w:val="center"/>
            </w:pPr>
            <w:r>
              <w:t>В том числе за счет средств</w:t>
            </w:r>
          </w:p>
        </w:tc>
        <w:tc>
          <w:tcPr>
            <w:tcW w:w="1304" w:type="dxa"/>
            <w:vMerge w:val="restart"/>
          </w:tcPr>
          <w:p w:rsidR="00337B46" w:rsidRDefault="00337B46">
            <w:pPr>
              <w:pStyle w:val="ConsPlusNormal"/>
              <w:jc w:val="center"/>
            </w:pPr>
            <w:r>
              <w:t>Участники Программы, участники мероприятия</w:t>
            </w:r>
          </w:p>
        </w:tc>
        <w:tc>
          <w:tcPr>
            <w:tcW w:w="2438" w:type="dxa"/>
            <w:gridSpan w:val="2"/>
          </w:tcPr>
          <w:p w:rsidR="00337B46" w:rsidRDefault="00337B46">
            <w:pPr>
              <w:pStyle w:val="ConsPlusNormal"/>
              <w:jc w:val="center"/>
            </w:pPr>
            <w:r>
              <w:t>Показатели конечного результата структурного элемента по годам реализации</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tcPr>
          <w:p w:rsidR="00337B46" w:rsidRDefault="00337B46">
            <w:pPr>
              <w:pStyle w:val="ConsPlusNormal"/>
              <w:jc w:val="center"/>
            </w:pPr>
            <w:r>
              <w:t>федерального бюджета</w:t>
            </w:r>
          </w:p>
        </w:tc>
        <w:tc>
          <w:tcPr>
            <w:tcW w:w="1354" w:type="dxa"/>
          </w:tcPr>
          <w:p w:rsidR="00337B46" w:rsidRDefault="00337B46">
            <w:pPr>
              <w:pStyle w:val="ConsPlusNormal"/>
              <w:jc w:val="center"/>
            </w:pPr>
            <w:r>
              <w:t>областного бюджета</w:t>
            </w:r>
          </w:p>
        </w:tc>
        <w:tc>
          <w:tcPr>
            <w:tcW w:w="1304" w:type="dxa"/>
          </w:tcPr>
          <w:p w:rsidR="00337B46" w:rsidRDefault="00337B46">
            <w:pPr>
              <w:pStyle w:val="ConsPlusNormal"/>
              <w:jc w:val="center"/>
            </w:pPr>
            <w:r>
              <w:t>местного бюджета</w:t>
            </w:r>
          </w:p>
        </w:tc>
        <w:tc>
          <w:tcPr>
            <w:tcW w:w="1020" w:type="dxa"/>
          </w:tcPr>
          <w:p w:rsidR="00337B46" w:rsidRDefault="00337B46">
            <w:pPr>
              <w:pStyle w:val="ConsPlusNormal"/>
              <w:jc w:val="center"/>
            </w:pPr>
            <w:r>
              <w:t>внебюджетных источников</w:t>
            </w:r>
          </w:p>
        </w:tc>
        <w:tc>
          <w:tcPr>
            <w:tcW w:w="1304" w:type="dxa"/>
            <w:vMerge/>
          </w:tcPr>
          <w:p w:rsidR="00337B46" w:rsidRDefault="00337B46">
            <w:pPr>
              <w:pStyle w:val="ConsPlusNormal"/>
            </w:pPr>
          </w:p>
        </w:tc>
        <w:tc>
          <w:tcPr>
            <w:tcW w:w="1247" w:type="dxa"/>
          </w:tcPr>
          <w:p w:rsidR="00337B46" w:rsidRDefault="00337B46">
            <w:pPr>
              <w:pStyle w:val="ConsPlusNormal"/>
              <w:jc w:val="center"/>
            </w:pPr>
            <w:r>
              <w:t>наименование и единица измерения</w:t>
            </w:r>
          </w:p>
        </w:tc>
        <w:tc>
          <w:tcPr>
            <w:tcW w:w="1191" w:type="dxa"/>
          </w:tcPr>
          <w:p w:rsidR="00337B46" w:rsidRDefault="00337B46">
            <w:pPr>
              <w:pStyle w:val="ConsPlusNormal"/>
              <w:jc w:val="center"/>
            </w:pPr>
            <w:r>
              <w:t>значения по годам реализации</w:t>
            </w:r>
          </w:p>
        </w:tc>
      </w:tr>
      <w:tr w:rsidR="00337B46">
        <w:tc>
          <w:tcPr>
            <w:tcW w:w="604" w:type="dxa"/>
            <w:vAlign w:val="center"/>
          </w:tcPr>
          <w:p w:rsidR="00337B46" w:rsidRDefault="00337B46">
            <w:pPr>
              <w:pStyle w:val="ConsPlusNormal"/>
              <w:jc w:val="center"/>
            </w:pPr>
            <w:r>
              <w:t>1</w:t>
            </w:r>
          </w:p>
        </w:tc>
        <w:tc>
          <w:tcPr>
            <w:tcW w:w="1701" w:type="dxa"/>
            <w:vAlign w:val="center"/>
          </w:tcPr>
          <w:p w:rsidR="00337B46" w:rsidRDefault="00337B46">
            <w:pPr>
              <w:pStyle w:val="ConsPlusNormal"/>
              <w:jc w:val="center"/>
            </w:pPr>
            <w:r>
              <w:t>2</w:t>
            </w:r>
          </w:p>
        </w:tc>
        <w:tc>
          <w:tcPr>
            <w:tcW w:w="907" w:type="dxa"/>
            <w:vAlign w:val="center"/>
          </w:tcPr>
          <w:p w:rsidR="00337B46" w:rsidRDefault="00337B46">
            <w:pPr>
              <w:pStyle w:val="ConsPlusNormal"/>
              <w:jc w:val="center"/>
            </w:pPr>
            <w:r>
              <w:t>3</w:t>
            </w:r>
          </w:p>
        </w:tc>
        <w:tc>
          <w:tcPr>
            <w:tcW w:w="1429" w:type="dxa"/>
            <w:vAlign w:val="center"/>
          </w:tcPr>
          <w:p w:rsidR="00337B46" w:rsidRDefault="00337B46">
            <w:pPr>
              <w:pStyle w:val="ConsPlusNormal"/>
              <w:jc w:val="center"/>
            </w:pPr>
            <w:r>
              <w:t>4</w:t>
            </w:r>
          </w:p>
        </w:tc>
        <w:tc>
          <w:tcPr>
            <w:tcW w:w="1531" w:type="dxa"/>
            <w:vAlign w:val="center"/>
          </w:tcPr>
          <w:p w:rsidR="00337B46" w:rsidRDefault="00337B46">
            <w:pPr>
              <w:pStyle w:val="ConsPlusNormal"/>
              <w:jc w:val="center"/>
            </w:pPr>
            <w:r>
              <w:t>5</w:t>
            </w:r>
          </w:p>
        </w:tc>
        <w:tc>
          <w:tcPr>
            <w:tcW w:w="1354" w:type="dxa"/>
            <w:vAlign w:val="center"/>
          </w:tcPr>
          <w:p w:rsidR="00337B46" w:rsidRDefault="00337B46">
            <w:pPr>
              <w:pStyle w:val="ConsPlusNormal"/>
              <w:jc w:val="center"/>
            </w:pPr>
            <w:r>
              <w:t>6</w:t>
            </w:r>
          </w:p>
        </w:tc>
        <w:tc>
          <w:tcPr>
            <w:tcW w:w="1304" w:type="dxa"/>
            <w:vAlign w:val="center"/>
          </w:tcPr>
          <w:p w:rsidR="00337B46" w:rsidRDefault="00337B46">
            <w:pPr>
              <w:pStyle w:val="ConsPlusNormal"/>
              <w:jc w:val="center"/>
            </w:pPr>
            <w:r>
              <w:t>7</w:t>
            </w:r>
          </w:p>
        </w:tc>
        <w:tc>
          <w:tcPr>
            <w:tcW w:w="1020" w:type="dxa"/>
            <w:vAlign w:val="center"/>
          </w:tcPr>
          <w:p w:rsidR="00337B46" w:rsidRDefault="00337B46">
            <w:pPr>
              <w:pStyle w:val="ConsPlusNormal"/>
              <w:jc w:val="center"/>
            </w:pPr>
            <w:r>
              <w:t>8</w:t>
            </w:r>
          </w:p>
        </w:tc>
        <w:tc>
          <w:tcPr>
            <w:tcW w:w="1304" w:type="dxa"/>
            <w:vAlign w:val="center"/>
          </w:tcPr>
          <w:p w:rsidR="00337B46" w:rsidRDefault="00337B46">
            <w:pPr>
              <w:pStyle w:val="ConsPlusNormal"/>
              <w:jc w:val="center"/>
            </w:pPr>
            <w:r>
              <w:t>9</w:t>
            </w:r>
          </w:p>
        </w:tc>
        <w:tc>
          <w:tcPr>
            <w:tcW w:w="1247" w:type="dxa"/>
            <w:vAlign w:val="center"/>
          </w:tcPr>
          <w:p w:rsidR="00337B46" w:rsidRDefault="00337B46">
            <w:pPr>
              <w:pStyle w:val="ConsPlusNormal"/>
              <w:jc w:val="center"/>
            </w:pPr>
            <w:r>
              <w:t>10</w:t>
            </w:r>
          </w:p>
        </w:tc>
        <w:tc>
          <w:tcPr>
            <w:tcW w:w="1191" w:type="dxa"/>
            <w:vAlign w:val="center"/>
          </w:tcPr>
          <w:p w:rsidR="00337B46" w:rsidRDefault="00337B46">
            <w:pPr>
              <w:pStyle w:val="ConsPlusNormal"/>
              <w:jc w:val="center"/>
            </w:pPr>
            <w:r>
              <w:t>11</w:t>
            </w:r>
          </w:p>
        </w:tc>
      </w:tr>
      <w:tr w:rsidR="00337B46">
        <w:tc>
          <w:tcPr>
            <w:tcW w:w="13592" w:type="dxa"/>
            <w:gridSpan w:val="11"/>
            <w:vAlign w:val="center"/>
          </w:tcPr>
          <w:p w:rsidR="00337B46" w:rsidRDefault="00337B46">
            <w:pPr>
              <w:pStyle w:val="ConsPlusNormal"/>
              <w:outlineLvl w:val="2"/>
            </w:pPr>
            <w:r>
              <w:lastRenderedPageBreak/>
              <w:t>Подпрограмма 1 "Строительство (приобретение) жилья и ликвидация аварийного жилищного фонда в ЗАТО Северск" Программы</w:t>
            </w:r>
          </w:p>
        </w:tc>
      </w:tr>
      <w:tr w:rsidR="00337B46">
        <w:tc>
          <w:tcPr>
            <w:tcW w:w="604" w:type="dxa"/>
          </w:tcPr>
          <w:p w:rsidR="00337B46" w:rsidRDefault="00337B46">
            <w:pPr>
              <w:pStyle w:val="ConsPlusNormal"/>
              <w:jc w:val="center"/>
            </w:pPr>
            <w:r>
              <w:t>1.</w:t>
            </w:r>
          </w:p>
        </w:tc>
        <w:tc>
          <w:tcPr>
            <w:tcW w:w="12988" w:type="dxa"/>
            <w:gridSpan w:val="10"/>
          </w:tcPr>
          <w:p w:rsidR="00337B46" w:rsidRDefault="00337B46">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337B46">
        <w:tc>
          <w:tcPr>
            <w:tcW w:w="604" w:type="dxa"/>
            <w:vMerge w:val="restart"/>
          </w:tcPr>
          <w:p w:rsidR="00337B46" w:rsidRDefault="00337B46">
            <w:pPr>
              <w:pStyle w:val="ConsPlusNormal"/>
              <w:jc w:val="center"/>
            </w:pPr>
            <w:r>
              <w:t>1.1</w:t>
            </w:r>
          </w:p>
        </w:tc>
        <w:tc>
          <w:tcPr>
            <w:tcW w:w="1701" w:type="dxa"/>
            <w:vMerge w:val="restart"/>
          </w:tcPr>
          <w:p w:rsidR="00337B46" w:rsidRDefault="00337B46">
            <w:pPr>
              <w:pStyle w:val="ConsPlusNormal"/>
            </w:pPr>
            <w:r>
              <w:t>Основное мероприятие. Строительство многоквартирных домов (приобретение квартир) для расселения аварийного жилищного фонда (до 31.12.2025), в т.ч.:</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0,10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0,10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0,10</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0,10</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1.1.1</w:t>
            </w:r>
          </w:p>
        </w:tc>
        <w:tc>
          <w:tcPr>
            <w:tcW w:w="1701" w:type="dxa"/>
            <w:vMerge w:val="restart"/>
          </w:tcPr>
          <w:p w:rsidR="00337B46" w:rsidRDefault="00337B46">
            <w:pPr>
              <w:pStyle w:val="ConsPlusNormal"/>
            </w:pPr>
            <w:r>
              <w:t xml:space="preserve">Строительство многоквартирных домов (приобретение квартир) для расселения аварийного </w:t>
            </w:r>
            <w:r>
              <w:lastRenderedPageBreak/>
              <w:t>жилищного фонда в г. Северске</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Ввод многоквартирных домов для расселения </w:t>
            </w:r>
            <w:r>
              <w:lastRenderedPageBreak/>
              <w:t>аварийного жилищного фонда, ед</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jc w:val="center"/>
            </w:pPr>
            <w:r>
              <w:t>1.1.2</w:t>
            </w:r>
          </w:p>
        </w:tc>
        <w:tc>
          <w:tcPr>
            <w:tcW w:w="1701" w:type="dxa"/>
            <w:vMerge w:val="restart"/>
          </w:tcPr>
          <w:p w:rsidR="00337B46" w:rsidRDefault="00337B46">
            <w:pPr>
              <w:pStyle w:val="ConsPlusNormal"/>
            </w:pPr>
            <w:r>
              <w:t>Строительство многоквартирного дома в пос. Самусь</w:t>
            </w:r>
          </w:p>
        </w:tc>
        <w:tc>
          <w:tcPr>
            <w:tcW w:w="907" w:type="dxa"/>
          </w:tcPr>
          <w:p w:rsidR="00337B46" w:rsidRDefault="00337B46">
            <w:pPr>
              <w:pStyle w:val="ConsPlusNormal"/>
            </w:pPr>
            <w:r>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УКС Администрации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t>1.1.3</w:t>
            </w:r>
          </w:p>
        </w:tc>
        <w:tc>
          <w:tcPr>
            <w:tcW w:w="1701" w:type="dxa"/>
            <w:vMerge w:val="restart"/>
          </w:tcPr>
          <w:p w:rsidR="00337B46" w:rsidRDefault="00337B46">
            <w:pPr>
              <w:pStyle w:val="ConsPlusNormal"/>
            </w:pPr>
            <w:r>
              <w:t>Возмещение стоимости жилого помещения, находящегося в аварийном доме, изымаемого для муниципальных нужд</w:t>
            </w:r>
          </w:p>
        </w:tc>
        <w:tc>
          <w:tcPr>
            <w:tcW w:w="907" w:type="dxa"/>
          </w:tcPr>
          <w:p w:rsidR="00337B46" w:rsidRDefault="00337B46">
            <w:pPr>
              <w:pStyle w:val="ConsPlusNormal"/>
            </w:pPr>
            <w:r>
              <w:t>Всего</w:t>
            </w:r>
          </w:p>
        </w:tc>
        <w:tc>
          <w:tcPr>
            <w:tcW w:w="1429" w:type="dxa"/>
          </w:tcPr>
          <w:p w:rsidR="00337B46" w:rsidRDefault="00337B46">
            <w:pPr>
              <w:pStyle w:val="ConsPlusNormal"/>
              <w:jc w:val="right"/>
            </w:pPr>
            <w:r>
              <w:t>0,10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0,10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0,10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0,10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жилых помещений, изымаемых для муниципальных нужд, м</w:t>
            </w:r>
            <w:r>
              <w:rPr>
                <w:vertAlign w:val="superscript"/>
              </w:rPr>
              <w:t>2</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1.</w:t>
            </w:r>
          </w:p>
        </w:tc>
        <w:tc>
          <w:tcPr>
            <w:tcW w:w="12988" w:type="dxa"/>
            <w:gridSpan w:val="10"/>
          </w:tcPr>
          <w:p w:rsidR="00337B46" w:rsidRDefault="00337B46">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337B46">
        <w:tc>
          <w:tcPr>
            <w:tcW w:w="604" w:type="dxa"/>
            <w:vMerge w:val="restart"/>
            <w:tcBorders>
              <w:bottom w:val="nil"/>
            </w:tcBorders>
          </w:tcPr>
          <w:p w:rsidR="00337B46" w:rsidRDefault="00337B46">
            <w:pPr>
              <w:pStyle w:val="ConsPlusNormal"/>
              <w:jc w:val="center"/>
            </w:pPr>
            <w:r>
              <w:t>1.1</w:t>
            </w:r>
          </w:p>
        </w:tc>
        <w:tc>
          <w:tcPr>
            <w:tcW w:w="1701" w:type="dxa"/>
            <w:vMerge w:val="restart"/>
            <w:tcBorders>
              <w:bottom w:val="nil"/>
            </w:tcBorders>
          </w:tcPr>
          <w:p w:rsidR="00337B46" w:rsidRDefault="00337B46">
            <w:pPr>
              <w:pStyle w:val="ConsPlusNormal"/>
            </w:pPr>
            <w:r>
              <w:t xml:space="preserve">Проект "Строительство многоквартирных домов </w:t>
            </w:r>
            <w:r>
              <w:lastRenderedPageBreak/>
              <w:t>(приобретение квартир) для расселения аварийного жилищного фонда" (с 01.01.2026)</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2472843,20</w:t>
            </w:r>
          </w:p>
        </w:tc>
        <w:tc>
          <w:tcPr>
            <w:tcW w:w="1531" w:type="dxa"/>
          </w:tcPr>
          <w:p w:rsidR="00337B46" w:rsidRDefault="00337B46">
            <w:pPr>
              <w:pStyle w:val="ConsPlusNormal"/>
              <w:jc w:val="right"/>
            </w:pPr>
            <w:r>
              <w:t>2387894,78</w:t>
            </w:r>
          </w:p>
        </w:tc>
        <w:tc>
          <w:tcPr>
            <w:tcW w:w="1354" w:type="dxa"/>
          </w:tcPr>
          <w:p w:rsidR="00337B46" w:rsidRDefault="00337B46">
            <w:pPr>
              <w:pStyle w:val="ConsPlusNormal"/>
              <w:jc w:val="right"/>
            </w:pPr>
            <w:r>
              <w:t>73852,42</w:t>
            </w:r>
          </w:p>
        </w:tc>
        <w:tc>
          <w:tcPr>
            <w:tcW w:w="1304" w:type="dxa"/>
          </w:tcPr>
          <w:p w:rsidR="00337B46" w:rsidRDefault="00337B46">
            <w:pPr>
              <w:pStyle w:val="ConsPlusNormal"/>
              <w:jc w:val="right"/>
            </w:pPr>
            <w:r>
              <w:t>11096,00</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w:t>
            </w: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2472843,20</w:t>
            </w:r>
          </w:p>
        </w:tc>
        <w:tc>
          <w:tcPr>
            <w:tcW w:w="1531" w:type="dxa"/>
            <w:vMerge w:val="restart"/>
          </w:tcPr>
          <w:p w:rsidR="00337B46" w:rsidRDefault="00337B46">
            <w:pPr>
              <w:pStyle w:val="ConsPlusNormal"/>
              <w:jc w:val="right"/>
            </w:pPr>
            <w:r>
              <w:t>2387894,78</w:t>
            </w:r>
          </w:p>
        </w:tc>
        <w:tc>
          <w:tcPr>
            <w:tcW w:w="1354" w:type="dxa"/>
            <w:vMerge w:val="restart"/>
          </w:tcPr>
          <w:p w:rsidR="00337B46" w:rsidRDefault="00337B46">
            <w:pPr>
              <w:pStyle w:val="ConsPlusNormal"/>
              <w:jc w:val="right"/>
            </w:pPr>
            <w:r>
              <w:t>73852,42</w:t>
            </w:r>
          </w:p>
        </w:tc>
        <w:tc>
          <w:tcPr>
            <w:tcW w:w="1304" w:type="dxa"/>
            <w:vMerge w:val="restart"/>
          </w:tcPr>
          <w:p w:rsidR="00337B46" w:rsidRDefault="00337B46">
            <w:pPr>
              <w:pStyle w:val="ConsPlusNormal"/>
              <w:jc w:val="right"/>
            </w:pPr>
            <w:r>
              <w:t>11096,00</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Ввод многоквартирных </w:t>
            </w:r>
            <w:r>
              <w:lastRenderedPageBreak/>
              <w:t>домов для расселения аварийного жилищного фонда, ед</w:t>
            </w:r>
          </w:p>
        </w:tc>
        <w:tc>
          <w:tcPr>
            <w:tcW w:w="1191" w:type="dxa"/>
          </w:tcPr>
          <w:p w:rsidR="00337B46" w:rsidRDefault="00337B46">
            <w:pPr>
              <w:pStyle w:val="ConsPlusNormal"/>
              <w:jc w:val="right"/>
            </w:pPr>
            <w:r>
              <w:lastRenderedPageBreak/>
              <w:t>5</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337B46" w:rsidRDefault="00337B46">
            <w:pPr>
              <w:pStyle w:val="ConsPlusNormal"/>
              <w:jc w:val="right"/>
            </w:pPr>
            <w:r>
              <w:t>19852,8</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0,00</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0,00</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Площадь жилых помещений, изымаемых для ликвидаци</w:t>
            </w:r>
            <w:r>
              <w:lastRenderedPageBreak/>
              <w:t>и аварийного жилищного фонда,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Borders>
              <w:bottom w:val="nil"/>
            </w:tcBorders>
          </w:tcPr>
          <w:p w:rsidR="00337B46" w:rsidRDefault="00337B46">
            <w:pPr>
              <w:pStyle w:val="ConsPlusNormal"/>
              <w:jc w:val="center"/>
            </w:pPr>
            <w:r>
              <w:t>2028 (прогнозный период)</w:t>
            </w:r>
          </w:p>
        </w:tc>
        <w:tc>
          <w:tcPr>
            <w:tcW w:w="1429" w:type="dxa"/>
            <w:vMerge w:val="restart"/>
            <w:tcBorders>
              <w:bottom w:val="nil"/>
            </w:tcBorders>
          </w:tcPr>
          <w:p w:rsidR="00337B46" w:rsidRDefault="00337B46">
            <w:pPr>
              <w:pStyle w:val="ConsPlusNormal"/>
              <w:jc w:val="right"/>
            </w:pPr>
            <w:r>
              <w:t>605488,60</w:t>
            </w:r>
          </w:p>
        </w:tc>
        <w:tc>
          <w:tcPr>
            <w:tcW w:w="1531" w:type="dxa"/>
            <w:vMerge w:val="restart"/>
            <w:tcBorders>
              <w:bottom w:val="nil"/>
            </w:tcBorders>
          </w:tcPr>
          <w:p w:rsidR="00337B46" w:rsidRDefault="00337B46">
            <w:pPr>
              <w:pStyle w:val="ConsPlusNormal"/>
              <w:jc w:val="right"/>
            </w:pPr>
            <w:r>
              <w:t>0,00</w:t>
            </w:r>
          </w:p>
        </w:tc>
        <w:tc>
          <w:tcPr>
            <w:tcW w:w="1354" w:type="dxa"/>
            <w:vMerge w:val="restart"/>
            <w:tcBorders>
              <w:bottom w:val="nil"/>
            </w:tcBorders>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jc w:val="right"/>
            </w:pPr>
            <w:r>
              <w:t>605488,60</w:t>
            </w:r>
          </w:p>
        </w:tc>
        <w:tc>
          <w:tcPr>
            <w:tcW w:w="1020" w:type="dxa"/>
            <w:vMerge w:val="restart"/>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Ввод многоквартирных домов для расселения аварийного жилищного фонда, ед</w:t>
            </w:r>
          </w:p>
        </w:tc>
        <w:tc>
          <w:tcPr>
            <w:tcW w:w="1191" w:type="dxa"/>
          </w:tcPr>
          <w:p w:rsidR="00337B46" w:rsidRDefault="00337B46">
            <w:pPr>
              <w:pStyle w:val="ConsPlusNormal"/>
              <w:jc w:val="right"/>
            </w:pPr>
            <w:r>
              <w:t>1</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Borders>
              <w:bottom w:val="nil"/>
            </w:tcBorders>
          </w:tcPr>
          <w:p w:rsidR="00337B46" w:rsidRDefault="00337B46">
            <w:pPr>
              <w:pStyle w:val="ConsPlusNormal"/>
              <w:jc w:val="right"/>
            </w:pPr>
            <w:r>
              <w:t>7438,2</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(п. 1.1 в ред. </w:t>
            </w:r>
            <w:hyperlink r:id="rId86">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2.</w:t>
            </w:r>
          </w:p>
        </w:tc>
        <w:tc>
          <w:tcPr>
            <w:tcW w:w="12988" w:type="dxa"/>
            <w:gridSpan w:val="10"/>
          </w:tcPr>
          <w:p w:rsidR="00337B46" w:rsidRDefault="00337B46">
            <w:pPr>
              <w:pStyle w:val="ConsPlusNormal"/>
            </w:pPr>
            <w:r>
              <w:t>Задача 2 "Ликвидация существующего аварийного жилищного фонда" подпрограммы 1</w:t>
            </w:r>
          </w:p>
        </w:tc>
      </w:tr>
      <w:tr w:rsidR="00337B46">
        <w:tc>
          <w:tcPr>
            <w:tcW w:w="604" w:type="dxa"/>
            <w:vMerge w:val="restart"/>
          </w:tcPr>
          <w:p w:rsidR="00337B46" w:rsidRDefault="00337B46">
            <w:pPr>
              <w:pStyle w:val="ConsPlusNormal"/>
              <w:jc w:val="center"/>
            </w:pPr>
            <w:r>
              <w:t>2.1</w:t>
            </w:r>
          </w:p>
        </w:tc>
        <w:tc>
          <w:tcPr>
            <w:tcW w:w="1701" w:type="dxa"/>
            <w:vMerge w:val="restart"/>
          </w:tcPr>
          <w:p w:rsidR="00337B46" w:rsidRDefault="00337B46">
            <w:pPr>
              <w:pStyle w:val="ConsPlusNormal"/>
            </w:pPr>
            <w:r>
              <w:t xml:space="preserve">Основное мероприятие. Снос расселенных аварийных </w:t>
            </w:r>
            <w:r>
              <w:lastRenderedPageBreak/>
              <w:t>домов (до 31.12.2025), в т.ч.:</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Количество снесенных </w:t>
            </w:r>
            <w:r>
              <w:lastRenderedPageBreak/>
              <w:t>аварийных домов, ед</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jc w:val="center"/>
            </w:pPr>
            <w:r>
              <w:t>2.1.1</w:t>
            </w:r>
          </w:p>
        </w:tc>
        <w:tc>
          <w:tcPr>
            <w:tcW w:w="1701" w:type="dxa"/>
            <w:vMerge w:val="restart"/>
          </w:tcPr>
          <w:p w:rsidR="00337B46" w:rsidRDefault="00337B46">
            <w:pPr>
              <w:pStyle w:val="ConsPlusNormal"/>
            </w:pPr>
            <w:r>
              <w:t>Снос расселенных аварийных домов</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2.</w:t>
            </w:r>
          </w:p>
        </w:tc>
        <w:tc>
          <w:tcPr>
            <w:tcW w:w="12988" w:type="dxa"/>
            <w:gridSpan w:val="10"/>
          </w:tcPr>
          <w:p w:rsidR="00337B46" w:rsidRDefault="00337B46">
            <w:pPr>
              <w:pStyle w:val="ConsPlusNormal"/>
            </w:pPr>
            <w:r>
              <w:t>Задача 2 "Ликвидация существующего аварийного жилищного фонда" подпрограммы 1</w:t>
            </w:r>
          </w:p>
        </w:tc>
      </w:tr>
      <w:tr w:rsidR="00337B46">
        <w:tc>
          <w:tcPr>
            <w:tcW w:w="604" w:type="dxa"/>
            <w:vMerge w:val="restart"/>
          </w:tcPr>
          <w:p w:rsidR="00337B46" w:rsidRDefault="00337B46">
            <w:pPr>
              <w:pStyle w:val="ConsPlusNormal"/>
              <w:jc w:val="center"/>
            </w:pPr>
            <w:r>
              <w:t>2.1</w:t>
            </w:r>
          </w:p>
        </w:tc>
        <w:tc>
          <w:tcPr>
            <w:tcW w:w="1701" w:type="dxa"/>
            <w:vMerge w:val="restart"/>
          </w:tcPr>
          <w:p w:rsidR="00337B46" w:rsidRDefault="00337B46">
            <w:pPr>
              <w:pStyle w:val="ConsPlusNormal"/>
            </w:pPr>
            <w:r>
              <w:t>КПМ "Ликвидация существующего аварийного жилищного фонда" (с 01.01.2026)</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7600,00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7600,00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7600,00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7600,00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40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снесенных аварийных домов,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3.</w:t>
            </w:r>
          </w:p>
        </w:tc>
        <w:tc>
          <w:tcPr>
            <w:tcW w:w="12988" w:type="dxa"/>
            <w:gridSpan w:val="10"/>
          </w:tcPr>
          <w:p w:rsidR="00337B46" w:rsidRDefault="00337B46">
            <w:pPr>
              <w:pStyle w:val="ConsPlusNormal"/>
            </w:pPr>
            <w:r>
              <w:t>Задача 3 "Стимулирование спроса граждан на приобретение вновь построенных квартир" подпрограммы 1</w:t>
            </w:r>
          </w:p>
        </w:tc>
      </w:tr>
      <w:tr w:rsidR="00337B46">
        <w:tc>
          <w:tcPr>
            <w:tcW w:w="604" w:type="dxa"/>
            <w:vMerge w:val="restart"/>
          </w:tcPr>
          <w:p w:rsidR="00337B46" w:rsidRDefault="00337B46">
            <w:pPr>
              <w:pStyle w:val="ConsPlusNormal"/>
              <w:jc w:val="center"/>
            </w:pPr>
            <w:r>
              <w:lastRenderedPageBreak/>
              <w:t>3.1</w:t>
            </w:r>
          </w:p>
        </w:tc>
        <w:tc>
          <w:tcPr>
            <w:tcW w:w="1701" w:type="dxa"/>
            <w:vMerge w:val="restart"/>
          </w:tcPr>
          <w:p w:rsidR="00337B46" w:rsidRDefault="00337B46">
            <w:pPr>
              <w:pStyle w:val="ConsPlusNormal"/>
            </w:pPr>
            <w:r>
              <w:t>Основное мероприятие. Реализация проекта "Губернаторская ипотека" на территории Томской области" (до 31.12.2025), в т.ч.:</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jc w:val="center"/>
            </w:pPr>
            <w:r>
              <w:lastRenderedPageBreak/>
              <w:t>3.1.1</w:t>
            </w:r>
          </w:p>
        </w:tc>
        <w:tc>
          <w:tcPr>
            <w:tcW w:w="1701" w:type="dxa"/>
            <w:vMerge w:val="restart"/>
          </w:tcPr>
          <w:p w:rsidR="00337B46" w:rsidRDefault="00337B46">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lastRenderedPageBreak/>
              <w:t>3.</w:t>
            </w:r>
          </w:p>
        </w:tc>
        <w:tc>
          <w:tcPr>
            <w:tcW w:w="12988" w:type="dxa"/>
            <w:gridSpan w:val="10"/>
            <w:vAlign w:val="center"/>
          </w:tcPr>
          <w:p w:rsidR="00337B46" w:rsidRDefault="00337B46">
            <w:pPr>
              <w:pStyle w:val="ConsPlusNormal"/>
            </w:pPr>
            <w:r>
              <w:t>Задача 3 "Стимулирование спроса граждан на приобретение вновь построенных квартир" подпрограммы 1</w:t>
            </w:r>
          </w:p>
        </w:tc>
      </w:tr>
      <w:tr w:rsidR="00337B46">
        <w:tc>
          <w:tcPr>
            <w:tcW w:w="604" w:type="dxa"/>
            <w:vMerge w:val="restart"/>
          </w:tcPr>
          <w:p w:rsidR="00337B46" w:rsidRDefault="00337B46">
            <w:pPr>
              <w:pStyle w:val="ConsPlusNormal"/>
              <w:jc w:val="center"/>
            </w:pPr>
            <w:r>
              <w:t>3.1</w:t>
            </w:r>
          </w:p>
        </w:tc>
        <w:tc>
          <w:tcPr>
            <w:tcW w:w="1701" w:type="dxa"/>
            <w:vMerge w:val="restart"/>
          </w:tcPr>
          <w:p w:rsidR="00337B46" w:rsidRDefault="00337B46">
            <w:pPr>
              <w:pStyle w:val="ConsPlusNormal"/>
            </w:pPr>
            <w:r>
              <w:t>Проект "Реализация проекта "Губернаторская ипотека" на территории Томской области" (с 01.01.2026)</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3000,00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2000,00</w:t>
            </w:r>
          </w:p>
        </w:tc>
        <w:tc>
          <w:tcPr>
            <w:tcW w:w="1304" w:type="dxa"/>
          </w:tcPr>
          <w:p w:rsidR="00337B46" w:rsidRDefault="00337B46">
            <w:pPr>
              <w:pStyle w:val="ConsPlusNormal"/>
              <w:jc w:val="right"/>
            </w:pPr>
            <w:r>
              <w:t>1000,00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1500,00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1000,00</w:t>
            </w:r>
          </w:p>
        </w:tc>
        <w:tc>
          <w:tcPr>
            <w:tcW w:w="1304" w:type="dxa"/>
          </w:tcPr>
          <w:p w:rsidR="00337B46" w:rsidRDefault="00337B46">
            <w:pPr>
              <w:pStyle w:val="ConsPlusNormal"/>
              <w:jc w:val="right"/>
            </w:pPr>
            <w:r>
              <w:t>500,00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w:t>
            </w:r>
            <w:r>
              <w:lastRenderedPageBreak/>
              <w:t>и, чел</w:t>
            </w:r>
          </w:p>
        </w:tc>
        <w:tc>
          <w:tcPr>
            <w:tcW w:w="1191" w:type="dxa"/>
          </w:tcPr>
          <w:p w:rsidR="00337B46" w:rsidRDefault="00337B46">
            <w:pPr>
              <w:pStyle w:val="ConsPlusNormal"/>
              <w:jc w:val="right"/>
            </w:pPr>
            <w:r>
              <w:lastRenderedPageBreak/>
              <w:t>8</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1500,00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1000,00</w:t>
            </w:r>
          </w:p>
        </w:tc>
        <w:tc>
          <w:tcPr>
            <w:tcW w:w="1304" w:type="dxa"/>
          </w:tcPr>
          <w:p w:rsidR="00337B46" w:rsidRDefault="00337B46">
            <w:pPr>
              <w:pStyle w:val="ConsPlusNormal"/>
              <w:jc w:val="right"/>
            </w:pPr>
            <w:r>
              <w:t>500,00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t>8</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1500,00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1000,00</w:t>
            </w:r>
          </w:p>
        </w:tc>
        <w:tc>
          <w:tcPr>
            <w:tcW w:w="1304" w:type="dxa"/>
          </w:tcPr>
          <w:p w:rsidR="00337B46" w:rsidRDefault="00337B46">
            <w:pPr>
              <w:pStyle w:val="ConsPlusNormal"/>
              <w:jc w:val="right"/>
            </w:pPr>
            <w:r>
              <w:t>500,00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337B46" w:rsidRDefault="00337B46">
            <w:pPr>
              <w:pStyle w:val="ConsPlusNormal"/>
              <w:jc w:val="right"/>
            </w:pPr>
            <w:r>
              <w:t>8</w:t>
            </w:r>
          </w:p>
        </w:tc>
      </w:tr>
      <w:tr w:rsidR="00337B46">
        <w:tc>
          <w:tcPr>
            <w:tcW w:w="604" w:type="dxa"/>
          </w:tcPr>
          <w:p w:rsidR="00337B46" w:rsidRDefault="00337B46">
            <w:pPr>
              <w:pStyle w:val="ConsPlusNormal"/>
              <w:jc w:val="center"/>
            </w:pPr>
            <w:r>
              <w:t>4.</w:t>
            </w:r>
          </w:p>
        </w:tc>
        <w:tc>
          <w:tcPr>
            <w:tcW w:w="12988" w:type="dxa"/>
            <w:gridSpan w:val="10"/>
          </w:tcPr>
          <w:p w:rsidR="00337B46" w:rsidRDefault="00337B46">
            <w:pPr>
              <w:pStyle w:val="ConsPlusNormal"/>
            </w:pPr>
            <w:r>
              <w:t>Задача 4 "Обследование технического состояния многоквартирных домов ЗАТО Северск" подпрограммы 1</w:t>
            </w:r>
          </w:p>
        </w:tc>
      </w:tr>
      <w:tr w:rsidR="00337B46">
        <w:tc>
          <w:tcPr>
            <w:tcW w:w="604" w:type="dxa"/>
            <w:vMerge w:val="restart"/>
          </w:tcPr>
          <w:p w:rsidR="00337B46" w:rsidRDefault="00337B46">
            <w:pPr>
              <w:pStyle w:val="ConsPlusNormal"/>
              <w:jc w:val="center"/>
            </w:pPr>
            <w:r>
              <w:lastRenderedPageBreak/>
              <w:t>4.1</w:t>
            </w:r>
          </w:p>
        </w:tc>
        <w:tc>
          <w:tcPr>
            <w:tcW w:w="1701" w:type="dxa"/>
            <w:vMerge w:val="restart"/>
          </w:tcPr>
          <w:p w:rsidR="00337B46" w:rsidRDefault="00337B46">
            <w:pPr>
              <w:pStyle w:val="ConsPlusNormal"/>
            </w:pPr>
            <w:r>
              <w:t>КПМ "Обследование технического состояния многоквартирных домов ЗАТО Северск"</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400,01</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400,01</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0,01</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0,01</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200,00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4</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200,00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200,00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4</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200,00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200,00</w:t>
            </w:r>
          </w:p>
        </w:tc>
        <w:tc>
          <w:tcPr>
            <w:tcW w:w="1020" w:type="dxa"/>
          </w:tcPr>
          <w:p w:rsidR="00337B46" w:rsidRDefault="00337B46">
            <w:pPr>
              <w:pStyle w:val="ConsPlusNormal"/>
              <w:jc w:val="right"/>
            </w:pPr>
            <w:r>
              <w:t>0,00</w:t>
            </w:r>
          </w:p>
        </w:tc>
        <w:tc>
          <w:tcPr>
            <w:tcW w:w="1304" w:type="dxa"/>
            <w:vAlign w:val="center"/>
          </w:tcPr>
          <w:p w:rsidR="00337B46" w:rsidRDefault="00337B46">
            <w:pPr>
              <w:pStyle w:val="ConsPlusNormal"/>
            </w:pPr>
          </w:p>
        </w:tc>
        <w:tc>
          <w:tcPr>
            <w:tcW w:w="1247" w:type="dxa"/>
          </w:tcPr>
          <w:p w:rsidR="00337B46" w:rsidRDefault="00337B46">
            <w:pPr>
              <w:pStyle w:val="ConsPlusNormal"/>
            </w:pPr>
            <w:r>
              <w:t>1. Количество обследованных жилых домов, ед</w:t>
            </w:r>
          </w:p>
        </w:tc>
        <w:tc>
          <w:tcPr>
            <w:tcW w:w="1191" w:type="dxa"/>
          </w:tcPr>
          <w:p w:rsidR="00337B46" w:rsidRDefault="00337B46">
            <w:pPr>
              <w:pStyle w:val="ConsPlusNormal"/>
              <w:jc w:val="right"/>
            </w:pPr>
            <w:r>
              <w:t>4</w:t>
            </w:r>
          </w:p>
        </w:tc>
      </w:tr>
      <w:tr w:rsidR="00337B46">
        <w:tc>
          <w:tcPr>
            <w:tcW w:w="604" w:type="dxa"/>
          </w:tcPr>
          <w:p w:rsidR="00337B46" w:rsidRDefault="00337B46">
            <w:pPr>
              <w:pStyle w:val="ConsPlusNormal"/>
              <w:jc w:val="center"/>
            </w:pPr>
            <w:r>
              <w:t>5.</w:t>
            </w:r>
          </w:p>
        </w:tc>
        <w:tc>
          <w:tcPr>
            <w:tcW w:w="12988" w:type="dxa"/>
            <w:gridSpan w:val="10"/>
          </w:tcPr>
          <w:p w:rsidR="00337B46" w:rsidRDefault="00337B46">
            <w:pPr>
              <w:pStyle w:val="ConsPlusNormal"/>
            </w:pPr>
            <w:r>
              <w:t>Задача 5 "Финансовое обеспечение договоров пожизненной ренты за жилые помещения, переданные в муниципальную собственность" подпрограммы 1</w:t>
            </w:r>
          </w:p>
        </w:tc>
      </w:tr>
      <w:tr w:rsidR="00337B46">
        <w:tc>
          <w:tcPr>
            <w:tcW w:w="604" w:type="dxa"/>
            <w:vMerge w:val="restart"/>
          </w:tcPr>
          <w:p w:rsidR="00337B46" w:rsidRDefault="00337B46">
            <w:pPr>
              <w:pStyle w:val="ConsPlusNormal"/>
              <w:jc w:val="center"/>
            </w:pPr>
            <w:r>
              <w:t>5.1</w:t>
            </w:r>
          </w:p>
        </w:tc>
        <w:tc>
          <w:tcPr>
            <w:tcW w:w="1701" w:type="dxa"/>
            <w:vMerge w:val="restart"/>
          </w:tcPr>
          <w:p w:rsidR="00337B46" w:rsidRDefault="00337B46">
            <w:pPr>
              <w:pStyle w:val="ConsPlusNormal"/>
            </w:pPr>
            <w:r>
              <w:t xml:space="preserve">Основное мероприятие. Оплата расходов по договорам пожизненной </w:t>
            </w:r>
            <w:r>
              <w:lastRenderedPageBreak/>
              <w:t>ренты, в т.ч.: (до 31.12.2025)</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1127,29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1127,29</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1127,29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1127,29</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Количество человек, с которыми </w:t>
            </w:r>
            <w:r>
              <w:lastRenderedPageBreak/>
              <w:t>заключены договоры пожизненной ренты, чел</w:t>
            </w:r>
          </w:p>
        </w:tc>
        <w:tc>
          <w:tcPr>
            <w:tcW w:w="1191" w:type="dxa"/>
          </w:tcPr>
          <w:p w:rsidR="00337B46" w:rsidRDefault="00337B46">
            <w:pPr>
              <w:pStyle w:val="ConsPlusNormal"/>
              <w:jc w:val="right"/>
            </w:pPr>
            <w:r>
              <w:lastRenderedPageBreak/>
              <w:t>5</w:t>
            </w:r>
          </w:p>
        </w:tc>
      </w:tr>
      <w:tr w:rsidR="00337B46">
        <w:tc>
          <w:tcPr>
            <w:tcW w:w="604" w:type="dxa"/>
            <w:vMerge w:val="restart"/>
          </w:tcPr>
          <w:p w:rsidR="00337B46" w:rsidRDefault="00337B46">
            <w:pPr>
              <w:pStyle w:val="ConsPlusNormal"/>
              <w:jc w:val="center"/>
            </w:pPr>
            <w:r>
              <w:t>5.1.1</w:t>
            </w:r>
          </w:p>
        </w:tc>
        <w:tc>
          <w:tcPr>
            <w:tcW w:w="1701" w:type="dxa"/>
            <w:vMerge w:val="restart"/>
          </w:tcPr>
          <w:p w:rsidR="00337B46" w:rsidRDefault="00337B46">
            <w:pPr>
              <w:pStyle w:val="ConsPlusNormal"/>
            </w:pPr>
            <w:r>
              <w:t>Перечисление рентных платежей</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1127,29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1127,29</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1127,29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1127,29</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выплат ежемесячных рентных платежей за год, ед</w:t>
            </w:r>
          </w:p>
        </w:tc>
        <w:tc>
          <w:tcPr>
            <w:tcW w:w="1191" w:type="dxa"/>
          </w:tcPr>
          <w:p w:rsidR="00337B46" w:rsidRDefault="00337B46">
            <w:pPr>
              <w:pStyle w:val="ConsPlusNormal"/>
              <w:jc w:val="right"/>
            </w:pPr>
            <w:r>
              <w:t>52</w:t>
            </w:r>
          </w:p>
        </w:tc>
      </w:tr>
      <w:tr w:rsidR="00337B46">
        <w:tc>
          <w:tcPr>
            <w:tcW w:w="604" w:type="dxa"/>
          </w:tcPr>
          <w:p w:rsidR="00337B46" w:rsidRDefault="00337B46">
            <w:pPr>
              <w:pStyle w:val="ConsPlusNormal"/>
              <w:jc w:val="center"/>
            </w:pPr>
            <w:r>
              <w:t>5.</w:t>
            </w:r>
          </w:p>
        </w:tc>
        <w:tc>
          <w:tcPr>
            <w:tcW w:w="12988" w:type="dxa"/>
            <w:gridSpan w:val="10"/>
          </w:tcPr>
          <w:p w:rsidR="00337B46" w:rsidRDefault="00337B46">
            <w:pPr>
              <w:pStyle w:val="ConsPlusNormal"/>
            </w:pPr>
            <w:r>
              <w:t>Задача 5 "Финансовое обеспечение договоров пожизненной ренты за жилые помещения, переданные в муниципальную собственность" подпрограммы 1</w:t>
            </w:r>
          </w:p>
        </w:tc>
      </w:tr>
      <w:tr w:rsidR="00337B46">
        <w:tc>
          <w:tcPr>
            <w:tcW w:w="604" w:type="dxa"/>
            <w:vMerge w:val="restart"/>
          </w:tcPr>
          <w:p w:rsidR="00337B46" w:rsidRDefault="00337B46">
            <w:pPr>
              <w:pStyle w:val="ConsPlusNormal"/>
              <w:jc w:val="center"/>
            </w:pPr>
            <w:r>
              <w:t>5.1</w:t>
            </w:r>
          </w:p>
        </w:tc>
        <w:tc>
          <w:tcPr>
            <w:tcW w:w="1701" w:type="dxa"/>
            <w:vMerge w:val="restart"/>
          </w:tcPr>
          <w:p w:rsidR="00337B46" w:rsidRDefault="00337B46">
            <w:pPr>
              <w:pStyle w:val="ConsPlusNormal"/>
            </w:pPr>
            <w:r>
              <w:t>КПМ "Финансовое обеспечение договоров пожизненной ренты за жилые помещения, передаваемые в муниципальную собственность" (с 01.01.2026)</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2510,08</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2510,08</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1201,43</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1201,43</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1308,65</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1308,65</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Количество человек, с которыми </w:t>
            </w:r>
            <w:r>
              <w:lastRenderedPageBreak/>
              <w:t>заключены договоры пожизненной ренты, чел</w:t>
            </w:r>
          </w:p>
        </w:tc>
        <w:tc>
          <w:tcPr>
            <w:tcW w:w="1191" w:type="dxa"/>
          </w:tcPr>
          <w:p w:rsidR="00337B46" w:rsidRDefault="00337B46">
            <w:pPr>
              <w:pStyle w:val="ConsPlusNormal"/>
              <w:jc w:val="right"/>
            </w:pPr>
            <w:r>
              <w:lastRenderedPageBreak/>
              <w:t>5</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1308,65</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1308,65</w:t>
            </w:r>
          </w:p>
        </w:tc>
        <w:tc>
          <w:tcPr>
            <w:tcW w:w="1020" w:type="dxa"/>
          </w:tcPr>
          <w:p w:rsidR="00337B46" w:rsidRDefault="00337B46">
            <w:pPr>
              <w:pStyle w:val="ConsPlusNormal"/>
              <w:jc w:val="right"/>
            </w:pPr>
            <w:r>
              <w:t>0,00</w:t>
            </w:r>
          </w:p>
        </w:tc>
        <w:tc>
          <w:tcPr>
            <w:tcW w:w="1304" w:type="dxa"/>
            <w:vAlign w:val="center"/>
          </w:tcPr>
          <w:p w:rsidR="00337B46" w:rsidRDefault="00337B46">
            <w:pPr>
              <w:pStyle w:val="ConsPlusNormal"/>
            </w:pPr>
          </w:p>
        </w:tc>
        <w:tc>
          <w:tcPr>
            <w:tcW w:w="1247" w:type="dxa"/>
          </w:tcPr>
          <w:p w:rsidR="00337B46" w:rsidRDefault="00337B46">
            <w:pPr>
              <w:pStyle w:val="ConsPlusNormal"/>
            </w:pPr>
            <w:r>
              <w:t>1. Количество человек, с которыми заключены договоры пожизненной ренты, чел</w:t>
            </w:r>
          </w:p>
        </w:tc>
        <w:tc>
          <w:tcPr>
            <w:tcW w:w="1191" w:type="dxa"/>
          </w:tcPr>
          <w:p w:rsidR="00337B46" w:rsidRDefault="00337B46">
            <w:pPr>
              <w:pStyle w:val="ConsPlusNormal"/>
              <w:jc w:val="right"/>
            </w:pPr>
            <w:r>
              <w:t>5</w:t>
            </w:r>
          </w:p>
        </w:tc>
      </w:tr>
      <w:tr w:rsidR="00337B46">
        <w:tc>
          <w:tcPr>
            <w:tcW w:w="604" w:type="dxa"/>
            <w:vAlign w:val="center"/>
          </w:tcPr>
          <w:p w:rsidR="00337B46" w:rsidRDefault="00337B46">
            <w:pPr>
              <w:pStyle w:val="ConsPlusNormal"/>
              <w:jc w:val="center"/>
            </w:pPr>
            <w:r>
              <w:t>6.</w:t>
            </w:r>
          </w:p>
        </w:tc>
        <w:tc>
          <w:tcPr>
            <w:tcW w:w="12988" w:type="dxa"/>
            <w:gridSpan w:val="10"/>
            <w:vAlign w:val="center"/>
          </w:tcPr>
          <w:p w:rsidR="00337B46" w:rsidRDefault="00337B46">
            <w:pPr>
              <w:pStyle w:val="ConsPlusNormal"/>
            </w:pPr>
            <w:r>
              <w:t>Задача 6 "Расселение непригодного для проживания жилищного фонда" подпрограммы 1</w:t>
            </w:r>
          </w:p>
        </w:tc>
      </w:tr>
      <w:tr w:rsidR="00337B46">
        <w:tc>
          <w:tcPr>
            <w:tcW w:w="604" w:type="dxa"/>
            <w:vMerge w:val="restart"/>
          </w:tcPr>
          <w:p w:rsidR="00337B46" w:rsidRDefault="00337B46">
            <w:pPr>
              <w:pStyle w:val="ConsPlusNormal"/>
              <w:jc w:val="center"/>
            </w:pPr>
            <w:r>
              <w:t>6.1</w:t>
            </w:r>
          </w:p>
        </w:tc>
        <w:tc>
          <w:tcPr>
            <w:tcW w:w="1701" w:type="dxa"/>
            <w:vMerge w:val="restart"/>
          </w:tcPr>
          <w:p w:rsidR="00337B46" w:rsidRDefault="00337B46">
            <w:pPr>
              <w:pStyle w:val="ConsPlusNormal"/>
            </w:pPr>
            <w:r>
              <w:t>Основное мероприятие. Участие в региональном проекте "Жилье" (до 31.12.2025), в т.ч.:</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3165,03</w:t>
            </w:r>
          </w:p>
        </w:tc>
        <w:tc>
          <w:tcPr>
            <w:tcW w:w="1531"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3165,03</w:t>
            </w:r>
          </w:p>
        </w:tc>
        <w:tc>
          <w:tcPr>
            <w:tcW w:w="1531"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граждан, переселенных из аварийного жилищного фонда, чел</w:t>
            </w:r>
          </w:p>
        </w:tc>
        <w:tc>
          <w:tcPr>
            <w:tcW w:w="1191" w:type="dxa"/>
          </w:tcPr>
          <w:p w:rsidR="00337B46" w:rsidRDefault="00337B46">
            <w:pPr>
              <w:pStyle w:val="ConsPlusNormal"/>
              <w:jc w:val="right"/>
            </w:pPr>
            <w:r>
              <w:t>0</w:t>
            </w:r>
          </w:p>
        </w:tc>
      </w:tr>
      <w:tr w:rsidR="00337B46">
        <w:tc>
          <w:tcPr>
            <w:tcW w:w="604" w:type="dxa"/>
            <w:vMerge w:val="restart"/>
          </w:tcPr>
          <w:p w:rsidR="00337B46" w:rsidRDefault="00337B46">
            <w:pPr>
              <w:pStyle w:val="ConsPlusNormal"/>
            </w:pPr>
            <w:r>
              <w:t>6.1.1</w:t>
            </w:r>
          </w:p>
        </w:tc>
        <w:tc>
          <w:tcPr>
            <w:tcW w:w="1701" w:type="dxa"/>
            <w:vMerge w:val="restart"/>
          </w:tcPr>
          <w:p w:rsidR="00337B46" w:rsidRDefault="00337B46">
            <w:pPr>
              <w:pStyle w:val="ConsPlusNormal"/>
            </w:pPr>
            <w:r>
              <w:t>Переселение граждан из аварийного жилищного фонда</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3165,03</w:t>
            </w:r>
          </w:p>
        </w:tc>
        <w:tc>
          <w:tcPr>
            <w:tcW w:w="1531"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3165,03</w:t>
            </w:r>
          </w:p>
        </w:tc>
        <w:tc>
          <w:tcPr>
            <w:tcW w:w="1531" w:type="dxa"/>
          </w:tcPr>
          <w:p w:rsidR="00337B46" w:rsidRDefault="00337B46">
            <w:pPr>
              <w:pStyle w:val="ConsPlusNormal"/>
              <w:jc w:val="right"/>
            </w:pPr>
            <w:r>
              <w:t>2500,41</w:t>
            </w:r>
          </w:p>
        </w:tc>
        <w:tc>
          <w:tcPr>
            <w:tcW w:w="1354" w:type="dxa"/>
          </w:tcPr>
          <w:p w:rsidR="00337B46" w:rsidRDefault="00337B46">
            <w:pPr>
              <w:pStyle w:val="ConsPlusNormal"/>
              <w:jc w:val="right"/>
            </w:pPr>
            <w:r>
              <w:t>664,62</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Площадь расселенного аварийного </w:t>
            </w:r>
            <w:r>
              <w:lastRenderedPageBreak/>
              <w:t>жилищного фонда,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vAlign w:val="center"/>
          </w:tcPr>
          <w:p w:rsidR="00337B46" w:rsidRDefault="00337B46">
            <w:pPr>
              <w:pStyle w:val="ConsPlusNormal"/>
              <w:jc w:val="center"/>
            </w:pPr>
            <w:r>
              <w:t>6.</w:t>
            </w:r>
          </w:p>
        </w:tc>
        <w:tc>
          <w:tcPr>
            <w:tcW w:w="12988" w:type="dxa"/>
            <w:gridSpan w:val="10"/>
            <w:vAlign w:val="center"/>
          </w:tcPr>
          <w:p w:rsidR="00337B46" w:rsidRDefault="00337B46">
            <w:pPr>
              <w:pStyle w:val="ConsPlusNormal"/>
            </w:pPr>
            <w:r>
              <w:t>Задача 6 "Расселение непригодного для проживания жилищного фонда" подпрограммы 1</w:t>
            </w:r>
          </w:p>
        </w:tc>
      </w:tr>
      <w:tr w:rsidR="00337B46">
        <w:tc>
          <w:tcPr>
            <w:tcW w:w="604" w:type="dxa"/>
            <w:vMerge w:val="restart"/>
            <w:tcBorders>
              <w:bottom w:val="nil"/>
            </w:tcBorders>
          </w:tcPr>
          <w:p w:rsidR="00337B46" w:rsidRDefault="00337B46">
            <w:pPr>
              <w:pStyle w:val="ConsPlusNormal"/>
              <w:jc w:val="center"/>
            </w:pPr>
            <w:r>
              <w:t>6.1</w:t>
            </w:r>
          </w:p>
        </w:tc>
        <w:tc>
          <w:tcPr>
            <w:tcW w:w="1701" w:type="dxa"/>
            <w:vMerge w:val="restart"/>
            <w:tcBorders>
              <w:bottom w:val="nil"/>
            </w:tcBorders>
          </w:tcPr>
          <w:p w:rsidR="00337B46" w:rsidRDefault="00337B46">
            <w:pPr>
              <w:pStyle w:val="ConsPlusNormal"/>
            </w:pPr>
            <w:r>
              <w:t>Приоритетный проект "Участие в региональном проекте "Жилье" (с 01.01.2026), в т.ч.:</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92000,00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92000,00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 xml:space="preserve">95165,03 </w:t>
            </w:r>
            <w:hyperlink w:anchor="P4203">
              <w:r>
                <w:rPr>
                  <w:color w:val="0000FF"/>
                </w:rPr>
                <w:t>&lt;*&gt;</w:t>
              </w:r>
            </w:hyperlink>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95165,03 &lt;*&gt;</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граждан, переселенных из аварийного жилищного фонда, чел</w:t>
            </w:r>
          </w:p>
        </w:tc>
        <w:tc>
          <w:tcPr>
            <w:tcW w:w="1191" w:type="dxa"/>
          </w:tcPr>
          <w:p w:rsidR="00337B46" w:rsidRDefault="00337B46">
            <w:pPr>
              <w:pStyle w:val="ConsPlusNormal"/>
              <w:jc w:val="right"/>
            </w:pPr>
            <w:r>
              <w:t>5</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граждан, переселенных из аварийного жилищного фонда, чел</w:t>
            </w:r>
          </w:p>
        </w:tc>
        <w:tc>
          <w:tcPr>
            <w:tcW w:w="1191" w:type="dxa"/>
          </w:tcPr>
          <w:p w:rsidR="00337B46" w:rsidRDefault="00337B46">
            <w:pPr>
              <w:pStyle w:val="ConsPlusNormal"/>
              <w:jc w:val="right"/>
            </w:pPr>
            <w:r>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531"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304" w:type="dxa"/>
            <w:tcBorders>
              <w:bottom w:val="nil"/>
            </w:tcBorders>
          </w:tcPr>
          <w:p w:rsidR="00337B46" w:rsidRDefault="00337B46">
            <w:pPr>
              <w:pStyle w:val="ConsPlusNormal"/>
              <w:jc w:val="right"/>
            </w:pPr>
            <w:r>
              <w:t>0,00</w:t>
            </w:r>
          </w:p>
        </w:tc>
        <w:tc>
          <w:tcPr>
            <w:tcW w:w="1020"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Количество граждан, переселенных из аварийного жилищного фонда, чел</w:t>
            </w:r>
          </w:p>
        </w:tc>
        <w:tc>
          <w:tcPr>
            <w:tcW w:w="1191" w:type="dxa"/>
            <w:tcBorders>
              <w:bottom w:val="nil"/>
            </w:tcBorders>
          </w:tcPr>
          <w:p w:rsidR="00337B46" w:rsidRDefault="00337B46">
            <w:pPr>
              <w:pStyle w:val="ConsPlusNormal"/>
              <w:jc w:val="right"/>
            </w:pPr>
            <w:r>
              <w:t>0</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(п. 6.1 в ред. </w:t>
            </w:r>
            <w:hyperlink r:id="rId87">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jc w:val="center"/>
            </w:pPr>
            <w:r>
              <w:lastRenderedPageBreak/>
              <w:t>6.1.1</w:t>
            </w:r>
          </w:p>
        </w:tc>
        <w:tc>
          <w:tcPr>
            <w:tcW w:w="1701" w:type="dxa"/>
            <w:vMerge w:val="restart"/>
            <w:tcBorders>
              <w:bottom w:val="nil"/>
            </w:tcBorders>
          </w:tcPr>
          <w:p w:rsidR="00337B46" w:rsidRDefault="00337B46">
            <w:pPr>
              <w:pStyle w:val="ConsPlusNormal"/>
            </w:pPr>
            <w:r>
              <w:t>Переселение граждан из аварийного жилищного фонда</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92000,00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92000,00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Администрация ЗАТО Северск</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95165,03 &lt;*&gt;</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95165,03 &lt;*&gt;</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Pr>
          <w:p w:rsidR="00337B46" w:rsidRDefault="00337B46">
            <w:pPr>
              <w:pStyle w:val="ConsPlusNormal"/>
              <w:jc w:val="right"/>
            </w:pPr>
            <w:r>
              <w:t>60,1</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Pr>
          <w:p w:rsidR="00337B46" w:rsidRDefault="00337B46">
            <w:pPr>
              <w:pStyle w:val="ConsPlusNormal"/>
              <w:jc w:val="right"/>
            </w:pPr>
            <w:r>
              <w:t>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0,00</w:t>
            </w:r>
          </w:p>
        </w:tc>
        <w:tc>
          <w:tcPr>
            <w:tcW w:w="1531"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304" w:type="dxa"/>
            <w:tcBorders>
              <w:bottom w:val="nil"/>
            </w:tcBorders>
          </w:tcPr>
          <w:p w:rsidR="00337B46" w:rsidRDefault="00337B46">
            <w:pPr>
              <w:pStyle w:val="ConsPlusNormal"/>
              <w:jc w:val="right"/>
            </w:pPr>
            <w:r>
              <w:t>0,00</w:t>
            </w:r>
          </w:p>
        </w:tc>
        <w:tc>
          <w:tcPr>
            <w:tcW w:w="1020"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Площадь расселенного аварийного жилищного фонда, м</w:t>
            </w:r>
            <w:r>
              <w:rPr>
                <w:vertAlign w:val="superscript"/>
              </w:rPr>
              <w:t>2</w:t>
            </w:r>
          </w:p>
        </w:tc>
        <w:tc>
          <w:tcPr>
            <w:tcW w:w="1191" w:type="dxa"/>
            <w:tcBorders>
              <w:bottom w:val="nil"/>
            </w:tcBorders>
          </w:tcPr>
          <w:p w:rsidR="00337B46" w:rsidRDefault="00337B46">
            <w:pPr>
              <w:pStyle w:val="ConsPlusNormal"/>
              <w:jc w:val="right"/>
            </w:pPr>
            <w:r>
              <w:t>0</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(п. 6.1.1 в ред. </w:t>
            </w:r>
            <w:hyperlink r:id="rId88">
              <w:r>
                <w:rPr>
                  <w:color w:val="0000FF"/>
                </w:rPr>
                <w:t>постановления</w:t>
              </w:r>
            </w:hyperlink>
            <w:r>
              <w:t xml:space="preserve"> Администрации ЗАТО Северск от 04.08.2026 N 1588-па)</w:t>
            </w:r>
          </w:p>
        </w:tc>
      </w:tr>
      <w:tr w:rsidR="00337B46">
        <w:tc>
          <w:tcPr>
            <w:tcW w:w="604" w:type="dxa"/>
            <w:vMerge w:val="restart"/>
            <w:tcBorders>
              <w:bottom w:val="nil"/>
            </w:tcBorders>
          </w:tcPr>
          <w:p w:rsidR="00337B46" w:rsidRDefault="00337B46">
            <w:pPr>
              <w:pStyle w:val="ConsPlusNormal"/>
            </w:pPr>
          </w:p>
        </w:tc>
        <w:tc>
          <w:tcPr>
            <w:tcW w:w="1701" w:type="dxa"/>
            <w:vMerge w:val="restart"/>
            <w:tcBorders>
              <w:bottom w:val="nil"/>
            </w:tcBorders>
          </w:tcPr>
          <w:p w:rsidR="00337B46" w:rsidRDefault="00337B46">
            <w:pPr>
              <w:pStyle w:val="ConsPlusNormal"/>
            </w:pPr>
            <w:r>
              <w:t xml:space="preserve">Итого по </w:t>
            </w:r>
            <w:hyperlink w:anchor="P1306">
              <w:r>
                <w:rPr>
                  <w:color w:val="0000FF"/>
                </w:rPr>
                <w:t>подпрограмме 1</w:t>
              </w:r>
            </w:hyperlink>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2582645,71</w:t>
            </w:r>
          </w:p>
        </w:tc>
        <w:tc>
          <w:tcPr>
            <w:tcW w:w="1531" w:type="dxa"/>
          </w:tcPr>
          <w:p w:rsidR="00337B46" w:rsidRDefault="00337B46">
            <w:pPr>
              <w:pStyle w:val="ConsPlusNormal"/>
              <w:jc w:val="right"/>
            </w:pPr>
            <w:r>
              <w:t>2390395,19</w:t>
            </w:r>
          </w:p>
        </w:tc>
        <w:tc>
          <w:tcPr>
            <w:tcW w:w="1354" w:type="dxa"/>
          </w:tcPr>
          <w:p w:rsidR="00337B46" w:rsidRDefault="00337B46">
            <w:pPr>
              <w:pStyle w:val="ConsPlusNormal"/>
              <w:jc w:val="right"/>
            </w:pPr>
            <w:r>
              <w:t>168517,04</w:t>
            </w:r>
          </w:p>
        </w:tc>
        <w:tc>
          <w:tcPr>
            <w:tcW w:w="1304" w:type="dxa"/>
          </w:tcPr>
          <w:p w:rsidR="00337B46" w:rsidRDefault="00337B46">
            <w:pPr>
              <w:pStyle w:val="ConsPlusNormal"/>
              <w:jc w:val="right"/>
            </w:pPr>
            <w:r>
              <w:t>23733,48</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4292,43</w:t>
            </w:r>
          </w:p>
        </w:tc>
        <w:tc>
          <w:tcPr>
            <w:tcW w:w="1531" w:type="dxa"/>
            <w:vMerge w:val="restart"/>
          </w:tcPr>
          <w:p w:rsidR="00337B46" w:rsidRDefault="00337B46">
            <w:pPr>
              <w:pStyle w:val="ConsPlusNormal"/>
              <w:jc w:val="right"/>
            </w:pPr>
            <w:r>
              <w:t>2500,41</w:t>
            </w:r>
          </w:p>
        </w:tc>
        <w:tc>
          <w:tcPr>
            <w:tcW w:w="1354" w:type="dxa"/>
            <w:vMerge w:val="restart"/>
          </w:tcPr>
          <w:p w:rsidR="00337B46" w:rsidRDefault="00337B46">
            <w:pPr>
              <w:pStyle w:val="ConsPlusNormal"/>
              <w:jc w:val="right"/>
            </w:pPr>
            <w:r>
              <w:t>664,62</w:t>
            </w:r>
          </w:p>
        </w:tc>
        <w:tc>
          <w:tcPr>
            <w:tcW w:w="1304" w:type="dxa"/>
            <w:vMerge w:val="restart"/>
          </w:tcPr>
          <w:p w:rsidR="00337B46" w:rsidRDefault="00337B46">
            <w:pPr>
              <w:pStyle w:val="ConsPlusNormal"/>
              <w:jc w:val="right"/>
            </w:pPr>
            <w:r>
              <w:t>1127,40</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Общая площадь расселенных жилых помещений из аварийного жилищного </w:t>
            </w:r>
            <w:r>
              <w:lastRenderedPageBreak/>
              <w:t>фонда,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Численность граждан, проживающих в аварийном жилищном фонде, чел</w:t>
            </w:r>
          </w:p>
        </w:tc>
        <w:tc>
          <w:tcPr>
            <w:tcW w:w="1191" w:type="dxa"/>
          </w:tcPr>
          <w:p w:rsidR="00337B46" w:rsidRDefault="00337B46">
            <w:pPr>
              <w:pStyle w:val="ConsPlusNormal"/>
              <w:jc w:val="right"/>
            </w:pPr>
            <w:r>
              <w:t>884</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 xml:space="preserve">2578509,66 </w:t>
            </w:r>
            <w:hyperlink w:anchor="P4203">
              <w:r>
                <w:rPr>
                  <w:color w:val="0000FF"/>
                </w:rPr>
                <w:t>&lt;*&gt;</w:t>
              </w:r>
            </w:hyperlink>
          </w:p>
        </w:tc>
        <w:tc>
          <w:tcPr>
            <w:tcW w:w="1531" w:type="dxa"/>
            <w:vMerge w:val="restart"/>
          </w:tcPr>
          <w:p w:rsidR="00337B46" w:rsidRDefault="00337B46">
            <w:pPr>
              <w:pStyle w:val="ConsPlusNormal"/>
              <w:jc w:val="right"/>
            </w:pPr>
            <w:r>
              <w:t>2387894,78</w:t>
            </w:r>
          </w:p>
        </w:tc>
        <w:tc>
          <w:tcPr>
            <w:tcW w:w="1354" w:type="dxa"/>
            <w:vMerge w:val="restart"/>
          </w:tcPr>
          <w:p w:rsidR="00337B46" w:rsidRDefault="00337B46">
            <w:pPr>
              <w:pStyle w:val="ConsPlusNormal"/>
              <w:jc w:val="right"/>
            </w:pPr>
            <w:r>
              <w:t>170017,45 &lt;*&gt;</w:t>
            </w:r>
          </w:p>
        </w:tc>
        <w:tc>
          <w:tcPr>
            <w:tcW w:w="1304" w:type="dxa"/>
            <w:vMerge w:val="restart"/>
          </w:tcPr>
          <w:p w:rsidR="00337B46" w:rsidRDefault="00337B46">
            <w:pPr>
              <w:pStyle w:val="ConsPlusNormal"/>
              <w:jc w:val="right"/>
            </w:pPr>
            <w:r>
              <w:t>20597,43</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Общая площадь расселенных жилых помещений из аварийного жилищного фонда, м</w:t>
            </w:r>
            <w:r>
              <w:rPr>
                <w:vertAlign w:val="superscript"/>
              </w:rPr>
              <w:t>2</w:t>
            </w:r>
          </w:p>
        </w:tc>
        <w:tc>
          <w:tcPr>
            <w:tcW w:w="1191" w:type="dxa"/>
          </w:tcPr>
          <w:p w:rsidR="00337B46" w:rsidRDefault="00337B46">
            <w:pPr>
              <w:pStyle w:val="ConsPlusNormal"/>
            </w:pPr>
            <w:r>
              <w:t>19852,8</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Численность граждан, проживающих в аварийном жилищном фонде, чел</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3008,65</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1000,00</w:t>
            </w:r>
          </w:p>
        </w:tc>
        <w:tc>
          <w:tcPr>
            <w:tcW w:w="1304" w:type="dxa"/>
            <w:vMerge w:val="restart"/>
          </w:tcPr>
          <w:p w:rsidR="00337B46" w:rsidRDefault="00337B46">
            <w:pPr>
              <w:pStyle w:val="ConsPlusNormal"/>
              <w:jc w:val="right"/>
            </w:pPr>
            <w:r>
              <w:t>2008,65</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Общая площадь расселенных жилых </w:t>
            </w:r>
            <w:r>
              <w:lastRenderedPageBreak/>
              <w:t>помещений из аварийного жилищного фонда, м</w:t>
            </w:r>
            <w:r>
              <w:rPr>
                <w:vertAlign w:val="superscript"/>
              </w:rPr>
              <w:t>2</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Численность граждан, проживающих в аварийном жилищном фонде, чел</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Borders>
              <w:bottom w:val="nil"/>
            </w:tcBorders>
          </w:tcPr>
          <w:p w:rsidR="00337B46" w:rsidRDefault="00337B46">
            <w:pPr>
              <w:pStyle w:val="ConsPlusNormal"/>
              <w:jc w:val="center"/>
            </w:pPr>
            <w:r>
              <w:t>2028 (прогнозный период)</w:t>
            </w:r>
          </w:p>
        </w:tc>
        <w:tc>
          <w:tcPr>
            <w:tcW w:w="1429" w:type="dxa"/>
            <w:vMerge w:val="restart"/>
            <w:tcBorders>
              <w:bottom w:val="nil"/>
            </w:tcBorders>
          </w:tcPr>
          <w:p w:rsidR="00337B46" w:rsidRDefault="00337B46">
            <w:pPr>
              <w:pStyle w:val="ConsPlusNormal"/>
              <w:jc w:val="right"/>
            </w:pPr>
            <w:r>
              <w:t>608497,25</w:t>
            </w:r>
          </w:p>
        </w:tc>
        <w:tc>
          <w:tcPr>
            <w:tcW w:w="1531" w:type="dxa"/>
            <w:vMerge w:val="restart"/>
            <w:tcBorders>
              <w:bottom w:val="nil"/>
            </w:tcBorders>
          </w:tcPr>
          <w:p w:rsidR="00337B46" w:rsidRDefault="00337B46">
            <w:pPr>
              <w:pStyle w:val="ConsPlusNormal"/>
              <w:jc w:val="right"/>
            </w:pPr>
            <w:r>
              <w:t>0,00</w:t>
            </w:r>
          </w:p>
        </w:tc>
        <w:tc>
          <w:tcPr>
            <w:tcW w:w="1354" w:type="dxa"/>
            <w:vMerge w:val="restart"/>
            <w:tcBorders>
              <w:bottom w:val="nil"/>
            </w:tcBorders>
          </w:tcPr>
          <w:p w:rsidR="00337B46" w:rsidRDefault="00337B46">
            <w:pPr>
              <w:pStyle w:val="ConsPlusNormal"/>
              <w:jc w:val="right"/>
            </w:pPr>
            <w:r>
              <w:t>1000,00</w:t>
            </w:r>
          </w:p>
        </w:tc>
        <w:tc>
          <w:tcPr>
            <w:tcW w:w="1304" w:type="dxa"/>
            <w:vMerge w:val="restart"/>
            <w:tcBorders>
              <w:bottom w:val="nil"/>
            </w:tcBorders>
          </w:tcPr>
          <w:p w:rsidR="00337B46" w:rsidRDefault="00337B46">
            <w:pPr>
              <w:pStyle w:val="ConsPlusNormal"/>
              <w:jc w:val="right"/>
            </w:pPr>
            <w:r>
              <w:t>607497,25</w:t>
            </w:r>
          </w:p>
        </w:tc>
        <w:tc>
          <w:tcPr>
            <w:tcW w:w="1020" w:type="dxa"/>
            <w:vMerge w:val="restart"/>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Общая площадь расселенных жилых помещений из аварийного жилищного фонда, м</w:t>
            </w:r>
            <w:r>
              <w:rPr>
                <w:vertAlign w:val="superscript"/>
              </w:rPr>
              <w:t>2</w:t>
            </w:r>
          </w:p>
        </w:tc>
        <w:tc>
          <w:tcPr>
            <w:tcW w:w="1191" w:type="dxa"/>
          </w:tcPr>
          <w:p w:rsidR="00337B46" w:rsidRDefault="00337B46">
            <w:pPr>
              <w:pStyle w:val="ConsPlusNormal"/>
              <w:jc w:val="right"/>
            </w:pPr>
            <w:r>
              <w:t>7438,2</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2. Численность граждан, проживающих в аварийном жилищном фонде, чел</w:t>
            </w:r>
          </w:p>
        </w:tc>
        <w:tc>
          <w:tcPr>
            <w:tcW w:w="1191" w:type="dxa"/>
            <w:tcBorders>
              <w:bottom w:val="nil"/>
            </w:tcBorders>
          </w:tcPr>
          <w:p w:rsidR="00337B46" w:rsidRDefault="00337B46">
            <w:pPr>
              <w:pStyle w:val="ConsPlusNormal"/>
              <w:jc w:val="right"/>
            </w:pPr>
            <w:r>
              <w:t>0</w:t>
            </w:r>
          </w:p>
        </w:tc>
      </w:tr>
      <w:tr w:rsidR="00337B46">
        <w:tblPrEx>
          <w:tblBorders>
            <w:insideH w:val="nil"/>
          </w:tblBorders>
        </w:tblPrEx>
        <w:tc>
          <w:tcPr>
            <w:tcW w:w="13592" w:type="dxa"/>
            <w:gridSpan w:val="11"/>
            <w:tcBorders>
              <w:top w:val="nil"/>
            </w:tcBorders>
          </w:tcPr>
          <w:p w:rsidR="00337B46" w:rsidRDefault="00337B46">
            <w:pPr>
              <w:pStyle w:val="ConsPlusNormal"/>
              <w:jc w:val="both"/>
            </w:pPr>
            <w:r>
              <w:lastRenderedPageBreak/>
              <w:t xml:space="preserve">(в ред. </w:t>
            </w:r>
            <w:hyperlink r:id="rId89">
              <w:r>
                <w:rPr>
                  <w:color w:val="0000FF"/>
                </w:rPr>
                <w:t>постановления</w:t>
              </w:r>
            </w:hyperlink>
            <w:r>
              <w:t xml:space="preserve"> Администрации ЗАТО Северск от 04.08.2026 N 1588-па)</w:t>
            </w:r>
          </w:p>
        </w:tc>
      </w:tr>
      <w:tr w:rsidR="00337B46">
        <w:tc>
          <w:tcPr>
            <w:tcW w:w="13592" w:type="dxa"/>
            <w:gridSpan w:val="11"/>
            <w:vAlign w:val="center"/>
          </w:tcPr>
          <w:p w:rsidR="00337B46" w:rsidRDefault="00337B46">
            <w:pPr>
              <w:pStyle w:val="ConsPlusNormal"/>
              <w:outlineLvl w:val="2"/>
            </w:pPr>
            <w:r>
              <w:t>Подпрограмма 2 "Содержание муниципального жилого фонда и управление многоквартирными домами ЗАТО Северск" Программы</w:t>
            </w:r>
          </w:p>
        </w:tc>
      </w:tr>
      <w:tr w:rsidR="00337B46">
        <w:tc>
          <w:tcPr>
            <w:tcW w:w="604" w:type="dxa"/>
          </w:tcPr>
          <w:p w:rsidR="00337B46" w:rsidRDefault="00337B46">
            <w:pPr>
              <w:pStyle w:val="ConsPlusNormal"/>
              <w:jc w:val="center"/>
            </w:pPr>
            <w:r>
              <w:t>1.</w:t>
            </w:r>
          </w:p>
        </w:tc>
        <w:tc>
          <w:tcPr>
            <w:tcW w:w="12988" w:type="dxa"/>
            <w:gridSpan w:val="10"/>
          </w:tcPr>
          <w:p w:rsidR="00337B46" w:rsidRDefault="00337B46">
            <w:pPr>
              <w:pStyle w:val="ConsPlusNormal"/>
            </w:pPr>
            <w:r>
              <w:t>Задача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337B46">
        <w:tc>
          <w:tcPr>
            <w:tcW w:w="604" w:type="dxa"/>
            <w:vMerge w:val="restart"/>
          </w:tcPr>
          <w:p w:rsidR="00337B46" w:rsidRDefault="00337B46">
            <w:pPr>
              <w:pStyle w:val="ConsPlusNormal"/>
              <w:jc w:val="center"/>
            </w:pPr>
            <w:r>
              <w:t>1.1</w:t>
            </w:r>
          </w:p>
        </w:tc>
        <w:tc>
          <w:tcPr>
            <w:tcW w:w="1701" w:type="dxa"/>
            <w:vMerge w:val="restart"/>
          </w:tcPr>
          <w:p w:rsidR="00337B46" w:rsidRDefault="00337B46">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18084,18</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18084,18</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3524,56</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3524,56</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256,9</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7279,81</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7279,81</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w:t>
            </w:r>
            <w:r>
              <w:lastRenderedPageBreak/>
              <w:t>сти ЗАТО Северск, м</w:t>
            </w:r>
            <w:r>
              <w:rPr>
                <w:vertAlign w:val="superscript"/>
              </w:rPr>
              <w:t>2</w:t>
            </w:r>
          </w:p>
        </w:tc>
        <w:tc>
          <w:tcPr>
            <w:tcW w:w="1191" w:type="dxa"/>
          </w:tcPr>
          <w:p w:rsidR="00337B46" w:rsidRDefault="00337B46">
            <w:pPr>
              <w:pStyle w:val="ConsPlusNormal"/>
              <w:jc w:val="right"/>
            </w:pPr>
            <w:r>
              <w:lastRenderedPageBreak/>
              <w:t>998,8</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7279,81</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7279,81</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998,8</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7279,81</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7279,81</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337B46" w:rsidRDefault="00337B46">
            <w:pPr>
              <w:pStyle w:val="ConsPlusNormal"/>
              <w:jc w:val="right"/>
            </w:pPr>
            <w:r>
              <w:t>998,8</w:t>
            </w:r>
          </w:p>
        </w:tc>
      </w:tr>
      <w:tr w:rsidR="00337B46">
        <w:tc>
          <w:tcPr>
            <w:tcW w:w="604" w:type="dxa"/>
          </w:tcPr>
          <w:p w:rsidR="00337B46" w:rsidRDefault="00337B46">
            <w:pPr>
              <w:pStyle w:val="ConsPlusNormal"/>
              <w:jc w:val="center"/>
            </w:pPr>
            <w:r>
              <w:t>2.</w:t>
            </w:r>
          </w:p>
        </w:tc>
        <w:tc>
          <w:tcPr>
            <w:tcW w:w="12988" w:type="dxa"/>
            <w:gridSpan w:val="10"/>
          </w:tcPr>
          <w:p w:rsidR="00337B46" w:rsidRDefault="00337B46">
            <w:pPr>
              <w:pStyle w:val="ConsPlusNormal"/>
            </w:pPr>
            <w:r>
              <w:t>Задача 2 "Содержание жилых помещений до заселения муниципального жилищного фонда ЗАТО Северск" подпрограммы 2</w:t>
            </w:r>
          </w:p>
        </w:tc>
      </w:tr>
      <w:tr w:rsidR="00337B46">
        <w:tc>
          <w:tcPr>
            <w:tcW w:w="604" w:type="dxa"/>
            <w:vMerge w:val="restart"/>
          </w:tcPr>
          <w:p w:rsidR="00337B46" w:rsidRDefault="00337B46">
            <w:pPr>
              <w:pStyle w:val="ConsPlusNormal"/>
              <w:jc w:val="center"/>
            </w:pPr>
            <w:r>
              <w:t>2.1</w:t>
            </w:r>
          </w:p>
        </w:tc>
        <w:tc>
          <w:tcPr>
            <w:tcW w:w="1701" w:type="dxa"/>
            <w:vMerge w:val="restart"/>
          </w:tcPr>
          <w:p w:rsidR="00337B46" w:rsidRDefault="00337B46">
            <w:pPr>
              <w:pStyle w:val="ConsPlusNormal"/>
            </w:pPr>
            <w:r>
              <w:t xml:space="preserve">КПМ </w:t>
            </w:r>
            <w:r>
              <w:lastRenderedPageBreak/>
              <w:t>"Содержание жилых помещений до заселения муниципального жилищного фонда ЗАТО Северск"</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21418,69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21418,69</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6331,20</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6331,20</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7395,83</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7395,83</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Оплата расходов за содержание, текущий </w:t>
            </w:r>
            <w:r>
              <w:lastRenderedPageBreak/>
              <w:t>ремонт и коммунальные услуги пустующего муниципального жилищного фонда, проц</w:t>
            </w:r>
          </w:p>
        </w:tc>
        <w:tc>
          <w:tcPr>
            <w:tcW w:w="1191" w:type="dxa"/>
          </w:tcPr>
          <w:p w:rsidR="00337B46" w:rsidRDefault="00337B46">
            <w:pPr>
              <w:pStyle w:val="ConsPlusNormal"/>
              <w:jc w:val="right"/>
            </w:pPr>
            <w:r>
              <w:lastRenderedPageBreak/>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10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Borders>
              <w:bottom w:val="nil"/>
            </w:tcBorders>
          </w:tcPr>
          <w:p w:rsidR="00337B46" w:rsidRDefault="00337B46">
            <w:pPr>
              <w:pStyle w:val="ConsPlusNormal"/>
              <w:jc w:val="center"/>
            </w:pPr>
            <w:r>
              <w:t>2027</w:t>
            </w:r>
          </w:p>
        </w:tc>
        <w:tc>
          <w:tcPr>
            <w:tcW w:w="1429" w:type="dxa"/>
            <w:tcBorders>
              <w:bottom w:val="nil"/>
            </w:tcBorders>
          </w:tcPr>
          <w:p w:rsidR="00337B46" w:rsidRDefault="00337B46">
            <w:pPr>
              <w:pStyle w:val="ConsPlusNormal"/>
              <w:jc w:val="right"/>
            </w:pPr>
            <w:r>
              <w:t>7691,66</w:t>
            </w:r>
          </w:p>
        </w:tc>
        <w:tc>
          <w:tcPr>
            <w:tcW w:w="1531"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304" w:type="dxa"/>
            <w:tcBorders>
              <w:bottom w:val="nil"/>
            </w:tcBorders>
          </w:tcPr>
          <w:p w:rsidR="00337B46" w:rsidRDefault="00337B46">
            <w:pPr>
              <w:pStyle w:val="ConsPlusNormal"/>
              <w:jc w:val="right"/>
            </w:pPr>
            <w:r>
              <w:t>7691,66</w:t>
            </w:r>
          </w:p>
        </w:tc>
        <w:tc>
          <w:tcPr>
            <w:tcW w:w="1020" w:type="dxa"/>
            <w:tcBorders>
              <w:bottom w:val="nil"/>
            </w:tcBorders>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Оплата расходов за содержание, текущий ремонт и коммунальные услуги пустующего </w:t>
            </w:r>
            <w:r>
              <w:lastRenderedPageBreak/>
              <w:t>муниципального жилищного фонда, проц</w:t>
            </w:r>
          </w:p>
        </w:tc>
        <w:tc>
          <w:tcPr>
            <w:tcW w:w="1191" w:type="dxa"/>
          </w:tcPr>
          <w:p w:rsidR="00337B46" w:rsidRDefault="00337B46">
            <w:pPr>
              <w:pStyle w:val="ConsPlusNormal"/>
              <w:jc w:val="right"/>
            </w:pPr>
            <w:r>
              <w:lastRenderedPageBreak/>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Borders>
              <w:top w:val="nil"/>
            </w:tcBorders>
            <w:vAlign w:val="center"/>
          </w:tcPr>
          <w:p w:rsidR="00337B46" w:rsidRDefault="00337B46">
            <w:pPr>
              <w:pStyle w:val="ConsPlusNormal"/>
            </w:pPr>
          </w:p>
        </w:tc>
        <w:tc>
          <w:tcPr>
            <w:tcW w:w="1429" w:type="dxa"/>
            <w:tcBorders>
              <w:top w:val="nil"/>
            </w:tcBorders>
            <w:vAlign w:val="center"/>
          </w:tcPr>
          <w:p w:rsidR="00337B46" w:rsidRDefault="00337B46">
            <w:pPr>
              <w:pStyle w:val="ConsPlusNormal"/>
            </w:pPr>
          </w:p>
        </w:tc>
        <w:tc>
          <w:tcPr>
            <w:tcW w:w="1531" w:type="dxa"/>
            <w:tcBorders>
              <w:top w:val="nil"/>
            </w:tcBorders>
            <w:vAlign w:val="center"/>
          </w:tcPr>
          <w:p w:rsidR="00337B46" w:rsidRDefault="00337B46">
            <w:pPr>
              <w:pStyle w:val="ConsPlusNormal"/>
            </w:pPr>
          </w:p>
        </w:tc>
        <w:tc>
          <w:tcPr>
            <w:tcW w:w="1354" w:type="dxa"/>
            <w:tcBorders>
              <w:top w:val="nil"/>
            </w:tcBorders>
            <w:vAlign w:val="center"/>
          </w:tcPr>
          <w:p w:rsidR="00337B46" w:rsidRDefault="00337B46">
            <w:pPr>
              <w:pStyle w:val="ConsPlusNormal"/>
            </w:pPr>
          </w:p>
        </w:tc>
        <w:tc>
          <w:tcPr>
            <w:tcW w:w="1304" w:type="dxa"/>
            <w:tcBorders>
              <w:top w:val="nil"/>
            </w:tcBorders>
            <w:vAlign w:val="center"/>
          </w:tcPr>
          <w:p w:rsidR="00337B46" w:rsidRDefault="00337B46">
            <w:pPr>
              <w:pStyle w:val="ConsPlusNormal"/>
            </w:pPr>
          </w:p>
        </w:tc>
        <w:tc>
          <w:tcPr>
            <w:tcW w:w="1020" w:type="dxa"/>
            <w:tcBorders>
              <w:top w:val="nil"/>
            </w:tcBorders>
            <w:vAlign w:val="center"/>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10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2028 (прогнозный период)</w:t>
            </w:r>
          </w:p>
        </w:tc>
        <w:tc>
          <w:tcPr>
            <w:tcW w:w="1429" w:type="dxa"/>
            <w:vMerge w:val="restart"/>
          </w:tcPr>
          <w:p w:rsidR="00337B46" w:rsidRDefault="00337B46">
            <w:pPr>
              <w:pStyle w:val="ConsPlusNormal"/>
              <w:jc w:val="right"/>
            </w:pPr>
            <w:r>
              <w:t>8000,00</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8000,00</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Оплата расходов за содержание, текущий ремонт и коммунальные услуги пустующего муниципального жилищного фонда, </w:t>
            </w:r>
            <w:r>
              <w:lastRenderedPageBreak/>
              <w:t>проц</w:t>
            </w:r>
          </w:p>
        </w:tc>
        <w:tc>
          <w:tcPr>
            <w:tcW w:w="1191" w:type="dxa"/>
          </w:tcPr>
          <w:p w:rsidR="00337B46" w:rsidRDefault="00337B46">
            <w:pPr>
              <w:pStyle w:val="ConsPlusNormal"/>
              <w:jc w:val="right"/>
            </w:pPr>
            <w:r>
              <w:lastRenderedPageBreak/>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337B46" w:rsidRDefault="00337B46">
            <w:pPr>
              <w:pStyle w:val="ConsPlusNormal"/>
              <w:jc w:val="right"/>
            </w:pPr>
            <w:r>
              <w:t>10</w:t>
            </w:r>
          </w:p>
        </w:tc>
      </w:tr>
      <w:tr w:rsidR="00337B46">
        <w:tc>
          <w:tcPr>
            <w:tcW w:w="604" w:type="dxa"/>
          </w:tcPr>
          <w:p w:rsidR="00337B46" w:rsidRDefault="00337B46">
            <w:pPr>
              <w:pStyle w:val="ConsPlusNormal"/>
              <w:jc w:val="center"/>
            </w:pPr>
            <w:r>
              <w:t>3.</w:t>
            </w:r>
          </w:p>
        </w:tc>
        <w:tc>
          <w:tcPr>
            <w:tcW w:w="12988" w:type="dxa"/>
            <w:gridSpan w:val="10"/>
          </w:tcPr>
          <w:p w:rsidR="00337B46" w:rsidRDefault="00337B46">
            <w:pPr>
              <w:pStyle w:val="ConsPlusNormal"/>
            </w:pPr>
            <w:r>
              <w:t>Задача 3 "Организация и обеспечение деятельности ТОС в ЗАТО Северск" подпрограммы 2</w:t>
            </w:r>
          </w:p>
        </w:tc>
      </w:tr>
      <w:tr w:rsidR="00337B46">
        <w:tc>
          <w:tcPr>
            <w:tcW w:w="604" w:type="dxa"/>
            <w:vMerge w:val="restart"/>
            <w:tcBorders>
              <w:bottom w:val="nil"/>
            </w:tcBorders>
          </w:tcPr>
          <w:p w:rsidR="00337B46" w:rsidRDefault="00337B46">
            <w:pPr>
              <w:pStyle w:val="ConsPlusNormal"/>
            </w:pPr>
            <w:r>
              <w:t>3.1</w:t>
            </w:r>
          </w:p>
        </w:tc>
        <w:tc>
          <w:tcPr>
            <w:tcW w:w="1701" w:type="dxa"/>
            <w:vMerge w:val="restart"/>
            <w:tcBorders>
              <w:bottom w:val="nil"/>
            </w:tcBorders>
          </w:tcPr>
          <w:p w:rsidR="00337B46" w:rsidRDefault="00337B46">
            <w:pPr>
              <w:pStyle w:val="ConsPlusNormal"/>
            </w:pPr>
            <w:r>
              <w:t>КПМ "Организация и обеспечение деятельности ТОС в ЗАТО Северск"</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2078,55</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2078,55</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r>
              <w:t>УЖКХ ТиС, Местная общественная организация "Территориальное общественное самоуправление микрорайона Иглаково"</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637,44</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637,44</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проведенных мероприятий по благоустройству микрорайона, ед</w:t>
            </w:r>
          </w:p>
        </w:tc>
        <w:tc>
          <w:tcPr>
            <w:tcW w:w="1191" w:type="dxa"/>
          </w:tcPr>
          <w:p w:rsidR="00337B46" w:rsidRDefault="00337B46">
            <w:pPr>
              <w:pStyle w:val="ConsPlusNormal"/>
              <w:jc w:val="right"/>
            </w:pPr>
            <w:r>
              <w:t>12</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803,67</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803,67</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Количество </w:t>
            </w:r>
            <w:r>
              <w:lastRenderedPageBreak/>
              <w:t>проведенных мероприятий по благоустройству микрорайона, ед</w:t>
            </w:r>
          </w:p>
        </w:tc>
        <w:tc>
          <w:tcPr>
            <w:tcW w:w="1191" w:type="dxa"/>
          </w:tcPr>
          <w:p w:rsidR="00337B46" w:rsidRDefault="00337B46">
            <w:pPr>
              <w:pStyle w:val="ConsPlusNormal"/>
              <w:jc w:val="right"/>
            </w:pPr>
            <w:r>
              <w:lastRenderedPageBreak/>
              <w:t>12</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637,44</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637,44</w:t>
            </w:r>
          </w:p>
        </w:tc>
        <w:tc>
          <w:tcPr>
            <w:tcW w:w="1020" w:type="dxa"/>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Количество проведенных мероприятий по благоустройству микрорайона, ед</w:t>
            </w:r>
          </w:p>
        </w:tc>
        <w:tc>
          <w:tcPr>
            <w:tcW w:w="1191" w:type="dxa"/>
          </w:tcPr>
          <w:p w:rsidR="00337B46" w:rsidRDefault="00337B46">
            <w:pPr>
              <w:pStyle w:val="ConsPlusNormal"/>
              <w:jc w:val="right"/>
            </w:pPr>
            <w:r>
              <w:t>12</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tcBorders>
              <w:bottom w:val="nil"/>
            </w:tcBorders>
          </w:tcPr>
          <w:p w:rsidR="00337B46" w:rsidRDefault="00337B46">
            <w:pPr>
              <w:pStyle w:val="ConsPlusNormal"/>
              <w:jc w:val="center"/>
            </w:pPr>
            <w:r>
              <w:t>2028 (прогнозный период)</w:t>
            </w:r>
          </w:p>
        </w:tc>
        <w:tc>
          <w:tcPr>
            <w:tcW w:w="1429" w:type="dxa"/>
            <w:tcBorders>
              <w:bottom w:val="nil"/>
            </w:tcBorders>
          </w:tcPr>
          <w:p w:rsidR="00337B46" w:rsidRDefault="00337B46">
            <w:pPr>
              <w:pStyle w:val="ConsPlusNormal"/>
              <w:jc w:val="right"/>
            </w:pPr>
            <w:r>
              <w:t>637,44</w:t>
            </w:r>
          </w:p>
        </w:tc>
        <w:tc>
          <w:tcPr>
            <w:tcW w:w="1531" w:type="dxa"/>
            <w:tcBorders>
              <w:bottom w:val="nil"/>
            </w:tcBorders>
          </w:tcPr>
          <w:p w:rsidR="00337B46" w:rsidRDefault="00337B46">
            <w:pPr>
              <w:pStyle w:val="ConsPlusNormal"/>
              <w:jc w:val="right"/>
            </w:pPr>
            <w:r>
              <w:t>0,00</w:t>
            </w:r>
          </w:p>
        </w:tc>
        <w:tc>
          <w:tcPr>
            <w:tcW w:w="1354" w:type="dxa"/>
            <w:tcBorders>
              <w:bottom w:val="nil"/>
            </w:tcBorders>
          </w:tcPr>
          <w:p w:rsidR="00337B46" w:rsidRDefault="00337B46">
            <w:pPr>
              <w:pStyle w:val="ConsPlusNormal"/>
              <w:jc w:val="right"/>
            </w:pPr>
            <w:r>
              <w:t>0,00</w:t>
            </w:r>
          </w:p>
        </w:tc>
        <w:tc>
          <w:tcPr>
            <w:tcW w:w="1304" w:type="dxa"/>
            <w:tcBorders>
              <w:bottom w:val="nil"/>
            </w:tcBorders>
          </w:tcPr>
          <w:p w:rsidR="00337B46" w:rsidRDefault="00337B46">
            <w:pPr>
              <w:pStyle w:val="ConsPlusNormal"/>
              <w:jc w:val="right"/>
            </w:pPr>
            <w:r>
              <w:t>637,44</w:t>
            </w:r>
          </w:p>
        </w:tc>
        <w:tc>
          <w:tcPr>
            <w:tcW w:w="1020" w:type="dxa"/>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1. Количество проведенных мероприятий по благоустройству микрорайона, ед</w:t>
            </w:r>
          </w:p>
        </w:tc>
        <w:tc>
          <w:tcPr>
            <w:tcW w:w="1191" w:type="dxa"/>
            <w:tcBorders>
              <w:bottom w:val="nil"/>
            </w:tcBorders>
          </w:tcPr>
          <w:p w:rsidR="00337B46" w:rsidRDefault="00337B46">
            <w:pPr>
              <w:pStyle w:val="ConsPlusNormal"/>
              <w:jc w:val="right"/>
            </w:pPr>
            <w:r>
              <w:t>12</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(п. 3.1 в ред. </w:t>
            </w:r>
            <w:hyperlink r:id="rId90">
              <w:r>
                <w:rPr>
                  <w:color w:val="0000FF"/>
                </w:rPr>
                <w:t>постановления</w:t>
              </w:r>
            </w:hyperlink>
            <w:r>
              <w:t xml:space="preserve"> Администрации ЗАТО Северск от 04.08.2026 N 1588-па)</w:t>
            </w:r>
          </w:p>
        </w:tc>
      </w:tr>
      <w:tr w:rsidR="00337B46">
        <w:tc>
          <w:tcPr>
            <w:tcW w:w="604" w:type="dxa"/>
          </w:tcPr>
          <w:p w:rsidR="00337B46" w:rsidRDefault="00337B46">
            <w:pPr>
              <w:pStyle w:val="ConsPlusNormal"/>
              <w:jc w:val="center"/>
            </w:pPr>
            <w:r>
              <w:t>4.</w:t>
            </w:r>
          </w:p>
        </w:tc>
        <w:tc>
          <w:tcPr>
            <w:tcW w:w="12988" w:type="dxa"/>
            <w:gridSpan w:val="10"/>
          </w:tcPr>
          <w:p w:rsidR="00337B46" w:rsidRDefault="00337B46">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337B46">
        <w:tc>
          <w:tcPr>
            <w:tcW w:w="604" w:type="dxa"/>
            <w:vMerge w:val="restart"/>
          </w:tcPr>
          <w:p w:rsidR="00337B46" w:rsidRDefault="00337B46">
            <w:pPr>
              <w:pStyle w:val="ConsPlusNormal"/>
              <w:jc w:val="center"/>
            </w:pPr>
            <w:r>
              <w:lastRenderedPageBreak/>
              <w:t>4.1</w:t>
            </w:r>
          </w:p>
        </w:tc>
        <w:tc>
          <w:tcPr>
            <w:tcW w:w="1701" w:type="dxa"/>
            <w:vMerge w:val="restart"/>
          </w:tcPr>
          <w:p w:rsidR="00337B46" w:rsidRDefault="00337B46">
            <w:pPr>
              <w:pStyle w:val="ConsPlusNormal"/>
            </w:pPr>
            <w:r>
              <w:t>КПМ "Мероприятия по развитию и поддержке деятельности товариществ собственников жилья в ЗАТО Северск"</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5,64</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5,64</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1,88</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1,88</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337B46" w:rsidRDefault="00337B46">
            <w:pPr>
              <w:pStyle w:val="ConsPlusNormal"/>
              <w:jc w:val="right"/>
            </w:pPr>
            <w:r>
              <w:t>1000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1,88</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1,88</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 xml:space="preserve">2. Количество распространенной </w:t>
            </w:r>
            <w:r>
              <w:lastRenderedPageBreak/>
              <w:t>печатной продукции по вопросам поддержки деятельности ТСЖ и освещения вопросов управления многоквартирным домом, шт</w:t>
            </w:r>
          </w:p>
        </w:tc>
        <w:tc>
          <w:tcPr>
            <w:tcW w:w="1191" w:type="dxa"/>
          </w:tcPr>
          <w:p w:rsidR="00337B46" w:rsidRDefault="00337B46">
            <w:pPr>
              <w:pStyle w:val="ConsPlusNormal"/>
              <w:jc w:val="right"/>
            </w:pPr>
            <w:r>
              <w:lastRenderedPageBreak/>
              <w:t>1000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1,88</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1,88</w:t>
            </w:r>
          </w:p>
        </w:tc>
        <w:tc>
          <w:tcPr>
            <w:tcW w:w="1020" w:type="dxa"/>
            <w:vMerge w:val="restart"/>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w:t>
            </w:r>
            <w:r>
              <w:lastRenderedPageBreak/>
              <w:t>ирным домом, шт</w:t>
            </w:r>
          </w:p>
        </w:tc>
        <w:tc>
          <w:tcPr>
            <w:tcW w:w="1191" w:type="dxa"/>
          </w:tcPr>
          <w:p w:rsidR="00337B46" w:rsidRDefault="00337B46">
            <w:pPr>
              <w:pStyle w:val="ConsPlusNormal"/>
              <w:jc w:val="right"/>
            </w:pPr>
            <w:r>
              <w:lastRenderedPageBreak/>
              <w:t>1000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val="restart"/>
          </w:tcPr>
          <w:p w:rsidR="00337B46" w:rsidRDefault="00337B46">
            <w:pPr>
              <w:pStyle w:val="ConsPlusNormal"/>
              <w:jc w:val="center"/>
            </w:pPr>
            <w:r>
              <w:t>2028 (прогнозный период)</w:t>
            </w:r>
          </w:p>
        </w:tc>
        <w:tc>
          <w:tcPr>
            <w:tcW w:w="1429" w:type="dxa"/>
            <w:vMerge w:val="restart"/>
          </w:tcPr>
          <w:p w:rsidR="00337B46" w:rsidRDefault="00337B46">
            <w:pPr>
              <w:pStyle w:val="ConsPlusNormal"/>
              <w:jc w:val="right"/>
            </w:pPr>
            <w:r>
              <w:t>1,88</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1,88</w:t>
            </w:r>
          </w:p>
        </w:tc>
        <w:tc>
          <w:tcPr>
            <w:tcW w:w="1020" w:type="dxa"/>
            <w:vMerge w:val="restart"/>
          </w:tcPr>
          <w:p w:rsidR="00337B46" w:rsidRDefault="00337B46">
            <w:pPr>
              <w:pStyle w:val="ConsPlusNormal"/>
              <w:jc w:val="right"/>
            </w:pPr>
            <w:r>
              <w:t>0,00</w:t>
            </w:r>
          </w:p>
        </w:tc>
        <w:tc>
          <w:tcPr>
            <w:tcW w:w="1304" w:type="dxa"/>
            <w:vMerge w:val="restart"/>
          </w:tcPr>
          <w:p w:rsidR="00337B46" w:rsidRDefault="00337B46">
            <w:pPr>
              <w:pStyle w:val="ConsPlusNormal"/>
            </w:pPr>
          </w:p>
        </w:tc>
        <w:tc>
          <w:tcPr>
            <w:tcW w:w="1247" w:type="dxa"/>
          </w:tcPr>
          <w:p w:rsidR="00337B46" w:rsidRDefault="00337B46">
            <w:pPr>
              <w:pStyle w:val="ConsPlusNormal"/>
            </w:pPr>
            <w:r>
              <w:t>1. Количество действующих ТСЖ, ед</w:t>
            </w:r>
          </w:p>
        </w:tc>
        <w:tc>
          <w:tcPr>
            <w:tcW w:w="1191" w:type="dxa"/>
          </w:tcPr>
          <w:p w:rsidR="00337B46" w:rsidRDefault="00337B46">
            <w:pPr>
              <w:pStyle w:val="ConsPlusNormal"/>
              <w:jc w:val="right"/>
            </w:pPr>
            <w:r>
              <w:t>49</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337B46" w:rsidRDefault="00337B46">
            <w:pPr>
              <w:pStyle w:val="ConsPlusNormal"/>
              <w:jc w:val="right"/>
            </w:pPr>
            <w:r>
              <w:t>1000</w:t>
            </w:r>
          </w:p>
        </w:tc>
      </w:tr>
      <w:tr w:rsidR="00337B46">
        <w:tc>
          <w:tcPr>
            <w:tcW w:w="604" w:type="dxa"/>
          </w:tcPr>
          <w:p w:rsidR="00337B46" w:rsidRDefault="00337B46">
            <w:pPr>
              <w:pStyle w:val="ConsPlusNormal"/>
              <w:jc w:val="center"/>
            </w:pPr>
            <w:r>
              <w:t>5.</w:t>
            </w:r>
          </w:p>
        </w:tc>
        <w:tc>
          <w:tcPr>
            <w:tcW w:w="12988" w:type="dxa"/>
            <w:gridSpan w:val="10"/>
          </w:tcPr>
          <w:p w:rsidR="00337B46" w:rsidRDefault="00337B46">
            <w:pPr>
              <w:pStyle w:val="ConsPlusNormal"/>
              <w:jc w:val="both"/>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337B46">
        <w:tc>
          <w:tcPr>
            <w:tcW w:w="604" w:type="dxa"/>
            <w:vMerge w:val="restart"/>
          </w:tcPr>
          <w:p w:rsidR="00337B46" w:rsidRDefault="00337B46">
            <w:pPr>
              <w:pStyle w:val="ConsPlusNormal"/>
              <w:jc w:val="center"/>
            </w:pPr>
            <w:r>
              <w:t>5.1</w:t>
            </w:r>
          </w:p>
        </w:tc>
        <w:tc>
          <w:tcPr>
            <w:tcW w:w="1701" w:type="dxa"/>
            <w:vMerge w:val="restart"/>
          </w:tcPr>
          <w:p w:rsidR="00337B46" w:rsidRDefault="00337B46">
            <w:pPr>
              <w:pStyle w:val="ConsPlusNormal"/>
            </w:pPr>
            <w:r>
              <w:t xml:space="preserve">КПМ "Финансовое обеспечение капитального ремонта общего </w:t>
            </w:r>
            <w:r>
              <w:lastRenderedPageBreak/>
              <w:t>имущества в многоквартирных домах ЗАТО Северск в части муниципального жилищного фонда"</w:t>
            </w:r>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39631,16</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39631,16</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11895,72</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11895,72</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Выполнение обязательс</w:t>
            </w:r>
            <w:r>
              <w:lastRenderedPageBreak/>
              <w:t>тв по уплате взносов на капитальный ремонт, проц</w:t>
            </w:r>
          </w:p>
        </w:tc>
        <w:tc>
          <w:tcPr>
            <w:tcW w:w="1191" w:type="dxa"/>
          </w:tcPr>
          <w:p w:rsidR="00337B46" w:rsidRDefault="00337B46">
            <w:pPr>
              <w:pStyle w:val="ConsPlusNormal"/>
              <w:jc w:val="right"/>
            </w:pPr>
            <w:r>
              <w:lastRenderedPageBreak/>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13529,48</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13529,48</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Выполнение обязательств по уплате взносов на капитальный ремонт, проц</w:t>
            </w:r>
          </w:p>
        </w:tc>
        <w:tc>
          <w:tcPr>
            <w:tcW w:w="1191" w:type="dxa"/>
          </w:tcPr>
          <w:p w:rsidR="00337B46" w:rsidRDefault="00337B46">
            <w:pPr>
              <w:pStyle w:val="ConsPlusNormal"/>
              <w:jc w:val="right"/>
            </w:pPr>
            <w:r>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14205,96</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14205,96</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Выполнение обязательств по уплате взносов на капитальный ремонт, проц</w:t>
            </w:r>
          </w:p>
        </w:tc>
        <w:tc>
          <w:tcPr>
            <w:tcW w:w="1191" w:type="dxa"/>
          </w:tcPr>
          <w:p w:rsidR="00337B46" w:rsidRDefault="00337B46">
            <w:pPr>
              <w:pStyle w:val="ConsPlusNormal"/>
              <w:jc w:val="right"/>
            </w:pPr>
            <w:r>
              <w:t>100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14916,25</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14916,25</w:t>
            </w:r>
          </w:p>
        </w:tc>
        <w:tc>
          <w:tcPr>
            <w:tcW w:w="1020" w:type="dxa"/>
          </w:tcPr>
          <w:p w:rsidR="00337B46" w:rsidRDefault="00337B46">
            <w:pPr>
              <w:pStyle w:val="ConsPlusNormal"/>
            </w:pPr>
          </w:p>
        </w:tc>
        <w:tc>
          <w:tcPr>
            <w:tcW w:w="1304" w:type="dxa"/>
            <w:vMerge/>
          </w:tcPr>
          <w:p w:rsidR="00337B46" w:rsidRDefault="00337B46">
            <w:pPr>
              <w:pStyle w:val="ConsPlusNormal"/>
            </w:pPr>
          </w:p>
        </w:tc>
        <w:tc>
          <w:tcPr>
            <w:tcW w:w="1247" w:type="dxa"/>
          </w:tcPr>
          <w:p w:rsidR="00337B46" w:rsidRDefault="00337B46">
            <w:pPr>
              <w:pStyle w:val="ConsPlusNormal"/>
            </w:pPr>
            <w:r>
              <w:t xml:space="preserve">1. Выполнение обязательств по </w:t>
            </w:r>
            <w:r>
              <w:lastRenderedPageBreak/>
              <w:t>уплате взносов на капитальный ремонт, проц</w:t>
            </w:r>
          </w:p>
        </w:tc>
        <w:tc>
          <w:tcPr>
            <w:tcW w:w="1191" w:type="dxa"/>
          </w:tcPr>
          <w:p w:rsidR="00337B46" w:rsidRDefault="00337B46">
            <w:pPr>
              <w:pStyle w:val="ConsPlusNormal"/>
              <w:jc w:val="right"/>
            </w:pPr>
            <w:r>
              <w:lastRenderedPageBreak/>
              <w:t>100</w:t>
            </w:r>
          </w:p>
        </w:tc>
      </w:tr>
      <w:tr w:rsidR="00337B46">
        <w:tc>
          <w:tcPr>
            <w:tcW w:w="604" w:type="dxa"/>
          </w:tcPr>
          <w:p w:rsidR="00337B46" w:rsidRDefault="00337B46">
            <w:pPr>
              <w:pStyle w:val="ConsPlusNormal"/>
              <w:jc w:val="center"/>
            </w:pPr>
            <w:r>
              <w:t>6.</w:t>
            </w:r>
          </w:p>
        </w:tc>
        <w:tc>
          <w:tcPr>
            <w:tcW w:w="12988" w:type="dxa"/>
            <w:gridSpan w:val="10"/>
          </w:tcPr>
          <w:p w:rsidR="00337B46" w:rsidRDefault="00337B46">
            <w:pPr>
              <w:pStyle w:val="ConsPlusNormal"/>
              <w:jc w:val="both"/>
            </w:pPr>
            <w: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337B46">
        <w:tc>
          <w:tcPr>
            <w:tcW w:w="604" w:type="dxa"/>
            <w:vMerge w:val="restart"/>
          </w:tcPr>
          <w:p w:rsidR="00337B46" w:rsidRDefault="00337B46">
            <w:pPr>
              <w:pStyle w:val="ConsPlusNormal"/>
              <w:jc w:val="center"/>
            </w:pPr>
            <w:r>
              <w:t>6.1</w:t>
            </w:r>
          </w:p>
        </w:tc>
        <w:tc>
          <w:tcPr>
            <w:tcW w:w="1701" w:type="dxa"/>
            <w:vMerge w:val="restart"/>
          </w:tcPr>
          <w:p w:rsidR="00337B46" w:rsidRDefault="00337B46">
            <w:pPr>
              <w:pStyle w:val="ConsPlusNormal"/>
            </w:pPr>
            <w:r>
              <w:t>КПМ "Организация оценки недвижимости и регистрации права собственности на жилые помещения жилищного фонда ЗАТО Северск"</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800,64</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800,64</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118,64</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118,64</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t>5</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341,00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341,00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помещений</w:t>
            </w:r>
            <w:r>
              <w:lastRenderedPageBreak/>
              <w:t>, 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lastRenderedPageBreak/>
              <w:t>10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341,00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341,00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t>10</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341,00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341,00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337B46" w:rsidRDefault="00337B46">
            <w:pPr>
              <w:pStyle w:val="ConsPlusNormal"/>
              <w:jc w:val="right"/>
            </w:pPr>
            <w:r>
              <w:t>10</w:t>
            </w:r>
          </w:p>
        </w:tc>
      </w:tr>
      <w:tr w:rsidR="00337B46">
        <w:tc>
          <w:tcPr>
            <w:tcW w:w="604" w:type="dxa"/>
          </w:tcPr>
          <w:p w:rsidR="00337B46" w:rsidRDefault="00337B46">
            <w:pPr>
              <w:pStyle w:val="ConsPlusNormal"/>
              <w:jc w:val="center"/>
            </w:pPr>
            <w:r>
              <w:t>7.</w:t>
            </w:r>
          </w:p>
        </w:tc>
        <w:tc>
          <w:tcPr>
            <w:tcW w:w="12988" w:type="dxa"/>
            <w:gridSpan w:val="10"/>
          </w:tcPr>
          <w:p w:rsidR="00337B46" w:rsidRDefault="00337B46">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337B46">
        <w:tc>
          <w:tcPr>
            <w:tcW w:w="604" w:type="dxa"/>
            <w:vMerge w:val="restart"/>
          </w:tcPr>
          <w:p w:rsidR="00337B46" w:rsidRDefault="00337B46">
            <w:pPr>
              <w:pStyle w:val="ConsPlusNormal"/>
              <w:jc w:val="center"/>
            </w:pPr>
            <w:r>
              <w:t>7.1</w:t>
            </w:r>
          </w:p>
        </w:tc>
        <w:tc>
          <w:tcPr>
            <w:tcW w:w="1701" w:type="dxa"/>
            <w:vMerge w:val="restart"/>
          </w:tcPr>
          <w:p w:rsidR="00337B46" w:rsidRDefault="00337B46">
            <w:pPr>
              <w:pStyle w:val="ConsPlusNormal"/>
            </w:pPr>
            <w:r>
              <w:t>Основное мероприятие. Изготовление и установка пандусов и поручней в жилых домах (до 31.12.2025), в т.ч.:</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0,02</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0,02</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0,02</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0,02</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 xml:space="preserve">1. Количество жилых домов, оборудованных пандусами и поручнями для </w:t>
            </w:r>
            <w:r>
              <w:lastRenderedPageBreak/>
              <w:t>беспрепятственного доступа инвалидов, ед</w:t>
            </w:r>
          </w:p>
        </w:tc>
        <w:tc>
          <w:tcPr>
            <w:tcW w:w="1191" w:type="dxa"/>
          </w:tcPr>
          <w:p w:rsidR="00337B46" w:rsidRDefault="00337B46">
            <w:pPr>
              <w:pStyle w:val="ConsPlusNormal"/>
              <w:jc w:val="right"/>
            </w:pPr>
            <w:r>
              <w:lastRenderedPageBreak/>
              <w:t>0</w:t>
            </w:r>
          </w:p>
        </w:tc>
      </w:tr>
      <w:tr w:rsidR="00337B46">
        <w:tc>
          <w:tcPr>
            <w:tcW w:w="604" w:type="dxa"/>
            <w:vMerge w:val="restart"/>
          </w:tcPr>
          <w:p w:rsidR="00337B46" w:rsidRDefault="00337B46">
            <w:pPr>
              <w:pStyle w:val="ConsPlusNormal"/>
              <w:jc w:val="center"/>
            </w:pPr>
            <w:r>
              <w:t>7.1.1</w:t>
            </w:r>
          </w:p>
        </w:tc>
        <w:tc>
          <w:tcPr>
            <w:tcW w:w="1701" w:type="dxa"/>
            <w:vMerge w:val="restart"/>
          </w:tcPr>
          <w:p w:rsidR="00337B46" w:rsidRDefault="00337B46">
            <w:pPr>
              <w:pStyle w:val="ConsPlusNormal"/>
            </w:pPr>
            <w:r>
              <w:t>Оборудование подъездов многоквартирных домов пандусами и поручнями</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0,02</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0,02</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2025</w:t>
            </w:r>
          </w:p>
        </w:tc>
        <w:tc>
          <w:tcPr>
            <w:tcW w:w="1429" w:type="dxa"/>
          </w:tcPr>
          <w:p w:rsidR="00337B46" w:rsidRDefault="00337B46">
            <w:pPr>
              <w:pStyle w:val="ConsPlusNormal"/>
              <w:jc w:val="right"/>
            </w:pPr>
            <w:r>
              <w:t>0,02</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0,02</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пандусов и поручней, ед</w:t>
            </w:r>
          </w:p>
        </w:tc>
        <w:tc>
          <w:tcPr>
            <w:tcW w:w="1191" w:type="dxa"/>
          </w:tcPr>
          <w:p w:rsidR="00337B46" w:rsidRDefault="00337B46">
            <w:pPr>
              <w:pStyle w:val="ConsPlusNormal"/>
              <w:jc w:val="right"/>
            </w:pPr>
            <w:r>
              <w:t>0</w:t>
            </w:r>
          </w:p>
        </w:tc>
      </w:tr>
      <w:tr w:rsidR="00337B46">
        <w:tc>
          <w:tcPr>
            <w:tcW w:w="604" w:type="dxa"/>
          </w:tcPr>
          <w:p w:rsidR="00337B46" w:rsidRDefault="00337B46">
            <w:pPr>
              <w:pStyle w:val="ConsPlusNormal"/>
              <w:jc w:val="center"/>
            </w:pPr>
            <w:r>
              <w:t>7.</w:t>
            </w:r>
          </w:p>
        </w:tc>
        <w:tc>
          <w:tcPr>
            <w:tcW w:w="12988" w:type="dxa"/>
            <w:gridSpan w:val="10"/>
          </w:tcPr>
          <w:p w:rsidR="00337B46" w:rsidRDefault="00337B46">
            <w:pPr>
              <w:pStyle w:val="ConsPlusNormal"/>
            </w:pPr>
            <w:r>
              <w:t>Задача 7 "Создание условий для беспрепятственного доступа инвалидов к жилым помещениям в многоквартирных домах" подпрограммы 2</w:t>
            </w:r>
          </w:p>
        </w:tc>
      </w:tr>
      <w:tr w:rsidR="00337B46">
        <w:tc>
          <w:tcPr>
            <w:tcW w:w="604" w:type="dxa"/>
            <w:vMerge w:val="restart"/>
          </w:tcPr>
          <w:p w:rsidR="00337B46" w:rsidRDefault="00337B46">
            <w:pPr>
              <w:pStyle w:val="ConsPlusNormal"/>
              <w:jc w:val="center"/>
            </w:pPr>
            <w:r>
              <w:t>7.1</w:t>
            </w:r>
          </w:p>
        </w:tc>
        <w:tc>
          <w:tcPr>
            <w:tcW w:w="1701" w:type="dxa"/>
            <w:vMerge w:val="restart"/>
          </w:tcPr>
          <w:p w:rsidR="00337B46" w:rsidRDefault="00337B46">
            <w:pPr>
              <w:pStyle w:val="ConsPlusNormal"/>
            </w:pPr>
            <w:r>
              <w:t>КПМ "Создание условий для беспрепятственного доступа инвалидов к жилым помещениям в многоквартирных домах" (с 01.01.2026)</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726,18</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726,18</w:t>
            </w:r>
          </w:p>
        </w:tc>
        <w:tc>
          <w:tcPr>
            <w:tcW w:w="1020" w:type="dxa"/>
          </w:tcPr>
          <w:p w:rsidR="00337B46" w:rsidRDefault="00337B46">
            <w:pPr>
              <w:pStyle w:val="ConsPlusNormal"/>
              <w:jc w:val="right"/>
            </w:pPr>
            <w:r>
              <w:t>0,00</w:t>
            </w:r>
          </w:p>
        </w:tc>
        <w:tc>
          <w:tcPr>
            <w:tcW w:w="1304" w:type="dxa"/>
            <w:vMerge w:val="restart"/>
          </w:tcPr>
          <w:p w:rsidR="00337B46" w:rsidRDefault="00337B46">
            <w:pPr>
              <w:pStyle w:val="ConsPlusNormal"/>
            </w:pPr>
            <w:r>
              <w:t>УЖКХ ТиС</w:t>
            </w: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2026</w:t>
            </w:r>
          </w:p>
        </w:tc>
        <w:tc>
          <w:tcPr>
            <w:tcW w:w="1429" w:type="dxa"/>
          </w:tcPr>
          <w:p w:rsidR="00337B46" w:rsidRDefault="00337B46">
            <w:pPr>
              <w:pStyle w:val="ConsPlusNormal"/>
              <w:jc w:val="right"/>
            </w:pPr>
            <w:r>
              <w:t>605,89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605,89</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t>2</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2027</w:t>
            </w:r>
          </w:p>
        </w:tc>
        <w:tc>
          <w:tcPr>
            <w:tcW w:w="1429" w:type="dxa"/>
          </w:tcPr>
          <w:p w:rsidR="00337B46" w:rsidRDefault="00337B46">
            <w:pPr>
              <w:pStyle w:val="ConsPlusNormal"/>
              <w:jc w:val="right"/>
            </w:pPr>
            <w:r>
              <w:t>120,29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120,29</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t>5</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tcPr>
          <w:p w:rsidR="00337B46" w:rsidRDefault="00337B46">
            <w:pPr>
              <w:pStyle w:val="ConsPlusNormal"/>
              <w:jc w:val="center"/>
            </w:pPr>
            <w:r>
              <w:t>2028 (прогнозный период)</w:t>
            </w:r>
          </w:p>
        </w:tc>
        <w:tc>
          <w:tcPr>
            <w:tcW w:w="1429" w:type="dxa"/>
          </w:tcPr>
          <w:p w:rsidR="00337B46" w:rsidRDefault="00337B46">
            <w:pPr>
              <w:pStyle w:val="ConsPlusNormal"/>
              <w:jc w:val="right"/>
            </w:pPr>
            <w:r>
              <w:t>120,29</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120,29</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337B46" w:rsidRDefault="00337B46">
            <w:pPr>
              <w:pStyle w:val="ConsPlusNormal"/>
              <w:jc w:val="right"/>
            </w:pPr>
            <w:r>
              <w:t>5</w:t>
            </w:r>
          </w:p>
        </w:tc>
      </w:tr>
      <w:tr w:rsidR="00337B46">
        <w:tc>
          <w:tcPr>
            <w:tcW w:w="604" w:type="dxa"/>
            <w:vMerge w:val="restart"/>
            <w:tcBorders>
              <w:bottom w:val="nil"/>
            </w:tcBorders>
          </w:tcPr>
          <w:p w:rsidR="00337B46" w:rsidRDefault="00337B46">
            <w:pPr>
              <w:pStyle w:val="ConsPlusNormal"/>
            </w:pPr>
          </w:p>
        </w:tc>
        <w:tc>
          <w:tcPr>
            <w:tcW w:w="1701" w:type="dxa"/>
            <w:vMerge w:val="restart"/>
            <w:tcBorders>
              <w:bottom w:val="nil"/>
            </w:tcBorders>
          </w:tcPr>
          <w:p w:rsidR="00337B46" w:rsidRDefault="00337B46">
            <w:pPr>
              <w:pStyle w:val="ConsPlusNormal"/>
            </w:pPr>
            <w:r>
              <w:t xml:space="preserve">Итого по </w:t>
            </w:r>
            <w:hyperlink w:anchor="P2241">
              <w:r>
                <w:rPr>
                  <w:color w:val="0000FF"/>
                </w:rPr>
                <w:t>подпрограмме 2</w:t>
              </w:r>
            </w:hyperlink>
          </w:p>
        </w:tc>
        <w:tc>
          <w:tcPr>
            <w:tcW w:w="907" w:type="dxa"/>
          </w:tcPr>
          <w:p w:rsidR="00337B46" w:rsidRDefault="00337B46">
            <w:pPr>
              <w:pStyle w:val="ConsPlusNormal"/>
              <w:jc w:val="center"/>
            </w:pPr>
            <w:r>
              <w:lastRenderedPageBreak/>
              <w:t>Всего</w:t>
            </w:r>
          </w:p>
        </w:tc>
        <w:tc>
          <w:tcPr>
            <w:tcW w:w="1429" w:type="dxa"/>
          </w:tcPr>
          <w:p w:rsidR="00337B46" w:rsidRDefault="00337B46">
            <w:pPr>
              <w:pStyle w:val="ConsPlusNormal"/>
              <w:jc w:val="right"/>
            </w:pPr>
            <w:r>
              <w:t>82745,06</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82745,06</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22509,46</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22509,46</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отремонтированной площади в общей площади муниципального жилищного фонда, проц</w:t>
            </w:r>
          </w:p>
        </w:tc>
        <w:tc>
          <w:tcPr>
            <w:tcW w:w="1191" w:type="dxa"/>
          </w:tcPr>
          <w:p w:rsidR="00337B46" w:rsidRDefault="00337B46">
            <w:pPr>
              <w:pStyle w:val="ConsPlusNormal"/>
              <w:jc w:val="right"/>
            </w:pPr>
            <w:r>
              <w:t>0,39</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91" w:type="dxa"/>
          </w:tcPr>
          <w:p w:rsidR="00337B46" w:rsidRDefault="00337B46">
            <w:pPr>
              <w:pStyle w:val="ConsPlusNormal"/>
              <w:jc w:val="right"/>
            </w:pPr>
            <w:r>
              <w:t>19</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3. Количество </w:t>
            </w:r>
            <w:r>
              <w:lastRenderedPageBreak/>
              <w:t>пустующих жилых помещений муниципального жилищного фонда, по которым осуществляются расходы на содержание, ед</w:t>
            </w:r>
          </w:p>
        </w:tc>
        <w:tc>
          <w:tcPr>
            <w:tcW w:w="1191" w:type="dxa"/>
          </w:tcPr>
          <w:p w:rsidR="00337B46" w:rsidRDefault="00337B46">
            <w:pPr>
              <w:pStyle w:val="ConsPlusNormal"/>
              <w:jc w:val="right"/>
            </w:pPr>
            <w:r>
              <w:lastRenderedPageBreak/>
              <w:t>110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29957,56</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29957,56</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отремонтированной площади в общей площади муниципального жилищного фонда, проц</w:t>
            </w:r>
          </w:p>
        </w:tc>
        <w:tc>
          <w:tcPr>
            <w:tcW w:w="1191" w:type="dxa"/>
          </w:tcPr>
          <w:p w:rsidR="00337B46" w:rsidRDefault="00337B46">
            <w:pPr>
              <w:pStyle w:val="ConsPlusNormal"/>
              <w:jc w:val="right"/>
            </w:pPr>
            <w:r>
              <w:t>0,68</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Количество многоквартирных домов, в которых выполнен выборочны</w:t>
            </w:r>
            <w:r>
              <w:lastRenderedPageBreak/>
              <w:t>й капитальный ремонт, включенных в Региональную программу капитального ремонта, ед</w:t>
            </w:r>
          </w:p>
        </w:tc>
        <w:tc>
          <w:tcPr>
            <w:tcW w:w="1191" w:type="dxa"/>
          </w:tcPr>
          <w:p w:rsidR="00337B46" w:rsidRDefault="00337B46">
            <w:pPr>
              <w:pStyle w:val="ConsPlusNormal"/>
              <w:jc w:val="right"/>
            </w:pPr>
            <w:r>
              <w:lastRenderedPageBreak/>
              <w:t>24</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191" w:type="dxa"/>
          </w:tcPr>
          <w:p w:rsidR="00337B46" w:rsidRDefault="00337B46">
            <w:pPr>
              <w:pStyle w:val="ConsPlusNormal"/>
              <w:jc w:val="right"/>
            </w:pPr>
            <w:r>
              <w:t>117</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30278,04</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0,00</w:t>
            </w:r>
          </w:p>
        </w:tc>
        <w:tc>
          <w:tcPr>
            <w:tcW w:w="1304" w:type="dxa"/>
            <w:vMerge w:val="restart"/>
          </w:tcPr>
          <w:p w:rsidR="00337B46" w:rsidRDefault="00337B46">
            <w:pPr>
              <w:pStyle w:val="ConsPlusNormal"/>
              <w:jc w:val="right"/>
            </w:pPr>
            <w:r>
              <w:t>30278,04</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Доля отремонтированной площади в общей площади </w:t>
            </w:r>
            <w:r>
              <w:lastRenderedPageBreak/>
              <w:t>муниципального жилищного фонда, проц</w:t>
            </w:r>
          </w:p>
        </w:tc>
        <w:tc>
          <w:tcPr>
            <w:tcW w:w="1191" w:type="dxa"/>
          </w:tcPr>
          <w:p w:rsidR="00337B46" w:rsidRDefault="00337B46">
            <w:pPr>
              <w:pStyle w:val="ConsPlusNormal"/>
              <w:jc w:val="right"/>
            </w:pPr>
            <w:r>
              <w:lastRenderedPageBreak/>
              <w:t>0,68</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91" w:type="dxa"/>
          </w:tcPr>
          <w:p w:rsidR="00337B46" w:rsidRDefault="00337B46">
            <w:pPr>
              <w:pStyle w:val="ConsPlusNormal"/>
              <w:jc w:val="right"/>
            </w:pPr>
            <w:r>
              <w:t>31</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3. Количество пустующих жилых помещений муниципального жилищного </w:t>
            </w:r>
            <w:r>
              <w:lastRenderedPageBreak/>
              <w:t>фонда, по которым осуществляются расходы на содержание, ед</w:t>
            </w:r>
          </w:p>
        </w:tc>
        <w:tc>
          <w:tcPr>
            <w:tcW w:w="1191" w:type="dxa"/>
          </w:tcPr>
          <w:p w:rsidR="00337B46" w:rsidRDefault="00337B46">
            <w:pPr>
              <w:pStyle w:val="ConsPlusNormal"/>
              <w:jc w:val="right"/>
            </w:pPr>
            <w:r>
              <w:lastRenderedPageBreak/>
              <w:t>117</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Borders>
              <w:bottom w:val="nil"/>
            </w:tcBorders>
          </w:tcPr>
          <w:p w:rsidR="00337B46" w:rsidRDefault="00337B46">
            <w:pPr>
              <w:pStyle w:val="ConsPlusNormal"/>
              <w:jc w:val="center"/>
            </w:pPr>
            <w:r>
              <w:t>2028 (прогнозный период)</w:t>
            </w:r>
          </w:p>
        </w:tc>
        <w:tc>
          <w:tcPr>
            <w:tcW w:w="1429" w:type="dxa"/>
            <w:vMerge w:val="restart"/>
            <w:tcBorders>
              <w:bottom w:val="nil"/>
            </w:tcBorders>
          </w:tcPr>
          <w:p w:rsidR="00337B46" w:rsidRDefault="00337B46">
            <w:pPr>
              <w:pStyle w:val="ConsPlusNormal"/>
              <w:jc w:val="right"/>
            </w:pPr>
            <w:r>
              <w:t>31296,67</w:t>
            </w:r>
          </w:p>
        </w:tc>
        <w:tc>
          <w:tcPr>
            <w:tcW w:w="1531" w:type="dxa"/>
            <w:vMerge w:val="restart"/>
            <w:tcBorders>
              <w:bottom w:val="nil"/>
            </w:tcBorders>
          </w:tcPr>
          <w:p w:rsidR="00337B46" w:rsidRDefault="00337B46">
            <w:pPr>
              <w:pStyle w:val="ConsPlusNormal"/>
              <w:jc w:val="right"/>
            </w:pPr>
            <w:r>
              <w:t>0,00</w:t>
            </w:r>
          </w:p>
        </w:tc>
        <w:tc>
          <w:tcPr>
            <w:tcW w:w="1354" w:type="dxa"/>
            <w:vMerge w:val="restart"/>
            <w:tcBorders>
              <w:bottom w:val="nil"/>
            </w:tcBorders>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jc w:val="right"/>
            </w:pPr>
            <w:r>
              <w:t>31296,67</w:t>
            </w:r>
          </w:p>
        </w:tc>
        <w:tc>
          <w:tcPr>
            <w:tcW w:w="1020" w:type="dxa"/>
            <w:vMerge w:val="restart"/>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отремонтированной площади в общей площади муниципального жилищного фонда, проц</w:t>
            </w:r>
          </w:p>
        </w:tc>
        <w:tc>
          <w:tcPr>
            <w:tcW w:w="1191" w:type="dxa"/>
          </w:tcPr>
          <w:p w:rsidR="00337B46" w:rsidRDefault="00337B46">
            <w:pPr>
              <w:pStyle w:val="ConsPlusNormal"/>
              <w:jc w:val="right"/>
            </w:pPr>
            <w:r>
              <w:t>0,68</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Количество многоквартирных домов, в которых выполнен выборочный капитальный ремонт, включенных в Региональн</w:t>
            </w:r>
            <w:r>
              <w:lastRenderedPageBreak/>
              <w:t>ую программу капитального ремонта, ед</w:t>
            </w:r>
          </w:p>
        </w:tc>
        <w:tc>
          <w:tcPr>
            <w:tcW w:w="1191" w:type="dxa"/>
          </w:tcPr>
          <w:p w:rsidR="00337B46" w:rsidRDefault="00337B46">
            <w:pPr>
              <w:pStyle w:val="ConsPlusNormal"/>
              <w:jc w:val="right"/>
            </w:pPr>
            <w:r>
              <w:lastRenderedPageBreak/>
              <w:t>14</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191" w:type="dxa"/>
            <w:tcBorders>
              <w:bottom w:val="nil"/>
            </w:tcBorders>
          </w:tcPr>
          <w:p w:rsidR="00337B46" w:rsidRDefault="00337B46">
            <w:pPr>
              <w:pStyle w:val="ConsPlusNormal"/>
              <w:jc w:val="right"/>
            </w:pPr>
            <w:r>
              <w:t>117</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(в ред. </w:t>
            </w:r>
            <w:hyperlink r:id="rId91">
              <w:r>
                <w:rPr>
                  <w:color w:val="0000FF"/>
                </w:rPr>
                <w:t>постановления</w:t>
              </w:r>
            </w:hyperlink>
            <w:r>
              <w:t xml:space="preserve"> Администрации ЗАТО Северск от 04.08.2026 N 1588-па)</w:t>
            </w:r>
          </w:p>
        </w:tc>
      </w:tr>
      <w:tr w:rsidR="00337B46">
        <w:tc>
          <w:tcPr>
            <w:tcW w:w="13592" w:type="dxa"/>
            <w:gridSpan w:val="11"/>
            <w:vAlign w:val="center"/>
          </w:tcPr>
          <w:p w:rsidR="00337B46" w:rsidRDefault="00337B46">
            <w:pPr>
              <w:pStyle w:val="ConsPlusNormal"/>
              <w:outlineLvl w:val="2"/>
            </w:pPr>
            <w:r>
              <w:t>Подпрограмма 3 "Обеспечивающая подпрограмма" Программы</w:t>
            </w:r>
          </w:p>
        </w:tc>
      </w:tr>
      <w:tr w:rsidR="00337B46">
        <w:tc>
          <w:tcPr>
            <w:tcW w:w="604" w:type="dxa"/>
            <w:vMerge w:val="restart"/>
            <w:vAlign w:val="center"/>
          </w:tcPr>
          <w:p w:rsidR="00337B46" w:rsidRDefault="00337B46">
            <w:pPr>
              <w:pStyle w:val="ConsPlusNormal"/>
            </w:pPr>
          </w:p>
        </w:tc>
        <w:tc>
          <w:tcPr>
            <w:tcW w:w="1701" w:type="dxa"/>
            <w:vMerge w:val="restart"/>
          </w:tcPr>
          <w:p w:rsidR="00337B46" w:rsidRDefault="00337B46">
            <w:pPr>
              <w:pStyle w:val="ConsPlusNormal"/>
            </w:pPr>
            <w:r>
              <w:t xml:space="preserve">Итого по </w:t>
            </w:r>
            <w:hyperlink w:anchor="P389">
              <w:r>
                <w:rPr>
                  <w:color w:val="0000FF"/>
                </w:rPr>
                <w:t>подпрограмме 3</w:t>
              </w:r>
            </w:hyperlink>
          </w:p>
        </w:tc>
        <w:tc>
          <w:tcPr>
            <w:tcW w:w="907" w:type="dxa"/>
            <w:vAlign w:val="center"/>
          </w:tcPr>
          <w:p w:rsidR="00337B46" w:rsidRDefault="00337B46">
            <w:pPr>
              <w:pStyle w:val="ConsPlusNormal"/>
              <w:jc w:val="center"/>
            </w:pPr>
            <w:r>
              <w:t>Всего</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val="restart"/>
            <w:vAlign w:val="center"/>
          </w:tcPr>
          <w:p w:rsidR="00337B46" w:rsidRDefault="00337B46">
            <w:pPr>
              <w:pStyle w:val="ConsPlusNormal"/>
            </w:pP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Align w:val="center"/>
          </w:tcPr>
          <w:p w:rsidR="00337B46" w:rsidRDefault="00337B46">
            <w:pPr>
              <w:pStyle w:val="ConsPlusNormal"/>
              <w:jc w:val="center"/>
            </w:pPr>
            <w:r>
              <w:t>2025</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Align w:val="center"/>
          </w:tcPr>
          <w:p w:rsidR="00337B46" w:rsidRDefault="00337B46">
            <w:pPr>
              <w:pStyle w:val="ConsPlusNormal"/>
              <w:jc w:val="center"/>
            </w:pPr>
            <w:r>
              <w:t>2026</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Align w:val="center"/>
          </w:tcPr>
          <w:p w:rsidR="00337B46" w:rsidRDefault="00337B46">
            <w:pPr>
              <w:pStyle w:val="ConsPlusNormal"/>
              <w:jc w:val="center"/>
            </w:pPr>
            <w:r>
              <w:t>2027</w:t>
            </w:r>
          </w:p>
        </w:tc>
        <w:tc>
          <w:tcPr>
            <w:tcW w:w="1429" w:type="dxa"/>
          </w:tcPr>
          <w:p w:rsidR="00337B46" w:rsidRDefault="00337B46">
            <w:pPr>
              <w:pStyle w:val="ConsPlusNormal"/>
              <w:jc w:val="right"/>
            </w:pPr>
            <w:r>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tcPr>
          <w:p w:rsidR="00337B46" w:rsidRDefault="00337B46">
            <w:pPr>
              <w:pStyle w:val="ConsPlusNormal"/>
            </w:pPr>
          </w:p>
        </w:tc>
        <w:tc>
          <w:tcPr>
            <w:tcW w:w="1701" w:type="dxa"/>
            <w:vMerge/>
          </w:tcPr>
          <w:p w:rsidR="00337B46" w:rsidRDefault="00337B46">
            <w:pPr>
              <w:pStyle w:val="ConsPlusNormal"/>
            </w:pPr>
          </w:p>
        </w:tc>
        <w:tc>
          <w:tcPr>
            <w:tcW w:w="907" w:type="dxa"/>
            <w:vAlign w:val="center"/>
          </w:tcPr>
          <w:p w:rsidR="00337B46" w:rsidRDefault="00337B46">
            <w:pPr>
              <w:pStyle w:val="ConsPlusNormal"/>
              <w:jc w:val="center"/>
            </w:pPr>
            <w:r>
              <w:t xml:space="preserve">2028 </w:t>
            </w:r>
            <w:r>
              <w:lastRenderedPageBreak/>
              <w:t>(прогнозный период)</w:t>
            </w:r>
          </w:p>
        </w:tc>
        <w:tc>
          <w:tcPr>
            <w:tcW w:w="1429" w:type="dxa"/>
          </w:tcPr>
          <w:p w:rsidR="00337B46" w:rsidRDefault="00337B46">
            <w:pPr>
              <w:pStyle w:val="ConsPlusNormal"/>
              <w:jc w:val="right"/>
            </w:pPr>
            <w:r>
              <w:lastRenderedPageBreak/>
              <w:t>0,00</w:t>
            </w:r>
          </w:p>
        </w:tc>
        <w:tc>
          <w:tcPr>
            <w:tcW w:w="1531" w:type="dxa"/>
          </w:tcPr>
          <w:p w:rsidR="00337B46" w:rsidRDefault="00337B46">
            <w:pPr>
              <w:pStyle w:val="ConsPlusNormal"/>
              <w:jc w:val="right"/>
            </w:pPr>
            <w:r>
              <w:t>0,00</w:t>
            </w:r>
          </w:p>
        </w:tc>
        <w:tc>
          <w:tcPr>
            <w:tcW w:w="1354" w:type="dxa"/>
          </w:tcPr>
          <w:p w:rsidR="00337B46" w:rsidRDefault="00337B46">
            <w:pPr>
              <w:pStyle w:val="ConsPlusNormal"/>
              <w:jc w:val="right"/>
            </w:pPr>
            <w:r>
              <w:t>0,00</w:t>
            </w:r>
          </w:p>
        </w:tc>
        <w:tc>
          <w:tcPr>
            <w:tcW w:w="1304" w:type="dxa"/>
          </w:tcPr>
          <w:p w:rsidR="00337B46" w:rsidRDefault="00337B46">
            <w:pPr>
              <w:pStyle w:val="ConsPlusNormal"/>
              <w:jc w:val="right"/>
            </w:pPr>
            <w:r>
              <w:t>0,00</w:t>
            </w:r>
          </w:p>
        </w:tc>
        <w:tc>
          <w:tcPr>
            <w:tcW w:w="1020" w:type="dxa"/>
          </w:tcPr>
          <w:p w:rsidR="00337B46" w:rsidRDefault="00337B46">
            <w:pPr>
              <w:pStyle w:val="ConsPlusNormal"/>
              <w:jc w:val="right"/>
            </w:pPr>
            <w:r>
              <w:t>0,00</w:t>
            </w:r>
          </w:p>
        </w:tc>
        <w:tc>
          <w:tcPr>
            <w:tcW w:w="1304" w:type="dxa"/>
            <w:vMerge/>
          </w:tcPr>
          <w:p w:rsidR="00337B46" w:rsidRDefault="00337B46">
            <w:pPr>
              <w:pStyle w:val="ConsPlusNormal"/>
            </w:pPr>
          </w:p>
        </w:tc>
        <w:tc>
          <w:tcPr>
            <w:tcW w:w="1247" w:type="dxa"/>
          </w:tcPr>
          <w:p w:rsidR="00337B46" w:rsidRDefault="00337B46">
            <w:pPr>
              <w:pStyle w:val="ConsPlusNormal"/>
              <w:jc w:val="center"/>
            </w:pPr>
            <w:r>
              <w:t>Х</w:t>
            </w:r>
          </w:p>
        </w:tc>
        <w:tc>
          <w:tcPr>
            <w:tcW w:w="1191" w:type="dxa"/>
          </w:tcPr>
          <w:p w:rsidR="00337B46" w:rsidRDefault="00337B46">
            <w:pPr>
              <w:pStyle w:val="ConsPlusNormal"/>
              <w:jc w:val="center"/>
            </w:pPr>
            <w:r>
              <w:t>Х</w:t>
            </w:r>
          </w:p>
        </w:tc>
      </w:tr>
      <w:tr w:rsidR="00337B46">
        <w:tc>
          <w:tcPr>
            <w:tcW w:w="604" w:type="dxa"/>
            <w:vMerge w:val="restart"/>
            <w:tcBorders>
              <w:bottom w:val="nil"/>
            </w:tcBorders>
          </w:tcPr>
          <w:p w:rsidR="00337B46" w:rsidRDefault="00337B46">
            <w:pPr>
              <w:pStyle w:val="ConsPlusNormal"/>
            </w:pPr>
          </w:p>
        </w:tc>
        <w:tc>
          <w:tcPr>
            <w:tcW w:w="1701" w:type="dxa"/>
            <w:vMerge w:val="restart"/>
            <w:tcBorders>
              <w:bottom w:val="nil"/>
            </w:tcBorders>
          </w:tcPr>
          <w:p w:rsidR="00337B46" w:rsidRDefault="00337B46">
            <w:pPr>
              <w:pStyle w:val="ConsPlusNormal"/>
            </w:pPr>
            <w:r>
              <w:t>Итого по Программе</w:t>
            </w:r>
          </w:p>
        </w:tc>
        <w:tc>
          <w:tcPr>
            <w:tcW w:w="907" w:type="dxa"/>
          </w:tcPr>
          <w:p w:rsidR="00337B46" w:rsidRDefault="00337B46">
            <w:pPr>
              <w:pStyle w:val="ConsPlusNormal"/>
              <w:jc w:val="center"/>
            </w:pPr>
            <w:r>
              <w:t>Всего</w:t>
            </w:r>
          </w:p>
        </w:tc>
        <w:tc>
          <w:tcPr>
            <w:tcW w:w="1429" w:type="dxa"/>
          </w:tcPr>
          <w:p w:rsidR="00337B46" w:rsidRDefault="00337B46">
            <w:pPr>
              <w:pStyle w:val="ConsPlusNormal"/>
              <w:jc w:val="right"/>
            </w:pPr>
            <w:r>
              <w:t>2665390,77</w:t>
            </w:r>
          </w:p>
        </w:tc>
        <w:tc>
          <w:tcPr>
            <w:tcW w:w="1531" w:type="dxa"/>
          </w:tcPr>
          <w:p w:rsidR="00337B46" w:rsidRDefault="00337B46">
            <w:pPr>
              <w:pStyle w:val="ConsPlusNormal"/>
              <w:jc w:val="right"/>
            </w:pPr>
            <w:r>
              <w:t>2390395,19</w:t>
            </w:r>
          </w:p>
        </w:tc>
        <w:tc>
          <w:tcPr>
            <w:tcW w:w="1354" w:type="dxa"/>
          </w:tcPr>
          <w:p w:rsidR="00337B46" w:rsidRDefault="00337B46">
            <w:pPr>
              <w:pStyle w:val="ConsPlusNormal"/>
              <w:jc w:val="right"/>
            </w:pPr>
            <w:r>
              <w:t>168517,04</w:t>
            </w:r>
          </w:p>
        </w:tc>
        <w:tc>
          <w:tcPr>
            <w:tcW w:w="1304" w:type="dxa"/>
          </w:tcPr>
          <w:p w:rsidR="00337B46" w:rsidRDefault="00337B46">
            <w:pPr>
              <w:pStyle w:val="ConsPlusNormal"/>
              <w:jc w:val="right"/>
            </w:pPr>
            <w:r>
              <w:t>106478,54</w:t>
            </w:r>
          </w:p>
        </w:tc>
        <w:tc>
          <w:tcPr>
            <w:tcW w:w="1020" w:type="dxa"/>
          </w:tcPr>
          <w:p w:rsidR="00337B46" w:rsidRDefault="00337B46">
            <w:pPr>
              <w:pStyle w:val="ConsPlusNormal"/>
              <w:jc w:val="right"/>
            </w:pPr>
            <w:r>
              <w:t>0,00</w:t>
            </w:r>
          </w:p>
        </w:tc>
        <w:tc>
          <w:tcPr>
            <w:tcW w:w="1304" w:type="dxa"/>
            <w:vMerge w:val="restart"/>
            <w:tcBorders>
              <w:bottom w:val="nil"/>
            </w:tcBorders>
          </w:tcPr>
          <w:p w:rsidR="00337B46" w:rsidRDefault="00337B46">
            <w:pPr>
              <w:pStyle w:val="ConsPlusNormal"/>
            </w:pPr>
          </w:p>
        </w:tc>
        <w:tc>
          <w:tcPr>
            <w:tcW w:w="1247" w:type="dxa"/>
          </w:tcPr>
          <w:p w:rsidR="00337B46" w:rsidRDefault="00337B46">
            <w:pPr>
              <w:pStyle w:val="ConsPlusNormal"/>
              <w:jc w:val="center"/>
            </w:pPr>
            <w:r>
              <w:t>X</w:t>
            </w:r>
          </w:p>
        </w:tc>
        <w:tc>
          <w:tcPr>
            <w:tcW w:w="1191" w:type="dxa"/>
          </w:tcPr>
          <w:p w:rsidR="00337B46" w:rsidRDefault="00337B46">
            <w:pPr>
              <w:pStyle w:val="ConsPlusNormal"/>
              <w:jc w:val="center"/>
            </w:pPr>
            <w:r>
              <w:t>X</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2025</w:t>
            </w:r>
          </w:p>
        </w:tc>
        <w:tc>
          <w:tcPr>
            <w:tcW w:w="1429" w:type="dxa"/>
            <w:vMerge w:val="restart"/>
          </w:tcPr>
          <w:p w:rsidR="00337B46" w:rsidRDefault="00337B46">
            <w:pPr>
              <w:pStyle w:val="ConsPlusNormal"/>
              <w:jc w:val="right"/>
            </w:pPr>
            <w:r>
              <w:t>26801,89</w:t>
            </w:r>
          </w:p>
        </w:tc>
        <w:tc>
          <w:tcPr>
            <w:tcW w:w="1531" w:type="dxa"/>
            <w:vMerge w:val="restart"/>
          </w:tcPr>
          <w:p w:rsidR="00337B46" w:rsidRDefault="00337B46">
            <w:pPr>
              <w:pStyle w:val="ConsPlusNormal"/>
              <w:jc w:val="right"/>
            </w:pPr>
            <w:r>
              <w:t>2500,41</w:t>
            </w:r>
          </w:p>
        </w:tc>
        <w:tc>
          <w:tcPr>
            <w:tcW w:w="1354" w:type="dxa"/>
            <w:vMerge w:val="restart"/>
          </w:tcPr>
          <w:p w:rsidR="00337B46" w:rsidRDefault="00337B46">
            <w:pPr>
              <w:pStyle w:val="ConsPlusNormal"/>
              <w:jc w:val="right"/>
            </w:pPr>
            <w:r>
              <w:t>664,62</w:t>
            </w:r>
          </w:p>
        </w:tc>
        <w:tc>
          <w:tcPr>
            <w:tcW w:w="1304" w:type="dxa"/>
            <w:vMerge w:val="restart"/>
          </w:tcPr>
          <w:p w:rsidR="00337B46" w:rsidRDefault="00337B46">
            <w:pPr>
              <w:pStyle w:val="ConsPlusNormal"/>
              <w:jc w:val="right"/>
            </w:pPr>
            <w:r>
              <w:t>23636,86</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аварийного жилищного фонда в общей площади жилищного фонда, проц</w:t>
            </w:r>
          </w:p>
        </w:tc>
        <w:tc>
          <w:tcPr>
            <w:tcW w:w="1191" w:type="dxa"/>
          </w:tcPr>
          <w:p w:rsidR="00337B46" w:rsidRDefault="00337B46">
            <w:pPr>
              <w:pStyle w:val="ConsPlusNormal"/>
              <w:jc w:val="right"/>
            </w:pPr>
            <w:r>
              <w:t>0,71</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r>
              <w:lastRenderedPageBreak/>
              <w:t>проц</w:t>
            </w:r>
          </w:p>
        </w:tc>
        <w:tc>
          <w:tcPr>
            <w:tcW w:w="1191" w:type="dxa"/>
          </w:tcPr>
          <w:p w:rsidR="00337B46" w:rsidRDefault="00337B46">
            <w:pPr>
              <w:pStyle w:val="ConsPlusNormal"/>
              <w:jc w:val="right"/>
            </w:pPr>
            <w:r>
              <w:lastRenderedPageBreak/>
              <w:t>3,5</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91" w:type="dxa"/>
          </w:tcPr>
          <w:p w:rsidR="00337B46" w:rsidRDefault="00337B46">
            <w:pPr>
              <w:pStyle w:val="ConsPlusNormal"/>
              <w:jc w:val="right"/>
            </w:pPr>
            <w:r>
              <w:t>100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191" w:type="dxa"/>
          </w:tcPr>
          <w:p w:rsidR="00337B46" w:rsidRDefault="00337B46">
            <w:pPr>
              <w:pStyle w:val="ConsPlusNormal"/>
              <w:jc w:val="right"/>
            </w:pPr>
            <w:r>
              <w:t>2,6</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2026</w:t>
            </w:r>
          </w:p>
        </w:tc>
        <w:tc>
          <w:tcPr>
            <w:tcW w:w="1429" w:type="dxa"/>
            <w:vMerge w:val="restart"/>
          </w:tcPr>
          <w:p w:rsidR="00337B46" w:rsidRDefault="00337B46">
            <w:pPr>
              <w:pStyle w:val="ConsPlusNormal"/>
              <w:jc w:val="right"/>
            </w:pPr>
            <w:r>
              <w:t xml:space="preserve">2608467,22 </w:t>
            </w:r>
            <w:hyperlink w:anchor="P4203">
              <w:r>
                <w:rPr>
                  <w:color w:val="0000FF"/>
                </w:rPr>
                <w:t>&lt;*&gt;</w:t>
              </w:r>
            </w:hyperlink>
          </w:p>
        </w:tc>
        <w:tc>
          <w:tcPr>
            <w:tcW w:w="1531" w:type="dxa"/>
            <w:vMerge w:val="restart"/>
          </w:tcPr>
          <w:p w:rsidR="00337B46" w:rsidRDefault="00337B46">
            <w:pPr>
              <w:pStyle w:val="ConsPlusNormal"/>
              <w:jc w:val="right"/>
            </w:pPr>
            <w:r>
              <w:t>2387894,78</w:t>
            </w:r>
          </w:p>
        </w:tc>
        <w:tc>
          <w:tcPr>
            <w:tcW w:w="1354" w:type="dxa"/>
            <w:vMerge w:val="restart"/>
          </w:tcPr>
          <w:p w:rsidR="00337B46" w:rsidRDefault="00337B46">
            <w:pPr>
              <w:pStyle w:val="ConsPlusNormal"/>
              <w:jc w:val="right"/>
            </w:pPr>
            <w:r>
              <w:t>170017,45 &lt;*&gt;</w:t>
            </w:r>
          </w:p>
        </w:tc>
        <w:tc>
          <w:tcPr>
            <w:tcW w:w="1304" w:type="dxa"/>
            <w:vMerge w:val="restart"/>
          </w:tcPr>
          <w:p w:rsidR="00337B46" w:rsidRDefault="00337B46">
            <w:pPr>
              <w:pStyle w:val="ConsPlusNormal"/>
              <w:jc w:val="right"/>
            </w:pPr>
            <w:r>
              <w:t>50554,99</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аварийного жилищного фонда в общей площади жилищного фонда, проц</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91" w:type="dxa"/>
          </w:tcPr>
          <w:p w:rsidR="00337B46" w:rsidRDefault="00337B46">
            <w:pPr>
              <w:pStyle w:val="ConsPlusNormal"/>
              <w:jc w:val="right"/>
            </w:pPr>
            <w:r>
              <w:t>2,5</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3. Доля многоквартирных домов, в которых собственники помещений выбрали и реализуют один из способов управления многокварт</w:t>
            </w:r>
            <w:r>
              <w:lastRenderedPageBreak/>
              <w:t>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91" w:type="dxa"/>
          </w:tcPr>
          <w:p w:rsidR="00337B46" w:rsidRDefault="00337B46">
            <w:pPr>
              <w:pStyle w:val="ConsPlusNormal"/>
              <w:jc w:val="right"/>
            </w:pPr>
            <w:r>
              <w:lastRenderedPageBreak/>
              <w:t>100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w:t>
            </w:r>
            <w:r>
              <w:lastRenderedPageBreak/>
              <w:t>включенных в Региональную программу капитального ремонта, проц</w:t>
            </w:r>
          </w:p>
        </w:tc>
        <w:tc>
          <w:tcPr>
            <w:tcW w:w="1191" w:type="dxa"/>
          </w:tcPr>
          <w:p w:rsidR="00337B46" w:rsidRDefault="00337B46">
            <w:pPr>
              <w:pStyle w:val="ConsPlusNormal"/>
              <w:jc w:val="right"/>
            </w:pPr>
            <w:r>
              <w:lastRenderedPageBreak/>
              <w:t>3,2</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Pr>
          <w:p w:rsidR="00337B46" w:rsidRDefault="00337B46">
            <w:pPr>
              <w:pStyle w:val="ConsPlusNormal"/>
              <w:jc w:val="center"/>
            </w:pPr>
            <w:r>
              <w:t>2027</w:t>
            </w:r>
          </w:p>
        </w:tc>
        <w:tc>
          <w:tcPr>
            <w:tcW w:w="1429" w:type="dxa"/>
            <w:vMerge w:val="restart"/>
          </w:tcPr>
          <w:p w:rsidR="00337B46" w:rsidRDefault="00337B46">
            <w:pPr>
              <w:pStyle w:val="ConsPlusNormal"/>
              <w:jc w:val="right"/>
            </w:pPr>
            <w:r>
              <w:t>33286,69</w:t>
            </w:r>
          </w:p>
        </w:tc>
        <w:tc>
          <w:tcPr>
            <w:tcW w:w="1531" w:type="dxa"/>
            <w:vMerge w:val="restart"/>
          </w:tcPr>
          <w:p w:rsidR="00337B46" w:rsidRDefault="00337B46">
            <w:pPr>
              <w:pStyle w:val="ConsPlusNormal"/>
              <w:jc w:val="right"/>
            </w:pPr>
            <w:r>
              <w:t>0,00</w:t>
            </w:r>
          </w:p>
        </w:tc>
        <w:tc>
          <w:tcPr>
            <w:tcW w:w="1354" w:type="dxa"/>
            <w:vMerge w:val="restart"/>
          </w:tcPr>
          <w:p w:rsidR="00337B46" w:rsidRDefault="00337B46">
            <w:pPr>
              <w:pStyle w:val="ConsPlusNormal"/>
              <w:jc w:val="right"/>
            </w:pPr>
            <w:r>
              <w:t>1000,00</w:t>
            </w:r>
          </w:p>
        </w:tc>
        <w:tc>
          <w:tcPr>
            <w:tcW w:w="1304" w:type="dxa"/>
            <w:vMerge w:val="restart"/>
          </w:tcPr>
          <w:p w:rsidR="00337B46" w:rsidRDefault="00337B46">
            <w:pPr>
              <w:pStyle w:val="ConsPlusNormal"/>
              <w:jc w:val="right"/>
            </w:pPr>
            <w:r>
              <w:t>32286,69</w:t>
            </w:r>
          </w:p>
        </w:tc>
        <w:tc>
          <w:tcPr>
            <w:tcW w:w="1020" w:type="dxa"/>
            <w:vMerge w:val="restart"/>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1. Доля аварийного жилищного фонда в общей площади жилищного фонда, проц</w:t>
            </w:r>
          </w:p>
        </w:tc>
        <w:tc>
          <w:tcPr>
            <w:tcW w:w="1191" w:type="dxa"/>
          </w:tcPr>
          <w:p w:rsidR="00337B46" w:rsidRDefault="00337B46">
            <w:pPr>
              <w:pStyle w:val="ConsPlusNormal"/>
              <w:jc w:val="right"/>
            </w:pPr>
            <w:r>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Доля помещений, находящихся в муниципальной собственности, требующих проведения ремонта, в общей площади муниципал</w:t>
            </w:r>
            <w:r>
              <w:lastRenderedPageBreak/>
              <w:t>ьного жилищного фонда, проц</w:t>
            </w:r>
          </w:p>
        </w:tc>
        <w:tc>
          <w:tcPr>
            <w:tcW w:w="1191" w:type="dxa"/>
          </w:tcPr>
          <w:p w:rsidR="00337B46" w:rsidRDefault="00337B46">
            <w:pPr>
              <w:pStyle w:val="ConsPlusNormal"/>
              <w:jc w:val="right"/>
            </w:pPr>
            <w:r>
              <w:lastRenderedPageBreak/>
              <w:t>1,5</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w:t>
            </w:r>
            <w:r>
              <w:lastRenderedPageBreak/>
              <w:t>указанными домами, проц</w:t>
            </w:r>
          </w:p>
        </w:tc>
        <w:tc>
          <w:tcPr>
            <w:tcW w:w="1191" w:type="dxa"/>
          </w:tcPr>
          <w:p w:rsidR="00337B46" w:rsidRDefault="00337B46">
            <w:pPr>
              <w:pStyle w:val="ConsPlusNormal"/>
              <w:jc w:val="right"/>
            </w:pPr>
            <w:r>
              <w:lastRenderedPageBreak/>
              <w:t>100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Pr>
          <w:p w:rsidR="00337B46" w:rsidRDefault="00337B46">
            <w:pPr>
              <w:pStyle w:val="ConsPlusNormal"/>
            </w:pPr>
          </w:p>
        </w:tc>
        <w:tc>
          <w:tcPr>
            <w:tcW w:w="1429" w:type="dxa"/>
            <w:vMerge/>
          </w:tcPr>
          <w:p w:rsidR="00337B46" w:rsidRDefault="00337B46">
            <w:pPr>
              <w:pStyle w:val="ConsPlusNormal"/>
            </w:pPr>
          </w:p>
        </w:tc>
        <w:tc>
          <w:tcPr>
            <w:tcW w:w="1531" w:type="dxa"/>
            <w:vMerge/>
          </w:tcPr>
          <w:p w:rsidR="00337B46" w:rsidRDefault="00337B46">
            <w:pPr>
              <w:pStyle w:val="ConsPlusNormal"/>
            </w:pPr>
          </w:p>
        </w:tc>
        <w:tc>
          <w:tcPr>
            <w:tcW w:w="1354" w:type="dxa"/>
            <w:vMerge/>
          </w:tcPr>
          <w:p w:rsidR="00337B46" w:rsidRDefault="00337B46">
            <w:pPr>
              <w:pStyle w:val="ConsPlusNormal"/>
            </w:pPr>
          </w:p>
        </w:tc>
        <w:tc>
          <w:tcPr>
            <w:tcW w:w="1304" w:type="dxa"/>
            <w:vMerge/>
          </w:tcPr>
          <w:p w:rsidR="00337B46" w:rsidRDefault="00337B46">
            <w:pPr>
              <w:pStyle w:val="ConsPlusNormal"/>
            </w:pPr>
          </w:p>
        </w:tc>
        <w:tc>
          <w:tcPr>
            <w:tcW w:w="1020" w:type="dxa"/>
            <w:vMerge/>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191" w:type="dxa"/>
          </w:tcPr>
          <w:p w:rsidR="00337B46" w:rsidRDefault="00337B46">
            <w:pPr>
              <w:pStyle w:val="ConsPlusNormal"/>
              <w:jc w:val="right"/>
            </w:pPr>
            <w:r>
              <w:t>4,2</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val="restart"/>
            <w:tcBorders>
              <w:bottom w:val="nil"/>
            </w:tcBorders>
          </w:tcPr>
          <w:p w:rsidR="00337B46" w:rsidRDefault="00337B46">
            <w:pPr>
              <w:pStyle w:val="ConsPlusNormal"/>
              <w:jc w:val="center"/>
            </w:pPr>
            <w:r>
              <w:t>2028 (прогнозный период)</w:t>
            </w:r>
          </w:p>
        </w:tc>
        <w:tc>
          <w:tcPr>
            <w:tcW w:w="1429" w:type="dxa"/>
            <w:vMerge w:val="restart"/>
            <w:tcBorders>
              <w:bottom w:val="nil"/>
            </w:tcBorders>
          </w:tcPr>
          <w:p w:rsidR="00337B46" w:rsidRDefault="00337B46">
            <w:pPr>
              <w:pStyle w:val="ConsPlusNormal"/>
              <w:jc w:val="right"/>
            </w:pPr>
            <w:r>
              <w:t>639793,92</w:t>
            </w:r>
          </w:p>
        </w:tc>
        <w:tc>
          <w:tcPr>
            <w:tcW w:w="1531" w:type="dxa"/>
            <w:vMerge w:val="restart"/>
            <w:tcBorders>
              <w:bottom w:val="nil"/>
            </w:tcBorders>
          </w:tcPr>
          <w:p w:rsidR="00337B46" w:rsidRDefault="00337B46">
            <w:pPr>
              <w:pStyle w:val="ConsPlusNormal"/>
              <w:jc w:val="right"/>
            </w:pPr>
            <w:r>
              <w:t>0,00</w:t>
            </w:r>
          </w:p>
        </w:tc>
        <w:tc>
          <w:tcPr>
            <w:tcW w:w="1354" w:type="dxa"/>
            <w:vMerge w:val="restart"/>
            <w:tcBorders>
              <w:bottom w:val="nil"/>
            </w:tcBorders>
          </w:tcPr>
          <w:p w:rsidR="00337B46" w:rsidRDefault="00337B46">
            <w:pPr>
              <w:pStyle w:val="ConsPlusNormal"/>
              <w:jc w:val="right"/>
            </w:pPr>
            <w:r>
              <w:t>1000,00</w:t>
            </w:r>
          </w:p>
        </w:tc>
        <w:tc>
          <w:tcPr>
            <w:tcW w:w="1304" w:type="dxa"/>
            <w:vMerge w:val="restart"/>
            <w:tcBorders>
              <w:bottom w:val="nil"/>
            </w:tcBorders>
          </w:tcPr>
          <w:p w:rsidR="00337B46" w:rsidRDefault="00337B46">
            <w:pPr>
              <w:pStyle w:val="ConsPlusNormal"/>
              <w:jc w:val="right"/>
            </w:pPr>
            <w:r>
              <w:t>638793,92</w:t>
            </w:r>
          </w:p>
        </w:tc>
        <w:tc>
          <w:tcPr>
            <w:tcW w:w="1020" w:type="dxa"/>
            <w:vMerge w:val="restart"/>
            <w:tcBorders>
              <w:bottom w:val="nil"/>
            </w:tcBorders>
          </w:tcPr>
          <w:p w:rsidR="00337B46" w:rsidRDefault="00337B46">
            <w:pPr>
              <w:pStyle w:val="ConsPlusNormal"/>
              <w:jc w:val="right"/>
            </w:pPr>
            <w:r>
              <w:t>0,00</w:t>
            </w: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1. Доля аварийного жилищного фонда в общей площади </w:t>
            </w:r>
            <w:r>
              <w:lastRenderedPageBreak/>
              <w:t>жилищного фонда, проц</w:t>
            </w:r>
          </w:p>
        </w:tc>
        <w:tc>
          <w:tcPr>
            <w:tcW w:w="1191" w:type="dxa"/>
          </w:tcPr>
          <w:p w:rsidR="00337B46" w:rsidRDefault="00337B46">
            <w:pPr>
              <w:pStyle w:val="ConsPlusNormal"/>
              <w:jc w:val="right"/>
            </w:pPr>
            <w:r>
              <w:lastRenderedPageBreak/>
              <w:t>0</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91" w:type="dxa"/>
          </w:tcPr>
          <w:p w:rsidR="00337B46" w:rsidRDefault="00337B46">
            <w:pPr>
              <w:pStyle w:val="ConsPlusNormal"/>
              <w:jc w:val="right"/>
            </w:pPr>
            <w:r>
              <w:t>0,7</w:t>
            </w:r>
          </w:p>
        </w:tc>
      </w:tr>
      <w:tr w:rsidR="00337B46">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Pr>
          <w:p w:rsidR="00337B46" w:rsidRDefault="00337B46">
            <w:pPr>
              <w:pStyle w:val="ConsPlusNormal"/>
            </w:pPr>
            <w:r>
              <w:t xml:space="preserve">3. Доля многоквартирных домов, в которых собственники помещений выбрали и реализуют </w:t>
            </w:r>
            <w:r>
              <w:lastRenderedPageBreak/>
              <w:t>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91" w:type="dxa"/>
          </w:tcPr>
          <w:p w:rsidR="00337B46" w:rsidRDefault="00337B46">
            <w:pPr>
              <w:pStyle w:val="ConsPlusNormal"/>
              <w:jc w:val="right"/>
            </w:pPr>
            <w:r>
              <w:lastRenderedPageBreak/>
              <w:t>100</w:t>
            </w:r>
          </w:p>
        </w:tc>
      </w:tr>
      <w:tr w:rsidR="00337B46">
        <w:tblPrEx>
          <w:tblBorders>
            <w:insideH w:val="nil"/>
          </w:tblBorders>
        </w:tblPrEx>
        <w:tc>
          <w:tcPr>
            <w:tcW w:w="604" w:type="dxa"/>
            <w:vMerge/>
            <w:tcBorders>
              <w:bottom w:val="nil"/>
            </w:tcBorders>
          </w:tcPr>
          <w:p w:rsidR="00337B46" w:rsidRDefault="00337B46">
            <w:pPr>
              <w:pStyle w:val="ConsPlusNormal"/>
            </w:pPr>
          </w:p>
        </w:tc>
        <w:tc>
          <w:tcPr>
            <w:tcW w:w="1701" w:type="dxa"/>
            <w:vMerge/>
            <w:tcBorders>
              <w:bottom w:val="nil"/>
            </w:tcBorders>
          </w:tcPr>
          <w:p w:rsidR="00337B46" w:rsidRDefault="00337B46">
            <w:pPr>
              <w:pStyle w:val="ConsPlusNormal"/>
            </w:pPr>
          </w:p>
        </w:tc>
        <w:tc>
          <w:tcPr>
            <w:tcW w:w="907" w:type="dxa"/>
            <w:vMerge/>
            <w:tcBorders>
              <w:bottom w:val="nil"/>
            </w:tcBorders>
          </w:tcPr>
          <w:p w:rsidR="00337B46" w:rsidRDefault="00337B46">
            <w:pPr>
              <w:pStyle w:val="ConsPlusNormal"/>
            </w:pPr>
          </w:p>
        </w:tc>
        <w:tc>
          <w:tcPr>
            <w:tcW w:w="1429" w:type="dxa"/>
            <w:vMerge/>
            <w:tcBorders>
              <w:bottom w:val="nil"/>
            </w:tcBorders>
          </w:tcPr>
          <w:p w:rsidR="00337B46" w:rsidRDefault="00337B46">
            <w:pPr>
              <w:pStyle w:val="ConsPlusNormal"/>
            </w:pPr>
          </w:p>
        </w:tc>
        <w:tc>
          <w:tcPr>
            <w:tcW w:w="1531" w:type="dxa"/>
            <w:vMerge/>
            <w:tcBorders>
              <w:bottom w:val="nil"/>
            </w:tcBorders>
          </w:tcPr>
          <w:p w:rsidR="00337B46" w:rsidRDefault="00337B46">
            <w:pPr>
              <w:pStyle w:val="ConsPlusNormal"/>
            </w:pPr>
          </w:p>
        </w:tc>
        <w:tc>
          <w:tcPr>
            <w:tcW w:w="1354"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020" w:type="dxa"/>
            <w:vMerge/>
            <w:tcBorders>
              <w:bottom w:val="nil"/>
            </w:tcBorders>
          </w:tcPr>
          <w:p w:rsidR="00337B46" w:rsidRDefault="00337B46">
            <w:pPr>
              <w:pStyle w:val="ConsPlusNormal"/>
            </w:pPr>
          </w:p>
        </w:tc>
        <w:tc>
          <w:tcPr>
            <w:tcW w:w="1304" w:type="dxa"/>
            <w:vMerge/>
            <w:tcBorders>
              <w:bottom w:val="nil"/>
            </w:tcBorders>
          </w:tcPr>
          <w:p w:rsidR="00337B46" w:rsidRDefault="00337B46">
            <w:pPr>
              <w:pStyle w:val="ConsPlusNormal"/>
            </w:pPr>
          </w:p>
        </w:tc>
        <w:tc>
          <w:tcPr>
            <w:tcW w:w="1247" w:type="dxa"/>
            <w:tcBorders>
              <w:bottom w:val="nil"/>
            </w:tcBorders>
          </w:tcPr>
          <w:p w:rsidR="00337B46" w:rsidRDefault="00337B46">
            <w:pPr>
              <w:pStyle w:val="ConsPlusNormal"/>
            </w:pPr>
            <w:r>
              <w:t xml:space="preserve">4. Доля многоквартирных домов, в которых выполнен выборочный капитальный ремонт, от общего </w:t>
            </w:r>
            <w:r>
              <w:lastRenderedPageBreak/>
              <w:t>количества многоквартирных домов, включенных в Региональную программу капитального ремонта, проц</w:t>
            </w:r>
          </w:p>
        </w:tc>
        <w:tc>
          <w:tcPr>
            <w:tcW w:w="1191" w:type="dxa"/>
            <w:tcBorders>
              <w:bottom w:val="nil"/>
            </w:tcBorders>
          </w:tcPr>
          <w:p w:rsidR="00337B46" w:rsidRDefault="00337B46">
            <w:pPr>
              <w:pStyle w:val="ConsPlusNormal"/>
              <w:jc w:val="right"/>
            </w:pPr>
            <w:r>
              <w:lastRenderedPageBreak/>
              <w:t>1,9</w:t>
            </w:r>
          </w:p>
        </w:tc>
      </w:tr>
      <w:tr w:rsidR="00337B46">
        <w:tblPrEx>
          <w:tblBorders>
            <w:insideH w:val="nil"/>
          </w:tblBorders>
        </w:tblPrEx>
        <w:tc>
          <w:tcPr>
            <w:tcW w:w="13592" w:type="dxa"/>
            <w:gridSpan w:val="11"/>
            <w:tcBorders>
              <w:top w:val="nil"/>
            </w:tcBorders>
          </w:tcPr>
          <w:p w:rsidR="00337B46" w:rsidRDefault="00337B46">
            <w:pPr>
              <w:pStyle w:val="ConsPlusNormal"/>
              <w:jc w:val="both"/>
            </w:pPr>
            <w:r>
              <w:t xml:space="preserve">(в ред. </w:t>
            </w:r>
            <w:hyperlink r:id="rId92">
              <w:r>
                <w:rPr>
                  <w:color w:val="0000FF"/>
                </w:rPr>
                <w:t>постановления</w:t>
              </w:r>
            </w:hyperlink>
            <w:r>
              <w:t xml:space="preserve"> Администрации ЗАТО Северск от 04.08.2026 N 1588-па)</w:t>
            </w:r>
          </w:p>
        </w:tc>
      </w:tr>
    </w:tbl>
    <w:p w:rsidR="00337B46" w:rsidRDefault="00337B46">
      <w:pPr>
        <w:pStyle w:val="ConsPlusNormal"/>
        <w:sectPr w:rsidR="00337B46">
          <w:pgSz w:w="16838" w:h="11905" w:orient="landscape"/>
          <w:pgMar w:top="1701" w:right="1134" w:bottom="850" w:left="1134" w:header="0" w:footer="0" w:gutter="0"/>
          <w:cols w:space="720"/>
          <w:titlePg/>
        </w:sectPr>
      </w:pPr>
    </w:p>
    <w:p w:rsidR="00337B46" w:rsidRDefault="00337B46">
      <w:pPr>
        <w:pStyle w:val="ConsPlusNormal"/>
        <w:jc w:val="both"/>
      </w:pPr>
    </w:p>
    <w:p w:rsidR="00337B46" w:rsidRDefault="00337B46">
      <w:pPr>
        <w:pStyle w:val="ConsPlusNormal"/>
        <w:ind w:firstLine="540"/>
        <w:jc w:val="both"/>
      </w:pPr>
      <w:r>
        <w:t>--------------------------------</w:t>
      </w:r>
    </w:p>
    <w:p w:rsidR="00337B46" w:rsidRDefault="00337B46">
      <w:pPr>
        <w:pStyle w:val="ConsPlusNormal"/>
        <w:spacing w:before="220"/>
        <w:ind w:firstLine="540"/>
        <w:jc w:val="both"/>
      </w:pPr>
      <w:bookmarkStart w:id="11" w:name="P4203"/>
      <w:bookmarkEnd w:id="11"/>
      <w:r>
        <w:t>&lt;*&gt; Потребность включает в 2026 году неиспользованный остаток средств областного бюджета 2025 года в сумме 3165,03 тыс. руб.</w:t>
      </w:r>
    </w:p>
    <w:p w:rsidR="00337B46" w:rsidRDefault="00337B46">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столбце "Всего".</w:t>
      </w:r>
    </w:p>
    <w:p w:rsidR="00337B46" w:rsidRDefault="00337B46">
      <w:pPr>
        <w:pStyle w:val="ConsPlusNormal"/>
        <w:jc w:val="both"/>
      </w:pPr>
      <w:r>
        <w:t xml:space="preserve">(сноска введена </w:t>
      </w:r>
      <w:hyperlink r:id="rId93">
        <w:r>
          <w:rPr>
            <w:color w:val="0000FF"/>
          </w:rPr>
          <w:t>постановлением</w:t>
        </w:r>
      </w:hyperlink>
      <w:r>
        <w:t xml:space="preserve"> Администрации ЗАТО Северск от 04.08.2026 N 1588-па)</w:t>
      </w:r>
    </w:p>
    <w:p w:rsidR="00337B46" w:rsidRDefault="00337B46">
      <w:pPr>
        <w:pStyle w:val="ConsPlusNormal"/>
        <w:jc w:val="both"/>
      </w:pPr>
    </w:p>
    <w:p w:rsidR="00337B46" w:rsidRDefault="00337B46">
      <w:pPr>
        <w:pStyle w:val="ConsPlusNormal"/>
        <w:jc w:val="both"/>
      </w:pPr>
    </w:p>
    <w:p w:rsidR="00337B46" w:rsidRDefault="00337B46">
      <w:pPr>
        <w:pStyle w:val="ConsPlusNormal"/>
        <w:pBdr>
          <w:bottom w:val="single" w:sz="6" w:space="0" w:color="auto"/>
        </w:pBdr>
        <w:spacing w:before="100" w:after="100"/>
        <w:jc w:val="both"/>
        <w:rPr>
          <w:sz w:val="2"/>
          <w:szCs w:val="2"/>
        </w:rPr>
      </w:pPr>
    </w:p>
    <w:p w:rsidR="00DC0BC8" w:rsidRDefault="00DC0BC8">
      <w:bookmarkStart w:id="12" w:name="_GoBack"/>
      <w:bookmarkEnd w:id="12"/>
    </w:p>
    <w:sectPr w:rsidR="00DC0BC8">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46"/>
    <w:rsid w:val="00337B46"/>
    <w:rsid w:val="00DC0B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CCA155-08A7-4434-876E-7D6C7403D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37B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37B4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37B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37B4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37B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37B4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37B4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37B4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3711&amp;dst=100007" TargetMode="External"/><Relationship Id="rId18" Type="http://schemas.openxmlformats.org/officeDocument/2006/relationships/hyperlink" Target="https://login.consultant.ru/link/?req=doc&amp;base=RLAW091&amp;n=205930&amp;dst=126960" TargetMode="External"/><Relationship Id="rId26" Type="http://schemas.openxmlformats.org/officeDocument/2006/relationships/hyperlink" Target="https://login.consultant.ru/link/?req=doc&amp;base=RLAW091&amp;n=180858&amp;dst=100982" TargetMode="External"/><Relationship Id="rId39" Type="http://schemas.openxmlformats.org/officeDocument/2006/relationships/hyperlink" Target="https://login.consultant.ru/link/?req=doc&amp;base=RLAW091&amp;n=207719&amp;dst=100267" TargetMode="External"/><Relationship Id="rId21" Type="http://schemas.openxmlformats.org/officeDocument/2006/relationships/hyperlink" Target="https://login.consultant.ru/link/?req=doc&amp;base=RLAW091&amp;n=207719&amp;dst=100015" TargetMode="External"/><Relationship Id="rId34" Type="http://schemas.openxmlformats.org/officeDocument/2006/relationships/hyperlink" Target="https://login.consultant.ru/link/?req=doc&amp;base=RLAW091&amp;n=207719&amp;dst=100024" TargetMode="External"/><Relationship Id="rId42" Type="http://schemas.openxmlformats.org/officeDocument/2006/relationships/hyperlink" Target="https://login.consultant.ru/link/?req=doc&amp;base=RLAW091&amp;n=207719&amp;dst=100270" TargetMode="External"/><Relationship Id="rId47" Type="http://schemas.openxmlformats.org/officeDocument/2006/relationships/hyperlink" Target="https://login.consultant.ru/link/?req=doc&amp;base=RLAW091&amp;n=194271&amp;dst=100023" TargetMode="External"/><Relationship Id="rId50" Type="http://schemas.openxmlformats.org/officeDocument/2006/relationships/hyperlink" Target="https://login.consultant.ru/link/?req=doc&amp;base=RLAW091&amp;n=203711&amp;dst=100012" TargetMode="External"/><Relationship Id="rId55" Type="http://schemas.openxmlformats.org/officeDocument/2006/relationships/hyperlink" Target="https://login.consultant.ru/link/?req=doc&amp;base=RLAW091&amp;n=204870" TargetMode="External"/><Relationship Id="rId63" Type="http://schemas.openxmlformats.org/officeDocument/2006/relationships/hyperlink" Target="https://login.consultant.ru/link/?req=doc&amp;base=RLAW091&amp;n=207719&amp;dst=100389" TargetMode="External"/><Relationship Id="rId68" Type="http://schemas.openxmlformats.org/officeDocument/2006/relationships/hyperlink" Target="https://login.consultant.ru/link/?req=doc&amp;base=RLAW091&amp;n=203711&amp;dst=100016" TargetMode="External"/><Relationship Id="rId76" Type="http://schemas.openxmlformats.org/officeDocument/2006/relationships/hyperlink" Target="https://login.consultant.ru/link/?req=doc&amp;base=RLAW091&amp;n=198777&amp;dst=100010" TargetMode="External"/><Relationship Id="rId84" Type="http://schemas.openxmlformats.org/officeDocument/2006/relationships/hyperlink" Target="https://login.consultant.ru/link/?req=doc&amp;base=RLAW091&amp;n=203711&amp;dst=100020" TargetMode="External"/><Relationship Id="rId89" Type="http://schemas.openxmlformats.org/officeDocument/2006/relationships/hyperlink" Target="https://login.consultant.ru/link/?req=doc&amp;base=RLAW091&amp;n=207719&amp;dst=100515" TargetMode="External"/><Relationship Id="rId7" Type="http://schemas.openxmlformats.org/officeDocument/2006/relationships/hyperlink" Target="https://login.consultant.ru/link/?req=doc&amp;base=RLAW091&amp;n=203711&amp;dst=100006" TargetMode="External"/><Relationship Id="rId71" Type="http://schemas.openxmlformats.org/officeDocument/2006/relationships/hyperlink" Target="https://login.consultant.ru/link/?req=doc&amp;base=RLAW091&amp;n=207719&amp;dst=100040" TargetMode="External"/><Relationship Id="rId92" Type="http://schemas.openxmlformats.org/officeDocument/2006/relationships/hyperlink" Target="https://login.consultant.ru/link/?req=doc&amp;base=RLAW091&amp;n=207719&amp;dst=100518"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7719&amp;dst=100009" TargetMode="External"/><Relationship Id="rId29" Type="http://schemas.openxmlformats.org/officeDocument/2006/relationships/hyperlink" Target="https://login.consultant.ru/link/?req=doc&amp;base=RLAW091&amp;n=184659&amp;dst=100017" TargetMode="External"/><Relationship Id="rId11" Type="http://schemas.openxmlformats.org/officeDocument/2006/relationships/hyperlink" Target="https://login.consultant.ru/link/?req=doc&amp;base=RLAW091&amp;n=196091&amp;dst=100007" TargetMode="External"/><Relationship Id="rId24" Type="http://schemas.openxmlformats.org/officeDocument/2006/relationships/hyperlink" Target="https://login.consultant.ru/link/?req=doc&amp;base=RLAW091&amp;n=207719&amp;dst=100017" TargetMode="External"/><Relationship Id="rId32" Type="http://schemas.openxmlformats.org/officeDocument/2006/relationships/hyperlink" Target="https://login.consultant.ru/link/?req=doc&amp;base=RLAW091&amp;n=207719&amp;dst=100022" TargetMode="External"/><Relationship Id="rId37" Type="http://schemas.openxmlformats.org/officeDocument/2006/relationships/hyperlink" Target="https://login.consultant.ru/link/?req=doc&amp;base=RLAW091&amp;n=207719&amp;dst=100265" TargetMode="External"/><Relationship Id="rId40" Type="http://schemas.openxmlformats.org/officeDocument/2006/relationships/hyperlink" Target="https://login.consultant.ru/link/?req=doc&amp;base=RLAW091&amp;n=207719&amp;dst=100268" TargetMode="External"/><Relationship Id="rId45" Type="http://schemas.openxmlformats.org/officeDocument/2006/relationships/hyperlink" Target="https://login.consultant.ru/link/?req=doc&amp;base=RLAW091&amp;n=207719&amp;dst=100025" TargetMode="External"/><Relationship Id="rId53" Type="http://schemas.openxmlformats.org/officeDocument/2006/relationships/hyperlink" Target="https://login.consultant.ru/link/?req=doc&amp;base=RLAW091&amp;n=207719&amp;dst=100030" TargetMode="External"/><Relationship Id="rId58" Type="http://schemas.openxmlformats.org/officeDocument/2006/relationships/hyperlink" Target="https://login.consultant.ru/link/?req=doc&amp;base=RLAW091&amp;n=203711&amp;dst=100014" TargetMode="External"/><Relationship Id="rId66" Type="http://schemas.openxmlformats.org/officeDocument/2006/relationships/hyperlink" Target="https://login.consultant.ru/link/?req=doc&amp;base=RLAW091&amp;n=196091&amp;dst=100020" TargetMode="External"/><Relationship Id="rId74" Type="http://schemas.openxmlformats.org/officeDocument/2006/relationships/hyperlink" Target="https://login.consultant.ru/link/?req=doc&amp;base=LAW&amp;n=387169" TargetMode="External"/><Relationship Id="rId79" Type="http://schemas.openxmlformats.org/officeDocument/2006/relationships/hyperlink" Target="https://login.consultant.ru/link/?req=doc&amp;base=RLAW091&amp;n=207719&amp;dst=100506" TargetMode="External"/><Relationship Id="rId87" Type="http://schemas.openxmlformats.org/officeDocument/2006/relationships/hyperlink" Target="https://login.consultant.ru/link/?req=doc&amp;base=RLAW091&amp;n=207719&amp;dst=100513" TargetMode="External"/><Relationship Id="rId5" Type="http://schemas.openxmlformats.org/officeDocument/2006/relationships/hyperlink" Target="https://login.consultant.ru/link/?req=doc&amp;base=RLAW091&amp;n=196091&amp;dst=100006" TargetMode="External"/><Relationship Id="rId61" Type="http://schemas.openxmlformats.org/officeDocument/2006/relationships/hyperlink" Target="https://login.consultant.ru/link/?req=doc&amp;base=RLAW091&amp;n=207719&amp;dst=100035" TargetMode="External"/><Relationship Id="rId82" Type="http://schemas.openxmlformats.org/officeDocument/2006/relationships/hyperlink" Target="https://login.consultant.ru/link/?req=doc&amp;base=RLAW091&amp;n=207719&amp;dst=100509" TargetMode="External"/><Relationship Id="rId90" Type="http://schemas.openxmlformats.org/officeDocument/2006/relationships/hyperlink" Target="https://login.consultant.ru/link/?req=doc&amp;base=RLAW091&amp;n=207719&amp;dst=100516" TargetMode="External"/><Relationship Id="rId95" Type="http://schemas.openxmlformats.org/officeDocument/2006/relationships/theme" Target="theme/theme1.xml"/><Relationship Id="rId19" Type="http://schemas.openxmlformats.org/officeDocument/2006/relationships/hyperlink" Target="https://login.consultant.ru/link/?req=doc&amp;base=RLAW091&amp;n=165703" TargetMode="External"/><Relationship Id="rId14" Type="http://schemas.openxmlformats.org/officeDocument/2006/relationships/hyperlink" Target="https://login.consultant.ru/link/?req=doc&amp;base=RLAW091&amp;n=207719&amp;dst=100007" TargetMode="External"/><Relationship Id="rId22" Type="http://schemas.openxmlformats.org/officeDocument/2006/relationships/hyperlink" Target="https://login.consultant.ru/link/?req=doc&amp;base=RLAW091&amp;n=204871&amp;dst=100695" TargetMode="External"/><Relationship Id="rId27" Type="http://schemas.openxmlformats.org/officeDocument/2006/relationships/hyperlink" Target="https://login.consultant.ru/link/?req=doc&amp;base=RLAW091&amp;n=203124&amp;dst=4" TargetMode="External"/><Relationship Id="rId30" Type="http://schemas.openxmlformats.org/officeDocument/2006/relationships/hyperlink" Target="https://login.consultant.ru/link/?req=doc&amp;base=RLAW091&amp;n=203711&amp;dst=100009" TargetMode="External"/><Relationship Id="rId35" Type="http://schemas.openxmlformats.org/officeDocument/2006/relationships/hyperlink" Target="https://login.consultant.ru/link/?req=doc&amp;base=RLAW091&amp;n=207719&amp;dst=100263" TargetMode="External"/><Relationship Id="rId43" Type="http://schemas.openxmlformats.org/officeDocument/2006/relationships/hyperlink" Target="https://login.consultant.ru/link/?req=doc&amp;base=RLAW091&amp;n=207719&amp;dst=100271" TargetMode="External"/><Relationship Id="rId48" Type="http://schemas.openxmlformats.org/officeDocument/2006/relationships/hyperlink" Target="https://login.consultant.ru/link/?req=doc&amp;base=RLAW091&amp;n=196091&amp;dst=100014" TargetMode="External"/><Relationship Id="rId56" Type="http://schemas.openxmlformats.org/officeDocument/2006/relationships/hyperlink" Target="https://login.consultant.ru/link/?req=doc&amp;base=LAW&amp;n=523264" TargetMode="External"/><Relationship Id="rId64" Type="http://schemas.openxmlformats.org/officeDocument/2006/relationships/hyperlink" Target="https://login.consultant.ru/link/?req=doc&amp;base=RLAW091&amp;n=207719&amp;dst=100424" TargetMode="External"/><Relationship Id="rId69" Type="http://schemas.openxmlformats.org/officeDocument/2006/relationships/hyperlink" Target="https://login.consultant.ru/link/?req=doc&amp;base=RLAW091&amp;n=207719&amp;dst=100039" TargetMode="External"/><Relationship Id="rId77" Type="http://schemas.openxmlformats.org/officeDocument/2006/relationships/hyperlink" Target="https://login.consultant.ru/link/?req=doc&amp;base=RLAW091&amp;n=203711&amp;dst=100019" TargetMode="External"/><Relationship Id="rId8" Type="http://schemas.openxmlformats.org/officeDocument/2006/relationships/hyperlink" Target="https://login.consultant.ru/link/?req=doc&amp;base=RLAW091&amp;n=207719&amp;dst=100006" TargetMode="External"/><Relationship Id="rId51" Type="http://schemas.openxmlformats.org/officeDocument/2006/relationships/hyperlink" Target="https://login.consultant.ru/link/?req=doc&amp;base=RLAW091&amp;n=207719&amp;dst=100028" TargetMode="External"/><Relationship Id="rId72" Type="http://schemas.openxmlformats.org/officeDocument/2006/relationships/hyperlink" Target="https://login.consultant.ru/link/?req=doc&amp;base=RLAW091&amp;n=205930&amp;dst=126960" TargetMode="External"/><Relationship Id="rId80" Type="http://schemas.openxmlformats.org/officeDocument/2006/relationships/hyperlink" Target="https://login.consultant.ru/link/?req=doc&amp;base=RLAW091&amp;n=207719&amp;dst=100507" TargetMode="External"/><Relationship Id="rId85" Type="http://schemas.openxmlformats.org/officeDocument/2006/relationships/hyperlink" Target="https://login.consultant.ru/link/?req=doc&amp;base=RLAW091&amp;n=207719&amp;dst=100042" TargetMode="External"/><Relationship Id="rId93" Type="http://schemas.openxmlformats.org/officeDocument/2006/relationships/hyperlink" Target="https://login.consultant.ru/link/?req=doc&amp;base=RLAW091&amp;n=207719&amp;dst=100044"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8777&amp;dst=100007" TargetMode="External"/><Relationship Id="rId17" Type="http://schemas.openxmlformats.org/officeDocument/2006/relationships/hyperlink" Target="https://login.consultant.ru/link/?req=doc&amp;base=RLAW091&amp;n=207719&amp;dst=100010" TargetMode="External"/><Relationship Id="rId25" Type="http://schemas.openxmlformats.org/officeDocument/2006/relationships/hyperlink" Target="https://login.consultant.ru/link/?req=doc&amp;base=RLAW091&amp;n=207719&amp;dst=100018" TargetMode="External"/><Relationship Id="rId33" Type="http://schemas.openxmlformats.org/officeDocument/2006/relationships/hyperlink" Target="https://login.consultant.ru/link/?req=doc&amp;base=RLAW091&amp;n=203711&amp;dst=100011" TargetMode="External"/><Relationship Id="rId38" Type="http://schemas.openxmlformats.org/officeDocument/2006/relationships/hyperlink" Target="https://login.consultant.ru/link/?req=doc&amp;base=RLAW091&amp;n=207719&amp;dst=100266" TargetMode="External"/><Relationship Id="rId46" Type="http://schemas.openxmlformats.org/officeDocument/2006/relationships/hyperlink" Target="https://login.consultant.ru/link/?req=doc&amp;base=RLAW091&amp;n=203124&amp;dst=4" TargetMode="External"/><Relationship Id="rId59" Type="http://schemas.openxmlformats.org/officeDocument/2006/relationships/hyperlink" Target="https://login.consultant.ru/link/?req=doc&amp;base=RLAW091&amp;n=198777&amp;dst=100009" TargetMode="External"/><Relationship Id="rId67" Type="http://schemas.openxmlformats.org/officeDocument/2006/relationships/hyperlink" Target="https://login.consultant.ru/link/?req=doc&amp;base=RLAW091&amp;n=198777&amp;dst=100010" TargetMode="External"/><Relationship Id="rId20" Type="http://schemas.openxmlformats.org/officeDocument/2006/relationships/hyperlink" Target="https://login.consultant.ru/link/?req=doc&amp;base=RLAW091&amp;n=207719&amp;dst=100013" TargetMode="External"/><Relationship Id="rId41" Type="http://schemas.openxmlformats.org/officeDocument/2006/relationships/hyperlink" Target="https://login.consultant.ru/link/?req=doc&amp;base=RLAW091&amp;n=207719&amp;dst=100269" TargetMode="External"/><Relationship Id="rId54" Type="http://schemas.openxmlformats.org/officeDocument/2006/relationships/hyperlink" Target="https://login.consultant.ru/link/?req=doc&amp;base=RLAW091&amp;n=207719&amp;dst=100031" TargetMode="External"/><Relationship Id="rId62" Type="http://schemas.openxmlformats.org/officeDocument/2006/relationships/hyperlink" Target="https://login.consultant.ru/link/?req=doc&amp;base=RLAW091&amp;n=207719&amp;dst=100354" TargetMode="External"/><Relationship Id="rId70" Type="http://schemas.openxmlformats.org/officeDocument/2006/relationships/hyperlink" Target="https://login.consultant.ru/link/?req=doc&amp;base=RLAW091&amp;n=203711&amp;dst=100017" TargetMode="External"/><Relationship Id="rId75" Type="http://schemas.openxmlformats.org/officeDocument/2006/relationships/hyperlink" Target="https://login.consultant.ru/link/?req=doc&amp;base=RLAW091&amp;n=203711&amp;dst=100018" TargetMode="External"/><Relationship Id="rId83" Type="http://schemas.openxmlformats.org/officeDocument/2006/relationships/hyperlink" Target="https://login.consultant.ru/link/?req=doc&amp;base=RLAW091&amp;n=207719&amp;dst=100510" TargetMode="External"/><Relationship Id="rId88" Type="http://schemas.openxmlformats.org/officeDocument/2006/relationships/hyperlink" Target="https://login.consultant.ru/link/?req=doc&amp;base=RLAW091&amp;n=207719&amp;dst=100514" TargetMode="External"/><Relationship Id="rId91" Type="http://schemas.openxmlformats.org/officeDocument/2006/relationships/hyperlink" Target="https://login.consultant.ru/link/?req=doc&amp;base=RLAW091&amp;n=207719&amp;dst=100517" TargetMode="External"/><Relationship Id="rId1" Type="http://schemas.openxmlformats.org/officeDocument/2006/relationships/styles" Target="styles.xml"/><Relationship Id="rId6" Type="http://schemas.openxmlformats.org/officeDocument/2006/relationships/hyperlink" Target="https://login.consultant.ru/link/?req=doc&amp;base=RLAW091&amp;n=198777&amp;dst=100006" TargetMode="External"/><Relationship Id="rId15" Type="http://schemas.openxmlformats.org/officeDocument/2006/relationships/hyperlink" Target="https://login.consultant.ru/link/?req=doc&amp;base=RLAW091&amp;n=203711&amp;dst=100008" TargetMode="External"/><Relationship Id="rId23" Type="http://schemas.openxmlformats.org/officeDocument/2006/relationships/hyperlink" Target="https://login.consultant.ru/link/?req=doc&amp;base=RLAW091&amp;n=207719&amp;dst=100016" TargetMode="External"/><Relationship Id="rId28" Type="http://schemas.openxmlformats.org/officeDocument/2006/relationships/hyperlink" Target="https://login.consultant.ru/link/?req=doc&amp;base=LAW&amp;n=387169" TargetMode="External"/><Relationship Id="rId36" Type="http://schemas.openxmlformats.org/officeDocument/2006/relationships/hyperlink" Target="https://login.consultant.ru/link/?req=doc&amp;base=RLAW091&amp;n=207719&amp;dst=100264" TargetMode="External"/><Relationship Id="rId49" Type="http://schemas.openxmlformats.org/officeDocument/2006/relationships/hyperlink" Target="https://login.consultant.ru/link/?req=doc&amp;base=RLAW091&amp;n=198777&amp;dst=100009" TargetMode="External"/><Relationship Id="rId57" Type="http://schemas.openxmlformats.org/officeDocument/2006/relationships/hyperlink" Target="https://login.consultant.ru/link/?req=doc&amp;base=RLAW091&amp;n=184659&amp;dst=100017" TargetMode="External"/><Relationship Id="rId10" Type="http://schemas.openxmlformats.org/officeDocument/2006/relationships/hyperlink" Target="https://login.consultant.ru/link/?req=doc&amp;base=RLAW091&amp;n=194271" TargetMode="External"/><Relationship Id="rId31" Type="http://schemas.openxmlformats.org/officeDocument/2006/relationships/hyperlink" Target="https://login.consultant.ru/link/?req=doc&amp;base=RLAW091&amp;n=207719&amp;dst=100020" TargetMode="External"/><Relationship Id="rId44" Type="http://schemas.openxmlformats.org/officeDocument/2006/relationships/hyperlink" Target="https://login.consultant.ru/link/?req=doc&amp;base=RLAW091&amp;n=207719&amp;dst=100272" TargetMode="External"/><Relationship Id="rId52" Type="http://schemas.openxmlformats.org/officeDocument/2006/relationships/hyperlink" Target="https://login.consultant.ru/link/?req=doc&amp;base=RLAW091&amp;n=203711&amp;dst=100013" TargetMode="External"/><Relationship Id="rId60" Type="http://schemas.openxmlformats.org/officeDocument/2006/relationships/hyperlink" Target="https://login.consultant.ru/link/?req=doc&amp;base=RLAW091&amp;n=203711&amp;dst=100015" TargetMode="External"/><Relationship Id="rId65" Type="http://schemas.openxmlformats.org/officeDocument/2006/relationships/hyperlink" Target="https://login.consultant.ru/link/?req=doc&amp;base=RLAW091&amp;n=207719&amp;dst=100036" TargetMode="External"/><Relationship Id="rId73" Type="http://schemas.openxmlformats.org/officeDocument/2006/relationships/hyperlink" Target="https://login.consultant.ru/link/?req=doc&amp;base=LAW&amp;n=2875" TargetMode="External"/><Relationship Id="rId78" Type="http://schemas.openxmlformats.org/officeDocument/2006/relationships/hyperlink" Target="https://login.consultant.ru/link/?req=doc&amp;base=RLAW091&amp;n=207719&amp;dst=100041" TargetMode="External"/><Relationship Id="rId81" Type="http://schemas.openxmlformats.org/officeDocument/2006/relationships/hyperlink" Target="https://login.consultant.ru/link/?req=doc&amp;base=RLAW091&amp;n=207719&amp;dst=100508" TargetMode="External"/><Relationship Id="rId86" Type="http://schemas.openxmlformats.org/officeDocument/2006/relationships/hyperlink" Target="https://login.consultant.ru/link/?req=doc&amp;base=RLAW091&amp;n=207719&amp;dst=100043" TargetMode="External"/><Relationship Id="rId94"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14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133</Pages>
  <Words>18638</Words>
  <Characters>106237</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PaninaGV</dc:creator>
  <cp:keywords/>
  <dc:description/>
  <cp:lastModifiedBy>PaninaGV</cp:lastModifiedBy>
  <cp:revision>1</cp:revision>
  <dcterms:created xsi:type="dcterms:W3CDTF">2026-08-17T04:12:00Z</dcterms:created>
  <dcterms:modified xsi:type="dcterms:W3CDTF">2026-08-17T04:13:00Z</dcterms:modified>
</cp:coreProperties>
</file>