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34C" w:rsidRDefault="0019034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19034C" w:rsidRDefault="0019034C">
      <w:pPr>
        <w:pStyle w:val="ConsPlusNormal"/>
        <w:jc w:val="both"/>
        <w:outlineLvl w:val="0"/>
      </w:pPr>
    </w:p>
    <w:p w:rsidR="0019034C" w:rsidRDefault="0019034C">
      <w:pPr>
        <w:pStyle w:val="ConsPlusTitle"/>
        <w:jc w:val="center"/>
        <w:outlineLvl w:val="0"/>
      </w:pPr>
      <w:r>
        <w:t>ТОМСКАЯ ОБЛАСТЬ</w:t>
      </w:r>
    </w:p>
    <w:p w:rsidR="0019034C" w:rsidRDefault="0019034C">
      <w:pPr>
        <w:pStyle w:val="ConsPlusTitle"/>
        <w:jc w:val="center"/>
      </w:pPr>
      <w:r>
        <w:t>ГОРОДСКОЙ ОКРУГ</w:t>
      </w:r>
    </w:p>
    <w:p w:rsidR="0019034C" w:rsidRDefault="0019034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19034C" w:rsidRDefault="0019034C">
      <w:pPr>
        <w:pStyle w:val="ConsPlusTitle"/>
        <w:jc w:val="center"/>
      </w:pPr>
      <w:r>
        <w:t>СЕВЕРСК</w:t>
      </w:r>
    </w:p>
    <w:p w:rsidR="0019034C" w:rsidRDefault="0019034C">
      <w:pPr>
        <w:pStyle w:val="ConsPlusTitle"/>
        <w:jc w:val="center"/>
      </w:pPr>
    </w:p>
    <w:p w:rsidR="0019034C" w:rsidRDefault="0019034C">
      <w:pPr>
        <w:pStyle w:val="ConsPlusTitle"/>
        <w:jc w:val="center"/>
      </w:pPr>
      <w:r>
        <w:t>АДМИНИСТРАЦИЯ</w:t>
      </w:r>
    </w:p>
    <w:p w:rsidR="0019034C" w:rsidRDefault="0019034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19034C" w:rsidRDefault="0019034C">
      <w:pPr>
        <w:pStyle w:val="ConsPlusTitle"/>
        <w:jc w:val="center"/>
      </w:pPr>
      <w:r>
        <w:t>СЕВЕРСК</w:t>
      </w:r>
    </w:p>
    <w:p w:rsidR="0019034C" w:rsidRDefault="0019034C">
      <w:pPr>
        <w:pStyle w:val="ConsPlusTitle"/>
        <w:jc w:val="both"/>
      </w:pPr>
    </w:p>
    <w:p w:rsidR="0019034C" w:rsidRDefault="0019034C">
      <w:pPr>
        <w:pStyle w:val="ConsPlusTitle"/>
        <w:jc w:val="center"/>
      </w:pPr>
      <w:r>
        <w:t>ПОСТАНОВЛЕНИЕ</w:t>
      </w:r>
    </w:p>
    <w:p w:rsidR="0019034C" w:rsidRDefault="0019034C">
      <w:pPr>
        <w:pStyle w:val="ConsPlusTitle"/>
        <w:jc w:val="center"/>
      </w:pPr>
      <w:r>
        <w:t>от 10 декабря 2024 г. N 4686-па</w:t>
      </w:r>
    </w:p>
    <w:p w:rsidR="0019034C" w:rsidRDefault="0019034C">
      <w:pPr>
        <w:pStyle w:val="ConsPlusTitle"/>
        <w:jc w:val="both"/>
      </w:pPr>
    </w:p>
    <w:p w:rsidR="0019034C" w:rsidRDefault="0019034C">
      <w:pPr>
        <w:pStyle w:val="ConsPlusTitle"/>
        <w:jc w:val="center"/>
      </w:pPr>
      <w:r>
        <w:t>ОБ УТВЕРЖДЕНИИ МУНИЦИПАЛЬНОЙ ПРОГРАММЫ "ПРОФИЛАКТИКА</w:t>
      </w:r>
    </w:p>
    <w:p w:rsidR="0019034C" w:rsidRDefault="0019034C">
      <w:pPr>
        <w:pStyle w:val="ConsPlusTitle"/>
        <w:jc w:val="center"/>
      </w:pPr>
      <w:r>
        <w:t>АЛКОГОЛИЗМА, НАРКОМАНИИ, ТОКСИКОМАНИИ И ВИЧ-ИНФЕКЦИИ</w:t>
      </w:r>
    </w:p>
    <w:p w:rsidR="0019034C" w:rsidRDefault="0019034C">
      <w:pPr>
        <w:pStyle w:val="ConsPlusTitle"/>
        <w:jc w:val="center"/>
      </w:pPr>
      <w:r>
        <w:t>СРЕДИ ПОДРОСТКОВ И МОЛОДЕЖИ ЗАТО СЕВЕРСК"</w:t>
      </w:r>
    </w:p>
    <w:p w:rsidR="0019034C" w:rsidRDefault="0019034C">
      <w:pPr>
        <w:pStyle w:val="ConsPlusTitle"/>
        <w:jc w:val="center"/>
      </w:pPr>
      <w:r>
        <w:t>НА 2025 - 2027 ГОДЫ</w:t>
      </w:r>
    </w:p>
    <w:p w:rsidR="0019034C" w:rsidRDefault="0019034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903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5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6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 xml:space="preserve">, от 05.08.2026 </w:t>
            </w:r>
            <w:hyperlink r:id="rId7">
              <w:r>
                <w:rPr>
                  <w:color w:val="0000FF"/>
                </w:rPr>
                <w:t>N 1601-па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9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"Профилактика алкоголизма, наркомании, токсикомании и ВИЧ-инфекции среди подростков и молодежи ЗАТО Северск" на 2025 - 2027 годы.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Мэра ЗАТО Северск по социальной политике.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Мэр ЗАТО Северск</w:t>
      </w:r>
    </w:p>
    <w:p w:rsidR="0019034C" w:rsidRDefault="0019034C">
      <w:pPr>
        <w:pStyle w:val="ConsPlusNormal"/>
        <w:jc w:val="right"/>
      </w:pPr>
      <w:r>
        <w:t>Н.В.ДИДЕНКО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  <w:outlineLvl w:val="0"/>
      </w:pPr>
      <w:r>
        <w:t>Утверждена</w:t>
      </w:r>
    </w:p>
    <w:p w:rsidR="0019034C" w:rsidRDefault="0019034C">
      <w:pPr>
        <w:pStyle w:val="ConsPlusNormal"/>
        <w:jc w:val="right"/>
      </w:pPr>
      <w:r>
        <w:t>постановлением</w:t>
      </w:r>
    </w:p>
    <w:p w:rsidR="0019034C" w:rsidRDefault="0019034C">
      <w:pPr>
        <w:pStyle w:val="ConsPlusNormal"/>
        <w:jc w:val="right"/>
      </w:pPr>
      <w:r>
        <w:t>Администрации ЗАТО Северск</w:t>
      </w:r>
    </w:p>
    <w:p w:rsidR="0019034C" w:rsidRDefault="0019034C">
      <w:pPr>
        <w:pStyle w:val="ConsPlusNormal"/>
        <w:jc w:val="right"/>
      </w:pPr>
      <w:r>
        <w:lastRenderedPageBreak/>
        <w:t>от 10.12.2024 N 4686-па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19034C" w:rsidRDefault="0019034C">
      <w:pPr>
        <w:pStyle w:val="ConsPlusTitle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Title"/>
        <w:jc w:val="center"/>
      </w:pPr>
      <w:r>
        <w:t>НА 2025 - 2027 ГОДЫ</w:t>
      </w:r>
    </w:p>
    <w:p w:rsidR="0019034C" w:rsidRDefault="0019034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903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10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11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 xml:space="preserve">, от 05.08.2026 </w:t>
            </w:r>
            <w:hyperlink r:id="rId12">
              <w:r>
                <w:rPr>
                  <w:color w:val="0000FF"/>
                </w:rPr>
                <w:t>N 1601-па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ПАСПОРТ МУНИЦИПАЛЬНОЙ ПРОГРАММЫ "ПРОФИЛАКТИКА АЛКОГОЛИЗМА,</w:t>
      </w:r>
    </w:p>
    <w:p w:rsidR="0019034C" w:rsidRDefault="0019034C">
      <w:pPr>
        <w:pStyle w:val="ConsPlusTitle"/>
        <w:jc w:val="center"/>
      </w:pPr>
      <w:r>
        <w:t>НАРКОМАНИИ, ТОКСИКОМАНИИ И ВИЧ-ИНФЕКЦИИ СРЕДИ ПОДРОСТКОВ</w:t>
      </w:r>
    </w:p>
    <w:p w:rsidR="0019034C" w:rsidRDefault="0019034C">
      <w:pPr>
        <w:pStyle w:val="ConsPlusTitle"/>
        <w:jc w:val="center"/>
      </w:pPr>
      <w:r>
        <w:t>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041"/>
        <w:gridCol w:w="904"/>
        <w:gridCol w:w="784"/>
        <w:gridCol w:w="904"/>
        <w:gridCol w:w="904"/>
        <w:gridCol w:w="1077"/>
      </w:tblGrid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2025 - 2027 годы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Отсутствуют</w:t>
            </w:r>
          </w:p>
        </w:tc>
      </w:tr>
      <w:tr w:rsidR="0019034C">
        <w:tc>
          <w:tcPr>
            <w:tcW w:w="2438" w:type="dxa"/>
            <w:vMerge w:val="restart"/>
          </w:tcPr>
          <w:p w:rsidR="0019034C" w:rsidRDefault="0019034C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Обеспечение продолжительной здоровой и активной жизни населения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>Цель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</w:pPr>
            <w:r>
              <w:t>Снижение распространенности наркомании, алкоголизма, ВИЧ-инфекции в молодежной среде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  <w:r>
              <w:t xml:space="preserve">Целевые показатели (индикаторы) результативности </w:t>
            </w:r>
            <w:r>
              <w:lastRenderedPageBreak/>
              <w:t>Программы и их значения (по годам реализации)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 xml:space="preserve">2028 год (прогнозный </w:t>
            </w:r>
            <w:r>
              <w:lastRenderedPageBreak/>
              <w:t>период)</w:t>
            </w:r>
          </w:p>
        </w:tc>
      </w:tr>
      <w:tr w:rsidR="0019034C">
        <w:tc>
          <w:tcPr>
            <w:tcW w:w="2438" w:type="dxa"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1. Численность молодежи в возрасте от 13 до 18 лет, прошедших социально-психологическое тестирование (СПТ) и вошедших в группу риска (высочайшая вероятность проявлений рискового поведения), чел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150</w:t>
            </w:r>
          </w:p>
        </w:tc>
      </w:tr>
      <w:tr w:rsidR="0019034C">
        <w:tc>
          <w:tcPr>
            <w:tcW w:w="2438" w:type="dxa"/>
            <w:vMerge w:val="restart"/>
          </w:tcPr>
          <w:p w:rsidR="0019034C" w:rsidRDefault="0019034C">
            <w:pPr>
              <w:pStyle w:val="ConsPlusNormal"/>
            </w:pPr>
            <w:r>
              <w:t>Задачи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2.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19034C">
        <w:tc>
          <w:tcPr>
            <w:tcW w:w="2438" w:type="dxa"/>
            <w:vMerge w:val="restart"/>
          </w:tcPr>
          <w:p w:rsidR="0019034C" w:rsidRDefault="0019034C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  <w:jc w:val="both"/>
            </w:pPr>
            <w:hyperlink w:anchor="P1123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  <w:jc w:val="both"/>
            </w:pPr>
            <w:hyperlink w:anchor="P1667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</w:tr>
      <w:tr w:rsidR="0019034C">
        <w:tc>
          <w:tcPr>
            <w:tcW w:w="243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19034C" w:rsidRDefault="0019034C">
            <w:pPr>
              <w:pStyle w:val="ConsPlusNormal"/>
              <w:jc w:val="both"/>
            </w:pPr>
            <w:hyperlink w:anchor="P36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</w:tr>
      <w:tr w:rsidR="0019034C">
        <w:tc>
          <w:tcPr>
            <w:tcW w:w="2438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Местный бюджет (потребность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Местный бюджет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2484,02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713,55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Другие источники: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78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 xml:space="preserve">федеральный бюджет </w:t>
            </w:r>
            <w:r>
              <w:lastRenderedPageBreak/>
              <w:t>(потребность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бюджет Томской области (потребность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both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243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9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2484,02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713,55</w:t>
            </w:r>
          </w:p>
        </w:tc>
        <w:tc>
          <w:tcPr>
            <w:tcW w:w="9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7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9052" w:type="dxa"/>
            <w:gridSpan w:val="7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(в ред. </w:t>
            </w:r>
            <w:hyperlink r:id="rId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I. ХАРАКТЕРИСТИКА ТЕКУЩЕГО СОСТОЯНИЯ</w:t>
      </w:r>
    </w:p>
    <w:p w:rsidR="0019034C" w:rsidRDefault="0019034C">
      <w:pPr>
        <w:pStyle w:val="ConsPlusTitle"/>
        <w:jc w:val="center"/>
      </w:pPr>
      <w:r>
        <w:t>СФЕРЫ РЕАЛИЗАЦИИ ПРОГРАММЫ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Муниципальная программа "Профилактика алкоголизма, наркомании, токсикомании и ВИЧ-инфекции среди подростков и молодежи ЗАТО Северск" на 2025 - 2027 годы (далее - Программа) направлена на снижение распространенности наркомании, алкоголизма, ВИЧ-инфекции в молодежной среде через формирование у подростков и молодежи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Профилактика алкоголизма, наркомании, токсикомании и ВИЧ-инфекции строится на комплексной основе и обеспечивается совместными усилиями воспитателей, учителей, психологов, медиков, социальных работников, сотрудников правоохранительных органов.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Все профилактические мероприятия можно разделить на 2 группы в зависимости от аудитории, на которую они направлены.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Первичная профилактика алкоголизма, наркомании, токсикомании и ВИЧ-инфекции направлена на здоровых людей, никогда не употреблявших психоактивные вещества (далее - ПАВ). Этот вид профилактики направлен на молодежь и подростков. Целями первичной профилактики злоупотребления ПАВ являются: формирование отрицательного отношения детей и молодежи к наркотикам, ответственности за свое поведение, обусловливающей снижение спроса на ПАВ, сдерживание вовлеченности детей и молодежи в прием наркотических средств за счет пропаганды здорового образа жизни.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Вторичная профилактика алкоголизма, наркомании, токсикомании и ВИЧ-инфекции направлена на людей, имеющих опыт употребления ПАВ, но не имеющих сформированной зависимости от их употребления, так называемую "группу риска". Целью вторичной профилактики </w:t>
      </w:r>
      <w:r>
        <w:lastRenderedPageBreak/>
        <w:t>является предотвращение дальнейшего употребления ПАВ подростками и молодежью.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Несмотря на высокий уровень участия психиатров-наркологов в осуществлении профилактики, активное участие в этом процессе воспитателей, педагогов, школьных психологов, социальных педагогов должно рассматриваться в качестве одного из основных факторов решения проблем профилактики алкоголизма, наркомании, токсикомании и ВИЧ-инфекции.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Профилактика потребления ПАВ предусматривает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и с разным подходом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Необходимо осуществлять постоянный анализ данных медицинской статистики.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За время реализации муниципальной </w:t>
      </w:r>
      <w:hyperlink r:id="rId15">
        <w:r>
          <w:rPr>
            <w:color w:val="0000FF"/>
          </w:rPr>
          <w:t>программы</w:t>
        </w:r>
      </w:hyperlink>
      <w:r>
        <w:t xml:space="preserve"> "Профилактика алкоголизма, наркомании, токсикомании и ВИЧ-инфекции среди подростков и молодежи ЗАТО Северск" в период с 2021 по 2024 год (утверждена постановлением Администрации ЗАТО Северск от 18.01.2021 N 38) произошли в основном положительные изменения наркоситуации в ЗАТО Северск.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Ситуацию с наркологическими заболеваниями за прошедшие 2022 и 2023 годы можно охарактеризовать как относительно стабильную. Но появляются новые синтетические препараты, такие как метадон, которые вызывают быстрое привыкание и стопроцентный летальный исход при передозировке.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Для более детальной оценки, а также определения стратегии для дальнейших действий был проведен анализ сложившейся ситуации с целью выработки необходимых предупредительных мер, а также мер по улучшению показателей.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Для понимания ситуации необходимо, в первую очередь, оценить динамику посещаемости врачей-наркологов.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Динамика посещений врачей-наркологов представлена в таблице 1.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1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33"/>
        <w:gridCol w:w="1361"/>
        <w:gridCol w:w="1077"/>
      </w:tblGrid>
      <w:tr w:rsidR="0019034C">
        <w:tc>
          <w:tcPr>
            <w:tcW w:w="6633" w:type="dxa"/>
          </w:tcPr>
          <w:p w:rsidR="0019034C" w:rsidRDefault="0019034C">
            <w:pPr>
              <w:pStyle w:val="ConsPlusNormal"/>
              <w:jc w:val="center"/>
            </w:pPr>
            <w:r>
              <w:t>Причина посещения врача-нарколога</w:t>
            </w:r>
          </w:p>
        </w:tc>
        <w:tc>
          <w:tcPr>
            <w:tcW w:w="1361" w:type="dxa"/>
          </w:tcPr>
          <w:p w:rsidR="0019034C" w:rsidRDefault="0019034C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077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2023 г.</w:t>
            </w:r>
          </w:p>
        </w:tc>
      </w:tr>
      <w:tr w:rsidR="0019034C">
        <w:tc>
          <w:tcPr>
            <w:tcW w:w="6633" w:type="dxa"/>
          </w:tcPr>
          <w:p w:rsidR="0019034C" w:rsidRDefault="0019034C">
            <w:pPr>
              <w:pStyle w:val="ConsPlusNormal"/>
              <w:jc w:val="both"/>
            </w:pPr>
            <w:r>
              <w:t>Всего,</w:t>
            </w:r>
          </w:p>
        </w:tc>
        <w:tc>
          <w:tcPr>
            <w:tcW w:w="1361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21966</w:t>
            </w:r>
          </w:p>
        </w:tc>
        <w:tc>
          <w:tcPr>
            <w:tcW w:w="1077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20901</w:t>
            </w:r>
          </w:p>
        </w:tc>
      </w:tr>
      <w:tr w:rsidR="0019034C">
        <w:tc>
          <w:tcPr>
            <w:tcW w:w="6633" w:type="dxa"/>
          </w:tcPr>
          <w:p w:rsidR="0019034C" w:rsidRDefault="0019034C">
            <w:pPr>
              <w:pStyle w:val="ConsPlusNormal"/>
              <w:jc w:val="both"/>
            </w:pPr>
            <w:r>
              <w:t>в т.ч. по поводу заболевания</w:t>
            </w:r>
          </w:p>
        </w:tc>
        <w:tc>
          <w:tcPr>
            <w:tcW w:w="1361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3999</w:t>
            </w:r>
          </w:p>
        </w:tc>
        <w:tc>
          <w:tcPr>
            <w:tcW w:w="1077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4153</w:t>
            </w:r>
          </w:p>
        </w:tc>
      </w:tr>
      <w:tr w:rsidR="0019034C">
        <w:tc>
          <w:tcPr>
            <w:tcW w:w="6633" w:type="dxa"/>
          </w:tcPr>
          <w:p w:rsidR="0019034C" w:rsidRDefault="0019034C">
            <w:pPr>
              <w:pStyle w:val="ConsPlusNormal"/>
              <w:jc w:val="both"/>
            </w:pPr>
            <w:r>
              <w:t>в т.ч. профилактическая</w:t>
            </w:r>
          </w:p>
        </w:tc>
        <w:tc>
          <w:tcPr>
            <w:tcW w:w="1361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17967</w:t>
            </w:r>
          </w:p>
        </w:tc>
        <w:tc>
          <w:tcPr>
            <w:tcW w:w="1077" w:type="dxa"/>
            <w:vAlign w:val="center"/>
          </w:tcPr>
          <w:p w:rsidR="0019034C" w:rsidRDefault="0019034C">
            <w:pPr>
              <w:pStyle w:val="ConsPlusNormal"/>
              <w:jc w:val="right"/>
            </w:pPr>
            <w:r>
              <w:t>16749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За последние два года отмечается тенденция к увеличению обращаемости к врачам-наркологам по поводу заболеваний, при этом количество профилактических обращений снижается. Увеличение обращений по поводу заболеваний вызвана активной работой с диспансерными больными.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2023 году специалистами Психоневрологического диспансера ФГБУ СибФНКЦ ФМБА России (далее - ПНД) активно велась работа по совершенствованию порядка диспансерного наблюдения. При помощи телефонной связи разыскивались пациенты, не посещающие врача. Было отправлено 250 уведомлений о необходимости посетить врача-нарколога в связи с употреблением наркотических веществ. Пришел 71 пациент. Эта работа продолжается.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lastRenderedPageBreak/>
        <w:t>Снять пациента с учета возможно только после проведения специализированного тестирования. При этом количество пациентов, снятых с диспансерного учета, возросло вдвое. В 2022 году снят с диспансерного наблюдения 21 человек, в 2023 году - 41 человек.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По итогам 2023 года под наблюдением у врачей-наркологов в ПНД состоят: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с синдромом зависимости от употребления наркотиков 213 человек;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с пагубным употреблением наркотических веществ 19 человек.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Контингент наркобольных, находящихся на диспансерном учете, представлен в таблице 2.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2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43"/>
        <w:gridCol w:w="907"/>
        <w:gridCol w:w="1020"/>
      </w:tblGrid>
      <w:tr w:rsidR="0019034C">
        <w:tc>
          <w:tcPr>
            <w:tcW w:w="7143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заболевания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center"/>
            </w:pPr>
            <w:r>
              <w:t>2023 г.</w:t>
            </w:r>
          </w:p>
        </w:tc>
      </w:tr>
      <w:tr w:rsidR="0019034C">
        <w:tc>
          <w:tcPr>
            <w:tcW w:w="7143" w:type="dxa"/>
          </w:tcPr>
          <w:p w:rsidR="0019034C" w:rsidRDefault="0019034C">
            <w:pPr>
              <w:pStyle w:val="ConsPlusNormal"/>
              <w:jc w:val="both"/>
            </w:pPr>
            <w:r>
              <w:t>Синдром зависимости от наркотических веществ</w:t>
            </w:r>
          </w:p>
        </w:tc>
        <w:tc>
          <w:tcPr>
            <w:tcW w:w="907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20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213</w:t>
            </w:r>
          </w:p>
        </w:tc>
      </w:tr>
      <w:tr w:rsidR="0019034C">
        <w:tc>
          <w:tcPr>
            <w:tcW w:w="7143" w:type="dxa"/>
          </w:tcPr>
          <w:p w:rsidR="0019034C" w:rsidRDefault="0019034C">
            <w:pPr>
              <w:pStyle w:val="ConsPlusNormal"/>
              <w:jc w:val="both"/>
            </w:pPr>
            <w:r>
              <w:t>Употребление наркотических веществ с вредными последствиями</w:t>
            </w:r>
          </w:p>
        </w:tc>
        <w:tc>
          <w:tcPr>
            <w:tcW w:w="907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19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Количество пациентов, впервые взятых под наблюдение, представлено в таблице 3.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3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7"/>
        <w:gridCol w:w="964"/>
        <w:gridCol w:w="964"/>
      </w:tblGrid>
      <w:tr w:rsidR="0019034C">
        <w:tc>
          <w:tcPr>
            <w:tcW w:w="7087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заболевания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2023 г.</w:t>
            </w:r>
          </w:p>
        </w:tc>
      </w:tr>
      <w:tr w:rsidR="0019034C">
        <w:tc>
          <w:tcPr>
            <w:tcW w:w="7087" w:type="dxa"/>
          </w:tcPr>
          <w:p w:rsidR="0019034C" w:rsidRDefault="0019034C">
            <w:pPr>
              <w:pStyle w:val="ConsPlusNormal"/>
              <w:jc w:val="both"/>
            </w:pPr>
            <w:r>
              <w:t>Синдром зависимости от наркотических веществ</w:t>
            </w:r>
          </w:p>
        </w:tc>
        <w:tc>
          <w:tcPr>
            <w:tcW w:w="964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19</w:t>
            </w:r>
          </w:p>
        </w:tc>
      </w:tr>
      <w:tr w:rsidR="0019034C">
        <w:tc>
          <w:tcPr>
            <w:tcW w:w="7087" w:type="dxa"/>
          </w:tcPr>
          <w:p w:rsidR="0019034C" w:rsidRDefault="0019034C">
            <w:pPr>
              <w:pStyle w:val="ConsPlusNormal"/>
              <w:jc w:val="both"/>
            </w:pPr>
            <w:r>
              <w:t>Употребление наркотических веществ с вредными последствиями</w:t>
            </w:r>
          </w:p>
        </w:tc>
        <w:tc>
          <w:tcPr>
            <w:tcW w:w="964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Динамика заболеваемости представлена в таблице 4.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4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247"/>
        <w:gridCol w:w="2098"/>
        <w:gridCol w:w="1247"/>
        <w:gridCol w:w="3628"/>
      </w:tblGrid>
      <w:tr w:rsidR="0019034C"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3345" w:type="dxa"/>
            <w:gridSpan w:val="2"/>
          </w:tcPr>
          <w:p w:rsidR="0019034C" w:rsidRDefault="0019034C">
            <w:pPr>
              <w:pStyle w:val="ConsPlusNormal"/>
              <w:jc w:val="center"/>
            </w:pPr>
            <w:r>
              <w:t>Наркомания (на 100 тыс. нас.)</w:t>
            </w:r>
          </w:p>
        </w:tc>
        <w:tc>
          <w:tcPr>
            <w:tcW w:w="4875" w:type="dxa"/>
            <w:gridSpan w:val="2"/>
          </w:tcPr>
          <w:p w:rsidR="0019034C" w:rsidRDefault="0019034C">
            <w:pPr>
              <w:pStyle w:val="ConsPlusNormal"/>
              <w:jc w:val="center"/>
            </w:pPr>
            <w:r>
              <w:t>Пагубное употребление (на 100 тыс. нас.)</w:t>
            </w:r>
          </w:p>
        </w:tc>
      </w:tr>
      <w:tr w:rsidR="0019034C"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24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098" w:type="dxa"/>
          </w:tcPr>
          <w:p w:rsidR="0019034C" w:rsidRDefault="0019034C">
            <w:pPr>
              <w:pStyle w:val="ConsPlusNormal"/>
              <w:jc w:val="center"/>
            </w:pPr>
            <w:r>
              <w:t>впервые в жизни</w:t>
            </w:r>
          </w:p>
        </w:tc>
        <w:tc>
          <w:tcPr>
            <w:tcW w:w="124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628" w:type="dxa"/>
          </w:tcPr>
          <w:p w:rsidR="0019034C" w:rsidRDefault="0019034C">
            <w:pPr>
              <w:pStyle w:val="ConsPlusNormal"/>
              <w:jc w:val="center"/>
            </w:pPr>
            <w:r>
              <w:t>впервые в жизни</w:t>
            </w:r>
          </w:p>
        </w:tc>
      </w:tr>
      <w:tr w:rsidR="0019034C">
        <w:tc>
          <w:tcPr>
            <w:tcW w:w="850" w:type="dxa"/>
            <w:vAlign w:val="bottom"/>
          </w:tcPr>
          <w:p w:rsidR="0019034C" w:rsidRDefault="0019034C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247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213,5</w:t>
            </w:r>
          </w:p>
        </w:tc>
        <w:tc>
          <w:tcPr>
            <w:tcW w:w="2098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17,0</w:t>
            </w:r>
          </w:p>
        </w:tc>
        <w:tc>
          <w:tcPr>
            <w:tcW w:w="1247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17,9</w:t>
            </w:r>
          </w:p>
        </w:tc>
        <w:tc>
          <w:tcPr>
            <w:tcW w:w="3628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2,7</w:t>
            </w:r>
          </w:p>
        </w:tc>
      </w:tr>
      <w:tr w:rsidR="0019034C">
        <w:tc>
          <w:tcPr>
            <w:tcW w:w="850" w:type="dxa"/>
            <w:vAlign w:val="bottom"/>
          </w:tcPr>
          <w:p w:rsidR="0019034C" w:rsidRDefault="0019034C">
            <w:pPr>
              <w:pStyle w:val="ConsPlusNormal"/>
              <w:jc w:val="center"/>
            </w:pPr>
            <w:r>
              <w:t>2023 г.</w:t>
            </w:r>
          </w:p>
        </w:tc>
        <w:tc>
          <w:tcPr>
            <w:tcW w:w="1247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190,2</w:t>
            </w:r>
          </w:p>
        </w:tc>
        <w:tc>
          <w:tcPr>
            <w:tcW w:w="2098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17,9</w:t>
            </w:r>
          </w:p>
        </w:tc>
        <w:tc>
          <w:tcPr>
            <w:tcW w:w="1247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18,8</w:t>
            </w:r>
          </w:p>
        </w:tc>
        <w:tc>
          <w:tcPr>
            <w:tcW w:w="3628" w:type="dxa"/>
            <w:vAlign w:val="bottom"/>
          </w:tcPr>
          <w:p w:rsidR="0019034C" w:rsidRDefault="0019034C">
            <w:pPr>
              <w:pStyle w:val="ConsPlusNormal"/>
              <w:jc w:val="right"/>
            </w:pPr>
            <w:r>
              <w:t>2,7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На фоне снижения общей заболеваемости, что связано с активной работой врачей-наркологов ПНД в 2023 году, имеет место увеличение первичной заболеваемости, что вызвано активной работой прежде всего органов внутренних дел и судов (направление на экспертизу и освидетельствование).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Активно ведется работа по лечению пациентов в дневном и круглосуточном стационарах. В дневном стационаре пролечены 18 пациентов, в круглосуточном - 146 пациентов. Ведутся занятия с психологами и психотерапевтами.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Как правило, наркозависимые пациенты имеют сочетанную патологию ВИЧ, гепатитов В, С, туберкулеза. Лечение пациентов сочетанной патологии осуществляется в стационарах ФГБУ СибФНКЦ ФМБА России. В 2023 году было пролечено более 30 ВИЧ-инфицированных.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lastRenderedPageBreak/>
        <w:t>Смертность от острых отравлений в сравнении с 2022 годом снизилась, также снизилось число вызовов скорой медицинской помощи в связи с острыми отравлениями. При этом несовершеннолетних лиц среди данных пациентов нет.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Количество отравлений наркотическими веществами составило в 2022 году 89 случаев, в 2023 году - 48.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Количество смертей от наркотиков составило в 2022 году 13 случаев, в 2023 году - 8.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настоящее время смертность от отравлений наркотическими веществами в ЗАТО Северск составляет 1,5 - 2 процента (в Российской Федерации - 7).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2023 году на территории ЗАТО Северск выявлены 52 человека с первично установленным диагнозом ВИЧ-инфекция (в 2022 году - 71 человек, в 2021 году - 72 человека). Показатель первично установленного диагноза ВИЧ-инфекция на 100 тыс. населения в 2023 году - 46,4 (в 2022 году - 63,3, в 2021 году - 63,8).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Среди выявленных с ВИЧ-инфекцией пациентов 27 мужчин (51,9%) и 25 женщин (48,1%). Преобладал половой путь передачи ВИЧ-инфекции (53,5%), удельный вес парентерального наркотического пути передачи ВИЧ-инфекции составил 21,1%, в остальных случаях путь передачи не установлен.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Большую часть инфицированных составляют люди активного трудоспособного возраста: 25 человек (48,1%) - это лица в возрасте 40 - 49 лет, 13 человек (25%) - это лица в возрасте 30 - 39 лет, 9 человек (17,3%) - это лица в возрасте 50 - 59 лет, 3 человека (5,8%) старше 60 лет, 1 человек (1,9%) принадлежит возрастной группе от 20 до 29 лет и 1 человек (1,9%) в возрасте 19 лет. Среди выявленных лиц с ВИЧ-инфекцией 38 человек (73,1%) работающие лица, один учащийся (1,9%). Инфицированы вирусами парентеральных гепатитов 29 человек (55.8%), у двух (3,9%) обнаружен туберкулез.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От ВИЧ-инфицированных женщин за весь период регистрации ВИЧ-инфекции на территории ЗАТО Северск родились 143 ребенка, из них ВИЧ-инфекция выявлена у 7 детей.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На территории ЗАТО Северск по состоянию на 01.01.2024 проживают 827 ВИЧ-инфицированных, показатель пораженности 738,6 на 100 тыс. населения.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Томской области в 2023 году выявлено 579 случаев ВИЧ-инфекции, показатель заболеваемости составил 60,1 на 100 тыс. населения. В Томской области на 01.01.2024 проживают 9577 ВИЧ-инфицированных человек, показатель пораженности составил 1018,7 на 100 тыс. населения.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 1999 года по состоянию на 01.01.2024 на территории ЗАТО Северск зарегистрированы в отделе по борьбе с ВИЧ-инфекцией ФГБУ СибФНКЦ ФМБА России 1394 человека, в том числе впервые выявлены на территории ЗАТО Северск 1186 человек.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Наиболее пораженной возрастной группой из числа всех зарегистрированных являются лица в возрасте 30 - 40 лет (41,3%),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Из всего числа зарегистрированных ВИЧ-инфицированных лиц на территории ЗАТО Северск: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инфицировались при внутривенном введении наркотических средств 37,3%;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инфицировались при половом контакте 34,7%;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путь передачи у 27% ВИЧ-инфицированных не установлен.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За I квартал 2024 года на территории ЗАТО Северск выявлено 6 человек с первично </w:t>
      </w:r>
      <w:r>
        <w:lastRenderedPageBreak/>
        <w:t>установленным диагнозом ВИЧ-инфекция, показатель составил 5,4 на 100 тыс. населения, по сравнению с аналогичным периодом 2023 года число выявленных лиц уменьшилось в 2 раза, выявлены 12 человек, показатель составил 10,8 на 100 тыс. населения.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Основным принципом профилактики ВИЧ-инфекции является здоровый образ жизни, в том числе безопасное и ответственное половое поведение. Надежным средством защиты от инфицирования ВИЧ-инфекцией является полный отказ от употребления наркотиков.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Необходимо расширять размещение информации о профилактике ВИЧ-инфицирования в общеобразовательных организациях и в местах проведения массовых мероприятий.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II. ЦЕЛЬ И ЗАДАЧИ ПРОГРАММЫ, СРОКИ ЕЕ РЕАЛИЗАЦИИ,</w:t>
      </w:r>
    </w:p>
    <w:p w:rsidR="0019034C" w:rsidRDefault="0019034C">
      <w:pPr>
        <w:pStyle w:val="ConsPlusTitle"/>
        <w:jc w:val="center"/>
      </w:pPr>
      <w:r>
        <w:t>ЦЕЛЕВЫЕ ПОКАЗАТЕЛИ (ИНДИКАТОРЫ) РЕЗУЛЬТАТИВНОСТИ</w:t>
      </w:r>
    </w:p>
    <w:p w:rsidR="0019034C" w:rsidRDefault="0019034C">
      <w:pPr>
        <w:pStyle w:val="ConsPlusTitle"/>
        <w:jc w:val="center"/>
      </w:pPr>
      <w:r>
        <w:t>РЕАЛИЗАЦИИ ПРОГРАММЫ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Целью Программы является снижение распространенности наркомании, алкоголизма, ВИЧ-инфекции в молодежной среде.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Для достижения цели Программы определены следующие задачи: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1)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2)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Программа будет реализована в течение 2025 - 2027 годов. Этапы не предусмотрены.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Целевые показатели (индикаторы) результативности Программы представлены в таблице 5.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Сведения о составе и значениях целевых показателей</w:t>
      </w:r>
    </w:p>
    <w:p w:rsidR="0019034C" w:rsidRDefault="0019034C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19034C" w:rsidRDefault="0019034C">
      <w:pPr>
        <w:pStyle w:val="ConsPlusNormal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5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 w:rsidSect="00572A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381"/>
        <w:gridCol w:w="737"/>
        <w:gridCol w:w="604"/>
        <w:gridCol w:w="604"/>
        <w:gridCol w:w="604"/>
        <w:gridCol w:w="604"/>
        <w:gridCol w:w="604"/>
        <w:gridCol w:w="964"/>
        <w:gridCol w:w="964"/>
        <w:gridCol w:w="1444"/>
        <w:gridCol w:w="1361"/>
      </w:tblGrid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984" w:type="dxa"/>
            <w:gridSpan w:val="6"/>
          </w:tcPr>
          <w:p w:rsidR="0019034C" w:rsidRDefault="0019034C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4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6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8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44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361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361" w:type="dxa"/>
          </w:tcPr>
          <w:p w:rsidR="0019034C" w:rsidRDefault="0019034C">
            <w:pPr>
              <w:pStyle w:val="ConsPlusNormal"/>
              <w:jc w:val="center"/>
            </w:pPr>
            <w:r>
              <w:t>12</w:t>
            </w:r>
          </w:p>
        </w:tc>
      </w:tr>
      <w:tr w:rsidR="0019034C">
        <w:tc>
          <w:tcPr>
            <w:tcW w:w="11331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муниципальной программы "Профилактика алкоголизма, наркомании, токсикомании и ВИЧ-инфекции среди подростков и молодежи ЗАТО Северск"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</w:pPr>
            <w:r>
              <w:t>Отчет участников Программы</w:t>
            </w:r>
          </w:p>
        </w:tc>
        <w:tc>
          <w:tcPr>
            <w:tcW w:w="1361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11331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задачи 1 "Формирование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наркотиков" Программы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 xml:space="preserve">Охват профилактическими мероприятиями обучающихся общеобразовательных организаций, родителей </w:t>
            </w:r>
            <w:r>
              <w:lastRenderedPageBreak/>
              <w:t>обучающихся и волонтеров</w:t>
            </w:r>
          </w:p>
        </w:tc>
        <w:tc>
          <w:tcPr>
            <w:tcW w:w="73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4343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Отчет участников Программы</w:t>
            </w:r>
          </w:p>
        </w:tc>
        <w:tc>
          <w:tcPr>
            <w:tcW w:w="1361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11331" w:type="dxa"/>
            <w:gridSpan w:val="12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(п. 1.1 в ред. </w:t>
            </w:r>
            <w:hyperlink r:id="rId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  <w:tr w:rsidR="0019034C">
        <w:tc>
          <w:tcPr>
            <w:tcW w:w="11331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задачи 2 "Мониторинг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веществ" Программы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361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III. ПОДПРОГРАММЫ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Программа включает в себя три подпрограммы:</w:t>
      </w:r>
    </w:p>
    <w:p w:rsidR="0019034C" w:rsidRDefault="0019034C">
      <w:pPr>
        <w:pStyle w:val="ConsPlusNormal"/>
        <w:spacing w:before="220"/>
        <w:ind w:firstLine="540"/>
        <w:jc w:val="both"/>
      </w:pPr>
      <w:hyperlink w:anchor="P1123">
        <w:r>
          <w:rPr>
            <w:color w:val="0000FF"/>
          </w:rPr>
          <w:t>подпрограмму 1</w:t>
        </w:r>
      </w:hyperlink>
      <w:r>
        <w:t xml:space="preserve"> "Совершенствование форм и методов профилактики злоупотребления спиртными напитками и психоактивными веществами" (приложение 1);</w:t>
      </w:r>
    </w:p>
    <w:p w:rsidR="0019034C" w:rsidRDefault="0019034C">
      <w:pPr>
        <w:pStyle w:val="ConsPlusNormal"/>
        <w:spacing w:before="220"/>
        <w:ind w:firstLine="540"/>
        <w:jc w:val="both"/>
      </w:pPr>
      <w:hyperlink w:anchor="P1667">
        <w:r>
          <w:rPr>
            <w:color w:val="0000FF"/>
          </w:rPr>
          <w:t>подпрограмму 2</w:t>
        </w:r>
      </w:hyperlink>
      <w:r>
        <w:t xml:space="preserve"> "Мониторинг распространения потребления психоактивных веществ среди подростков и молодежи ЗАТО Северск" (приложение 2);</w:t>
      </w:r>
    </w:p>
    <w:p w:rsidR="0019034C" w:rsidRDefault="0019034C">
      <w:pPr>
        <w:pStyle w:val="ConsPlusNormal"/>
        <w:spacing w:before="220"/>
        <w:ind w:firstLine="540"/>
        <w:jc w:val="both"/>
      </w:pPr>
      <w:hyperlink w:anchor="P361">
        <w:r>
          <w:rPr>
            <w:color w:val="0000FF"/>
          </w:rPr>
          <w:t>подпрограмму 3</w:t>
        </w:r>
      </w:hyperlink>
      <w:r>
        <w:t xml:space="preserve"> "Обеспечивающая подпрограмма".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Подпрограммы направлены на решение поставленных задач, а также на реализацию отдельных решений антинаркотической комиссии Администрации ЗАТО Северск.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bookmarkStart w:id="1" w:name="P361"/>
      <w:bookmarkEnd w:id="1"/>
      <w:r>
        <w:t>IV. ОБЕСПЕЧИВАЮЩАЯ ПОДПРОГРАММА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Подпрограмма 3 "Обеспечивающая подпрограмма"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Информация об основных мерах регулирования реализации муниципальной программы "Профилактика алкоголизма, наркомании, токсикомании и ВИЧ-инфекции среди подростков и молодежи ЗАТО Северск" на 2025 - 2027 годы представлена в таблице 6.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Информация об основных мерах правового регулирования, в том</w:t>
      </w:r>
    </w:p>
    <w:p w:rsidR="0019034C" w:rsidRDefault="0019034C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19034C" w:rsidRDefault="0019034C">
      <w:pPr>
        <w:pStyle w:val="ConsPlusNormal"/>
        <w:jc w:val="center"/>
      </w:pPr>
      <w:r>
        <w:t>программы "Профилактика алкоголизма, наркомании,</w:t>
      </w:r>
    </w:p>
    <w:p w:rsidR="0019034C" w:rsidRDefault="0019034C">
      <w:pPr>
        <w:pStyle w:val="ConsPlusNormal"/>
        <w:jc w:val="center"/>
      </w:pPr>
      <w:r>
        <w:t>токсикомании и ВИЧ-инфекции среди подростков и молодежи</w:t>
      </w:r>
    </w:p>
    <w:p w:rsidR="0019034C" w:rsidRDefault="0019034C">
      <w:pPr>
        <w:pStyle w:val="ConsPlusNormal"/>
        <w:jc w:val="center"/>
      </w:pPr>
      <w:r>
        <w:t>ЗАТО Северск" на 2025 - 2027 годы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6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2324"/>
        <w:gridCol w:w="907"/>
        <w:gridCol w:w="1134"/>
        <w:gridCol w:w="2381"/>
      </w:tblGrid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N</w:t>
            </w:r>
          </w:p>
          <w:p w:rsidR="0019034C" w:rsidRDefault="0019034C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1871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</w:tr>
      <w:tr w:rsidR="0019034C">
        <w:tc>
          <w:tcPr>
            <w:tcW w:w="45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Организационно-правовая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 xml:space="preserve">Реализация </w:t>
            </w:r>
            <w:hyperlink r:id="rId18">
              <w:r>
                <w:rPr>
                  <w:color w:val="0000FF"/>
                </w:rPr>
                <w:t>Указа</w:t>
              </w:r>
            </w:hyperlink>
            <w:r>
              <w:t xml:space="preserve"> Президента Российской Федерации от 7 мая 2012 года N 598 "О совершенствовании государственной политики в сфере </w:t>
            </w:r>
            <w:r>
              <w:lastRenderedPageBreak/>
              <w:t>здравоохранения"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 xml:space="preserve">Обеспечение дальнейшей работы, направленной на реализацию мероприятий по формированию здорового образа жизни граждан </w:t>
            </w:r>
            <w:r>
              <w:lastRenderedPageBreak/>
              <w:t>Российской Федерации, включая профилактику алкоголизма и наркомании, противодействие потреблению табака</w:t>
            </w:r>
          </w:p>
        </w:tc>
      </w:tr>
      <w:tr w:rsidR="0019034C">
        <w:tc>
          <w:tcPr>
            <w:tcW w:w="4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Координация деятельности участников Программы.</w:t>
            </w:r>
          </w:p>
          <w:p w:rsidR="0019034C" w:rsidRDefault="0019034C">
            <w:pPr>
              <w:pStyle w:val="ConsPlusNormal"/>
            </w:pPr>
            <w:r>
              <w:t>Осуществление контроля профилактической работы. Решения антинаркотической комиссии Администрации ЗАТО Северск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>Создание эффективной системы управления реализацией Программы, достижения ее целей и задач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19034C" w:rsidRDefault="0019034C">
            <w:pPr>
              <w:pStyle w:val="ConsPlusNormal"/>
            </w:pPr>
            <w:r>
              <w:t>Оценка (мониторинг) наркоситуации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Социально-психологическое тестирование обучающихся в общеобразовательных организациях для диагностирования формы рискового поведения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>Планирование профилактических мероприятий в социальных группах "риска"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19034C" w:rsidRDefault="0019034C">
            <w:pPr>
              <w:pStyle w:val="ConsPlusNormal"/>
            </w:pPr>
            <w:r>
              <w:t>Бюджетная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Оптимальное распределение финансовых ресурсов между участниками Программы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19034C" w:rsidRDefault="0019034C">
            <w:pPr>
              <w:pStyle w:val="ConsPlusNormal"/>
            </w:pPr>
            <w:r>
              <w:t>Достижение плановых значений показателей (индикаторов) Программы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01.11.2025 N 2663-па)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В рамках Программы планируется реализация: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проведение мероприятий, пропагандирующих здоровый образ жизни;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проведение семинаров-тренингов, сборов с родителями, волонтерами и другими категориями населения;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в) мониторинг наркологической ситуации на заседаниях антинаркотической комиссии ЗАТО Северск;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lastRenderedPageBreak/>
        <w:t>г) публикация в средствах массовой информации материалов (печатных и видео) антинаркотической направленности;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2) комплексов процессных мероприятий (далее - КПМ) (с 01.01.2026):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КПМ "Вовлечение максимального количества обучающихся общеобразовательных организаций ЗАТО Северск в мероприятия по выбору здорового образа жизни";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в) 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г) КПМ "Информирование подростков и молодежи о негативных последствиях употребления психоактивных веществ".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Расходы на реализацию Программы в целом и с распределением по подпрограммам представлены в </w:t>
      </w:r>
      <w:hyperlink w:anchor="P431">
        <w:r>
          <w:rPr>
            <w:color w:val="0000FF"/>
          </w:rPr>
          <w:t>таблице 7</w:t>
        </w:r>
      </w:hyperlink>
      <w:r>
        <w:t>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Информация о расходах бюджета ЗАТО Северск на реализацию Программы с расшифровкой по главным распорядителям средств местного бюджета представлена в </w:t>
      </w:r>
      <w:hyperlink w:anchor="P596">
        <w:r>
          <w:rPr>
            <w:color w:val="0000FF"/>
          </w:rPr>
          <w:t>таблице 8</w:t>
        </w:r>
      </w:hyperlink>
      <w:r>
        <w:t>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2291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муниципальной программы "Профилактика алкоголизма, наркомании, токсикомании и ВИЧ-инфекции среди подростков и молодежи ЗАТО Северск" на 2025 - 2027 годы, включая прогнозную оценку расходов, представлена в приложении 3 к Программе.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bookmarkStart w:id="2" w:name="P431"/>
      <w:bookmarkEnd w:id="2"/>
      <w:r>
        <w:t>Ресурсное обеспечение муниципальной программы "Профилактика</w:t>
      </w:r>
    </w:p>
    <w:p w:rsidR="0019034C" w:rsidRDefault="0019034C">
      <w:pPr>
        <w:pStyle w:val="ConsPlusNormal"/>
        <w:jc w:val="center"/>
      </w:pPr>
      <w:r>
        <w:t>алкоголизма, наркомании, токсикомании и ВИЧ-инфекции</w:t>
      </w:r>
    </w:p>
    <w:p w:rsidR="0019034C" w:rsidRDefault="0019034C">
      <w:pPr>
        <w:pStyle w:val="ConsPlusNormal"/>
        <w:jc w:val="center"/>
      </w:pPr>
      <w:r>
        <w:t>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05.08.2026 N 1601-па)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7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324"/>
        <w:gridCol w:w="1134"/>
        <w:gridCol w:w="1134"/>
        <w:gridCol w:w="1134"/>
        <w:gridCol w:w="1134"/>
        <w:gridCol w:w="1134"/>
        <w:gridCol w:w="1134"/>
        <w:gridCol w:w="1744"/>
      </w:tblGrid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536" w:type="dxa"/>
            <w:gridSpan w:val="4"/>
          </w:tcPr>
          <w:p w:rsidR="0019034C" w:rsidRDefault="0019034C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4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44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</w:tr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hyperlink w:anchor="P1123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19034C" w:rsidRDefault="0019034C">
            <w:pPr>
              <w:pStyle w:val="ConsPlusNormal"/>
            </w:pPr>
            <w:r>
              <w:t>Отсутствуют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hyperlink w:anchor="P1667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19034C" w:rsidRDefault="0019034C">
            <w:pPr>
              <w:pStyle w:val="ConsPlusNormal"/>
            </w:pPr>
            <w:r>
              <w:t>Отсутствуют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 xml:space="preserve">(прогнозный </w:t>
            </w:r>
            <w:r>
              <w:lastRenderedPageBreak/>
              <w:t>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71,04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hyperlink w:anchor="P36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19034C" w:rsidRDefault="0019034C">
            <w:pPr>
              <w:pStyle w:val="ConsPlusNormal"/>
            </w:pPr>
            <w:r>
              <w:t>Отсутствуют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2484,02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2484,02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713,55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713,55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bookmarkStart w:id="3" w:name="P596"/>
      <w:bookmarkEnd w:id="3"/>
      <w:r>
        <w:t>Ресурсное обеспечение реализации муниципальной программы</w:t>
      </w:r>
    </w:p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center"/>
      </w:pPr>
      <w:r>
        <w:lastRenderedPageBreak/>
        <w:t>"Профилактика алкоголизма, наркомании, токсикомании</w:t>
      </w:r>
    </w:p>
    <w:p w:rsidR="0019034C" w:rsidRDefault="0019034C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  <w:r>
        <w:t>за счет средств бюджета ЗАТО Северск по главным</w:t>
      </w:r>
    </w:p>
    <w:p w:rsidR="0019034C" w:rsidRDefault="0019034C">
      <w:pPr>
        <w:pStyle w:val="ConsPlusNormal"/>
        <w:jc w:val="center"/>
      </w:pPr>
      <w:r>
        <w:t>распорядителям бюджетных средств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05.08.2026 N 1601-па)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8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536"/>
        <w:gridCol w:w="964"/>
        <w:gridCol w:w="1020"/>
        <w:gridCol w:w="1134"/>
        <w:gridCol w:w="794"/>
        <w:gridCol w:w="964"/>
        <w:gridCol w:w="1020"/>
      </w:tblGrid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3912" w:type="dxa"/>
            <w:gridSpan w:val="4"/>
          </w:tcPr>
          <w:p w:rsidR="0019034C" w:rsidRDefault="0019034C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Администрация ЗАТО Северск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center"/>
            </w:pPr>
            <w:r>
              <w:t>УМСП ФКиС Администрации ЗАТО Северск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36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</w:tr>
      <w:tr w:rsidR="0019034C">
        <w:tc>
          <w:tcPr>
            <w:tcW w:w="3140" w:type="dxa"/>
            <w:gridSpan w:val="2"/>
            <w:vMerge w:val="restart"/>
          </w:tcPr>
          <w:p w:rsidR="0019034C" w:rsidRDefault="0019034C">
            <w:pPr>
              <w:pStyle w:val="ConsPlusNormal"/>
            </w:pPr>
            <w:r>
              <w:t>Муниципальная программа "Профилактика алкоголизма, наркомании, токсикомании и ВИЧ-инфекции среди подростков и молодежи ЗАТО Северск"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2484,02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359,20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1656,82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468,00</w:t>
            </w:r>
          </w:p>
        </w:tc>
      </w:tr>
      <w:tr w:rsidR="0019034C">
        <w:tc>
          <w:tcPr>
            <w:tcW w:w="3140" w:type="dxa"/>
            <w:gridSpan w:val="2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556,92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3140" w:type="dxa"/>
            <w:gridSpan w:val="2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713,55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299,95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3140" w:type="dxa"/>
            <w:gridSpan w:val="2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3140" w:type="dxa"/>
            <w:gridSpan w:val="2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hyperlink w:anchor="P1123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359,20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1564,74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468,00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535,88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259,95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360,88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360,88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1.1.1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КПМ "Вовлечение 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999,40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585,80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502,02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88,42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</w:t>
            </w:r>
          </w:p>
          <w:p w:rsidR="0019034C" w:rsidRDefault="0019034C">
            <w:pPr>
              <w:pStyle w:val="ConsPlusNormal"/>
            </w:pPr>
            <w:r>
              <w:t>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Организация и проведение семинаров-тренингов по профилактике раннего выявления </w:t>
            </w:r>
            <w:r>
              <w:lastRenderedPageBreak/>
              <w:t>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443,06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443,06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171,53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171,53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hyperlink w:anchor="P1667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Анализ ситуации с распространением алкоголизма, наркомании, токсикомании, ВИЧ-</w:t>
            </w:r>
            <w:r>
              <w:lastRenderedPageBreak/>
              <w:t>инфекции среди подростков и молодежи ЗАТО Северск и связанных с этим правонарушений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Изготовление видеороликов антинаркотической направленности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Проведение муниципальной антинаркотической конференции по противодействию потреблению психоактивных веществ в </w:t>
            </w:r>
            <w:r>
              <w:lastRenderedPageBreak/>
              <w:t>подростковой и молодежной среде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536" w:type="dxa"/>
            <w:vMerge w:val="restart"/>
          </w:tcPr>
          <w:p w:rsidR="0019034C" w:rsidRDefault="0019034C">
            <w:pPr>
              <w:pStyle w:val="ConsPlusNormal"/>
            </w:pPr>
            <w:hyperlink w:anchor="P36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536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01.11.2025 N 2663-па)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Управление Программой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Участниками Программы являются: Администрация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Отдел социальной поддержки населения Администрации ЗАТО Северск.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Участники мероприятий: общеобразовательные организации, детские оздоровительные учреждения, муниципальные учреждения культуры, Муниципальное автономное учреждение ЗАТО Северск "Ресурсный центр образования".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Функции и полномочия ответственного исполнителя: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несет ответственность за решение задач Программы и достижение ее целевых показателей (индикаторов) результативности;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принимает решение о внесении изменений в Программу;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предоставляет в Комитет экономического развития Администрации ЗАТО Северск сведения, </w:t>
      </w:r>
      <w:r>
        <w:lastRenderedPageBreak/>
        <w:t>необходимые для проведения мониторинга реализации Программы;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проводит оценку эффективности мероприятий, осуществляемых участниками Программы и участниками мероприятий Программы;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осуществляет мониторинг реализации Программы, готовит отчеты о ее реализации, согласовывает их с заместителем Мэра ЗАТО Северск, курирующим деятельность ответственного исполнителя, и представляет в Комитет экономического развития Администрации ЗАТО Северск.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Функции и полномочия участников Программы: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осуществляют реализацию основных мероприятий, КПМ Программы в рамках своей компетенции, несут ответственность за достижение показателей конечных результатов основных мероприятий, КПМ и показателей непосредственных результатов мероприятий;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предоставляют ответственному исполнителю необходимые сведения для внесения изменений в мероприятия Программы;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предоставляют ответственному исполнителю информацию о реализации основных мероприятий, КПМ и иную информацию, необходимую для проведения оценки эффективности Программы, подготовки отчета о ходе ее реализации.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Функции и полномочия участников мероприятий Программы: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участвуют в реализации мероприятий в пределах своих полномочий;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предоставляют информацию ответственному исполнителю о ходе реализации мероприятий Программы.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Факторы риска: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Программы;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  <w:outlineLvl w:val="1"/>
      </w:pPr>
      <w:r>
        <w:t>Приложение 1</w:t>
      </w:r>
    </w:p>
    <w:p w:rsidR="0019034C" w:rsidRDefault="0019034C">
      <w:pPr>
        <w:pStyle w:val="ConsPlusNormal"/>
        <w:jc w:val="right"/>
      </w:pPr>
      <w:r>
        <w:t>к муниципальной программе</w:t>
      </w:r>
    </w:p>
    <w:p w:rsidR="0019034C" w:rsidRDefault="0019034C">
      <w:pPr>
        <w:pStyle w:val="ConsPlusNormal"/>
        <w:jc w:val="right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right"/>
      </w:pPr>
      <w:r>
        <w:t>и ВИЧ-инфекции среди подростков и молодежи</w:t>
      </w:r>
    </w:p>
    <w:p w:rsidR="0019034C" w:rsidRDefault="0019034C">
      <w:pPr>
        <w:pStyle w:val="ConsPlusNormal"/>
        <w:jc w:val="right"/>
      </w:pPr>
      <w:r>
        <w:lastRenderedPageBreak/>
        <w:t>ЗАТО Северск" на 2025 - 2027 годы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</w:pPr>
      <w:bookmarkStart w:id="4" w:name="P1123"/>
      <w:bookmarkEnd w:id="4"/>
      <w:r>
        <w:t>ПОДПРОГРАММА 1</w:t>
      </w:r>
    </w:p>
    <w:p w:rsidR="0019034C" w:rsidRDefault="0019034C">
      <w:pPr>
        <w:pStyle w:val="ConsPlusTitle"/>
        <w:jc w:val="center"/>
      </w:pPr>
      <w:r>
        <w:t>"СОВЕРШЕНСТВОВАНИЕ ФОРМ И МЕТОДОВ ПРОФИЛАКТИКИ</w:t>
      </w:r>
    </w:p>
    <w:p w:rsidR="0019034C" w:rsidRDefault="0019034C">
      <w:pPr>
        <w:pStyle w:val="ConsPlusTitle"/>
        <w:jc w:val="center"/>
      </w:pPr>
      <w:r>
        <w:t>ЗЛОУПОТРЕБЛЕНИЯ СПИРТНЫМИ НАПИТКАМИ И ПСИХОАКТИВНЫМИ</w:t>
      </w:r>
    </w:p>
    <w:p w:rsidR="0019034C" w:rsidRDefault="0019034C">
      <w:pPr>
        <w:pStyle w:val="ConsPlusTitle"/>
        <w:jc w:val="center"/>
      </w:pPr>
      <w:r>
        <w:t>ВЕЩЕСТВАМИ" МУНИЦИПАЛЬНОЙ ПРОГРАММЫ "ПРОФИЛАКТИКА</w:t>
      </w:r>
    </w:p>
    <w:p w:rsidR="0019034C" w:rsidRDefault="0019034C">
      <w:pPr>
        <w:pStyle w:val="ConsPlusTitle"/>
        <w:jc w:val="center"/>
      </w:pPr>
      <w:r>
        <w:t>АЛКОГОЛИЗМА, НАРКОМАНИИ, ТОКСИКОМАНИИ И ВИЧ-ИНФЕКЦИИ</w:t>
      </w:r>
    </w:p>
    <w:p w:rsidR="0019034C" w:rsidRDefault="0019034C">
      <w:pPr>
        <w:pStyle w:val="ConsPlusTitle"/>
        <w:jc w:val="center"/>
      </w:pPr>
      <w:r>
        <w:t>СРЕДИ ПОДРОСТКОВ И МОЛОДЕЖИ ЗАТО СЕВЕРСК"</w:t>
      </w:r>
    </w:p>
    <w:p w:rsidR="0019034C" w:rsidRDefault="0019034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1903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23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24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 xml:space="preserve">, от 05.08.2026 </w:t>
            </w:r>
            <w:hyperlink r:id="rId25">
              <w:r>
                <w:rPr>
                  <w:color w:val="0000FF"/>
                </w:rPr>
                <w:t>N 1601-па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ПАСПОРТ ПОДПРОГРАММЫ 1 "СОВЕРШЕНСТВОВАНИЕ ФОРМ И МЕТОДОВ</w:t>
      </w:r>
    </w:p>
    <w:p w:rsidR="0019034C" w:rsidRDefault="0019034C">
      <w:pPr>
        <w:pStyle w:val="ConsPlusTitle"/>
        <w:jc w:val="center"/>
      </w:pPr>
      <w:r>
        <w:t>ПРОФИЛАКТИКИ ЗЛОУПОТРЕБЛЕНИЯ СПИРТНЫМИ НАПИТКАМИ</w:t>
      </w:r>
    </w:p>
    <w:p w:rsidR="0019034C" w:rsidRDefault="0019034C">
      <w:pPr>
        <w:pStyle w:val="ConsPlusTitle"/>
        <w:jc w:val="center"/>
      </w:pPr>
      <w:r>
        <w:t>И ПСИХОАКТИВНЫМИ ВЕЩЕСТВАМИ" МУНИЦИПАЛЬНОЙ ПРОГРАММЫ</w:t>
      </w:r>
    </w:p>
    <w:p w:rsidR="0019034C" w:rsidRDefault="0019034C">
      <w:pPr>
        <w:pStyle w:val="ConsPlusTitle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2324"/>
        <w:gridCol w:w="964"/>
        <w:gridCol w:w="784"/>
        <w:gridCol w:w="784"/>
        <w:gridCol w:w="784"/>
        <w:gridCol w:w="1080"/>
      </w:tblGrid>
      <w:tr w:rsidR="0019034C"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 w:rsidR="0019034C"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2025 - 2027 годы</w:t>
            </w:r>
          </w:p>
        </w:tc>
      </w:tr>
      <w:tr w:rsidR="0019034C"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19034C"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19034C"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9034C"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19034C"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19034C">
        <w:tc>
          <w:tcPr>
            <w:tcW w:w="232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 xml:space="preserve">1. Охват </w:t>
            </w:r>
            <w:r>
              <w:lastRenderedPageBreak/>
              <w:t>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4250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4343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108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9044" w:type="dxa"/>
            <w:gridSpan w:val="7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(в ред. </w:t>
            </w:r>
            <w:hyperlink r:id="rId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  <w:tr w:rsidR="0019034C">
        <w:tc>
          <w:tcPr>
            <w:tcW w:w="2324" w:type="dxa"/>
            <w:vMerge w:val="restart"/>
          </w:tcPr>
          <w:p w:rsidR="0019034C" w:rsidRDefault="0019034C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1. 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</w:p>
        </w:tc>
      </w:tr>
      <w:tr w:rsidR="0019034C">
        <w:tc>
          <w:tcPr>
            <w:tcW w:w="232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19034C" w:rsidRDefault="0019034C">
            <w:pPr>
              <w:pStyle w:val="ConsPlusNormal"/>
            </w:pPr>
            <w: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19034C">
        <w:tc>
          <w:tcPr>
            <w:tcW w:w="232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324" w:type="dxa"/>
          </w:tcPr>
          <w:p w:rsidR="0019034C" w:rsidRDefault="0019034C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19034C"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Местный бюджет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</w:tr>
      <w:tr w:rsidR="0019034C"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Другие источники: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78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78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78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1080" w:type="dxa"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</w:tcPr>
          <w:p w:rsidR="0019034C" w:rsidRDefault="0019034C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232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Всего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108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9044" w:type="dxa"/>
            <w:gridSpan w:val="7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(в ред. </w:t>
            </w:r>
            <w:hyperlink r:id="rId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19034C" w:rsidRDefault="0019034C">
      <w:pPr>
        <w:pStyle w:val="ConsPlusTitle"/>
        <w:jc w:val="center"/>
      </w:pPr>
      <w:r>
        <w:t>СФЕРЫ РЕАЛИЗАЦИИ ПОДПРОГРАММЫ 1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Для профилактики потребления психоактивных веществ необходим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lastRenderedPageBreak/>
        <w:t>Необходимо участие всех обучающихся в мероприятиях, акциях, тренингах с целью изменения ценностного отношения подростков и молодежи к наркотикам, формирования личной ответственности за свое поведение, обусловливающей снижение спроса на психоактивные вещества.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При максимальном охвате подростков и молодежи профилактическими мероприятиями реализация подпрограммы 1 обеспечит достижение цели и задач подпрограммы в части формирования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II. ЦЕЛЬ И ЗАДАЧИ ПОДПРОГРАММЫ 1, СРОКИ ЕЕ РЕАЛИЗАЦИИ,</w:t>
      </w:r>
    </w:p>
    <w:p w:rsidR="0019034C" w:rsidRDefault="0019034C">
      <w:pPr>
        <w:pStyle w:val="ConsPlusTitle"/>
        <w:jc w:val="center"/>
      </w:pPr>
      <w:r>
        <w:t>ЦЕЛЕВЫЕ ПОКАЗАТЕЛИ (ИНДИКАТОРЫ) РЕЗУЛЬТАТИВНОСТИ</w:t>
      </w:r>
    </w:p>
    <w:p w:rsidR="0019034C" w:rsidRDefault="0019034C">
      <w:pPr>
        <w:pStyle w:val="ConsPlusTitle"/>
        <w:jc w:val="center"/>
      </w:pPr>
      <w:r>
        <w:t>РЕАЛИЗАЦИИ ПОДПРОГРАММЫ 1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Целью подпрограммы 1 является формирование и распространение в подростковой и молодежной среде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Для достижения поставленной цели необходимо решение следующих задач: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вовлечение максимального количества обучающихся общеобразовательных организаций ЗАТО Северск в мероприятия по выбору здорового образа жизни;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привлечение родителей, волонтеров и других категорий населения для укрепления мотивированного выбора здорового образа жизни обучающихся общеобразовательных организаций.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Срок реализации подпрограммы 1 - 2025 - 2027 годы. Этапы не предусмотрены.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Сведения о составе и значениях целевых показателей</w:t>
      </w:r>
    </w:p>
    <w:p w:rsidR="0019034C" w:rsidRDefault="0019034C">
      <w:pPr>
        <w:pStyle w:val="ConsPlusNormal"/>
        <w:jc w:val="center"/>
      </w:pPr>
      <w:r>
        <w:t>(индикаторов) результативности подпрограммы 1</w:t>
      </w:r>
    </w:p>
    <w:p w:rsidR="0019034C" w:rsidRDefault="0019034C">
      <w:pPr>
        <w:pStyle w:val="ConsPlusNormal"/>
        <w:jc w:val="center"/>
      </w:pPr>
      <w:r>
        <w:t>"Совершенствование форм и методов профилактики</w:t>
      </w:r>
    </w:p>
    <w:p w:rsidR="0019034C" w:rsidRDefault="0019034C">
      <w:pPr>
        <w:pStyle w:val="ConsPlusNormal"/>
        <w:jc w:val="center"/>
      </w:pPr>
      <w:r>
        <w:t>злоупотребления спиртными напитками и психоактивными</w:t>
      </w:r>
    </w:p>
    <w:p w:rsidR="0019034C" w:rsidRDefault="0019034C">
      <w:pPr>
        <w:pStyle w:val="ConsPlusNormal"/>
        <w:jc w:val="center"/>
      </w:pPr>
      <w:r>
        <w:t>веществами" муниципальной программы "Профилактика</w:t>
      </w:r>
    </w:p>
    <w:p w:rsidR="0019034C" w:rsidRDefault="0019034C">
      <w:pPr>
        <w:pStyle w:val="ConsPlusNormal"/>
        <w:jc w:val="center"/>
      </w:pPr>
      <w:r>
        <w:t>алкоголизма, наркомании, токсикомании и ВИЧ-инфекции</w:t>
      </w:r>
    </w:p>
    <w:p w:rsidR="0019034C" w:rsidRDefault="0019034C">
      <w:pPr>
        <w:pStyle w:val="ConsPlusNormal"/>
        <w:jc w:val="center"/>
      </w:pPr>
      <w:r>
        <w:t>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05.08.2026 N 1601-па)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1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74"/>
        <w:gridCol w:w="1204"/>
        <w:gridCol w:w="604"/>
        <w:gridCol w:w="604"/>
        <w:gridCol w:w="604"/>
        <w:gridCol w:w="604"/>
        <w:gridCol w:w="604"/>
        <w:gridCol w:w="1444"/>
        <w:gridCol w:w="1714"/>
        <w:gridCol w:w="1654"/>
        <w:gridCol w:w="1701"/>
      </w:tblGrid>
      <w:tr w:rsidR="0019034C">
        <w:tc>
          <w:tcPr>
            <w:tcW w:w="45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7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464" w:type="dxa"/>
            <w:gridSpan w:val="6"/>
          </w:tcPr>
          <w:p w:rsidR="0019034C" w:rsidRDefault="0019034C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5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0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19034C">
        <w:tc>
          <w:tcPr>
            <w:tcW w:w="4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37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2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6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701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74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54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19034C" w:rsidRDefault="0019034C">
            <w:pPr>
              <w:pStyle w:val="ConsPlusNormal"/>
              <w:jc w:val="center"/>
            </w:pPr>
            <w:r>
              <w:t>12</w:t>
            </w:r>
          </w:p>
        </w:tc>
      </w:tr>
      <w:tr w:rsidR="0019034C">
        <w:tc>
          <w:tcPr>
            <w:tcW w:w="13565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подпрограммы 1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74" w:type="dxa"/>
          </w:tcPr>
          <w:p w:rsidR="0019034C" w:rsidRDefault="0019034C">
            <w:pPr>
              <w:pStyle w:val="ConsPlusNormal"/>
            </w:pPr>
            <w: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1204" w:type="dxa"/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4343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171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654" w:type="dxa"/>
          </w:tcPr>
          <w:p w:rsidR="0019034C" w:rsidRDefault="0019034C">
            <w:pPr>
              <w:pStyle w:val="ConsPlusNormal"/>
            </w:pPr>
            <w:r>
              <w:t>Отчет участников подпрограммы</w:t>
            </w:r>
          </w:p>
        </w:tc>
        <w:tc>
          <w:tcPr>
            <w:tcW w:w="1701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13565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задачи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74" w:type="dxa"/>
          </w:tcPr>
          <w:p w:rsidR="0019034C" w:rsidRDefault="0019034C">
            <w:pPr>
              <w:pStyle w:val="ConsPlusNormal"/>
            </w:pPr>
            <w: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1204" w:type="dxa"/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171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654" w:type="dxa"/>
          </w:tcPr>
          <w:p w:rsidR="0019034C" w:rsidRDefault="0019034C">
            <w:pPr>
              <w:pStyle w:val="ConsPlusNormal"/>
            </w:pPr>
            <w:r>
              <w:t>Отчет участников подпрограммы</w:t>
            </w:r>
          </w:p>
        </w:tc>
        <w:tc>
          <w:tcPr>
            <w:tcW w:w="1701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13565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задачи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19034C">
        <w:tc>
          <w:tcPr>
            <w:tcW w:w="454" w:type="dxa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74" w:type="dxa"/>
          </w:tcPr>
          <w:p w:rsidR="0019034C" w:rsidRDefault="0019034C">
            <w:pPr>
              <w:pStyle w:val="ConsPlusNormal"/>
            </w:pPr>
            <w:r>
              <w:t>Количество родителей, посетивших семинары-</w:t>
            </w:r>
            <w:r>
              <w:lastRenderedPageBreak/>
              <w:t>тренинги</w:t>
            </w:r>
          </w:p>
        </w:tc>
        <w:tc>
          <w:tcPr>
            <w:tcW w:w="120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444" w:type="dxa"/>
          </w:tcPr>
          <w:p w:rsidR="0019034C" w:rsidRDefault="0019034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71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1654" w:type="dxa"/>
          </w:tcPr>
          <w:p w:rsidR="0019034C" w:rsidRDefault="0019034C">
            <w:pPr>
              <w:pStyle w:val="ConsPlusNormal"/>
            </w:pPr>
            <w:r>
              <w:t xml:space="preserve">Отчет участников </w:t>
            </w:r>
            <w:r>
              <w:lastRenderedPageBreak/>
              <w:t>подпрограммы</w:t>
            </w:r>
          </w:p>
        </w:tc>
        <w:tc>
          <w:tcPr>
            <w:tcW w:w="1701" w:type="dxa"/>
          </w:tcPr>
          <w:p w:rsidR="0019034C" w:rsidRDefault="0019034C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</w:tbl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III. СИСТЕМА МЕРОПРИЯТИЙ ПОДПРОГРАММЫ 1 И ЕЕ РЕСУРСНОЕ</w:t>
      </w:r>
    </w:p>
    <w:p w:rsidR="0019034C" w:rsidRDefault="0019034C">
      <w:pPr>
        <w:pStyle w:val="ConsPlusTitle"/>
        <w:jc w:val="center"/>
      </w:pPr>
      <w:r>
        <w:t>ОБЕСПЕЧЕНИЕ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01.11.2025 N 2663-па)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В рамках решения задач подпрограммы 1 планируется реализация: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проведение мероприятий, пропагандирующих здоровый образ жизни;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проведение семинаров-тренингов, сборов с родителями, волонтерами и другими категориями населения;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2) КПМ (с 01.01.2026):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КПМ "Вовлечение максимального количества обучающихся общеобразовательных организаций ЗАТО Северск в мероприятия по выбору здорового образа жизни";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19034C" w:rsidRDefault="0019034C">
      <w:pPr>
        <w:pStyle w:val="ConsPlusNormal"/>
        <w:jc w:val="center"/>
      </w:pPr>
      <w:r>
        <w:t>подпрограммы 1 "Совершенствование форм и методов</w:t>
      </w:r>
    </w:p>
    <w:p w:rsidR="0019034C" w:rsidRDefault="0019034C">
      <w:pPr>
        <w:pStyle w:val="ConsPlusNormal"/>
        <w:jc w:val="center"/>
      </w:pPr>
      <w:r>
        <w:t>профилактики злоупотребления спиртными напитками</w:t>
      </w:r>
    </w:p>
    <w:p w:rsidR="0019034C" w:rsidRDefault="0019034C">
      <w:pPr>
        <w:pStyle w:val="ConsPlusNormal"/>
        <w:jc w:val="center"/>
      </w:pPr>
      <w:r>
        <w:t>и психоактивными веществами" муниципальной программы</w:t>
      </w:r>
    </w:p>
    <w:p w:rsidR="0019034C" w:rsidRDefault="0019034C">
      <w:pPr>
        <w:pStyle w:val="ConsPlusNormal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05.08.2026 N 1601-па)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2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1077"/>
        <w:gridCol w:w="1134"/>
        <w:gridCol w:w="907"/>
        <w:gridCol w:w="907"/>
        <w:gridCol w:w="1134"/>
        <w:gridCol w:w="907"/>
        <w:gridCol w:w="1871"/>
        <w:gridCol w:w="1984"/>
        <w:gridCol w:w="907"/>
      </w:tblGrid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855" w:type="dxa"/>
            <w:gridSpan w:val="4"/>
          </w:tcPr>
          <w:p w:rsidR="0019034C" w:rsidRDefault="0019034C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91" w:type="dxa"/>
            <w:gridSpan w:val="2"/>
          </w:tcPr>
          <w:p w:rsidR="0019034C" w:rsidRDefault="0019034C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82" w:type="dxa"/>
            <w:gridSpan w:val="10"/>
          </w:tcPr>
          <w:p w:rsidR="0019034C" w:rsidRDefault="0019034C">
            <w:pPr>
              <w:pStyle w:val="ConsPlusNormal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культуры, Управление образования, </w:t>
            </w:r>
            <w:r>
              <w:lastRenderedPageBreak/>
              <w:t>общеобразовательные организации, учреждения культуры,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организации, Управление культуры, учреждения культуры,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тренингов,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900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3900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Проведение муниципального форума для старшеклассников "Здоровое </w:t>
            </w:r>
            <w:r>
              <w:lastRenderedPageBreak/>
              <w:t>поколение - будущее России"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Управление образования, общеобразовательные организации, МАУ </w:t>
            </w:r>
            <w:r>
              <w:lastRenderedPageBreak/>
              <w:t>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 xml:space="preserve">1. Количество участников форума из числа обучающихся 7 - 11 </w:t>
            </w:r>
            <w:r>
              <w:lastRenderedPageBreak/>
              <w:t>классов,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Число детей "группы риска",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фестиваля,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100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82" w:type="dxa"/>
            <w:gridSpan w:val="10"/>
          </w:tcPr>
          <w:p w:rsidR="0019034C" w:rsidRDefault="0019034C">
            <w:pPr>
              <w:pStyle w:val="ConsPlusNormal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КПМ "Вовлечение 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999,40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999,40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культуры, Управление образования, общеобразовательные </w:t>
            </w:r>
            <w:r>
              <w:lastRenderedPageBreak/>
              <w:t>организации, учреждения культуры,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502,02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502,02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4280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</w:t>
            </w:r>
            <w:r>
              <w:lastRenderedPageBreak/>
              <w:t>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4340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4340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82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Организация и проведение </w:t>
            </w:r>
            <w:r>
              <w:lastRenderedPageBreak/>
              <w:t>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Управление образования, </w:t>
            </w:r>
            <w:r>
              <w:lastRenderedPageBreak/>
              <w:t>общеобразовательные организации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классных руководителей, участвующих в семинарах,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конкурсов,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82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КПМ "Привлечение родителей, волонтеров и других категорий населения для укрепления мотивированного выбора здорового образа жизни обучающимися </w:t>
            </w:r>
            <w:r>
              <w:lastRenderedPageBreak/>
              <w:t>общеобразовательных организаций" (с 01.01.2026)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443,06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443,06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</w:t>
            </w:r>
            <w:r>
              <w:lastRenderedPageBreak/>
              <w:t>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171,53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63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 xml:space="preserve">1. Количество родителей, </w:t>
            </w:r>
            <w:r>
              <w:lastRenderedPageBreak/>
              <w:t>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78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78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19034C" w:rsidRDefault="0019034C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2391,94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673,55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98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</w:tbl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  <w:outlineLvl w:val="1"/>
      </w:pPr>
      <w:r>
        <w:t>Приложение 2</w:t>
      </w:r>
    </w:p>
    <w:p w:rsidR="0019034C" w:rsidRDefault="0019034C">
      <w:pPr>
        <w:pStyle w:val="ConsPlusNormal"/>
        <w:jc w:val="right"/>
      </w:pPr>
      <w:r>
        <w:t>к муниципальной программе</w:t>
      </w:r>
    </w:p>
    <w:p w:rsidR="0019034C" w:rsidRDefault="0019034C">
      <w:pPr>
        <w:pStyle w:val="ConsPlusNormal"/>
        <w:jc w:val="right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right"/>
      </w:pPr>
      <w:r>
        <w:t>и ВИЧ-инфекции среди подростков и молодежи</w:t>
      </w:r>
    </w:p>
    <w:p w:rsidR="0019034C" w:rsidRDefault="0019034C">
      <w:pPr>
        <w:pStyle w:val="ConsPlusNormal"/>
        <w:jc w:val="right"/>
      </w:pPr>
      <w:r>
        <w:t>ЗАТО Северск" на 2025 - 2027 годы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</w:pPr>
      <w:bookmarkStart w:id="5" w:name="P1667"/>
      <w:bookmarkEnd w:id="5"/>
      <w:r>
        <w:t>ПОДПРОГРАММА 2</w:t>
      </w:r>
    </w:p>
    <w:p w:rsidR="0019034C" w:rsidRDefault="0019034C">
      <w:pPr>
        <w:pStyle w:val="ConsPlusTitle"/>
        <w:jc w:val="center"/>
      </w:pPr>
      <w:r>
        <w:t>"МОНИТОРИНГ РАСПРОСТРАНЕНИЯ ПОТРЕБЛЕНИЯ ПСИХОАКТИВНЫХ</w:t>
      </w:r>
    </w:p>
    <w:p w:rsidR="0019034C" w:rsidRDefault="0019034C">
      <w:pPr>
        <w:pStyle w:val="ConsPlusTitle"/>
        <w:jc w:val="center"/>
      </w:pPr>
      <w:r>
        <w:t>ВЕЩЕСТВ СРЕДИ ПОДРОСТКОВ И МОЛОДЕЖИ ЗАТО СЕВЕРСК"</w:t>
      </w:r>
    </w:p>
    <w:p w:rsidR="0019034C" w:rsidRDefault="0019034C">
      <w:pPr>
        <w:pStyle w:val="ConsPlusTitle"/>
        <w:jc w:val="center"/>
      </w:pPr>
      <w:r>
        <w:t>МУНИЦИПАЛЬНОЙ ПРОГРАММЫ "ПРОФИЛАКТИКА АЛКОГОЛИЗМА,</w:t>
      </w:r>
    </w:p>
    <w:p w:rsidR="0019034C" w:rsidRDefault="0019034C">
      <w:pPr>
        <w:pStyle w:val="ConsPlusTitle"/>
        <w:jc w:val="center"/>
      </w:pPr>
      <w:r>
        <w:t>НАРКОМАНИИ, ТОКСИКОМАНИИ И ВИЧ-ИНФЕКЦИИ СРЕДИ</w:t>
      </w:r>
    </w:p>
    <w:p w:rsidR="0019034C" w:rsidRDefault="0019034C">
      <w:pPr>
        <w:pStyle w:val="ConsPlusTitle"/>
        <w:jc w:val="center"/>
      </w:pPr>
      <w:r>
        <w:t>ПОДРОСТКОВ И МОЛОДЕЖИ ЗАТО СЕВЕРСК"</w:t>
      </w:r>
    </w:p>
    <w:p w:rsidR="0019034C" w:rsidRDefault="0019034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1903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32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33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 xml:space="preserve">, от 05.08.2026 </w:t>
            </w:r>
            <w:hyperlink r:id="rId34">
              <w:r>
                <w:rPr>
                  <w:color w:val="0000FF"/>
                </w:rPr>
                <w:t>N 1601-па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ПАСПОРТ ПОДПРОГРАММЫ 2 "МОНИТОРИНГ РАСПРОСТРАНЕНИЯ</w:t>
      </w:r>
    </w:p>
    <w:p w:rsidR="0019034C" w:rsidRDefault="0019034C">
      <w:pPr>
        <w:pStyle w:val="ConsPlusTitle"/>
        <w:jc w:val="center"/>
      </w:pPr>
      <w:r>
        <w:t>ПОТРЕБЛЕНИЯ ПСИХОАКТИВНЫХ ВЕЩЕСТВ СРЕДИ ПОДРОСТКОВ</w:t>
      </w:r>
    </w:p>
    <w:p w:rsidR="0019034C" w:rsidRDefault="0019034C">
      <w:pPr>
        <w:pStyle w:val="ConsPlusTitle"/>
        <w:jc w:val="center"/>
      </w:pPr>
      <w:r>
        <w:t>И МОЛОДЕЖИ ЗАТО СЕВЕРСК" МУНИЦИПАЛЬНОЙ ПРОГРАММЫ</w:t>
      </w:r>
    </w:p>
    <w:p w:rsidR="0019034C" w:rsidRDefault="0019034C">
      <w:pPr>
        <w:pStyle w:val="ConsPlusTitle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040"/>
        <w:gridCol w:w="784"/>
        <w:gridCol w:w="664"/>
        <w:gridCol w:w="664"/>
        <w:gridCol w:w="664"/>
        <w:gridCol w:w="964"/>
      </w:tblGrid>
      <w:tr w:rsidR="0019034C">
        <w:tc>
          <w:tcPr>
            <w:tcW w:w="2268" w:type="dxa"/>
          </w:tcPr>
          <w:p w:rsidR="0019034C" w:rsidRDefault="0019034C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  <w:tr w:rsidR="0019034C">
        <w:tc>
          <w:tcPr>
            <w:tcW w:w="2268" w:type="dxa"/>
          </w:tcPr>
          <w:p w:rsidR="0019034C" w:rsidRDefault="0019034C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2025 - 2027 годы</w:t>
            </w:r>
          </w:p>
        </w:tc>
      </w:tr>
      <w:tr w:rsidR="0019034C">
        <w:tc>
          <w:tcPr>
            <w:tcW w:w="2268" w:type="dxa"/>
          </w:tcPr>
          <w:p w:rsidR="0019034C" w:rsidRDefault="0019034C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19034C">
        <w:tc>
          <w:tcPr>
            <w:tcW w:w="2268" w:type="dxa"/>
            <w:vMerge w:val="restart"/>
          </w:tcPr>
          <w:p w:rsidR="0019034C" w:rsidRDefault="0019034C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226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19034C">
        <w:tc>
          <w:tcPr>
            <w:tcW w:w="226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9034C">
        <w:tc>
          <w:tcPr>
            <w:tcW w:w="226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  <w:jc w:val="both"/>
            </w:pPr>
            <w:r>
              <w:t>Управление образования Администрации ЗАТО Северск</w:t>
            </w:r>
          </w:p>
        </w:tc>
      </w:tr>
      <w:tr w:rsidR="0019034C">
        <w:tc>
          <w:tcPr>
            <w:tcW w:w="2268" w:type="dxa"/>
          </w:tcPr>
          <w:p w:rsidR="0019034C" w:rsidRDefault="0019034C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 xml:space="preserve">Мониторинг численности подростков и молодежи, относящихся к </w:t>
            </w:r>
            <w:r>
              <w:lastRenderedPageBreak/>
              <w:t>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19034C">
        <w:tc>
          <w:tcPr>
            <w:tcW w:w="2268" w:type="dxa"/>
            <w:vMerge w:val="restart"/>
          </w:tcPr>
          <w:p w:rsidR="0019034C" w:rsidRDefault="0019034C">
            <w:pPr>
              <w:pStyle w:val="ConsPlusNormal"/>
            </w:pPr>
            <w:r>
              <w:lastRenderedPageBreak/>
              <w:t>Показатели цели подпрограммы 2 и их значения (по годам реализации)</w:t>
            </w:r>
          </w:p>
        </w:tc>
        <w:tc>
          <w:tcPr>
            <w:tcW w:w="3040" w:type="dxa"/>
          </w:tcPr>
          <w:p w:rsidR="0019034C" w:rsidRDefault="0019034C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год</w:t>
            </w:r>
          </w:p>
          <w:p w:rsidR="0019034C" w:rsidRDefault="0019034C">
            <w:pPr>
              <w:pStyle w:val="ConsPlusNormal"/>
              <w:jc w:val="center"/>
            </w:pPr>
            <w:r>
              <w:t>(прогнозный период)</w:t>
            </w:r>
          </w:p>
        </w:tc>
      </w:tr>
      <w:tr w:rsidR="0019034C">
        <w:tc>
          <w:tcPr>
            <w:tcW w:w="226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 от прошедших СПТ, проц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</w:tr>
      <w:tr w:rsidR="0019034C">
        <w:tc>
          <w:tcPr>
            <w:tcW w:w="2268" w:type="dxa"/>
            <w:vMerge w:val="restart"/>
          </w:tcPr>
          <w:p w:rsidR="0019034C" w:rsidRDefault="0019034C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1. 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</w:tr>
      <w:tr w:rsidR="0019034C">
        <w:tc>
          <w:tcPr>
            <w:tcW w:w="2268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19034C" w:rsidRDefault="0019034C">
            <w:pPr>
              <w:pStyle w:val="ConsPlusNormal"/>
            </w:pPr>
            <w:r>
              <w:t>2. Информирование подростков и молодежи о негативных последствиях употребления психоактивных веществ</w:t>
            </w:r>
          </w:p>
        </w:tc>
      </w:tr>
      <w:tr w:rsidR="0019034C">
        <w:tc>
          <w:tcPr>
            <w:tcW w:w="2268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040" w:type="dxa"/>
          </w:tcPr>
          <w:p w:rsidR="0019034C" w:rsidRDefault="0019034C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19034C"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Местный бюджет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</w:tr>
      <w:tr w:rsidR="0019034C"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Другие источники: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66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66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664" w:type="dxa"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</w:tcPr>
          <w:p w:rsidR="0019034C" w:rsidRDefault="0019034C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78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2268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3040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Всего</w:t>
            </w:r>
          </w:p>
        </w:tc>
        <w:tc>
          <w:tcPr>
            <w:tcW w:w="78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6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6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6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9048" w:type="dxa"/>
            <w:gridSpan w:val="7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(в ред. </w:t>
            </w:r>
            <w:hyperlink r:id="rId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19034C" w:rsidRDefault="0019034C">
      <w:pPr>
        <w:pStyle w:val="ConsPlusTitle"/>
        <w:jc w:val="center"/>
      </w:pPr>
      <w:r>
        <w:t>СФЕРЫ ВЕДЕНИЯ ПОДПРОГРАММЫ 2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В соответствии с методикой Государственного антинаркотического комитета итоговая оценка развития наркоситуации основывается на следующих оценочных показателях: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- оценочный показатель от 0 до 25 баллов включительно, соответствующий нейтральной </w:t>
      </w:r>
      <w:r>
        <w:lastRenderedPageBreak/>
        <w:t>наркоситуации;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оценочный показатель от 26 до 50 баллов включительно, соответствующий напряженной наркоситуации;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оценочный показатель от 51 до 75 баллов включительно, соответствующий предкризисной наркоситуации;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оценочный показатель от 76 до 100 баллов включительно, соответствующий кризисной наркоситуации.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По данным антинаркотической комиссии Томской области интегральный результат ЗАТО Северск составил: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в 2021 году 22 балла, что соответствует нейтральной наркоситуации;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в 2022 году 27 баллов, что соответствует напряженной наркоситуации;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в 2023 году 22 балла, что соответствует нейтральной наркоситуации.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При усилении профилактической работы наркоситуация в ЗАТО Северск останется нейтральной.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2023 году модернизирована единая методика социально-психологического тестирования (далее - ЕМ СПТ), которая способна диагностировать не только риски аддиктивных форм поведения (наркомания, алкоголизм, интернет-зависимость, компьютерная зависимость, адреналиномания), но и иные формы рискового поведения обучающихся.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Рисковое поведение - поведение, несущее добровольное допущение риска для здоровья и жизни субъекта.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К формам рискового поведения обучающихся сегодня относятся: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аддиктивное поведение (наркомания, алкоголизм, интернет-зависимость, компьютерная зависимость, адреналиномания);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деструктивное и аутодеструктивное поведение, не связанные с аддикциями (суицид, буллинг, расстройства пищевого поведения);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- поведение, связанное с деструктивным характером социальных групп и объединений, интернет-средой и социальными сетями, вовлечением в организации экстремистского содержания (АУЕ, автономный скулшутинг, деструктивные культы).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Расширение концептуальных основ ЕМ СПТ позволяет сегодня диагностировать риски и прямые опасности указанных феноменов.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Единая методика социально-психологического тестирования: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осуществляет оценку степени вероятности вовлечения в различные формы рискового поведения на основе соотношения факторов риска и факторов защиты, воздействующих на обучающихся;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дифференцирует обучающихся по степени вероятности проявлений рискового поведения на 4 группы: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1 группа - обучающиеся с низкой вероятностью рискового поведения (НВРП);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lastRenderedPageBreak/>
        <w:t>2 группа - обучающиеся со средней вероятностью рискового поведения (СВРП);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3 группа - обучающиеся с высокой вероятностью рискового поведения (ВВРП);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4 группа - обучающиеся с высочайшей вероятностью рискового поведения (ВСВРП);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вводит индекс рискового поведения.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период с 2019 по 2022 год ЕМ СПТ выявила незначительную и повышенную вероятность вовлечения обучающихся в зависимое поведение.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 свою очередь повышенная вероятность вовлечения обучающихся в зависимое поведение включает явный риск вовлечения и латентный риск вовлечения.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Вышеуказанные изменения повлияли на интерпретацию результатов прохождения обучающимися 7 - 11 классов СПТ в 2023 году и, соответственно, на определение подростков с высочайшей вероятностью рискового поведения.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Исходя из вышеизложенного, показатель "Подростки с повышенной вероятностью вовлечения обучающихся в зависимое поведение в 2019 - 2022 годах (явный и латентный риск вовлечения)" коррелируется с показателем "Подростки с высочайшей вероятностью рискового поведения в 2023 году".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Результаты социально-психологического тестирования представлены в таблице 1.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1</w:t>
      </w:r>
    </w:p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739"/>
        <w:gridCol w:w="739"/>
        <w:gridCol w:w="604"/>
        <w:gridCol w:w="604"/>
      </w:tblGrid>
      <w:tr w:rsidR="0019034C">
        <w:tc>
          <w:tcPr>
            <w:tcW w:w="6350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9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39" w:type="dxa"/>
            <w:vAlign w:val="center"/>
          </w:tcPr>
          <w:p w:rsidR="0019034C" w:rsidRDefault="0019034C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2023 год</w:t>
            </w:r>
          </w:p>
        </w:tc>
      </w:tr>
      <w:tr w:rsidR="0019034C">
        <w:tc>
          <w:tcPr>
            <w:tcW w:w="6350" w:type="dxa"/>
            <w:vAlign w:val="center"/>
          </w:tcPr>
          <w:p w:rsidR="0019034C" w:rsidRDefault="0019034C">
            <w:pPr>
              <w:pStyle w:val="ConsPlusNormal"/>
            </w:pPr>
            <w:r>
              <w:t>Количество обучающихся 7 - 11 классов, подлежащих СПТ, чел.</w:t>
            </w:r>
          </w:p>
        </w:tc>
        <w:tc>
          <w:tcPr>
            <w:tcW w:w="739" w:type="dxa"/>
          </w:tcPr>
          <w:p w:rsidR="0019034C" w:rsidRDefault="0019034C">
            <w:pPr>
              <w:pStyle w:val="ConsPlusNormal"/>
              <w:jc w:val="center"/>
            </w:pPr>
            <w:r>
              <w:t>3985</w:t>
            </w:r>
          </w:p>
        </w:tc>
        <w:tc>
          <w:tcPr>
            <w:tcW w:w="739" w:type="dxa"/>
          </w:tcPr>
          <w:p w:rsidR="0019034C" w:rsidRDefault="0019034C">
            <w:pPr>
              <w:pStyle w:val="ConsPlusNormal"/>
              <w:jc w:val="center"/>
            </w:pPr>
            <w:r>
              <w:t>4023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4164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4259</w:t>
            </w:r>
          </w:p>
        </w:tc>
      </w:tr>
      <w:tr w:rsidR="0019034C">
        <w:tc>
          <w:tcPr>
            <w:tcW w:w="6350" w:type="dxa"/>
            <w:vAlign w:val="center"/>
          </w:tcPr>
          <w:p w:rsidR="0019034C" w:rsidRDefault="0019034C">
            <w:pPr>
              <w:pStyle w:val="ConsPlusNormal"/>
            </w:pPr>
            <w:r>
              <w:t>Количество обучающихся 7 - 11 классов, прошедших СПТ и вошедших в группу риска (высочайшая вероятность проявлений рискового поведения), чел. / % от всех обучающихся, прошедших СПТ</w:t>
            </w:r>
          </w:p>
        </w:tc>
        <w:tc>
          <w:tcPr>
            <w:tcW w:w="739" w:type="dxa"/>
          </w:tcPr>
          <w:p w:rsidR="0019034C" w:rsidRDefault="0019034C">
            <w:pPr>
              <w:pStyle w:val="ConsPlusNormal"/>
              <w:jc w:val="center"/>
            </w:pPr>
            <w:r>
              <w:t>349 / 9,94%</w:t>
            </w:r>
          </w:p>
        </w:tc>
        <w:tc>
          <w:tcPr>
            <w:tcW w:w="739" w:type="dxa"/>
          </w:tcPr>
          <w:p w:rsidR="0019034C" w:rsidRDefault="0019034C">
            <w:pPr>
              <w:pStyle w:val="ConsPlusNormal"/>
              <w:jc w:val="center"/>
            </w:pPr>
            <w:r>
              <w:t>211 / 5,88%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279 / 7,42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120 / 2,4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Выполнение мероприятий подпрограммы 2 предусматривает не только регулярное изучение ситуации с потреблением ПАВ, но и тесное взаимодействие соответствующих правоохранительных органов, медицинских, общеобразовательных организаций и Администрации ЗАТО Северск для создания барьеров, препятствующих распространению алкоголизма, наркомании, токсикомании, ВИЧ-инфекции и связанных с этим правонарушений. В процессе рассмотрения ситуации по распространению потребления ПАВ принимаются решения, которые исполняются под контролем антинаркотической комиссии Администрации ЗАТО Северск.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II. ЦЕЛЬ И ЗАДАЧИ ПОДПРОГРАММЫ 2, СРОКИ ЕЕ РЕАЛИЗАЦИИ,</w:t>
      </w:r>
    </w:p>
    <w:p w:rsidR="0019034C" w:rsidRDefault="0019034C">
      <w:pPr>
        <w:pStyle w:val="ConsPlusTitle"/>
        <w:jc w:val="center"/>
      </w:pPr>
      <w:r>
        <w:t>ЦЕЛЕВЫЕ ПОКАЗАТЕЛИ (ИНДИКАТОРЫ) РЕЗУЛЬТАТИВНОСТИ</w:t>
      </w:r>
    </w:p>
    <w:p w:rsidR="0019034C" w:rsidRDefault="0019034C">
      <w:pPr>
        <w:pStyle w:val="ConsPlusTitle"/>
        <w:jc w:val="center"/>
      </w:pPr>
      <w:r>
        <w:t>РЕАЛИЗАЦИИ ПОДПРОГРАММЫ 2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Целью подпрограммы 2 является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 xml:space="preserve">Для достижения поставленной цели необходимо решение задач по анализу ситуации с </w:t>
      </w:r>
      <w:r>
        <w:lastRenderedPageBreak/>
        <w:t>распространением алкоголизма, наркомании, токсикомании, ВИЧ-инфекции среди подростков и молодежи ЗАТО Северск и связанных с этим правонарушений, а также по информированию подростков и молодежи о негативных последствиях употребления психоактивных веществ.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Срок реализации подпрограммы 2 - 2025 - 2027 годы. Этапы не предусмотрены.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2 представлены в таблице 2.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Сведения о составе и значениях целевых показателей</w:t>
      </w:r>
    </w:p>
    <w:p w:rsidR="0019034C" w:rsidRDefault="0019034C">
      <w:pPr>
        <w:pStyle w:val="ConsPlusNormal"/>
        <w:jc w:val="center"/>
      </w:pPr>
      <w:r>
        <w:t>(индикаторов) результативности подпрограммы 2 "Мониторинг</w:t>
      </w:r>
    </w:p>
    <w:p w:rsidR="0019034C" w:rsidRDefault="0019034C">
      <w:pPr>
        <w:pStyle w:val="ConsPlusNormal"/>
        <w:jc w:val="center"/>
      </w:pPr>
      <w:r>
        <w:t>распространения потребления психоактивных веществ</w:t>
      </w:r>
    </w:p>
    <w:p w:rsidR="0019034C" w:rsidRDefault="0019034C">
      <w:pPr>
        <w:pStyle w:val="ConsPlusNormal"/>
        <w:jc w:val="center"/>
      </w:pPr>
      <w:r>
        <w:t>среди молодежи и подростков" муниципальной программы</w:t>
      </w:r>
    </w:p>
    <w:p w:rsidR="0019034C" w:rsidRDefault="0019034C">
      <w:pPr>
        <w:pStyle w:val="ConsPlusNormal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2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152"/>
        <w:gridCol w:w="850"/>
        <w:gridCol w:w="604"/>
        <w:gridCol w:w="604"/>
        <w:gridCol w:w="604"/>
        <w:gridCol w:w="604"/>
        <w:gridCol w:w="604"/>
        <w:gridCol w:w="964"/>
        <w:gridCol w:w="964"/>
        <w:gridCol w:w="2041"/>
        <w:gridCol w:w="1417"/>
      </w:tblGrid>
      <w:tr w:rsidR="0019034C">
        <w:tc>
          <w:tcPr>
            <w:tcW w:w="46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984" w:type="dxa"/>
            <w:gridSpan w:val="6"/>
          </w:tcPr>
          <w:p w:rsidR="0019034C" w:rsidRDefault="0019034C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17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19034C">
        <w:tc>
          <w:tcPr>
            <w:tcW w:w="46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</w:t>
            </w:r>
          </w:p>
          <w:p w:rsidR="0019034C" w:rsidRDefault="0019034C">
            <w:pPr>
              <w:pStyle w:val="ConsPlusNormal"/>
              <w:jc w:val="center"/>
            </w:pPr>
            <w:r>
              <w:t>год (прогнозный период)</w:t>
            </w: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417" w:type="dxa"/>
            <w:vMerge/>
          </w:tcPr>
          <w:p w:rsidR="0019034C" w:rsidRDefault="0019034C">
            <w:pPr>
              <w:pStyle w:val="ConsPlusNormal"/>
            </w:pP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  <w:jc w:val="center"/>
            </w:pPr>
            <w:r>
              <w:t>12</w:t>
            </w:r>
          </w:p>
        </w:tc>
      </w:tr>
      <w:tr w:rsidR="0019034C">
        <w:tc>
          <w:tcPr>
            <w:tcW w:w="11868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подпрограммы 2 "Мониторинг распространения потребления психоактивных веществ среди подростков и молодежи ЗАТО Северск"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</w:tr>
      <w:tr w:rsidR="0019034C">
        <w:tc>
          <w:tcPr>
            <w:tcW w:w="11868" w:type="dxa"/>
            <w:gridSpan w:val="12"/>
          </w:tcPr>
          <w:p w:rsidR="0019034C" w:rsidRDefault="0019034C">
            <w:pPr>
              <w:pStyle w:val="ConsPlusNormal"/>
              <w:jc w:val="both"/>
            </w:pPr>
            <w:r>
              <w:t>Показатели задачи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Численность подростков, замеченных в употреблении наркотических </w:t>
            </w:r>
            <w:r>
              <w:lastRenderedPageBreak/>
              <w:t>веществ (взяты под наблюдение впервые)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</w:pPr>
            <w:r>
              <w:t>Медицинская статистическая отчетность по запросу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Численность подростков с пагубным употреблением наркотических веществ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</w:pPr>
            <w:r>
              <w:t>Медицинская статистическая отчетность по запросу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Численность подростков, состоящих на профилактическом учете в КДНиЗП Администрации ЗАТО Северск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</w:pPr>
            <w:r>
              <w:t>Отчет Комиссии по делам несовершеннолетних и защите их прав Администрации ЗАТО Северск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c>
          <w:tcPr>
            <w:tcW w:w="11868" w:type="dxa"/>
            <w:gridSpan w:val="12"/>
          </w:tcPr>
          <w:p w:rsidR="0019034C" w:rsidRDefault="0019034C">
            <w:pPr>
              <w:pStyle w:val="ConsPlusNormal"/>
            </w:pPr>
            <w:r>
              <w:t>Показатели задачи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85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417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11868" w:type="dxa"/>
            <w:gridSpan w:val="12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(п. 2.1 в ред. </w:t>
            </w:r>
            <w:hyperlink r:id="rId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  <w:tr w:rsidR="0019034C">
        <w:tc>
          <w:tcPr>
            <w:tcW w:w="460" w:type="dxa"/>
          </w:tcPr>
          <w:p w:rsidR="0019034C" w:rsidRDefault="0019034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Публикация в средствах массовой информации статей и рубрик, роликов </w:t>
            </w:r>
            <w:r>
              <w:lastRenderedPageBreak/>
              <w:t>антинаркотической направленности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</w:pPr>
            <w:r>
              <w:t xml:space="preserve">Отчет Отдела информационной политики Администрации </w:t>
            </w:r>
            <w:r>
              <w:lastRenderedPageBreak/>
              <w:t>ЗАТО Северск</w:t>
            </w:r>
          </w:p>
        </w:tc>
        <w:tc>
          <w:tcPr>
            <w:tcW w:w="1417" w:type="dxa"/>
          </w:tcPr>
          <w:p w:rsidR="0019034C" w:rsidRDefault="0019034C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</w:tbl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19034C" w:rsidRDefault="0019034C">
      <w:pPr>
        <w:pStyle w:val="ConsPlusTitle"/>
        <w:jc w:val="center"/>
      </w:pPr>
      <w:r>
        <w:t>И ЕЕ РЕСУРСНОЕ ОБЕСПЕЧЕНИЕ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01.11.2025 N 2663-па)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ind w:firstLine="540"/>
        <w:jc w:val="both"/>
      </w:pPr>
      <w:r>
        <w:t>В рамках решения задач подпрограммы 2 планируется реализация: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мониторинг наркологической ситуации на заседаниях антинаркотической комиссии ЗАТО Северск;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публикация в средствах массовой информации материалов (печатных и видео) антинаркотической направленности;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2) КПМ (с 01.01.2026):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а) 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правонарушений";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б) КПМ "Информирование подростков и молодежи о негативных последствиях употребления психоактивных веществ".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19034C" w:rsidRDefault="0019034C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3.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19034C" w:rsidRDefault="0019034C">
      <w:pPr>
        <w:pStyle w:val="ConsPlusNormal"/>
        <w:jc w:val="center"/>
      </w:pPr>
      <w:r>
        <w:t>подпрограммы 2 "Мониторинг распространения потребления</w:t>
      </w:r>
    </w:p>
    <w:p w:rsidR="0019034C" w:rsidRDefault="0019034C">
      <w:pPr>
        <w:pStyle w:val="ConsPlusNormal"/>
        <w:jc w:val="center"/>
      </w:pPr>
      <w:r>
        <w:t>психоактивных веществ среди подростков и молодежи ЗАТО</w:t>
      </w:r>
    </w:p>
    <w:p w:rsidR="0019034C" w:rsidRDefault="0019034C">
      <w:pPr>
        <w:pStyle w:val="ConsPlusNormal"/>
        <w:jc w:val="center"/>
      </w:pPr>
      <w:r>
        <w:t>Северск" муниципальной программы "Профилактика алкоголизма,</w:t>
      </w:r>
    </w:p>
    <w:p w:rsidR="0019034C" w:rsidRDefault="0019034C">
      <w:pPr>
        <w:pStyle w:val="ConsPlusNormal"/>
        <w:jc w:val="center"/>
      </w:pPr>
      <w:r>
        <w:t>наркомании, токсикомании и ВИЧ-инфекции среди подростков</w:t>
      </w:r>
    </w:p>
    <w:p w:rsidR="0019034C" w:rsidRDefault="0019034C">
      <w:pPr>
        <w:pStyle w:val="ConsPlusNormal"/>
        <w:jc w:val="center"/>
      </w:pPr>
      <w:r>
        <w:t>и молодежи ЗАТО Северск"</w:t>
      </w:r>
    </w:p>
    <w:p w:rsidR="0019034C" w:rsidRDefault="0019034C">
      <w:pPr>
        <w:pStyle w:val="ConsPlusNormal"/>
        <w:jc w:val="center"/>
      </w:pPr>
    </w:p>
    <w:p w:rsidR="0019034C" w:rsidRDefault="0019034C">
      <w:pPr>
        <w:pStyle w:val="ConsPlusNormal"/>
        <w:jc w:val="center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19034C" w:rsidRDefault="0019034C">
      <w:pPr>
        <w:pStyle w:val="ConsPlusNormal"/>
        <w:jc w:val="center"/>
      </w:pPr>
      <w:r>
        <w:t>от 17.03.2026 N 481-па)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</w:pPr>
      <w:r>
        <w:t>Таблица 3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sectPr w:rsidR="0019034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2"/>
        <w:gridCol w:w="964"/>
        <w:gridCol w:w="850"/>
        <w:gridCol w:w="1077"/>
        <w:gridCol w:w="1134"/>
        <w:gridCol w:w="850"/>
        <w:gridCol w:w="1077"/>
        <w:gridCol w:w="1804"/>
        <w:gridCol w:w="2152"/>
        <w:gridCol w:w="907"/>
      </w:tblGrid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138" w:type="dxa"/>
            <w:gridSpan w:val="4"/>
          </w:tcPr>
          <w:p w:rsidR="0019034C" w:rsidRDefault="0019034C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059" w:type="dxa"/>
            <w:gridSpan w:val="2"/>
          </w:tcPr>
          <w:p w:rsidR="0019034C" w:rsidRDefault="0019034C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федерального бюджета</w:t>
            </w:r>
          </w:p>
          <w:p w:rsidR="0019034C" w:rsidRDefault="0019034C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областного бюджета</w:t>
            </w:r>
          </w:p>
          <w:p w:rsidR="0019034C" w:rsidRDefault="0019034C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внебюджетных источников</w:t>
            </w:r>
          </w:p>
          <w:p w:rsidR="0019034C" w:rsidRDefault="0019034C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7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2. Численность подростков с пагубным употреблением </w:t>
            </w:r>
            <w:r>
              <w:lastRenderedPageBreak/>
              <w:t>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45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45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7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КПМ "Анализ ситуации с распространением алкоголизма, наркомании, токсикомании, ВИЧ-инфекции среди подростков и </w:t>
            </w:r>
            <w:r>
              <w:lastRenderedPageBreak/>
              <w:t>молодежи ЗАТО Северск и связанных с этим правонарушений"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1. Численность подростков, замеченных в употреблении наркотических веществ (взяты под наблюдение </w:t>
            </w:r>
            <w:r>
              <w:lastRenderedPageBreak/>
              <w:t>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3. Численность подростков, </w:t>
            </w:r>
            <w:r>
              <w:lastRenderedPageBreak/>
              <w:t>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7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МАУ ЗАТО Северск "РЦО",</w:t>
            </w:r>
          </w:p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Печать листовок, брошюр,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1080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Изготовление видеороликов антинаркотической </w:t>
            </w:r>
            <w:r>
              <w:lastRenderedPageBreak/>
              <w:t>направленности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Управление образования, МАУ ЗАТО </w:t>
            </w:r>
            <w:r>
              <w:lastRenderedPageBreak/>
              <w:t>Северск "РЦО"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Изготовление видеороликов,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Число прокатов видеороликов,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Число посещений сайта,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152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Конференция,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7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19034C">
        <w:tc>
          <w:tcPr>
            <w:tcW w:w="60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Администрация ЗАТО Северск, МАУ ЗАТО Северск "РЦО",</w:t>
            </w:r>
          </w:p>
          <w:p w:rsidR="0019034C" w:rsidRDefault="0019034C">
            <w:pPr>
              <w:pStyle w:val="ConsPlusNormal"/>
            </w:pPr>
            <w:r>
              <w:t xml:space="preserve">Отдел социальной поддержки населения Администрации ЗАТО Северск, УМСП ФКиС Администрации </w:t>
            </w:r>
            <w:r>
              <w:lastRenderedPageBreak/>
              <w:t>ЗАТО Северск,</w:t>
            </w:r>
          </w:p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 xml:space="preserve">2. Публикация в средствах массовой информации статей и рубрик, роликов </w:t>
            </w:r>
            <w:r>
              <w:lastRenderedPageBreak/>
              <w:t>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500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650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650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(п. 2.1 в ред. </w:t>
            </w:r>
            <w:hyperlink r:id="rId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  <w:tr w:rsidR="0019034C">
        <w:tc>
          <w:tcPr>
            <w:tcW w:w="60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 xml:space="preserve">Итого по </w:t>
            </w:r>
            <w:r>
              <w:lastRenderedPageBreak/>
              <w:t>подпрограмме 2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92,08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40,00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152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tcBorders>
              <w:bottom w:val="nil"/>
            </w:tcBorders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19034C" w:rsidRDefault="0019034C">
            <w:pPr>
              <w:pStyle w:val="ConsPlusNormal"/>
              <w:jc w:val="both"/>
            </w:pPr>
            <w:r>
              <w:t xml:space="preserve">(в ред. </w:t>
            </w:r>
            <w:hyperlink r:id="rId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05.08.2026 N 1601-па)</w:t>
            </w:r>
          </w:p>
        </w:tc>
      </w:tr>
    </w:tbl>
    <w:p w:rsidR="0019034C" w:rsidRDefault="0019034C">
      <w:pPr>
        <w:pStyle w:val="ConsPlusNormal"/>
        <w:sectPr w:rsidR="0019034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right"/>
        <w:outlineLvl w:val="1"/>
      </w:pPr>
      <w:r>
        <w:t>Приложение 3</w:t>
      </w:r>
    </w:p>
    <w:p w:rsidR="0019034C" w:rsidRDefault="0019034C">
      <w:pPr>
        <w:pStyle w:val="ConsPlusNormal"/>
        <w:jc w:val="right"/>
      </w:pPr>
      <w:r>
        <w:t>к муниципальной программе</w:t>
      </w:r>
    </w:p>
    <w:p w:rsidR="0019034C" w:rsidRDefault="0019034C">
      <w:pPr>
        <w:pStyle w:val="ConsPlusNormal"/>
        <w:jc w:val="right"/>
      </w:pPr>
      <w:r>
        <w:t>"Профилактика алкоголизма, наркомании, токсикомании</w:t>
      </w:r>
    </w:p>
    <w:p w:rsidR="0019034C" w:rsidRDefault="0019034C">
      <w:pPr>
        <w:pStyle w:val="ConsPlusNormal"/>
        <w:jc w:val="right"/>
      </w:pPr>
      <w:r>
        <w:t>и ВИЧ-инфекции среди подростков и молодежи</w:t>
      </w:r>
    </w:p>
    <w:p w:rsidR="0019034C" w:rsidRDefault="0019034C">
      <w:pPr>
        <w:pStyle w:val="ConsPlusNormal"/>
        <w:jc w:val="right"/>
      </w:pPr>
      <w:r>
        <w:t>ЗАТО Северск" на 2025 - 2027 годы</w:t>
      </w: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Title"/>
        <w:jc w:val="center"/>
      </w:pPr>
      <w:bookmarkStart w:id="6" w:name="P2291"/>
      <w:bookmarkEnd w:id="6"/>
      <w:r>
        <w:t>ОБЩАЯ ПОТРЕБНОСТЬ</w:t>
      </w:r>
    </w:p>
    <w:p w:rsidR="0019034C" w:rsidRDefault="0019034C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19034C" w:rsidRDefault="0019034C">
      <w:pPr>
        <w:pStyle w:val="ConsPlusTitle"/>
        <w:jc w:val="center"/>
      </w:pPr>
      <w:r>
        <w:t>"ПРОФИЛАКТИКА АЛКОГОЛИЗМА, НАРКОМАНИИ, ТОКСИКОМАНИИ</w:t>
      </w:r>
    </w:p>
    <w:p w:rsidR="0019034C" w:rsidRDefault="0019034C">
      <w:pPr>
        <w:pStyle w:val="ConsPlusTitle"/>
        <w:jc w:val="center"/>
      </w:pPr>
      <w:r>
        <w:t>И ВИЧ-ИНФЕКЦИИ СРЕДИ ПОДРОСТКОВ И МОЛОДЕЖИ ЗАТО СЕВЕРСК",</w:t>
      </w:r>
    </w:p>
    <w:p w:rsidR="0019034C" w:rsidRDefault="0019034C">
      <w:pPr>
        <w:pStyle w:val="ConsPlusTitle"/>
        <w:jc w:val="center"/>
      </w:pPr>
      <w:r>
        <w:t>ВКЛЮЧАЯ ПРОГНОЗНУЮ ОЦЕНКУ РАСХОДОВ</w:t>
      </w:r>
    </w:p>
    <w:p w:rsidR="0019034C" w:rsidRDefault="0019034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19034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19034C" w:rsidRDefault="0019034C">
            <w:pPr>
              <w:pStyle w:val="ConsPlusNormal"/>
              <w:jc w:val="center"/>
            </w:pPr>
            <w:r>
              <w:rPr>
                <w:color w:val="392C69"/>
              </w:rPr>
              <w:t>от 17.03.2026 N 481-па)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034C" w:rsidRDefault="0019034C">
            <w:pPr>
              <w:pStyle w:val="ConsPlusNormal"/>
            </w:pPr>
          </w:p>
        </w:tc>
      </w:tr>
    </w:tbl>
    <w:p w:rsidR="0019034C" w:rsidRDefault="001903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211"/>
        <w:gridCol w:w="964"/>
        <w:gridCol w:w="1020"/>
        <w:gridCol w:w="737"/>
        <w:gridCol w:w="850"/>
        <w:gridCol w:w="904"/>
        <w:gridCol w:w="850"/>
        <w:gridCol w:w="2041"/>
        <w:gridCol w:w="2494"/>
        <w:gridCol w:w="907"/>
      </w:tblGrid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341" w:type="dxa"/>
            <w:gridSpan w:val="4"/>
          </w:tcPr>
          <w:p w:rsidR="0019034C" w:rsidRDefault="0019034C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401" w:type="dxa"/>
            <w:gridSpan w:val="2"/>
          </w:tcPr>
          <w:p w:rsidR="0019034C" w:rsidRDefault="0019034C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211" w:type="dxa"/>
          </w:tcPr>
          <w:p w:rsidR="0019034C" w:rsidRDefault="0019034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41" w:type="dxa"/>
          </w:tcPr>
          <w:p w:rsidR="0019034C" w:rsidRDefault="0019034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11</w:t>
            </w:r>
          </w:p>
        </w:tc>
      </w:tr>
      <w:tr w:rsidR="0019034C">
        <w:tc>
          <w:tcPr>
            <w:tcW w:w="13582" w:type="dxa"/>
            <w:gridSpan w:val="11"/>
          </w:tcPr>
          <w:p w:rsidR="0019034C" w:rsidRDefault="0019034C">
            <w:pPr>
              <w:pStyle w:val="ConsPlusNormal"/>
              <w:jc w:val="both"/>
              <w:outlineLvl w:val="2"/>
            </w:pPr>
            <w:r>
              <w:t>Подпрограмма 1 "Совершенствование форм и методов профилактики злоупотребления спиртными напитками и психоактивными веществами" Программы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Северск,</w:t>
            </w:r>
          </w:p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19034C" w:rsidRDefault="0019034C">
            <w:pPr>
              <w:pStyle w:val="ConsPlusNormal"/>
            </w:pPr>
            <w:r>
              <w:t>Управление культуры, Управление образования, общеобразовательные организации, учреждения культуры,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Организация и проведение тренингов по профилактике наркомании для обучающихся </w:t>
            </w:r>
            <w:r>
              <w:lastRenderedPageBreak/>
              <w:t>общеобразовательных организаций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Управление образования, общеобразовательные организации, Управление культуры, </w:t>
            </w:r>
            <w:r>
              <w:lastRenderedPageBreak/>
              <w:t>учреждения культуры,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тренингов,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900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3900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форума из числа обучающихся 7 - 11 классов,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детей "группы риска",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фестиваля,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100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КПМ "Вовлечение </w:t>
            </w:r>
            <w:r>
              <w:lastRenderedPageBreak/>
              <w:t>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2621,96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2621,96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</w:t>
            </w:r>
          </w:p>
          <w:p w:rsidR="0019034C" w:rsidRDefault="0019034C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19034C" w:rsidRDefault="0019034C">
            <w:pPr>
              <w:pStyle w:val="ConsPlusNormal"/>
            </w:pPr>
            <w:r>
              <w:t>Управление культуры, Управление образования, общеобразовательные организации, учреждения культуры,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6060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6050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6050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</w:t>
            </w:r>
            <w:r>
              <w:lastRenderedPageBreak/>
              <w:t>образовательные организации,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классных руководителей, участвующих в семинарах,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tcBorders>
              <w:bottom w:val="nil"/>
            </w:tcBorders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tcBorders>
              <w:top w:val="nil"/>
            </w:tcBorders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конкурсов,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КПМ "Привлечение родителей, волонтеров и других категорий населения </w:t>
            </w:r>
            <w:r>
              <w:lastRenderedPageBreak/>
              <w:t>для укрепления мотивированного выбора здорового образа жизни обучающимися общеобразовательных организаций"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Администрация ЗАТО Северск, Отдел социальной поддержки </w:t>
            </w:r>
            <w:r>
              <w:lastRenderedPageBreak/>
              <w:t>населения Администрации ЗАТО Северск, УМСП ФКиС Администрации 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78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78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78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Итого по </w:t>
            </w:r>
            <w:hyperlink w:anchor="P1123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4114,50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4114,50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6138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1. Охват профилактическими </w:t>
            </w:r>
            <w:r>
              <w:lastRenderedPageBreak/>
              <w:t>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6128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6128</w:t>
            </w:r>
          </w:p>
        </w:tc>
      </w:tr>
      <w:tr w:rsidR="0019034C">
        <w:tc>
          <w:tcPr>
            <w:tcW w:w="13582" w:type="dxa"/>
            <w:gridSpan w:val="11"/>
          </w:tcPr>
          <w:p w:rsidR="0019034C" w:rsidRDefault="0019034C">
            <w:pPr>
              <w:pStyle w:val="ConsPlusNormal"/>
              <w:jc w:val="both"/>
              <w:outlineLvl w:val="2"/>
            </w:pPr>
            <w:r>
              <w:t>Подпрограмма 2 "Мониторинг распространения потребления психоактивных веществ среди подростков и молодежи ЗАТО Северск" Программы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</w:t>
            </w:r>
          </w:p>
          <w:p w:rsidR="0019034C" w:rsidRDefault="0019034C">
            <w:pPr>
              <w:pStyle w:val="ConsPlusNormal"/>
            </w:pPr>
            <w:r>
              <w:t>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2. Численность подростков с пагубным употреблением наркотических веществ, </w:t>
            </w:r>
            <w:r>
              <w:lastRenderedPageBreak/>
              <w:t>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45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45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КПМ "Анализ ситуации с распространением алкоголизма, наркомании, токсикомании, ВИЧ-инфекции среди подростков и молодежи ЗАТО Северск и связанных </w:t>
            </w:r>
            <w:r>
              <w:lastRenderedPageBreak/>
              <w:t>с этим правонарушений"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2. Численность подростков с пагубным </w:t>
            </w:r>
            <w:r>
              <w:lastRenderedPageBreak/>
              <w:t>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1. Численность подростков, замеченных в употреблении наркотических веществ </w:t>
            </w:r>
            <w:r>
              <w:lastRenderedPageBreak/>
              <w:t>(взяты под наблюдение впервые),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Основное 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Северск, МАУ ЗАТО Северск "РЦО", Отдел социальной поддержки населения Администрации ЗАТО Северск, УМСП ФКиС Администрации ЗАТО Северск,</w:t>
            </w:r>
          </w:p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2.1.1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</w:t>
            </w:r>
          </w:p>
          <w:p w:rsidR="0019034C" w:rsidRDefault="0019034C">
            <w:pPr>
              <w:pStyle w:val="ConsPlusNormal"/>
            </w:pPr>
            <w:r>
              <w:t>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Печать листовок, брошюр,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1080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Изготовление видеороликов антинаркотической направленности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Изготовление видеороликов,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Число прокатов видеороликов,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посещений сайта, ед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Проведение муниципальной антинаркотической конференции по противодействию потреблению психоактивных веществ в подростковой и </w:t>
            </w:r>
            <w:r>
              <w:lastRenderedPageBreak/>
              <w:t>молодежной среде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Конференция,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0</w:t>
            </w:r>
          </w:p>
        </w:tc>
      </w:tr>
      <w:tr w:rsidR="0019034C">
        <w:tc>
          <w:tcPr>
            <w:tcW w:w="604" w:type="dxa"/>
          </w:tcPr>
          <w:p w:rsidR="0019034C" w:rsidRDefault="0019034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19034C" w:rsidRDefault="0019034C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648,84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648,84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  <w:r>
              <w:t>Администрация ЗАТО Северск, МАУ ЗАТО Северск "РЦО", Отдел социальной поддержки населения Администрации ЗАТО Северск, УМСП ФКиС Администрации ЗАТО Северск,</w:t>
            </w:r>
          </w:p>
          <w:p w:rsidR="0019034C" w:rsidRDefault="0019034C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1750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1800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  <w:vMerge w:val="restart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1800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102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737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850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500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 xml:space="preserve">Итого по </w:t>
            </w:r>
            <w:hyperlink w:anchor="P1667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669,88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669,88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4,27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1. Доля молодежи в возрасте от 13 до 18 лет, прошедшей социально-психологическое тестирование (СПТ) и вошедшей в группу риска (высочайшая </w:t>
            </w:r>
            <w:r>
              <w:lastRenderedPageBreak/>
              <w:t>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4,02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3,77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3,77</w:t>
            </w:r>
          </w:p>
        </w:tc>
      </w:tr>
      <w:tr w:rsidR="0019034C">
        <w:tc>
          <w:tcPr>
            <w:tcW w:w="13582" w:type="dxa"/>
            <w:gridSpan w:val="11"/>
          </w:tcPr>
          <w:p w:rsidR="0019034C" w:rsidRDefault="0019034C">
            <w:pPr>
              <w:pStyle w:val="ConsPlusNormal"/>
              <w:jc w:val="both"/>
              <w:outlineLvl w:val="2"/>
            </w:pPr>
            <w:r>
              <w:t>Подпрограмма 3 "Обеспечивающая подпрограмма" Программы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hyperlink w:anchor="P36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 Программы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X</w:t>
            </w:r>
          </w:p>
        </w:tc>
      </w:tr>
      <w:tr w:rsidR="0019034C">
        <w:tc>
          <w:tcPr>
            <w:tcW w:w="604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19034C" w:rsidRDefault="0019034C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center"/>
            </w:pPr>
            <w:r>
              <w:t>Х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170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160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 xml:space="preserve">1. Численность молодежи в возрасте от 13 до 18 лет, прошедшей социально-психологическое </w:t>
            </w:r>
            <w:r>
              <w:lastRenderedPageBreak/>
              <w:t>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lastRenderedPageBreak/>
              <w:t>150</w:t>
            </w:r>
          </w:p>
        </w:tc>
      </w:tr>
      <w:tr w:rsidR="0019034C">
        <w:tc>
          <w:tcPr>
            <w:tcW w:w="604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21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964" w:type="dxa"/>
          </w:tcPr>
          <w:p w:rsidR="0019034C" w:rsidRDefault="0019034C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737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19034C" w:rsidRDefault="0019034C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850" w:type="dxa"/>
          </w:tcPr>
          <w:p w:rsidR="0019034C" w:rsidRDefault="0019034C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19034C" w:rsidRDefault="0019034C">
            <w:pPr>
              <w:pStyle w:val="ConsPlusNormal"/>
            </w:pPr>
          </w:p>
        </w:tc>
        <w:tc>
          <w:tcPr>
            <w:tcW w:w="2494" w:type="dxa"/>
          </w:tcPr>
          <w:p w:rsidR="0019034C" w:rsidRDefault="0019034C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19034C" w:rsidRDefault="0019034C">
            <w:pPr>
              <w:pStyle w:val="ConsPlusNormal"/>
              <w:jc w:val="right"/>
            </w:pPr>
            <w:r>
              <w:t>150</w:t>
            </w:r>
          </w:p>
        </w:tc>
      </w:tr>
    </w:tbl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jc w:val="both"/>
      </w:pPr>
    </w:p>
    <w:p w:rsidR="0019034C" w:rsidRDefault="0019034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BF1" w:rsidRDefault="00E54BF1">
      <w:bookmarkStart w:id="7" w:name="_GoBack"/>
      <w:bookmarkEnd w:id="7"/>
    </w:p>
    <w:sectPr w:rsidR="00E54BF1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34C"/>
    <w:rsid w:val="0019034C"/>
    <w:rsid w:val="00E5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D4E8A-98D0-411D-81DF-9DE9D895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0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9034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90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9034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90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9034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9034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9034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203497&amp;dst=100008" TargetMode="External"/><Relationship Id="rId18" Type="http://schemas.openxmlformats.org/officeDocument/2006/relationships/hyperlink" Target="https://login.consultant.ru/link/?req=doc&amp;base=LAW&amp;n=129345" TargetMode="External"/><Relationship Id="rId26" Type="http://schemas.openxmlformats.org/officeDocument/2006/relationships/hyperlink" Target="https://login.consultant.ru/link/?req=doc&amp;base=RLAW091&amp;n=203497&amp;dst=100012" TargetMode="External"/><Relationship Id="rId39" Type="http://schemas.openxmlformats.org/officeDocument/2006/relationships/hyperlink" Target="https://login.consultant.ru/link/?req=doc&amp;base=RLAW091&amp;n=198741&amp;dst=100011" TargetMode="External"/><Relationship Id="rId21" Type="http://schemas.openxmlformats.org/officeDocument/2006/relationships/hyperlink" Target="https://login.consultant.ru/link/?req=doc&amp;base=RLAW091&amp;n=207807&amp;dst=100243" TargetMode="External"/><Relationship Id="rId34" Type="http://schemas.openxmlformats.org/officeDocument/2006/relationships/hyperlink" Target="https://login.consultant.ru/link/?req=doc&amp;base=RLAW091&amp;n=207807&amp;dst=100015" TargetMode="External"/><Relationship Id="rId42" Type="http://schemas.openxmlformats.org/officeDocument/2006/relationships/hyperlink" Target="https://login.consultant.ru/link/?req=doc&amp;base=RLAW091&amp;n=207807&amp;dst=100505" TargetMode="External"/><Relationship Id="rId7" Type="http://schemas.openxmlformats.org/officeDocument/2006/relationships/hyperlink" Target="https://login.consultant.ru/link/?req=doc&amp;base=RLAW091&amp;n=207807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3497&amp;dst=100009" TargetMode="External"/><Relationship Id="rId29" Type="http://schemas.openxmlformats.org/officeDocument/2006/relationships/hyperlink" Target="https://login.consultant.ru/link/?req=doc&amp;base=RLAW091&amp;n=207807&amp;dst=10001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203497&amp;dst=100006" TargetMode="External"/><Relationship Id="rId11" Type="http://schemas.openxmlformats.org/officeDocument/2006/relationships/hyperlink" Target="https://login.consultant.ru/link/?req=doc&amp;base=RLAW091&amp;n=203497&amp;dst=100007" TargetMode="External"/><Relationship Id="rId24" Type="http://schemas.openxmlformats.org/officeDocument/2006/relationships/hyperlink" Target="https://login.consultant.ru/link/?req=doc&amp;base=RLAW091&amp;n=203497&amp;dst=100011" TargetMode="External"/><Relationship Id="rId32" Type="http://schemas.openxmlformats.org/officeDocument/2006/relationships/hyperlink" Target="https://login.consultant.ru/link/?req=doc&amp;base=RLAW091&amp;n=198741&amp;dst=100011" TargetMode="External"/><Relationship Id="rId37" Type="http://schemas.openxmlformats.org/officeDocument/2006/relationships/hyperlink" Target="https://login.consultant.ru/link/?req=doc&amp;base=RLAW091&amp;n=203497&amp;dst=100017" TargetMode="External"/><Relationship Id="rId40" Type="http://schemas.openxmlformats.org/officeDocument/2006/relationships/hyperlink" Target="https://login.consultant.ru/link/?req=doc&amp;base=RLAW091&amp;n=203497&amp;dst=100018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98741&amp;dst=100006" TargetMode="External"/><Relationship Id="rId15" Type="http://schemas.openxmlformats.org/officeDocument/2006/relationships/hyperlink" Target="https://login.consultant.ru/link/?req=doc&amp;base=RLAW091&amp;n=189528&amp;dst=100012" TargetMode="External"/><Relationship Id="rId23" Type="http://schemas.openxmlformats.org/officeDocument/2006/relationships/hyperlink" Target="https://login.consultant.ru/link/?req=doc&amp;base=RLAW091&amp;n=198741&amp;dst=100010" TargetMode="External"/><Relationship Id="rId28" Type="http://schemas.openxmlformats.org/officeDocument/2006/relationships/hyperlink" Target="https://login.consultant.ru/link/?req=doc&amp;base=RLAW091&amp;n=207807&amp;dst=100285" TargetMode="External"/><Relationship Id="rId36" Type="http://schemas.openxmlformats.org/officeDocument/2006/relationships/hyperlink" Target="https://login.consultant.ru/link/?req=doc&amp;base=RLAW091&amp;n=207807&amp;dst=100016" TargetMode="External"/><Relationship Id="rId10" Type="http://schemas.openxmlformats.org/officeDocument/2006/relationships/hyperlink" Target="https://login.consultant.ru/link/?req=doc&amp;base=RLAW091&amp;n=198741&amp;dst=100007" TargetMode="External"/><Relationship Id="rId19" Type="http://schemas.openxmlformats.org/officeDocument/2006/relationships/hyperlink" Target="https://login.consultant.ru/link/?req=doc&amp;base=RLAW091&amp;n=198741&amp;dst=100008" TargetMode="External"/><Relationship Id="rId31" Type="http://schemas.openxmlformats.org/officeDocument/2006/relationships/hyperlink" Target="https://login.consultant.ru/link/?req=doc&amp;base=RLAW091&amp;n=207807&amp;dst=100014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4271" TargetMode="External"/><Relationship Id="rId14" Type="http://schemas.openxmlformats.org/officeDocument/2006/relationships/hyperlink" Target="https://login.consultant.ru/link/?req=doc&amp;base=RLAW091&amp;n=207807&amp;dst=100008" TargetMode="External"/><Relationship Id="rId22" Type="http://schemas.openxmlformats.org/officeDocument/2006/relationships/hyperlink" Target="https://login.consultant.ru/link/?req=doc&amp;base=RLAW091&amp;n=198741&amp;dst=100009" TargetMode="External"/><Relationship Id="rId27" Type="http://schemas.openxmlformats.org/officeDocument/2006/relationships/hyperlink" Target="https://login.consultant.ru/link/?req=doc&amp;base=RLAW091&amp;n=207807&amp;dst=100012" TargetMode="External"/><Relationship Id="rId30" Type="http://schemas.openxmlformats.org/officeDocument/2006/relationships/hyperlink" Target="https://login.consultant.ru/link/?req=doc&amp;base=RLAW091&amp;n=198741&amp;dst=100010" TargetMode="External"/><Relationship Id="rId35" Type="http://schemas.openxmlformats.org/officeDocument/2006/relationships/hyperlink" Target="https://login.consultant.ru/link/?req=doc&amp;base=RLAW091&amp;n=203497&amp;dst=100016" TargetMode="External"/><Relationship Id="rId43" Type="http://schemas.openxmlformats.org/officeDocument/2006/relationships/hyperlink" Target="https://login.consultant.ru/link/?req=doc&amp;base=RLAW091&amp;n=203497&amp;dst=100019" TargetMode="External"/><Relationship Id="rId8" Type="http://schemas.openxmlformats.org/officeDocument/2006/relationships/hyperlink" Target="https://login.consultant.ru/link/?req=doc&amp;base=LAW&amp;n=50148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207807&amp;dst=100007" TargetMode="External"/><Relationship Id="rId17" Type="http://schemas.openxmlformats.org/officeDocument/2006/relationships/hyperlink" Target="https://login.consultant.ru/link/?req=doc&amp;base=RLAW091&amp;n=207807&amp;dst=100009" TargetMode="External"/><Relationship Id="rId25" Type="http://schemas.openxmlformats.org/officeDocument/2006/relationships/hyperlink" Target="https://login.consultant.ru/link/?req=doc&amp;base=RLAW091&amp;n=207807&amp;dst=100011" TargetMode="External"/><Relationship Id="rId33" Type="http://schemas.openxmlformats.org/officeDocument/2006/relationships/hyperlink" Target="https://login.consultant.ru/link/?req=doc&amp;base=RLAW091&amp;n=203497&amp;dst=100015" TargetMode="External"/><Relationship Id="rId38" Type="http://schemas.openxmlformats.org/officeDocument/2006/relationships/hyperlink" Target="https://login.consultant.ru/link/?req=doc&amp;base=RLAW091&amp;n=207807&amp;dst=100017" TargetMode="External"/><Relationship Id="rId20" Type="http://schemas.openxmlformats.org/officeDocument/2006/relationships/hyperlink" Target="https://login.consultant.ru/link/?req=doc&amp;base=RLAW091&amp;n=207807&amp;dst=100010" TargetMode="External"/><Relationship Id="rId41" Type="http://schemas.openxmlformats.org/officeDocument/2006/relationships/hyperlink" Target="https://login.consultant.ru/link/?req=doc&amp;base=RLAW091&amp;n=207807&amp;dst=100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66</Pages>
  <Words>13121</Words>
  <Characters>74793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1</cp:revision>
  <dcterms:created xsi:type="dcterms:W3CDTF">2026-08-17T08:56:00Z</dcterms:created>
  <dcterms:modified xsi:type="dcterms:W3CDTF">2026-08-17T08:58:00Z</dcterms:modified>
</cp:coreProperties>
</file>