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15D" w:rsidRDefault="0008315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08315D" w:rsidRDefault="0008315D">
      <w:pPr>
        <w:pStyle w:val="ConsPlusNormal"/>
        <w:jc w:val="both"/>
        <w:outlineLvl w:val="0"/>
      </w:pPr>
    </w:p>
    <w:p w:rsidR="0008315D" w:rsidRDefault="0008315D">
      <w:pPr>
        <w:pStyle w:val="ConsPlusTitle"/>
        <w:jc w:val="center"/>
        <w:outlineLvl w:val="0"/>
      </w:pPr>
      <w:r>
        <w:t>ТОМСКАЯ ОБЛАСТЬ</w:t>
      </w:r>
    </w:p>
    <w:p w:rsidR="0008315D" w:rsidRDefault="0008315D">
      <w:pPr>
        <w:pStyle w:val="ConsPlusTitle"/>
        <w:jc w:val="center"/>
      </w:pPr>
      <w:r>
        <w:t>ГОРОДСКОЙ ОКРУГ</w:t>
      </w:r>
    </w:p>
    <w:p w:rsidR="0008315D" w:rsidRDefault="0008315D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08315D" w:rsidRDefault="0008315D">
      <w:pPr>
        <w:pStyle w:val="ConsPlusTitle"/>
        <w:jc w:val="center"/>
      </w:pPr>
      <w:r>
        <w:t>СЕВЕРСК</w:t>
      </w:r>
    </w:p>
    <w:p w:rsidR="0008315D" w:rsidRDefault="0008315D">
      <w:pPr>
        <w:pStyle w:val="ConsPlusTitle"/>
        <w:jc w:val="center"/>
      </w:pPr>
    </w:p>
    <w:p w:rsidR="0008315D" w:rsidRDefault="0008315D">
      <w:pPr>
        <w:pStyle w:val="ConsPlusTitle"/>
        <w:jc w:val="center"/>
      </w:pPr>
      <w:r>
        <w:t>АДМИНИСТРАЦИЯ</w:t>
      </w:r>
    </w:p>
    <w:p w:rsidR="0008315D" w:rsidRDefault="0008315D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08315D" w:rsidRDefault="0008315D">
      <w:pPr>
        <w:pStyle w:val="ConsPlusTitle"/>
        <w:jc w:val="center"/>
      </w:pPr>
      <w:r>
        <w:t>СЕВЕРСК</w:t>
      </w:r>
    </w:p>
    <w:p w:rsidR="0008315D" w:rsidRDefault="0008315D">
      <w:pPr>
        <w:pStyle w:val="ConsPlusTitle"/>
        <w:jc w:val="both"/>
      </w:pPr>
    </w:p>
    <w:p w:rsidR="0008315D" w:rsidRDefault="0008315D">
      <w:pPr>
        <w:pStyle w:val="ConsPlusTitle"/>
        <w:jc w:val="center"/>
      </w:pPr>
      <w:r>
        <w:t>ПОСТАНОВЛЕНИЕ</w:t>
      </w:r>
    </w:p>
    <w:p w:rsidR="0008315D" w:rsidRDefault="0008315D">
      <w:pPr>
        <w:pStyle w:val="ConsPlusTitle"/>
        <w:jc w:val="center"/>
      </w:pPr>
      <w:r>
        <w:t>от 9 декабря 2024 г. N 4620-па</w:t>
      </w:r>
    </w:p>
    <w:p w:rsidR="0008315D" w:rsidRDefault="0008315D">
      <w:pPr>
        <w:pStyle w:val="ConsPlusTitle"/>
        <w:jc w:val="both"/>
      </w:pPr>
    </w:p>
    <w:p w:rsidR="0008315D" w:rsidRDefault="0008315D">
      <w:pPr>
        <w:pStyle w:val="ConsPlusTitle"/>
        <w:jc w:val="center"/>
      </w:pPr>
      <w:r>
        <w:t>ОБ УТВЕРЖДЕНИИ МУНИЦИПАЛЬНОЙ ПРОГРАММЫ "УЛУЧШЕНИЕ</w:t>
      </w:r>
    </w:p>
    <w:p w:rsidR="0008315D" w:rsidRDefault="0008315D">
      <w:pPr>
        <w:pStyle w:val="ConsPlusTitle"/>
        <w:jc w:val="center"/>
      </w:pPr>
      <w:r>
        <w:t>КАЧЕСТВЕННОГО СОСТОЯНИЯ ОБЪЕКТОВ БЛАГОУСТРОЙСТВА</w:t>
      </w:r>
    </w:p>
    <w:p w:rsidR="0008315D" w:rsidRDefault="0008315D">
      <w:pPr>
        <w:pStyle w:val="ConsPlusTitle"/>
        <w:jc w:val="center"/>
      </w:pPr>
      <w:r>
        <w:t>И ОЗЕЛЕНЕНИЯ ГОРОДА СЕВЕРСКА" НА 2025 - 2027 ГОДЫ</w:t>
      </w:r>
    </w:p>
    <w:p w:rsidR="0008315D" w:rsidRDefault="000831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831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5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6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7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8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9">
              <w:r>
                <w:rPr>
                  <w:color w:val="0000FF"/>
                </w:rPr>
                <w:t>N 1590-па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39">
        <w:r>
          <w:rPr>
            <w:color w:val="0000FF"/>
          </w:rPr>
          <w:t>программу</w:t>
        </w:r>
      </w:hyperlink>
      <w:r>
        <w:t xml:space="preserve"> "Улучшение качественного состояния объектов благоустройства и озеленения города Северска" на 2025 - 2027 годы.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2. Постановление вступает в силу с 01.01.2025.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первого заместителя Мэра ЗАТО Северск.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Мэр ЗАТО Северск</w:t>
      </w:r>
    </w:p>
    <w:p w:rsidR="0008315D" w:rsidRDefault="0008315D">
      <w:pPr>
        <w:pStyle w:val="ConsPlusNormal"/>
        <w:jc w:val="right"/>
      </w:pPr>
      <w:r>
        <w:t>Н.В.ДИДЕНКО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  <w:outlineLvl w:val="0"/>
      </w:pPr>
      <w:r>
        <w:t>Утверждена</w:t>
      </w:r>
    </w:p>
    <w:p w:rsidR="0008315D" w:rsidRDefault="0008315D">
      <w:pPr>
        <w:pStyle w:val="ConsPlusNormal"/>
        <w:jc w:val="right"/>
      </w:pPr>
      <w:r>
        <w:t>постановлением</w:t>
      </w:r>
    </w:p>
    <w:p w:rsidR="0008315D" w:rsidRDefault="0008315D">
      <w:pPr>
        <w:pStyle w:val="ConsPlusNormal"/>
        <w:jc w:val="right"/>
      </w:pPr>
      <w:r>
        <w:t>Администрации ЗАТО Северск</w:t>
      </w:r>
    </w:p>
    <w:p w:rsidR="0008315D" w:rsidRDefault="0008315D">
      <w:pPr>
        <w:pStyle w:val="ConsPlusNormal"/>
        <w:jc w:val="right"/>
      </w:pPr>
      <w:r>
        <w:t>от 09.12.2024 N 4620-па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</w:pPr>
      <w:bookmarkStart w:id="0" w:name="P39"/>
      <w:bookmarkEnd w:id="0"/>
      <w:r>
        <w:t>МУНИЦИПАЛЬНАЯ ПРОГРАММА</w:t>
      </w:r>
    </w:p>
    <w:p w:rsidR="0008315D" w:rsidRDefault="0008315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Title"/>
        <w:jc w:val="center"/>
      </w:pPr>
      <w:r>
        <w:t>И ОЗЕЛЕНЕНИЯ ГОРОДА СЕВЕРСКА" НА 2025 - 2027 ГОДЫ</w:t>
      </w:r>
    </w:p>
    <w:p w:rsidR="0008315D" w:rsidRDefault="000831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831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12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13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14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15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16">
              <w:r>
                <w:rPr>
                  <w:color w:val="0000FF"/>
                </w:rPr>
                <w:t>N 1590-па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1"/>
      </w:pPr>
      <w:r>
        <w:t>ПАСПОРТ МУНИЦИПАЛЬНОЙ ПРОГРАММЫ "УЛУЧШЕНИЕ КАЧЕСТВЕННОГО</w:t>
      </w:r>
    </w:p>
    <w:p w:rsidR="0008315D" w:rsidRDefault="0008315D">
      <w:pPr>
        <w:pStyle w:val="ConsPlusTitle"/>
        <w:jc w:val="center"/>
      </w:pPr>
      <w:r>
        <w:t>СОСТОЯНИЯ ОБЪЕКТОВ БЛАГОУСТРОЙСТВА И ОЗЕЛЕНЕНИЯ</w:t>
      </w:r>
    </w:p>
    <w:p w:rsidR="0008315D" w:rsidRDefault="0008315D">
      <w:pPr>
        <w:pStyle w:val="ConsPlusTitle"/>
        <w:jc w:val="center"/>
      </w:pPr>
      <w:r>
        <w:t>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 w:rsidSect="00292D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38"/>
        <w:gridCol w:w="2211"/>
        <w:gridCol w:w="1144"/>
        <w:gridCol w:w="1144"/>
        <w:gridCol w:w="1144"/>
        <w:gridCol w:w="1144"/>
        <w:gridCol w:w="1531"/>
      </w:tblGrid>
      <w:tr w:rsidR="0008315D">
        <w:tc>
          <w:tcPr>
            <w:tcW w:w="2438" w:type="dxa"/>
          </w:tcPr>
          <w:p w:rsidR="0008315D" w:rsidRDefault="0008315D">
            <w:pPr>
              <w:pStyle w:val="ConsPlusNormal"/>
            </w:pPr>
            <w:r>
              <w:lastRenderedPageBreak/>
              <w:t>Наименование муниципальной программы (далее - Программа)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08315D">
        <w:tc>
          <w:tcPr>
            <w:tcW w:w="2438" w:type="dxa"/>
          </w:tcPr>
          <w:p w:rsidR="0008315D" w:rsidRDefault="0008315D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2025 - 2027 годы</w:t>
            </w:r>
          </w:p>
        </w:tc>
      </w:tr>
      <w:tr w:rsidR="0008315D">
        <w:tc>
          <w:tcPr>
            <w:tcW w:w="2438" w:type="dxa"/>
          </w:tcPr>
          <w:p w:rsidR="0008315D" w:rsidRDefault="0008315D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2438" w:type="dxa"/>
          </w:tcPr>
          <w:p w:rsidR="0008315D" w:rsidRDefault="0008315D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Отсутствуют</w:t>
            </w:r>
          </w:p>
        </w:tc>
      </w:tr>
      <w:tr w:rsidR="0008315D"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8315D">
        <w:tc>
          <w:tcPr>
            <w:tcW w:w="2438" w:type="dxa"/>
          </w:tcPr>
          <w:p w:rsidR="0008315D" w:rsidRDefault="0008315D">
            <w:pPr>
              <w:pStyle w:val="ConsPlusNormal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Создание комфортной городской среды</w:t>
            </w:r>
          </w:p>
        </w:tc>
      </w:tr>
      <w:tr w:rsidR="0008315D">
        <w:tc>
          <w:tcPr>
            <w:tcW w:w="2438" w:type="dxa"/>
          </w:tcPr>
          <w:p w:rsidR="0008315D" w:rsidRDefault="0008315D">
            <w:pPr>
              <w:pStyle w:val="ConsPlusNormal"/>
            </w:pPr>
            <w:r>
              <w:t>Цель Программы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Формирование благоприятной, комфортной и безопасной среды для проживания и жизнедеятельности населения г. Северска</w:t>
            </w:r>
          </w:p>
        </w:tc>
      </w:tr>
      <w:tr w:rsidR="0008315D"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Целевые показатели (индикаторы) результативности Программы и их </w:t>
            </w:r>
            <w:r>
              <w:lastRenderedPageBreak/>
              <w:t>значения (по годам реализации)</w:t>
            </w:r>
          </w:p>
        </w:tc>
        <w:tc>
          <w:tcPr>
            <w:tcW w:w="2211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center"/>
            </w:pPr>
            <w:r>
              <w:t>400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center"/>
            </w:pPr>
            <w:r>
              <w:t>33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 xml:space="preserve">4. Доля жителей, удовлетворенных благоустройством г. Северска, от числа </w:t>
            </w:r>
            <w:r>
              <w:lastRenderedPageBreak/>
              <w:t>участников онлайн-опросов на официальных интернет-ресурсах ЗАТО Северск, проц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65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</w:tr>
      <w:tr w:rsidR="0008315D"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Задачи Программы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1. Создание устойчивой системы озеленения города Северска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2. 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08315D"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hyperlink w:anchor="P1269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hyperlink w:anchor="P1778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города Северска"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hyperlink w:anchor="P2375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"Создание комфортной среды в местах массового посещения на территории города Северска"</w:t>
            </w:r>
          </w:p>
        </w:tc>
      </w:tr>
      <w:tr w:rsidR="0008315D"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08315D" w:rsidRDefault="0008315D">
            <w:pPr>
              <w:pStyle w:val="ConsPlusNormal"/>
            </w:pPr>
            <w:hyperlink w:anchor="P425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</w:tr>
      <w:tr w:rsidR="0008315D"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211" w:type="dxa"/>
          </w:tcPr>
          <w:p w:rsidR="0008315D" w:rsidRDefault="0008315D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bookmarkStart w:id="1" w:name="P112"/>
            <w:bookmarkEnd w:id="1"/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Местный бюджет (потребность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935759,67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354666,52 &lt;*&gt;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345643,01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right"/>
            </w:pPr>
            <w:r>
              <w:t>270790,75</w:t>
            </w: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646687,97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259057,66 &lt;*&gt;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152180,17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right"/>
            </w:pPr>
            <w:r>
              <w:t>162805,80</w:t>
            </w: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531" w:type="dxa"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федеральный бюджет (потребность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бюджет Томской области (потребность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38017,06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19561,49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5257,57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right"/>
            </w:pPr>
            <w:r>
              <w:t>5080,83</w:t>
            </w: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35282,70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18294,30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3790,40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right"/>
            </w:pPr>
            <w:r>
              <w:t>3790,40</w:t>
            </w:r>
          </w:p>
        </w:tc>
      </w:tr>
      <w:tr w:rsidR="0008315D"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</w:tcPr>
          <w:p w:rsidR="0008315D" w:rsidRDefault="0008315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21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682198,35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267326,95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277351,96 &lt;*&gt;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155970,57</w:t>
            </w:r>
          </w:p>
        </w:tc>
        <w:tc>
          <w:tcPr>
            <w:tcW w:w="153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166596,20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0756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--------------------------------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&lt;*&gt; Потребность и объем финансирования включают в 2026 году неиспользованный остаток средств местного бюджета 2025 года в сумме 18451,13 тыс. руб.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Указанная сумма неиспользованного остатка бюджетных средств не увеличивает общий объем финансирования Программы в </w:t>
      </w:r>
      <w:hyperlink w:anchor="P112">
        <w:r>
          <w:rPr>
            <w:color w:val="0000FF"/>
          </w:rPr>
          <w:t>столбце</w:t>
        </w:r>
      </w:hyperlink>
      <w:r>
        <w:t xml:space="preserve"> "Всего".</w:t>
      </w:r>
    </w:p>
    <w:p w:rsidR="0008315D" w:rsidRDefault="0008315D">
      <w:pPr>
        <w:pStyle w:val="ConsPlusNormal"/>
        <w:jc w:val="both"/>
      </w:pPr>
      <w:r>
        <w:t xml:space="preserve">(сноска введена </w:t>
      </w:r>
      <w:hyperlink r:id="rId19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1"/>
      </w:pPr>
      <w:r>
        <w:t>I. ХАРАКТЕРИСТИКА ТЕКУЩЕГО СОСТОЯНИЯ СФЕРЫ</w:t>
      </w:r>
    </w:p>
    <w:p w:rsidR="0008315D" w:rsidRDefault="0008315D">
      <w:pPr>
        <w:pStyle w:val="ConsPlusTitle"/>
        <w:jc w:val="center"/>
      </w:pPr>
      <w:r>
        <w:t>РЕАЛИЗАЦИИ ПРОГРАММЫ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В муниципальную программу "Улучшение качественного состояния объектов благоустройства и озеленения города Северска" (далее - Программа) включен весь комплекс работ по благоустройству и озеленению на территории г. Северска от капитального строительства и капитального ремонта до текущего содержания.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Цель социально-экономического развития ЗАТО Северск, на реализацию которой направлена Программа - создание комфортной городской среды.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Комфортность города можно охарактеризовать следующими основными факторами: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благоустройством городской территории;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здоровой экологической обстановкой;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наличием достаточного количества общественных пространств;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комфортными внутриквартальными территориями.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Программа направлена на повышение уровня благоустройства, санитарного состояния города и создание комфортных условий для проживания горожан.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Основные мероприятия Программы реализовались в 2021 - 2024 годах в рамках муниципальной </w:t>
      </w:r>
      <w:hyperlink r:id="rId20">
        <w:r>
          <w:rPr>
            <w:color w:val="0000FF"/>
          </w:rPr>
          <w:t>программы</w:t>
        </w:r>
      </w:hyperlink>
      <w:r>
        <w:t xml:space="preserve"> "Улучшение качественного состояния объектов благоустройства и озеленения города Северска", утвержденной постановлением Администрации ЗАТО Северск от 30.12.2020 N 2446 (далее - муниципальная программа).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Имеющиеся объекты благоустройства, расположенные на территории г. Северска, требуют круглогодичного содержания и своевременного ремонта.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Зеленые насаждения являются неотъемлемой частью зеленого фонда города и основным фактором оздоровления экологической обстановки на его территории.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Общая площадь зеленых насаждений на территории г. Северска составляет 521 га, из них 72 га - площадь насаждений общего пользования (парков, скверов, бульваров), 77 га - площадь озеленения автомобильных дорог местного значения, 372 га - площадь городских лесов. На территории города Северска имеется порядка 160 гектаров газонов, требующих регулярной косьбы, около 70 км живой изгороди.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Таким образом, на 1 жителя г. Северска приходится 13,3 кв. м зеленых насаждений (без учета городских лесов). Данный показатель является одним из важнейших при оценке благоустроенности города, который учитывается при расчете индекса качества городской среды.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Вместе с тем часть зеленых насаждений достигла возраста естественного старения. На </w:t>
      </w:r>
      <w:r>
        <w:lastRenderedPageBreak/>
        <w:t>территории общего пользования г. Северска по информации, включенной в реестр зеленых насаждений, подлежащих сносу и формовочной обрезке, имеется более 9,1 тыс. деревьев, подлежащих сносу, и порядка 10,5 тыс. деревьев, требующих формовочной и омолаживающей обрезки.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Утвержденное бюджетное финансирование действовавшей муниципальной программы не позволяло уменьшить количество таких деревьев. Ежегодный прирост количества деревьев, подлежащих сносу и формовочной обрезке, превышал объем выполненных работ.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Учитывая небольшой объем ежегодных работ по сносу и формовочной обрезке, который выполнялся в рамках муниципальной программы в 2021 - 2024 годах, а также ежегодный прирост количества деревьев, подлежащих сносу и формовочной обрезке, данный показатель не снижается. В 2022 году было снесено 865, отформовано 510 деревьев, в 2023 году данные показатели составили 528 и 440 деревьев соответственно. При этом количество деревьев, подлежащих сносу на конец 2022 года, составляло 6253 дерева, а на конец 2023 года - 6449 деревьев. Количество деревьев, подлежащих сносу и формовочной обрезке по состоянию на 01.07.2024, составило 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рамках текущего ухода за зелеными насаждениями в 2022 - 2023 годах выкашивалось порядка 104 га газонов. Данный уровень планируется сохранить в 2025 - 2027 годах. При этом следует отметить, что многие газоны за сезон выкашиваются 2 - 4 раза, таким образом реальный объем работ по выкашиванию газонов выше на 50 - 70%.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Взамен ликвидированных зеленых насаждений в 2025 - 2027 годах планируется высаживать по 1000 саженцев ежегодно. Всего в период действия программы планируется высадить: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деревьев - 1000 шт.;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кустарников (в группы и живую изгородь) - 2000 шт.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Санитарное благоустройство территории города также является одной из приоритетных задач органов местного самоуправления. На всех площадях, улицах, парковых зонах, остановках городского транспорта должны быть выставлены в достаточном количестве урны. Всего на улицах города и в скверах должно быть установлено не менее 400 урн, тогда как в 2024 году их насчитывалось менее 300. Необходимо выполнять мероприятия по санитарной уборке указанных территорий, своевременному вывозу и утилизации мусора, в том числе с мест несанкционированного складирования твердых коммунальных отходов (далее - ТКО).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Ликвидация стихийно создающихся на периферийных участках города несанкционированных свалок является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ТКО, составляет 2 - 3 тыс. тонн.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2023 году на полигон ТКО вывезен мусор с несанкционированных свалок в объеме 4,2 тыс. тонн. В 2024 году - более 1,5 тыс. тонн. При этом ликвидация несанкционированных свалок включает в себя не только их систематический вывоз, но и проведение большой работы по предотвращению их возникновения. К таким мероприятиям можно отнести проведение совместных рейдов с представителями УМВД России по ЗАТО Северск, установку аншлагов, запрещающих сброс мусора в неустановленных местах, информирование населения о необходимости соблюдения установленных требований утилизации ТКО.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Несмотря на то, что в прошедшие годы вывоз мусора с несанкционированных свалок осуществлялся систематически, ликвидировать несанкционированные свалки на периферийных </w:t>
      </w:r>
      <w:r>
        <w:lastRenderedPageBreak/>
        <w:t>участках г. Северска не удалось. В 2025 - 2027 годах предполагается не только вывозить мусор с несанкционированных свалок, но и выполнять мероприятия, не допускающие его образование.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к территориям многоквартирных домов.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На регулярной основе требуется выполнение работ по текущему содержанию внутриквартальных территорий, скверов города, территории городского кладбища, мест отдыха на реке Томи, ликвидация несанкционированных свалок на периферийных территориях города.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Площадь внутриквартальных территорий, которые необходимо содержать в рамках мероприятий, составляет 2783 тыс. кв. м.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Содержание 56 га муниципального кладбища г. Северска должно обеспечить жителям доступ во все кварталы кладбища в зимний период и удовлетворительное санитарное состояние в летний период.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обязательном порядке необходимо выполнять праздничное оформление города, обеспечивать бесперебойную работу фонтанов, а также выполнять иные мероприятия, направленные на повышение уровня комфортности и безопасности проживания.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г. Северске для создания необходимого уровня благоустройства, в том числе для организации и проведения массовых и праздничных мероприятий, необходимо: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организовывать праздничное оформление баннерной продукцией следующих объектов: площади имени В.И.Ленина, театральной площади, просп. Коммунистического, ул. Курчатова, ул. Ленинградской, ул. Калинина;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устанавливать и украшать новогодние ели;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поддерживать в надлежащем состоянии памятники;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обеспечивать в летний период функционирование фонтанов.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 целью праздничного оформления города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01.06.2024 для праздничного оформления города имеются 18 флаговых конструкций, 6 из которых морально устарели и требуют обновления.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г. Северске ежегодно проводится городской конкурс "Северский дворик" для привлечения населения, частных организаций, организаций бюджетной сферы, индивидуальных предпринимателей в процесс благоустройства городских территорий.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соблюдения санитарно-гигиенических требований, создания безопасных условий для проживания и жизнедеятельности населения г. Северска необходима постоянная реализация следующих мероприятий: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выполнение противоклещевой обработки лесных массивов в черте города;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обеспечение круглосуточного дежурства бригады по доставке тел умерших в морг;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lastRenderedPageBreak/>
        <w:t>- организация мероприятий по регулированию численности животных без владельцев.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 целью соблюдения санитарно-эпидемиологических требований и предупреждения нападения животных на людей осуществляется отлов животных без владельцев, в весенний период проводится противоклещевая обработка лесных массивов в черте города, обеспечивается транспортировка тел (останков) умерших (погибших) в специализированные медицинские учреждения.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Ежегодно выполняются мероприятия по отлову животных без владельцев. Количество отловленных животных за последние два года уменьшилось. Так, в 2022 году была отловлена 251 собака, в 2023 году - всего 45, а в 2024 году - 38. В плановом периоде ожидается уменьшение количества животных без владельцев по причине проведения планомерной работы по их отлову и стерилизации.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Ежегодно проводится противоклещевая обработка лесопарковой зоны на территории г. Северска, необходимая для минимизации рисков заражения клещевым энцефалитом и болезнью Лайма. Площадь территории, требующей ежегодной обработки, составляет порядка 160 га. Фактически обрабатываемая площадь лесных массивов составляет 138 - 150 га, площадь ежегодной противоклещевой обработки предполагается сохранить в 2025 - 2027 годах.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Поддержание мест массового отдыха горожан в надлежащем состоянии, обеспечение разнообразия оформления парков и скверов города являются приоритетными задачами органов местного самоуправления.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повышения уровня внешнего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домов.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Скверы, парки, бульвары -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 Работы по благоустройству общественных пространств выполняются в рамках муниципальной </w:t>
      </w:r>
      <w:hyperlink r:id="rId21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среды" на 2023 - 2027 годы, утвержденной постановлением Администрации ЗАТО Северск от 30.12.2022 N 2475. В рамках данной Программы ведутся работы по техническому содержанию существующих элементов благоустройства, а также строительство отдельных объектов.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поддержания уровня благоустройства общественных пространств необходимо проводить комплекс работ по их содержанию. Необходимо постоянное обновление садово-парковой мебели и малых архитектурных форм.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Оснащение скверов малыми архитектурными формами требуется постоянно, так как садовая мебель приходит в негодность в течение 5 - 7 лет, после чего требуется ее обновление. Кроме того, необходимо изготовление конструкций для праздничного оформления города. На территории города в настоящее время установлено более 400 садово-парковых скамеек и уличных диванов. В 2022 - 2023 годах садово-парковая мебель на территории города в рамках текущего содержания не обновлялась. Около 100 скамеек требуют плановой замены, так как имеют устаревшие проржавевшие основания, сгнившие деревянные сидения. Кроме того, ежегодно поступают обращения жителей о необходимости установки скамеек на новых участках.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На всех площадях, тротуарах, скверах, парковых зонах, остановках городского транспорта должны быть выставлены в достаточном количестве урны, контейнеры для сбора ТКО. Для обеспечения урнами всех мест общего пользования необходимо однократно изготавливать ежегодно не менее 50 урн, такое количество ежегодно приходит в негодность либо утрачивается.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lastRenderedPageBreak/>
        <w:t>Следующим направлением по созданию благоприятной качественной городской среды является организация содержания мест захоронений и предоставление гарантированного перечня услуг по погребению в соответствии с действующим законодательством. На территории города расположено общественное кладбище, в течение года данные территории требуют санитарного обслуживания. Площадь участков для захоронения на городском кладбище сокращается, в связи с чем ведется строительство нового городского кладбища. В 2025 - 2027 годах предполагается выполнение работ по завершению строительства данного объекта.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1"/>
      </w:pPr>
      <w:r>
        <w:t>II. ЦЕЛИ И ЗАДАЧИ ПРОГРАММЫ, СРОКИ И ЭТАПЫ ЕЕ РЕАЛИЗАЦИИ,</w:t>
      </w:r>
    </w:p>
    <w:p w:rsidR="0008315D" w:rsidRDefault="0008315D">
      <w:pPr>
        <w:pStyle w:val="ConsPlusTitle"/>
        <w:jc w:val="center"/>
      </w:pPr>
      <w:r>
        <w:t>ЦЕЛЕВЫЕ ПОКАЗАТЕЛИ (ИНДИКАТОРЫ) РЕЗУЛЬТАТИВНОСТИ</w:t>
      </w:r>
    </w:p>
    <w:p w:rsidR="0008315D" w:rsidRDefault="0008315D">
      <w:pPr>
        <w:pStyle w:val="ConsPlusTitle"/>
        <w:jc w:val="center"/>
      </w:pPr>
      <w:r>
        <w:t>РЕАЛИЗАЦИИ ПРОГРАММЫ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Цель Программы: формирование благоприятной, комфортной и безопасной среды для проживания и жизнедеятельности населения г.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На достижение поставленной цели направлена реализация следующих задач: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создание устойчивой системы озеленения города Северска;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обеспечение комфортных и безопасных условий для проживания и жизнедеятельности населения города Северска;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повышение уровня благоустройства и создание обновленной инфраструктуры в местах массового посещения.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Реализация Программы запланирована на 2025 - 2027 годы. Этапы не предусмотрены.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приведены в таблице 1.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r>
        <w:t>Сведения составе и значениях целевых показателей</w:t>
      </w:r>
    </w:p>
    <w:p w:rsidR="0008315D" w:rsidRDefault="0008315D">
      <w:pPr>
        <w:pStyle w:val="ConsPlusNormal"/>
        <w:jc w:val="center"/>
      </w:pPr>
      <w:r>
        <w:t>(индикаторов) результативности муниципальной программы</w:t>
      </w:r>
    </w:p>
    <w:p w:rsidR="0008315D" w:rsidRDefault="0008315D">
      <w:pPr>
        <w:pStyle w:val="ConsPlusNormal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Normal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1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284"/>
        <w:gridCol w:w="737"/>
        <w:gridCol w:w="794"/>
        <w:gridCol w:w="784"/>
        <w:gridCol w:w="794"/>
        <w:gridCol w:w="794"/>
        <w:gridCol w:w="794"/>
        <w:gridCol w:w="964"/>
        <w:gridCol w:w="1714"/>
        <w:gridCol w:w="1684"/>
        <w:gridCol w:w="1804"/>
      </w:tblGrid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8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924" w:type="dxa"/>
            <w:gridSpan w:val="6"/>
          </w:tcPr>
          <w:p w:rsidR="0008315D" w:rsidRDefault="0008315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2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3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  <w:jc w:val="center"/>
            </w:pPr>
            <w:r>
              <w:t>12</w:t>
            </w:r>
          </w:p>
        </w:tc>
      </w:tr>
      <w:tr w:rsidR="0008315D">
        <w:tc>
          <w:tcPr>
            <w:tcW w:w="13601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муниципальной программы "Улучшение качественного состояния объектов благоустройства и озеленения города Северска"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Количество выданных за год предписаний надзорных органов, направленных на улучшение санитарного состояния г. Северска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Количество обращений жителей города в ландшафтную комиссию с целью сноса и формовочной обрезки деревьев на территории г. Северска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 xml:space="preserve">Доля объектов с обновленными элементами благоустройства относительно общего количества объектов, </w:t>
            </w:r>
            <w:r>
              <w:lastRenderedPageBreak/>
              <w:t>подлежащих обновлению (нарастающим итогом)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Доля жителей, удовлетворенных благоустройством г. 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13601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1 "Создание устойчивой системы озеленения города Северска" Программы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8,44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6,98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74,24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109,42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77,08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13601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2 "Обеспечение комфортных и безопасных условий для проживания и жизнедеятельности населения города Северска" Программы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 xml:space="preserve">Объем мусора, </w:t>
            </w:r>
            <w:r>
              <w:lastRenderedPageBreak/>
              <w:t>вывезенного на полигон ТКО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16876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4295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20460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15200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 xml:space="preserve">Ведомственная </w:t>
            </w:r>
            <w:r>
              <w:lastRenderedPageBreak/>
              <w:t>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13601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3 "Повышение уровня благоустройства и создание обновленной инфраструктуры в местах массового посещения" Программы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Количество установленных малых архитектурных форм и садово-парковой мебели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284" w:type="dxa"/>
          </w:tcPr>
          <w:p w:rsidR="0008315D" w:rsidRDefault="0008315D">
            <w:pPr>
              <w:pStyle w:val="ConsPlusNormal"/>
            </w:pPr>
            <w: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1"/>
      </w:pPr>
      <w:r>
        <w:t>III. ПОДПРОГРАММЫ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Программа включает 4 подпрограммы, каждая из которых направлена на решение задач Программы:</w:t>
      </w:r>
    </w:p>
    <w:p w:rsidR="0008315D" w:rsidRDefault="0008315D">
      <w:pPr>
        <w:pStyle w:val="ConsPlusNormal"/>
        <w:spacing w:before="220"/>
        <w:ind w:firstLine="540"/>
        <w:jc w:val="both"/>
      </w:pPr>
      <w:hyperlink w:anchor="P1269">
        <w:r>
          <w:rPr>
            <w:color w:val="0000FF"/>
          </w:rPr>
          <w:t>подпрограмму 1</w:t>
        </w:r>
      </w:hyperlink>
      <w:r>
        <w:t xml:space="preserve"> "Озеленение города Северска" (приложение 1);</w:t>
      </w:r>
    </w:p>
    <w:p w:rsidR="0008315D" w:rsidRDefault="0008315D">
      <w:pPr>
        <w:pStyle w:val="ConsPlusNormal"/>
        <w:spacing w:before="220"/>
        <w:ind w:firstLine="540"/>
        <w:jc w:val="both"/>
      </w:pPr>
      <w:hyperlink w:anchor="P1778">
        <w:r>
          <w:rPr>
            <w:color w:val="0000FF"/>
          </w:rPr>
          <w:t>подпрограмму 2</w:t>
        </w:r>
      </w:hyperlink>
      <w:r>
        <w:t xml:space="preserve"> "Благоустройство города Северска" (приложение 2);</w:t>
      </w:r>
    </w:p>
    <w:p w:rsidR="0008315D" w:rsidRDefault="0008315D">
      <w:pPr>
        <w:pStyle w:val="ConsPlusNormal"/>
        <w:spacing w:before="220"/>
        <w:ind w:firstLine="540"/>
        <w:jc w:val="both"/>
      </w:pPr>
      <w:hyperlink w:anchor="P2375">
        <w:r>
          <w:rPr>
            <w:color w:val="0000FF"/>
          </w:rPr>
          <w:t>подпрограмму 3</w:t>
        </w:r>
      </w:hyperlink>
      <w:r>
        <w:t xml:space="preserve"> "Создание комфортной среды в местах массового посещения на территории города Северска" (приложение 3);</w:t>
      </w:r>
    </w:p>
    <w:p w:rsidR="0008315D" w:rsidRDefault="0008315D">
      <w:pPr>
        <w:pStyle w:val="ConsPlusNormal"/>
        <w:spacing w:before="220"/>
        <w:ind w:firstLine="540"/>
        <w:jc w:val="both"/>
      </w:pPr>
      <w:hyperlink w:anchor="P425">
        <w:r>
          <w:rPr>
            <w:color w:val="0000FF"/>
          </w:rPr>
          <w:t>подпрограмму 4</w:t>
        </w:r>
      </w:hyperlink>
      <w:r>
        <w:t xml:space="preserve"> "Обеспечивающая подпрограмма".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1"/>
      </w:pPr>
      <w:bookmarkStart w:id="2" w:name="P425"/>
      <w:bookmarkEnd w:id="2"/>
      <w:r>
        <w:t>IV. ОБЕСПЕЧИВАЮЩАЯ ПОДПРОГРАММА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Подпрограмма 4 "Обеспечивающая подпрограмма" включает расходы на финансовое обеспечение деятельности ответственного исполнителя Программы - Управления жилищно-коммунального хозяйства, транспорта и связи Администрации ЗАТО Северск.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Комплекс процессных мероприятий по обеспечению деятельности Управления жилищно-коммунального хозяйства, транспорта и связи Администрации ЗАТО Северск приведен в </w:t>
      </w:r>
      <w:hyperlink w:anchor="P441">
        <w:r>
          <w:rPr>
            <w:color w:val="0000FF"/>
          </w:rPr>
          <w:t>таблице 2</w:t>
        </w:r>
      </w:hyperlink>
      <w:r>
        <w:t>.</w:t>
      </w:r>
    </w:p>
    <w:p w:rsidR="0008315D" w:rsidRDefault="0008315D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21.10.2025 N 2586-па)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Помимо финансирования подпрограммы 4 "Обеспечивающая подпрограмма" из средств местного бюджета предусмотрено финансирование из бюджета Томской области на осуществление управленческих функций при реализации отдельных государственных полномочий.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плановый период.</w:t>
      </w:r>
    </w:p>
    <w:p w:rsidR="0008315D" w:rsidRDefault="0008315D">
      <w:pPr>
        <w:pStyle w:val="ConsPlusNormal"/>
        <w:spacing w:before="220"/>
        <w:ind w:firstLine="540"/>
        <w:jc w:val="both"/>
      </w:pPr>
      <w:hyperlink w:anchor="P473">
        <w:r>
          <w:rPr>
            <w:color w:val="0000FF"/>
          </w:rPr>
          <w:t>Информация</w:t>
        </w:r>
      </w:hyperlink>
      <w:r>
        <w:t xml:space="preserve"> об основных мерах регулирования в сфере реализации Программы представлена в таблице 3.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КОМПЛЕКС ПРОЦЕССНЫХ МЕРОПРИЯТИЙ</w:t>
      </w:r>
    </w:p>
    <w:p w:rsidR="0008315D" w:rsidRDefault="0008315D">
      <w:pPr>
        <w:pStyle w:val="ConsPlusTitle"/>
        <w:jc w:val="center"/>
      </w:pPr>
      <w:r>
        <w:t>ПО ОБЕСПЕЧЕНИЮ ДЕЯТЕЛЬНОСТИ УПРАВЛЕНИЯ ЖИЛИЩНО-КОММУНАЛЬНОГО</w:t>
      </w:r>
    </w:p>
    <w:p w:rsidR="0008315D" w:rsidRDefault="0008315D">
      <w:pPr>
        <w:pStyle w:val="ConsPlusTitle"/>
        <w:jc w:val="center"/>
      </w:pPr>
      <w:r>
        <w:t>ХОЗЯЙСТВА, ТРАНСПОРТА И СВЯЗИ АДМИНИСТРАЦИИ ЗАТО СЕВЕРСК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21.10.2025 N 2586-па)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bookmarkStart w:id="3" w:name="P441"/>
      <w:bookmarkEnd w:id="3"/>
      <w:r>
        <w:t>Финансовое обеспечение деятельности ответственного</w:t>
      </w:r>
    </w:p>
    <w:p w:rsidR="0008315D" w:rsidRDefault="0008315D">
      <w:pPr>
        <w:pStyle w:val="ConsPlusNormal"/>
        <w:jc w:val="center"/>
      </w:pPr>
      <w:r>
        <w:t>исполнителя муниципальной программы "Улучшение качественного</w:t>
      </w:r>
    </w:p>
    <w:p w:rsidR="0008315D" w:rsidRDefault="0008315D">
      <w:pPr>
        <w:pStyle w:val="ConsPlusNormal"/>
        <w:jc w:val="center"/>
      </w:pPr>
      <w:r>
        <w:t>состояния объектов благоустройства и озеленения города</w:t>
      </w:r>
    </w:p>
    <w:p w:rsidR="0008315D" w:rsidRDefault="0008315D">
      <w:pPr>
        <w:pStyle w:val="ConsPlusNormal"/>
        <w:jc w:val="center"/>
      </w:pPr>
      <w:r>
        <w:t>Северска" на 2025 - 2027 годы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2</w:t>
      </w:r>
    </w:p>
    <w:p w:rsidR="0008315D" w:rsidRDefault="000831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891"/>
        <w:gridCol w:w="1134"/>
        <w:gridCol w:w="1024"/>
        <w:gridCol w:w="1024"/>
        <w:gridCol w:w="1024"/>
        <w:gridCol w:w="1474"/>
      </w:tblGrid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2891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 xml:space="preserve">Ответственный исполнитель, </w:t>
            </w:r>
            <w:r>
              <w:lastRenderedPageBreak/>
              <w:t>соисполнитель, участник</w:t>
            </w:r>
          </w:p>
        </w:tc>
        <w:tc>
          <w:tcPr>
            <w:tcW w:w="5680" w:type="dxa"/>
            <w:gridSpan w:val="5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Распределение объема финансирования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89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91" w:type="dxa"/>
          </w:tcPr>
          <w:p w:rsidR="0008315D" w:rsidRDefault="0008315D">
            <w:pPr>
              <w:pStyle w:val="ConsPlusNormal"/>
            </w:pPr>
            <w:r>
              <w:t>Ответственный исполнитель УЖКХ ТиС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153377,96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54160,26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  <w:jc w:val="right"/>
            </w:pPr>
            <w:r>
              <w:t>47245,90</w:t>
            </w:r>
          </w:p>
        </w:tc>
      </w:tr>
      <w:tr w:rsidR="0008315D">
        <w:tc>
          <w:tcPr>
            <w:tcW w:w="3345" w:type="dxa"/>
            <w:gridSpan w:val="2"/>
          </w:tcPr>
          <w:p w:rsidR="0008315D" w:rsidRDefault="0008315D">
            <w:pPr>
              <w:pStyle w:val="ConsPlusNormal"/>
            </w:pPr>
            <w:r>
              <w:t>Итого объем финансирования по комплексу процессных мероприятий, тыс. руб.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153377,96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54160,26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  <w:jc w:val="right"/>
            </w:pPr>
            <w:r>
              <w:t>47245,90</w:t>
            </w: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bookmarkStart w:id="4" w:name="P473"/>
      <w:bookmarkEnd w:id="4"/>
      <w:r>
        <w:t>Информация об основных мерах правового регулирования, в том</w:t>
      </w:r>
    </w:p>
    <w:p w:rsidR="0008315D" w:rsidRDefault="0008315D">
      <w:pPr>
        <w:pStyle w:val="ConsPlusNormal"/>
        <w:jc w:val="center"/>
      </w:pPr>
      <w:r>
        <w:t>числе налоговых расходах, в сфере реализации муниципальной</w:t>
      </w:r>
    </w:p>
    <w:p w:rsidR="0008315D" w:rsidRDefault="0008315D">
      <w:pPr>
        <w:pStyle w:val="ConsPlusNormal"/>
        <w:jc w:val="center"/>
      </w:pPr>
      <w:r>
        <w:t>программы "Улучшение качественного состояния объектов</w:t>
      </w:r>
    </w:p>
    <w:p w:rsidR="0008315D" w:rsidRDefault="0008315D">
      <w:pPr>
        <w:pStyle w:val="ConsPlusNormal"/>
        <w:jc w:val="center"/>
      </w:pPr>
      <w:r>
        <w:t>благоустройства и озеленения города Северска"</w:t>
      </w:r>
    </w:p>
    <w:p w:rsidR="0008315D" w:rsidRDefault="0008315D">
      <w:pPr>
        <w:pStyle w:val="ConsPlusNormal"/>
        <w:jc w:val="center"/>
      </w:pPr>
      <w:r>
        <w:t>на 2025 - 2027 годы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3</w:t>
      </w:r>
    </w:p>
    <w:p w:rsidR="0008315D" w:rsidRDefault="000831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4"/>
        <w:gridCol w:w="2041"/>
        <w:gridCol w:w="1189"/>
        <w:gridCol w:w="1264"/>
        <w:gridCol w:w="2268"/>
      </w:tblGrid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08315D" w:rsidRDefault="0008315D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</w:tcPr>
          <w:p w:rsidR="0008315D" w:rsidRDefault="0008315D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264" w:type="dxa"/>
          </w:tcPr>
          <w:p w:rsidR="0008315D" w:rsidRDefault="0008315D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2268" w:type="dxa"/>
          </w:tcPr>
          <w:p w:rsidR="0008315D" w:rsidRDefault="0008315D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08315D" w:rsidRDefault="0008315D">
            <w:pPr>
              <w:pStyle w:val="ConsPlusNormal"/>
            </w:pPr>
            <w: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Правовые акты 2025 - 2027 годов</w:t>
            </w:r>
          </w:p>
        </w:tc>
        <w:tc>
          <w:tcPr>
            <w:tcW w:w="1189" w:type="dxa"/>
          </w:tcPr>
          <w:p w:rsidR="0008315D" w:rsidRDefault="0008315D">
            <w:pPr>
              <w:pStyle w:val="ConsPlusNormal"/>
            </w:pPr>
            <w:r>
              <w:t>Ежегодно</w:t>
            </w:r>
          </w:p>
        </w:tc>
        <w:tc>
          <w:tcPr>
            <w:tcW w:w="1264" w:type="dxa"/>
          </w:tcPr>
          <w:p w:rsidR="0008315D" w:rsidRDefault="000831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08315D" w:rsidRDefault="0008315D">
            <w:pPr>
              <w:pStyle w:val="ConsPlusNormal"/>
            </w:pPr>
            <w:r>
              <w:t>Создание эффективной системы управления реализацией Программы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08315D" w:rsidRDefault="0008315D">
            <w:pPr>
              <w:pStyle w:val="ConsPlusNormal"/>
            </w:pPr>
            <w:r>
              <w:t>Мониторинг выполнения мероприятий Программы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Отчеты исполнителей мероприятий Программы</w:t>
            </w:r>
          </w:p>
        </w:tc>
        <w:tc>
          <w:tcPr>
            <w:tcW w:w="1189" w:type="dxa"/>
          </w:tcPr>
          <w:p w:rsidR="0008315D" w:rsidRDefault="0008315D">
            <w:pPr>
              <w:pStyle w:val="ConsPlusNormal"/>
            </w:pPr>
            <w:r>
              <w:t>Ежегодно</w:t>
            </w:r>
          </w:p>
        </w:tc>
        <w:tc>
          <w:tcPr>
            <w:tcW w:w="1264" w:type="dxa"/>
          </w:tcPr>
          <w:p w:rsidR="0008315D" w:rsidRDefault="000831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08315D" w:rsidRDefault="0008315D">
            <w:pPr>
              <w:pStyle w:val="ConsPlusNormal"/>
            </w:pPr>
            <w:r>
              <w:t>Обеспечение достижения целей, решение задач и выполнение мероприятий Программы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08315D" w:rsidRDefault="0008315D">
            <w:pPr>
              <w:pStyle w:val="ConsPlusNormal"/>
            </w:pPr>
            <w:r>
              <w:t xml:space="preserve">Уточнение объемов работ в рамках мероприятий Программы в зависимости от утвержденного </w:t>
            </w:r>
            <w:r>
              <w:lastRenderedPageBreak/>
              <w:t>бюджетного финансирования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lastRenderedPageBreak/>
              <w:t>Выполнение корректировок Программы</w:t>
            </w:r>
          </w:p>
        </w:tc>
        <w:tc>
          <w:tcPr>
            <w:tcW w:w="1189" w:type="dxa"/>
          </w:tcPr>
          <w:p w:rsidR="0008315D" w:rsidRDefault="0008315D">
            <w:pPr>
              <w:pStyle w:val="ConsPlusNormal"/>
            </w:pPr>
            <w:r>
              <w:t>Ежегодно</w:t>
            </w:r>
          </w:p>
        </w:tc>
        <w:tc>
          <w:tcPr>
            <w:tcW w:w="1264" w:type="dxa"/>
          </w:tcPr>
          <w:p w:rsidR="0008315D" w:rsidRDefault="000831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08315D" w:rsidRDefault="0008315D">
            <w:pPr>
              <w:pStyle w:val="ConsPlusNormal"/>
            </w:pPr>
            <w:r>
              <w:t xml:space="preserve">Исполнение мероприятий Программы на 100% в соответствии с объемом запланированных бюджетных </w:t>
            </w:r>
            <w:r>
              <w:lastRenderedPageBreak/>
              <w:t>ассигнований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8576" w:type="dxa"/>
            <w:gridSpan w:val="5"/>
          </w:tcPr>
          <w:p w:rsidR="0008315D" w:rsidRDefault="0008315D">
            <w:pPr>
              <w:pStyle w:val="ConsPlusNormal"/>
              <w:jc w:val="both"/>
            </w:pPr>
            <w:r>
              <w:t xml:space="preserve">Исключен. - </w:t>
            </w:r>
            <w:hyperlink r:id="rId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ЗАТО Северск от 04.08.2026 N 1590-па</w:t>
            </w: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Программные мероприятия определены на основании целей и задач Программы.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Помимо финансирования Программы из средств местного бюджета Программой предусмотрено финансирование из бюджета Томской области на финансирование отдельных государственных полномочий, переданных городскому округу ЗАТО Северск на основании: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- </w:t>
      </w:r>
      <w:hyperlink r:id="rId27">
        <w:r>
          <w:rPr>
            <w:color w:val="0000FF"/>
          </w:rPr>
          <w:t>Закона</w:t>
        </w:r>
      </w:hyperlink>
      <w:r>
        <w:t xml:space="preserve"> Томской области от 11 апреля 2013 года N 51-ОЗ "О наделении органов местного самоуправления отдельными государственными полномочиями при осуществлении деятельности по обращению с животными без владельцев";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- </w:t>
      </w:r>
      <w:hyperlink r:id="rId28">
        <w:r>
          <w:rPr>
            <w:color w:val="0000FF"/>
          </w:rPr>
          <w:t>Закона</w:t>
        </w:r>
      </w:hyperlink>
      <w:r>
        <w:t xml:space="preserve"> Томской области от 13 апреля 2006 года N 73-ОЗ "О наделении органов местного самоуправления государственными полномочиями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местностей".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плановый период.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519">
        <w:r>
          <w:rPr>
            <w:color w:val="0000FF"/>
          </w:rPr>
          <w:t>обеспечение</w:t>
        </w:r>
      </w:hyperlink>
      <w:r>
        <w:t xml:space="preserve"> Программы в целом с распределением по подпрограммам представлено в таблице 4.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Информация о расходах бюджета ЗАТО Северск на реализацию Программы в разрезе главных распорядителей средств бюджета ЗАТО Северск представлена в </w:t>
      </w:r>
      <w:hyperlink w:anchor="P717">
        <w:r>
          <w:rPr>
            <w:color w:val="0000FF"/>
          </w:rPr>
          <w:t>таблице 5</w:t>
        </w:r>
      </w:hyperlink>
      <w:r>
        <w:t>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2969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представлена в приложении 4 к Программе.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bookmarkStart w:id="5" w:name="P519"/>
      <w:bookmarkEnd w:id="5"/>
      <w:r>
        <w:t>Ресурсное обеспечение муниципальной программы "Улучшение</w:t>
      </w:r>
    </w:p>
    <w:p w:rsidR="0008315D" w:rsidRDefault="0008315D">
      <w:pPr>
        <w:pStyle w:val="ConsPlusNormal"/>
        <w:jc w:val="center"/>
      </w:pPr>
      <w:r>
        <w:t>качественного состояния объектов благоустройства</w:t>
      </w:r>
    </w:p>
    <w:p w:rsidR="0008315D" w:rsidRDefault="0008315D">
      <w:pPr>
        <w:pStyle w:val="ConsPlusNormal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4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644"/>
        <w:gridCol w:w="1444"/>
        <w:gridCol w:w="1909"/>
        <w:gridCol w:w="1564"/>
        <w:gridCol w:w="1564"/>
        <w:gridCol w:w="1534"/>
        <w:gridCol w:w="1684"/>
        <w:gridCol w:w="1759"/>
      </w:tblGrid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6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4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6346" w:type="dxa"/>
            <w:gridSpan w:val="4"/>
          </w:tcPr>
          <w:p w:rsidR="0008315D" w:rsidRDefault="0008315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59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0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9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</w:tr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44" w:type="dxa"/>
            <w:vMerge w:val="restart"/>
          </w:tcPr>
          <w:p w:rsidR="0008315D" w:rsidRDefault="0008315D">
            <w:pPr>
              <w:pStyle w:val="ConsPlusNormal"/>
            </w:pPr>
            <w:hyperlink w:anchor="P1269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104022,99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104022,99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08315D" w:rsidRDefault="0008315D">
            <w:pPr>
              <w:pStyle w:val="ConsPlusNormal"/>
            </w:pPr>
            <w:r>
              <w:t>Отсутствуют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40849,72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40849,72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44" w:type="dxa"/>
            <w:vMerge w:val="restart"/>
          </w:tcPr>
          <w:p w:rsidR="0008315D" w:rsidRDefault="0008315D">
            <w:pPr>
              <w:pStyle w:val="ConsPlusNormal"/>
            </w:pPr>
            <w:hyperlink w:anchor="P1778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города Северска"</w:t>
            </w: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367717,46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35108,40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332673,06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08315D" w:rsidRDefault="0008315D">
            <w:pPr>
              <w:pStyle w:val="ConsPlusNormal"/>
            </w:pPr>
            <w:r>
              <w:t>Отсутствуют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162592,85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18236,20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144356,65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59862,19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56129,89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59724,55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55992,25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644" w:type="dxa"/>
            <w:vMerge w:val="restart"/>
          </w:tcPr>
          <w:p w:rsidR="0008315D" w:rsidRDefault="0008315D">
            <w:pPr>
              <w:pStyle w:val="ConsPlusNormal"/>
            </w:pPr>
            <w:hyperlink w:anchor="P2375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"Создание </w:t>
            </w:r>
            <w:r>
              <w:lastRenderedPageBreak/>
              <w:t>комфортной среды в местах массового посещения на территории города Северска"</w:t>
            </w: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08315D" w:rsidRDefault="0008315D">
            <w:pPr>
              <w:pStyle w:val="ConsPlusNormal"/>
            </w:pPr>
            <w:r>
              <w:t>Отсутствуют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44" w:type="dxa"/>
            <w:vMerge w:val="restart"/>
          </w:tcPr>
          <w:p w:rsidR="0008315D" w:rsidRDefault="0008315D">
            <w:pPr>
              <w:pStyle w:val="ConsPlusNormal"/>
            </w:pPr>
            <w:hyperlink w:anchor="P425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153377,96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174,30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152975,98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08315D" w:rsidRDefault="0008315D">
            <w:pPr>
              <w:pStyle w:val="ConsPlusNormal"/>
            </w:pPr>
            <w:r>
              <w:t>Отсутствуют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51682,50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54160,26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54102,16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47191,32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47187,80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 w:val="restart"/>
          </w:tcPr>
          <w:p w:rsidR="0008315D" w:rsidRDefault="0008315D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682198,35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35282,70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646687,97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267326,95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277351,96 &lt;*&gt;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18294,30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259057,66&lt;*&gt;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155970,57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3790,40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152180,17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4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08315D" w:rsidRDefault="0008315D">
            <w:pPr>
              <w:pStyle w:val="ConsPlusNormal"/>
              <w:jc w:val="right"/>
            </w:pPr>
            <w:r>
              <w:t>166596,20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08315D" w:rsidRDefault="0008315D">
            <w:pPr>
              <w:pStyle w:val="ConsPlusNormal"/>
              <w:jc w:val="right"/>
            </w:pPr>
            <w:r>
              <w:t>3790,40</w:t>
            </w:r>
          </w:p>
        </w:tc>
        <w:tc>
          <w:tcPr>
            <w:tcW w:w="1534" w:type="dxa"/>
          </w:tcPr>
          <w:p w:rsidR="0008315D" w:rsidRDefault="0008315D">
            <w:pPr>
              <w:pStyle w:val="ConsPlusNormal"/>
              <w:jc w:val="right"/>
            </w:pPr>
            <w:r>
              <w:t>162805,80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08315D" w:rsidRDefault="0008315D">
            <w:pPr>
              <w:pStyle w:val="ConsPlusNormal"/>
            </w:pP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--------------------------------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&lt;*&gt; Объем финансирования включает в 2026 году неиспользованный остаток средств местного бюджета 2025 года в сумме 18451,13 тыс. руб.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строках "Всего".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bookmarkStart w:id="6" w:name="P717"/>
      <w:bookmarkEnd w:id="6"/>
      <w:r>
        <w:t>Ресурсное обеспечение реализации муниципальной программы</w:t>
      </w:r>
    </w:p>
    <w:p w:rsidR="0008315D" w:rsidRDefault="0008315D">
      <w:pPr>
        <w:pStyle w:val="ConsPlusNormal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Normal"/>
        <w:jc w:val="center"/>
      </w:pPr>
      <w:r>
        <w:t>и озеленения города Северска" за счет средств бюджета ЗАТО</w:t>
      </w:r>
    </w:p>
    <w:p w:rsidR="0008315D" w:rsidRDefault="0008315D">
      <w:pPr>
        <w:pStyle w:val="ConsPlusNormal"/>
        <w:jc w:val="center"/>
      </w:pPr>
      <w:r>
        <w:t>Северск по главным распорядителям бюджетных средств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5</w:t>
      </w:r>
    </w:p>
    <w:p w:rsidR="0008315D" w:rsidRDefault="000831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438"/>
        <w:gridCol w:w="964"/>
        <w:gridCol w:w="1361"/>
        <w:gridCol w:w="1361"/>
        <w:gridCol w:w="1144"/>
        <w:gridCol w:w="1191"/>
      </w:tblGrid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Наименования муниципальной программы, подпрограммы, структурного элемента</w:t>
            </w: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361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3696" w:type="dxa"/>
            <w:gridSpan w:val="3"/>
          </w:tcPr>
          <w:p w:rsidR="0008315D" w:rsidRDefault="0008315D">
            <w:pPr>
              <w:pStyle w:val="ConsPlusNormal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6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center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center"/>
            </w:pPr>
            <w:r>
              <w:t>УКС Администрации ЗАТО Северск</w:t>
            </w:r>
          </w:p>
        </w:tc>
      </w:tr>
      <w:tr w:rsidR="0008315D">
        <w:tc>
          <w:tcPr>
            <w:tcW w:w="604" w:type="dxa"/>
            <w:vAlign w:val="center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  <w:vAlign w:val="center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vAlign w:val="center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</w:tr>
      <w:tr w:rsidR="0008315D">
        <w:tc>
          <w:tcPr>
            <w:tcW w:w="3042" w:type="dxa"/>
            <w:gridSpan w:val="2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Муниципальная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682198,35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1467,20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623651,21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</w:tr>
      <w:tr w:rsidR="0008315D">
        <w:tc>
          <w:tcPr>
            <w:tcW w:w="3042" w:type="dxa"/>
            <w:gridSpan w:val="2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267326,95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235513,29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</w:tr>
      <w:tr w:rsidR="0008315D">
        <w:tc>
          <w:tcPr>
            <w:tcW w:w="3042" w:type="dxa"/>
            <w:gridSpan w:val="2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 xml:space="preserve">277351,96 </w:t>
            </w:r>
            <w:hyperlink w:anchor="P122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256869,23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</w:tr>
      <w:tr w:rsidR="0008315D">
        <w:tc>
          <w:tcPr>
            <w:tcW w:w="3042" w:type="dxa"/>
            <w:gridSpan w:val="2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155970,57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131268,69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3042" w:type="dxa"/>
            <w:gridSpan w:val="2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166596,20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131127,53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hyperlink w:anchor="P1269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104022,99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1467,20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102555,79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38282,59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40849,72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40116,12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1 в ред. </w:t>
            </w:r>
            <w:hyperlink r:id="rId3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Организация мероприятий по текущему содержанию объектов озеленения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37674,77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37674,77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древесно-кустарниковых насаждений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газонов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10883,57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10883,57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цветников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КПМ "Организация мероприятий по текущему содержанию объектов озеленения города Северска" 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63687,34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62953,74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40205,85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39472,25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1.1 в ред. </w:t>
            </w:r>
            <w:hyperlink r:id="rId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КПМ "Восстановление зеленого фонда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1927,28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1927,28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643,87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643,87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1.2 в ред. </w:t>
            </w:r>
            <w:hyperlink r:id="rId3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hyperlink w:anchor="P1778">
              <w:r>
                <w:rPr>
                  <w:color w:val="0000FF"/>
                </w:rPr>
                <w:t>Подпрограмма 2</w:t>
              </w:r>
            </w:hyperlink>
            <w:r>
              <w:t xml:space="preserve"> </w:t>
            </w:r>
            <w:r>
              <w:lastRenderedPageBreak/>
              <w:t>"Благоустройство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367717,46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367717,46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162592,85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162592,85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59862,19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59862,19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59724,55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59724,55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2 в ред. </w:t>
            </w:r>
            <w:hyperlink r:id="rId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КПМ "Текущее содержание и ремонт объектов благоустройства на территории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351833,74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351833,74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157940,63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157940,63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2.1 в ред. </w:t>
            </w:r>
            <w:hyperlink r:id="rId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КПМ "Проведение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15883,72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15883,72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4652,22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4652,22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5188,07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5188,07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5188,07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5188,07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2.2 в ред. </w:t>
            </w:r>
            <w:hyperlink r:id="rId3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  <w:p w:rsidR="0008315D" w:rsidRDefault="0008315D">
            <w:pPr>
              <w:pStyle w:val="ConsPlusNormal"/>
            </w:pPr>
            <w:r>
              <w:t>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2.3.1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Проведение месячников, субботников и иных </w:t>
            </w:r>
            <w:r>
              <w:lastRenderedPageBreak/>
              <w:t>мероприятий для привлечения жителей к благоустройству и санитарной очистке г. Северска (до 31.12.2025)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КПМ "Привлечение жителей к благоустройству и санитарной очистке города Северска"</w:t>
            </w:r>
          </w:p>
          <w:p w:rsidR="0008315D" w:rsidRDefault="0008315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hyperlink w:anchor="P2375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"Создание комфортной среды в местах массового посещения на территории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 xml:space="preserve">19749,13 </w:t>
            </w:r>
            <w:hyperlink w:anchor="P122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3 в ред. </w:t>
            </w:r>
            <w:hyperlink r:id="rId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Приобретение и монтаж малых архитектурных форм и садово-парковой мебели</w:t>
            </w:r>
          </w:p>
          <w:p w:rsidR="0008315D" w:rsidRDefault="0008315D">
            <w:pPr>
              <w:pStyle w:val="ConsPlusNormal"/>
            </w:pPr>
            <w:r>
              <w:t>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Приобретение и монтаж садово-парковых диванов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КПМ "Создание комфортной инфраструктуры в местах массового </w:t>
            </w:r>
            <w:r>
              <w:lastRenderedPageBreak/>
              <w:t>отдыха населения города Северска"</w:t>
            </w:r>
          </w:p>
          <w:p w:rsidR="0008315D" w:rsidRDefault="0008315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3.2.1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3.2.2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Капитальный ремонт благоустройства пешеходной зоны по ул. Сосновая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3.2.3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3.3.4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Капитальный ремонт благоустройства, прилегающего к зданию по адресу: Томская область, г. Северск, просп. Коммунистический, 51 (ремонт наружного ограждения)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Проект "Строительство, реконструкция и капитальный ремонт объектов благоустройства" 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25999,88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25999,88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3.2 в ред. </w:t>
            </w:r>
            <w:hyperlink r:id="rId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hyperlink w:anchor="P425">
              <w:r>
                <w:rPr>
                  <w:color w:val="0000FF"/>
                </w:rPr>
                <w:t>Подпрограмма 4</w:t>
              </w:r>
            </w:hyperlink>
            <w:r>
              <w:t xml:space="preserve"> </w:t>
            </w:r>
            <w:r>
              <w:lastRenderedPageBreak/>
              <w:t>"Обеспечивающая подпрограмма"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153377,96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153377,96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54160,26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54160,26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36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191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136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119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4 в ред. </w:t>
            </w:r>
            <w:hyperlink r:id="rId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--------------------------------</w:t>
      </w:r>
    </w:p>
    <w:p w:rsidR="0008315D" w:rsidRDefault="0008315D">
      <w:pPr>
        <w:pStyle w:val="ConsPlusNormal"/>
        <w:spacing w:before="220"/>
        <w:ind w:firstLine="540"/>
        <w:jc w:val="both"/>
      </w:pPr>
      <w:bookmarkStart w:id="7" w:name="P1229"/>
      <w:bookmarkEnd w:id="7"/>
      <w:r>
        <w:t>&lt;*&gt; Объем финансирования включает в 2026 году неиспользованный остаток средств местного бюджета 2025 года в сумме 18451,13 тыс. руб.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строках "Всего".</w:t>
      </w:r>
    </w:p>
    <w:p w:rsidR="0008315D" w:rsidRDefault="0008315D">
      <w:pPr>
        <w:pStyle w:val="ConsPlusNormal"/>
        <w:jc w:val="both"/>
      </w:pPr>
      <w:r>
        <w:t xml:space="preserve">(сноска введена </w:t>
      </w:r>
      <w:hyperlink r:id="rId4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Механизм реализации Программы представляет собой совокупность отношений, складывающихся между ответственным исполнителем, участниками Программы и участниками мероприятий Программы в процессе реализации Программы.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Управление и контроль за ходом реализации Программы в целом осуществляет Управление жилищно-коммунального хозяйства, транспорта и связи Администрации ЗАТО Северск как ответственный исполнитель Программы.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Участниками Программы являются: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УЖКХ ТиС;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УКС Администрации ЗАТО Северск;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Управление имущественных отношений Администрации ЗАТО Северск.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Участниками мероприятий Программы являются: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УЖКХ ТиС;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УКС Администрации ЗАТО Северск;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Управление имущественных отношений Администрации ЗАТО Северск;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Муниципальное бюджетное эксплуатационное учреждение ЗАТО Северск.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</w:t>
      </w:r>
      <w:r>
        <w:lastRenderedPageBreak/>
        <w:t>состав участников мероприятий Программы. В необходимых случаях готовит предложения о корректировке перечня мероприятий и средств на их реализацию.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Факторы риска: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изменение регионального законодательства в части финансирования Программ;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внутренние риски реализации Программы: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несвоевременное и не в полном объеме обеспечение финансирования.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Предложения по мерам управления рисками реализации Программы: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регулярное взаимодействие с региональными органами исполнительной власти;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своевременная корректировка мероприятий Программы.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  <w:outlineLvl w:val="1"/>
      </w:pPr>
      <w:r>
        <w:t>Приложение 1</w:t>
      </w:r>
    </w:p>
    <w:p w:rsidR="0008315D" w:rsidRDefault="0008315D">
      <w:pPr>
        <w:pStyle w:val="ConsPlusNormal"/>
        <w:jc w:val="right"/>
      </w:pPr>
      <w:r>
        <w:t>к муниципальной программе</w:t>
      </w:r>
    </w:p>
    <w:p w:rsidR="0008315D" w:rsidRDefault="0008315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Normal"/>
        <w:jc w:val="right"/>
      </w:pPr>
      <w:r>
        <w:t>и озеленения города Северска" на 2025 - 2027 годы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</w:pPr>
      <w:bookmarkStart w:id="8" w:name="P1269"/>
      <w:bookmarkEnd w:id="8"/>
      <w:r>
        <w:t>ПОДПРОГРАММА 1</w:t>
      </w:r>
    </w:p>
    <w:p w:rsidR="0008315D" w:rsidRDefault="0008315D">
      <w:pPr>
        <w:pStyle w:val="ConsPlusTitle"/>
        <w:jc w:val="center"/>
      </w:pPr>
      <w:r>
        <w:t>"ОЗЕЛЕНЕНИЕ ГОРОДА СЕВЕРСКА" МУНИЦИПАЛЬНОЙ ПРОГРАММЫ</w:t>
      </w:r>
    </w:p>
    <w:p w:rsidR="0008315D" w:rsidRDefault="0008315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Title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0831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42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43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44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45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46">
              <w:r>
                <w:rPr>
                  <w:color w:val="0000FF"/>
                </w:rPr>
                <w:t>N 1590-па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ПАСПОРТ ПОДПРОГРАММЫ 1 "ОЗЕЛЕНЕНИЕ ГОРОДА СЕВЕРСКА"</w:t>
      </w:r>
    </w:p>
    <w:p w:rsidR="0008315D" w:rsidRDefault="0008315D">
      <w:pPr>
        <w:pStyle w:val="ConsPlusTitle"/>
        <w:jc w:val="center"/>
      </w:pPr>
      <w:r>
        <w:t>МУНИЦИПАЛЬНОЙ ПРОГРАММЫ "УЛУЧШЕНИЕ КАЧЕСТВЕННОГО СОСТОЯНИЯ</w:t>
      </w:r>
    </w:p>
    <w:p w:rsidR="0008315D" w:rsidRDefault="0008315D">
      <w:pPr>
        <w:pStyle w:val="ConsPlusTitle"/>
        <w:jc w:val="center"/>
      </w:pPr>
      <w:r>
        <w:t>ОБЪЕКТОВ БЛАГОУСТРОЙСТВА 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1924"/>
        <w:gridCol w:w="1144"/>
        <w:gridCol w:w="1024"/>
        <w:gridCol w:w="1024"/>
        <w:gridCol w:w="1024"/>
        <w:gridCol w:w="1134"/>
      </w:tblGrid>
      <w:tr w:rsidR="0008315D">
        <w:tc>
          <w:tcPr>
            <w:tcW w:w="1757" w:type="dxa"/>
          </w:tcPr>
          <w:p w:rsidR="0008315D" w:rsidRDefault="0008315D">
            <w:pPr>
              <w:pStyle w:val="ConsPlusNormal"/>
            </w:pPr>
            <w:r>
              <w:lastRenderedPageBreak/>
              <w:t>Наименование подпрограммы 1</w:t>
            </w: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Озеленение города Северска</w:t>
            </w:r>
          </w:p>
        </w:tc>
      </w:tr>
      <w:tr w:rsidR="0008315D">
        <w:tc>
          <w:tcPr>
            <w:tcW w:w="1757" w:type="dxa"/>
          </w:tcPr>
          <w:p w:rsidR="0008315D" w:rsidRDefault="0008315D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2025 - 2027 годы</w:t>
            </w:r>
          </w:p>
        </w:tc>
      </w:tr>
      <w:tr w:rsidR="0008315D">
        <w:tc>
          <w:tcPr>
            <w:tcW w:w="1757" w:type="dxa"/>
          </w:tcPr>
          <w:p w:rsidR="0008315D" w:rsidRDefault="0008315D">
            <w:pPr>
              <w:pStyle w:val="ConsPlusNormal"/>
            </w:pPr>
            <w:r>
              <w:t>Ответственный исполнитель подпрограммы 1</w:t>
            </w:r>
          </w:p>
          <w:p w:rsidR="0008315D" w:rsidRDefault="0008315D">
            <w:pPr>
              <w:pStyle w:val="ConsPlusNormal"/>
            </w:pPr>
            <w:r>
              <w:t>(соисполнитель Программы)</w:t>
            </w: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1757" w:type="dxa"/>
            <w:vMerge w:val="restart"/>
          </w:tcPr>
          <w:p w:rsidR="0008315D" w:rsidRDefault="0008315D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175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08315D">
        <w:tc>
          <w:tcPr>
            <w:tcW w:w="1757" w:type="dxa"/>
          </w:tcPr>
          <w:p w:rsidR="0008315D" w:rsidRDefault="0008315D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Создание устойчивой системы озеленения города Северска</w:t>
            </w:r>
          </w:p>
        </w:tc>
      </w:tr>
      <w:tr w:rsidR="0008315D">
        <w:tc>
          <w:tcPr>
            <w:tcW w:w="1757" w:type="dxa"/>
            <w:vMerge w:val="restart"/>
          </w:tcPr>
          <w:p w:rsidR="0008315D" w:rsidRDefault="0008315D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1924" w:type="dxa"/>
          </w:tcPr>
          <w:p w:rsidR="0008315D" w:rsidRDefault="0008315D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175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</w:tcPr>
          <w:p w:rsidR="0008315D" w:rsidRDefault="0008315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6,98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4,18</w:t>
            </w:r>
          </w:p>
        </w:tc>
      </w:tr>
      <w:tr w:rsidR="0008315D">
        <w:tc>
          <w:tcPr>
            <w:tcW w:w="175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</w:tcPr>
          <w:p w:rsidR="0008315D" w:rsidRDefault="0008315D">
            <w:pPr>
              <w:pStyle w:val="ConsPlusNormal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109,42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77,08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</w:tr>
      <w:tr w:rsidR="0008315D">
        <w:tc>
          <w:tcPr>
            <w:tcW w:w="1757" w:type="dxa"/>
            <w:vMerge w:val="restart"/>
          </w:tcPr>
          <w:p w:rsidR="0008315D" w:rsidRDefault="0008315D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1. Организация мероприятий по текущему содержанию объектов озеленения города Северска</w:t>
            </w:r>
          </w:p>
        </w:tc>
      </w:tr>
      <w:tr w:rsidR="0008315D">
        <w:tc>
          <w:tcPr>
            <w:tcW w:w="175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274" w:type="dxa"/>
            <w:gridSpan w:val="6"/>
          </w:tcPr>
          <w:p w:rsidR="0008315D" w:rsidRDefault="0008315D">
            <w:pPr>
              <w:pStyle w:val="ConsPlusNormal"/>
            </w:pPr>
            <w:r>
              <w:t>2. Восстановление зеленого фонда города Северска</w:t>
            </w:r>
          </w:p>
        </w:tc>
      </w:tr>
      <w:tr w:rsidR="0008315D">
        <w:tc>
          <w:tcPr>
            <w:tcW w:w="1757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 xml:space="preserve">Объем финансирования подпрограммы 1, всего, в т.ч. по годам ее </w:t>
            </w:r>
            <w:r>
              <w:lastRenderedPageBreak/>
              <w:t>реализации, тыс. руб.</w:t>
            </w:r>
          </w:p>
        </w:tc>
        <w:tc>
          <w:tcPr>
            <w:tcW w:w="192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1757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</w:tcPr>
          <w:p w:rsidR="0008315D" w:rsidRDefault="0008315D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104022,99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40849,72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</w:tr>
      <w:tr w:rsidR="0008315D">
        <w:tc>
          <w:tcPr>
            <w:tcW w:w="1757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</w:tcPr>
          <w:p w:rsidR="0008315D" w:rsidRDefault="0008315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34" w:type="dxa"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1757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</w:tcPr>
          <w:p w:rsidR="0008315D" w:rsidRDefault="0008315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1757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</w:tcPr>
          <w:p w:rsidR="0008315D" w:rsidRDefault="0008315D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1757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</w:tcPr>
          <w:p w:rsidR="0008315D" w:rsidRDefault="0008315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757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24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104022,99</w:t>
            </w:r>
          </w:p>
        </w:tc>
        <w:tc>
          <w:tcPr>
            <w:tcW w:w="102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02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40849,72</w:t>
            </w:r>
          </w:p>
        </w:tc>
        <w:tc>
          <w:tcPr>
            <w:tcW w:w="102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3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31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08315D" w:rsidRDefault="0008315D">
      <w:pPr>
        <w:pStyle w:val="ConsPlusTitle"/>
        <w:jc w:val="center"/>
      </w:pPr>
      <w:r>
        <w:t>СФЕРЫ РЕАЛИЗАЦИИ ПОДПРОГРАММЫ 1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Зеленые насаждения являются неотъемлемой частью зеленого фонда города и основным фактором оздоровления экологической обстановки на его территории.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Общая площадь зеленых насаждений на территории г. Северска составляет 521 га, из них 72 га - площадь насаждений общего пользования (парков, скверов, бульваров), 77 га - площадь озеленения автомобильных дорог местного значения, 372 га - площадь городских лесов. На территории г. Северска имеется порядка 160 гектаров газонов, требующих регулярной косьбы, около 70 км живой изгороди.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Таким образом, на 1 жителя г. Северска приходится 13,3 кв. м зеленых насаждений (без учета городских лесов). Данный показатель является одним из важнейших при оценке благоустроенности города.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Учитывая небольшой объем ежегодных работ по сносу и формовочной обрезке, который выполнялся в рамках муниципальной программы в 2021 - 2024 годах, а также ежегодный прирост количества деревьев, подлежащих сносу и формовочной обрезке, данный показатель не снижается. В 2022 году было снесено 865, отформовано 510 деревьев, в 2023 году данные показатели составили 528 и 440 деревьев соответственно. При этом количество деревьев, подлежащих сносу на конец 2022 года, составляло 6253 дерева, а на конец 2023 года - 6449 деревьев. Количество деревьев, подлежащих сносу и формовочной обрезке по состоянию на 01.07.2024, составило 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рамках текущего ухода за зелеными насаждениями в 2022 - 2023 годах выкашивалось порядка 104 га газонов. Данный уровень планируется сохранить в 2025 - 2027 годах. При этом следует отметить, что многие газоны за сезон выкашиваются 2 - 4 раза, таким образом реальный объем работ по выкашиванию газонов выше на 50 - 70%.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Взамен ликвидированных зеленых насаждений в 2025 - 2027 годах планируется высаживать </w:t>
      </w:r>
      <w:r>
        <w:lastRenderedPageBreak/>
        <w:t>по 1000 саженцев ежегодно. Всего в период действия Программы планируется высадить: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деревьев - 1000 шт.;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кустарников (в группы и живую изгородь) - 2000 шт.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II. ЦЕЛИ И ЗАДАЧИ ПОДПРОГРАММЫ 1, СРОКИ ЕЕ РЕАЛИЗАЦИИ,</w:t>
      </w:r>
    </w:p>
    <w:p w:rsidR="0008315D" w:rsidRDefault="0008315D">
      <w:pPr>
        <w:pStyle w:val="ConsPlusTitle"/>
        <w:jc w:val="center"/>
      </w:pPr>
      <w:r>
        <w:t>ЦЕЛЕВЫЕ ПОКАЗАТЕЛИ (ИНДИКАТОРЫ) РЕЗУЛЬТАТИВНОСТИ</w:t>
      </w:r>
    </w:p>
    <w:p w:rsidR="0008315D" w:rsidRDefault="0008315D">
      <w:pPr>
        <w:pStyle w:val="ConsPlusTitle"/>
        <w:jc w:val="center"/>
      </w:pPr>
      <w:r>
        <w:t>РЕАЛИЗАЦИИ ПОДПРОГРАММЫ 1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Основной целью подпрограммы 1 является создание устойчивой системы озеленения г.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организация мероприятий по текущему содержанию объектов озеленения г. Северска;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восстановление зеленого фонда г.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Сроки реализации подпрограммы 1 - 2025 - 2027 годы. Этапы не предусмотрены.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r>
        <w:t>Сведения о составе и значениях целевых показателей</w:t>
      </w:r>
    </w:p>
    <w:p w:rsidR="0008315D" w:rsidRDefault="0008315D">
      <w:pPr>
        <w:pStyle w:val="ConsPlusNormal"/>
        <w:jc w:val="center"/>
      </w:pPr>
      <w:r>
        <w:t>(индикаторов) результативности подпрограммы 1 "Озеленение</w:t>
      </w:r>
    </w:p>
    <w:p w:rsidR="0008315D" w:rsidRDefault="0008315D">
      <w:pPr>
        <w:pStyle w:val="ConsPlusNormal"/>
        <w:jc w:val="center"/>
      </w:pPr>
      <w:r>
        <w:t>города Северска" муниципальной программы "Улучшение</w:t>
      </w:r>
    </w:p>
    <w:p w:rsidR="0008315D" w:rsidRDefault="0008315D">
      <w:pPr>
        <w:pStyle w:val="ConsPlusNormal"/>
        <w:jc w:val="center"/>
      </w:pPr>
      <w:r>
        <w:t>качественного состояния объектов благоустройства</w:t>
      </w:r>
    </w:p>
    <w:p w:rsidR="0008315D" w:rsidRDefault="0008315D">
      <w:pPr>
        <w:pStyle w:val="ConsPlusNormal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1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2"/>
        <w:gridCol w:w="2381"/>
        <w:gridCol w:w="850"/>
        <w:gridCol w:w="664"/>
        <w:gridCol w:w="784"/>
        <w:gridCol w:w="664"/>
        <w:gridCol w:w="604"/>
        <w:gridCol w:w="604"/>
        <w:gridCol w:w="964"/>
        <w:gridCol w:w="1714"/>
        <w:gridCol w:w="1684"/>
        <w:gridCol w:w="1474"/>
      </w:tblGrid>
      <w:tr w:rsidR="0008315D">
        <w:tc>
          <w:tcPr>
            <w:tcW w:w="602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</w:t>
            </w:r>
          </w:p>
          <w:p w:rsidR="0008315D" w:rsidRDefault="0008315D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284" w:type="dxa"/>
            <w:gridSpan w:val="6"/>
          </w:tcPr>
          <w:p w:rsidR="0008315D" w:rsidRDefault="0008315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47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8315D">
        <w:tc>
          <w:tcPr>
            <w:tcW w:w="602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474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602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  <w:jc w:val="center"/>
            </w:pPr>
            <w:r>
              <w:t>12</w:t>
            </w:r>
          </w:p>
        </w:tc>
      </w:tr>
      <w:tr w:rsidR="0008315D">
        <w:tc>
          <w:tcPr>
            <w:tcW w:w="12989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подпрограммы 1 "Озеленение города Северска"</w:t>
            </w:r>
          </w:p>
        </w:tc>
      </w:tr>
      <w:tr w:rsidR="0008315D">
        <w:tc>
          <w:tcPr>
            <w:tcW w:w="602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8,44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6,98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602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74,24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109,42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77,08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12989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08315D">
        <w:tc>
          <w:tcPr>
            <w:tcW w:w="2983" w:type="dxa"/>
            <w:gridSpan w:val="2"/>
          </w:tcPr>
          <w:p w:rsidR="0008315D" w:rsidRDefault="0008315D">
            <w:pPr>
              <w:pStyle w:val="ConsPlusNormal"/>
            </w:pPr>
            <w:r>
              <w:t>Количество снесенных деревьев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2983" w:type="dxa"/>
            <w:gridSpan w:val="2"/>
          </w:tcPr>
          <w:p w:rsidR="0008315D" w:rsidRDefault="0008315D">
            <w:pPr>
              <w:pStyle w:val="ConsPlusNormal"/>
            </w:pPr>
            <w:r>
              <w:t>Доля площади выстриженных газонов от общей площади газонов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 в сезонный период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2983" w:type="dxa"/>
            <w:gridSpan w:val="2"/>
          </w:tcPr>
          <w:p w:rsidR="0008315D" w:rsidRDefault="0008315D">
            <w:pPr>
              <w:pStyle w:val="ConsPlusNormal"/>
            </w:pPr>
            <w:r>
              <w:t xml:space="preserve">Доля площади ухоженных </w:t>
            </w:r>
            <w:r>
              <w:lastRenderedPageBreak/>
              <w:t>цветников от общей площади цветников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 xml:space="preserve">Ежеквартально </w:t>
            </w:r>
            <w:r>
              <w:lastRenderedPageBreak/>
              <w:t>в сезонный период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lastRenderedPageBreak/>
              <w:t xml:space="preserve">Ведомственная </w:t>
            </w:r>
            <w:r>
              <w:lastRenderedPageBreak/>
              <w:t>статистика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08315D">
        <w:tc>
          <w:tcPr>
            <w:tcW w:w="12989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2 "Восстановление зеленого фонда города Северска" подпрограммы 1</w:t>
            </w:r>
          </w:p>
        </w:tc>
      </w:tr>
      <w:tr w:rsidR="0008315D">
        <w:tc>
          <w:tcPr>
            <w:tcW w:w="2983" w:type="dxa"/>
            <w:gridSpan w:val="2"/>
          </w:tcPr>
          <w:p w:rsidR="0008315D" w:rsidRDefault="0008315D">
            <w:pPr>
              <w:pStyle w:val="ConsPlusNormal"/>
            </w:pPr>
            <w:r>
              <w:t>Количество высаженных саженцев древесно-кустарниковых насаждений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784" w:type="dxa"/>
          </w:tcPr>
          <w:p w:rsidR="0008315D" w:rsidRDefault="0008315D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664" w:type="dxa"/>
          </w:tcPr>
          <w:p w:rsidR="0008315D" w:rsidRDefault="0008315D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08315D" w:rsidRDefault="0008315D">
            <w:pPr>
              <w:pStyle w:val="ConsPlusNormal"/>
              <w:jc w:val="center"/>
            </w:pPr>
            <w:r>
              <w:t>УЖКХ ТиС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III. СИСТЕМА МЕРОПРИЯТИЙ ПОДПРОГРАММЫ 1</w:t>
      </w:r>
    </w:p>
    <w:p w:rsidR="0008315D" w:rsidRDefault="0008315D">
      <w:pPr>
        <w:pStyle w:val="ConsPlusTitle"/>
        <w:jc w:val="center"/>
      </w:pPr>
      <w:r>
        <w:t>И ЕЕ РЕСУРСНОЕ ОБЕСПЕЧЕНИЕ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21.10.2025 N 2586-па)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Для выполнения задач подпрограммы 1 "Озеленение города Северска" в состав подпрограммы включены: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1) основное мероприятие "Организация мероприятий по текущему содержанию объектов озеленения города Северска" (до 31.12.2025);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2) комплексы процессных мероприятий (далее - КПМ):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а) "Организация мероприятий по текущему содержанию объектов озеленения города Северска" (с 01.01.2026);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б) "Восстановление зеленого фонда города Северска".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Финансирование основного мероприятия и КПМ осуществляется за счет средств местного бюджета.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рамках основного мероприятия и КПМ "Организация мероприятий по текущему содержанию объектов озеленения города Северска" необходимо выполнить следующие мероприятия: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содержание древесно-кустарниковых насаждений;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содержание газонов;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содержание цветников.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рамках КПМ "Восстановление зеленого фонда города Северска" для решения задачи по восстановлению зеленого фонда реализуются мероприятия по планомерной замене снесенных старовозрастных насаждений с использованием в качестве посадочного материала саженцев ценных пород деревьев и декоративных кустарников.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Ресурсное обеспечение подпрограммы 1 представлено в таблице 2.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08315D" w:rsidRDefault="0008315D">
      <w:pPr>
        <w:pStyle w:val="ConsPlusNormal"/>
        <w:jc w:val="center"/>
      </w:pPr>
      <w:r>
        <w:t>подпрограммы 1 "Озеленение города Северска" муниципальной</w:t>
      </w:r>
    </w:p>
    <w:p w:rsidR="0008315D" w:rsidRDefault="0008315D">
      <w:pPr>
        <w:pStyle w:val="ConsPlusNormal"/>
        <w:jc w:val="center"/>
      </w:pPr>
      <w:r>
        <w:t>программы "Улучшение качественного состояния объектов</w:t>
      </w:r>
    </w:p>
    <w:p w:rsidR="0008315D" w:rsidRDefault="0008315D">
      <w:pPr>
        <w:pStyle w:val="ConsPlusNormal"/>
        <w:jc w:val="center"/>
      </w:pPr>
      <w:r>
        <w:t>благоустройства 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2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954"/>
        <w:gridCol w:w="1304"/>
        <w:gridCol w:w="1304"/>
        <w:gridCol w:w="1129"/>
        <w:gridCol w:w="1354"/>
        <w:gridCol w:w="1144"/>
        <w:gridCol w:w="1247"/>
        <w:gridCol w:w="1247"/>
        <w:gridCol w:w="907"/>
        <w:gridCol w:w="1309"/>
      </w:tblGrid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874" w:type="dxa"/>
            <w:gridSpan w:val="4"/>
          </w:tcPr>
          <w:p w:rsidR="0008315D" w:rsidRDefault="0008315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216" w:type="dxa"/>
            <w:gridSpan w:val="2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8315D">
        <w:trPr>
          <w:trHeight w:val="269"/>
        </w:trPr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216" w:type="dxa"/>
            <w:gridSpan w:val="2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99" w:type="dxa"/>
            <w:gridSpan w:val="10"/>
          </w:tcPr>
          <w:p w:rsidR="0008315D" w:rsidRDefault="0008315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Организация мероприятий по текущему содержанию объектов озеленения города Северска (до 31.12.2025), в т.ч.: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МБЭУ, Управление имущественных отношений Администрации ЗАТО Северск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493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Доля площади выстри</w:t>
            </w:r>
            <w:r>
              <w:lastRenderedPageBreak/>
              <w:t>женных газонов от общей площади газонов,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1.1.1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древесно-кустарниковых насаждений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МБЭУ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493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1.1.2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Содержание </w:t>
            </w:r>
            <w:r>
              <w:lastRenderedPageBreak/>
              <w:t>газонов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УЖКХ ТиС, </w:t>
            </w:r>
            <w:r>
              <w:lastRenderedPageBreak/>
              <w:t>Управление имущественных отношений Администрации ЗАТО Северск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Х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Доля площади выстриженных газонов от общей площади газонов,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</w:pPr>
            <w:r>
              <w:t>1.1.3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цветников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МБЭУ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Доля площади ухоженных цветников от общей площади цветников,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99" w:type="dxa"/>
            <w:gridSpan w:val="10"/>
          </w:tcPr>
          <w:p w:rsidR="0008315D" w:rsidRDefault="0008315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КПМ "Организация мероприятий по текущему </w:t>
            </w:r>
            <w:r>
              <w:lastRenderedPageBreak/>
              <w:t>содержанию объектов озеленения города Северска" (с 01.01.2026)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63687,34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63687,34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УЖКХ ТиС, Управление </w:t>
            </w:r>
            <w:r>
              <w:lastRenderedPageBreak/>
              <w:t>имущественных отношений Администрации ЗАТО Северск, МБЭУ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40205,85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40205,85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</w:t>
            </w:r>
            <w:r>
              <w:lastRenderedPageBreak/>
              <w:t>тво снесенных деревьев,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450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 xml:space="preserve">1. </w:t>
            </w:r>
            <w:r>
              <w:lastRenderedPageBreak/>
              <w:t>Количество снесенных деревьев,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450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450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12899" w:type="dxa"/>
            <w:gridSpan w:val="10"/>
          </w:tcPr>
          <w:p w:rsidR="0008315D" w:rsidRDefault="0008315D">
            <w:pPr>
              <w:pStyle w:val="ConsPlusNormal"/>
            </w:pPr>
            <w:r>
              <w:t>Задача 2 "Восстановление зеленого фонда города Северска" подпрограммы 1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КПМ "Восстановление зеленого фонда города Северска"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1927,28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1927,28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МБЭУ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380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643,87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643,87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450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450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450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104022,99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104022,99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40849,72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40849,72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  <w:outlineLvl w:val="1"/>
      </w:pPr>
      <w:r>
        <w:t>Приложение 2</w:t>
      </w:r>
    </w:p>
    <w:p w:rsidR="0008315D" w:rsidRDefault="0008315D">
      <w:pPr>
        <w:pStyle w:val="ConsPlusNormal"/>
        <w:jc w:val="right"/>
      </w:pPr>
      <w:r>
        <w:t>к муниципальной программе</w:t>
      </w:r>
    </w:p>
    <w:p w:rsidR="0008315D" w:rsidRDefault="0008315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Normal"/>
        <w:jc w:val="right"/>
      </w:pPr>
      <w:r>
        <w:t>и озеленения города Северска" на 2025 - 2027 годы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</w:pPr>
      <w:bookmarkStart w:id="9" w:name="P1778"/>
      <w:bookmarkEnd w:id="9"/>
      <w:r>
        <w:t>ПОДПРОГРАММА 2</w:t>
      </w:r>
    </w:p>
    <w:p w:rsidR="0008315D" w:rsidRDefault="0008315D">
      <w:pPr>
        <w:pStyle w:val="ConsPlusTitle"/>
        <w:jc w:val="center"/>
      </w:pPr>
      <w:r>
        <w:t>"БЛАГОУСТРОЙСТВО ГОРОДА СЕВЕРСКА" МУНИЦИПАЛЬНОЙ ПРОГРАММЫ</w:t>
      </w:r>
    </w:p>
    <w:p w:rsidR="0008315D" w:rsidRDefault="0008315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Title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0831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52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53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54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55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56">
              <w:r>
                <w:rPr>
                  <w:color w:val="0000FF"/>
                </w:rPr>
                <w:t>N 1590-па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ПАСПОРТ ПОДПРОГРАММЫ 2 "БЛАГОУСТРОЙСТВО ГОРОДА СЕВЕРСКА"</w:t>
      </w:r>
    </w:p>
    <w:p w:rsidR="0008315D" w:rsidRDefault="0008315D">
      <w:pPr>
        <w:pStyle w:val="ConsPlusTitle"/>
        <w:jc w:val="center"/>
      </w:pPr>
      <w:r>
        <w:t>МУНИЦИПАЛЬНОЙ ПРОГРАММЫ "УЛУЧШЕНИЕ КАЧЕСТВЕННОГО СОСТОЯНИЯ</w:t>
      </w:r>
    </w:p>
    <w:p w:rsidR="0008315D" w:rsidRDefault="0008315D">
      <w:pPr>
        <w:pStyle w:val="ConsPlusTitle"/>
        <w:jc w:val="center"/>
      </w:pPr>
      <w:r>
        <w:t>ОБЪЕКТОВ БЛАГОУСТРОЙСТВА 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5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587"/>
        <w:gridCol w:w="1144"/>
        <w:gridCol w:w="1144"/>
        <w:gridCol w:w="1144"/>
        <w:gridCol w:w="1024"/>
        <w:gridCol w:w="1134"/>
      </w:tblGrid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Наименование подпрограммы 2</w:t>
            </w: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Благоустройство города Северска</w:t>
            </w:r>
          </w:p>
        </w:tc>
      </w:tr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2025 - 2027 годы</w:t>
            </w:r>
          </w:p>
        </w:tc>
      </w:tr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1849" w:type="dxa"/>
            <w:vMerge w:val="restart"/>
          </w:tcPr>
          <w:p w:rsidR="0008315D" w:rsidRDefault="0008315D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08315D">
        <w:tc>
          <w:tcPr>
            <w:tcW w:w="1849" w:type="dxa"/>
            <w:vMerge w:val="restart"/>
          </w:tcPr>
          <w:p w:rsidR="0008315D" w:rsidRDefault="0008315D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1587" w:type="dxa"/>
          </w:tcPr>
          <w:p w:rsidR="0008315D" w:rsidRDefault="0008315D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</w:tcPr>
          <w:p w:rsidR="0008315D" w:rsidRDefault="0008315D">
            <w:pPr>
              <w:pStyle w:val="ConsPlusNormal"/>
            </w:pPr>
            <w:r>
              <w:t xml:space="preserve">1. Объем </w:t>
            </w:r>
            <w:r>
              <w:lastRenderedPageBreak/>
              <w:t>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4295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20460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15200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2800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</w:tcPr>
          <w:p w:rsidR="0008315D" w:rsidRDefault="0008315D">
            <w:pPr>
              <w:pStyle w:val="ConsPlusNormal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</w:tr>
      <w:tr w:rsidR="0008315D">
        <w:tc>
          <w:tcPr>
            <w:tcW w:w="1849" w:type="dxa"/>
            <w:vMerge w:val="restart"/>
          </w:tcPr>
          <w:p w:rsidR="0008315D" w:rsidRDefault="0008315D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1. Текущее содержание и ремонт объектов благоустройства на территории города Северска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177" w:type="dxa"/>
            <w:gridSpan w:val="6"/>
          </w:tcPr>
          <w:p w:rsidR="0008315D" w:rsidRDefault="0008315D">
            <w:pPr>
              <w:pStyle w:val="ConsPlusNormal"/>
            </w:pPr>
            <w:r>
              <w:t>3. Привлечение жителей к благоустройству и санитарной очистке города Северска</w:t>
            </w:r>
          </w:p>
        </w:tc>
      </w:tr>
      <w:tr w:rsidR="0008315D">
        <w:tc>
          <w:tcPr>
            <w:tcW w:w="1849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587" w:type="dxa"/>
          </w:tcPr>
          <w:p w:rsidR="0008315D" w:rsidRDefault="0008315D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</w:tcPr>
          <w:p w:rsidR="0008315D" w:rsidRDefault="0008315D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332609,06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144356,65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56129,89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55992,25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</w:tcPr>
          <w:p w:rsidR="0008315D" w:rsidRDefault="0008315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34" w:type="dxa"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</w:tcPr>
          <w:p w:rsidR="0008315D" w:rsidRDefault="0008315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</w:tcPr>
          <w:p w:rsidR="0008315D" w:rsidRDefault="0008315D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35108,40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18236,20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</w:tcPr>
          <w:p w:rsidR="0008315D" w:rsidRDefault="0008315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587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367717,46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162592,85</w:t>
            </w:r>
          </w:p>
        </w:tc>
        <w:tc>
          <w:tcPr>
            <w:tcW w:w="102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59862,19</w:t>
            </w:r>
          </w:p>
        </w:tc>
        <w:tc>
          <w:tcPr>
            <w:tcW w:w="113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59724,55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26" w:type="dxa"/>
            <w:gridSpan w:val="7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08315D" w:rsidRDefault="0008315D">
      <w:pPr>
        <w:pStyle w:val="ConsPlusTitle"/>
        <w:jc w:val="center"/>
      </w:pPr>
      <w:r>
        <w:lastRenderedPageBreak/>
        <w:t>СФЕРЫ РЕАЛИЗАЦИИ ПОДПРОГРАММЫ 2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Имеющиеся объекты благоустройства, расположенные на территории г. Северска, требуют круглогодичного содержания и своевременного ремонта.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Санитарное благоустройство территории города также является одной из приоритетных задач органов местного самоуправления. На всех площадях, улицах, парковой зоне, остановках городского транспорта должны быть установлены в достаточном количестве урны. Всего на улицах города и в скверах должно быть установлено не менее 400 урн, тогда как в 2024 году их насчитывалось менее 300. Необходимо выполнять мероприятия по санитарной уборке указанных территорий, своевременному вывозу и утилизации мусора, в том числе с мест несанкционированного складирования ТКО.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Ликвидация стихийно создающихся на периферийных участках города несанкционированных свалок является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ТКО, составляет 2 - 3 тыс. тонн.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Несмотря на то, что вывоз мусора с несанкционированных свалок осуществлялся систематически, ликвидировать несанкционированные свалки на периферийных участках г. Северска не удалось. В 2025 - 2027 годах предполагается не только вывозить мусор с несанкционированных свалок, но и выполнять мероприятия, не допускающие образования свалок.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к территориям многоквартирных домов.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На регулярной основе необходимо выполнять работы по текущему содержанию внутриквартальных территорий, скверов города, территории городского кладбища, мест отдыха на р. Томи, ликвидации несанкционированных свалок на периферийных территориях города.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Площадь внутриквартальных территорий, которые необходимо содержать в рамках мероприятий, составляет 2783 тыс. м</w:t>
      </w:r>
      <w:r>
        <w:rPr>
          <w:vertAlign w:val="superscript"/>
        </w:rPr>
        <w:t>2</w:t>
      </w:r>
      <w:r>
        <w:t>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Содержание 56 га муниципального кладбища г. Северска должно обеспечить жителям доступ во все кварталы кладбища в зимний период и удовлетворительное санитарное состояние в летний период. С территории кладбища ежегодно вывозится порядка 1,5 тыс. тонн мусора.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обязательном порядке необходимо выполнять праздничное оформление города, обеспечивать бесперебойную работу фонтанов, а также выполнять иные мероприятия, направленные на повышение уровня комфортности и безопасности проживания.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г. Северске для создания необходимого уровня благоустройства, в том числе для организации и проведения массовых и праздничных мероприятий, необходимо: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организовывать праздничное оформление баннерной продукцией следующих объектов: площади имени В.И.Ленина, театральной площади, просп. Коммунистического, ул. Курчатова, ул. Ленинградской, ул. Калинина;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устанавливать и украшать новогодние ели;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lastRenderedPageBreak/>
        <w:t>- поддерживать в надлежащем состоянии памятники;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обеспечивать в летний период функционирование фонтанов.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 целью праздничного оформления города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01.06.2024 для праздничного оформления города имеются в наличии 18 флаговых конструкций, 6 из которых морально устарели и требуют обновления.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г. Северске ежегодно проводится городской конкурс "Северский дворик" для привлечения населения, частных организаций и организаций бюджетной сферы, индивидуальных предпринимателей в процесс благоустройства городских территорий.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соблюдения санитарно-гигиенических требований, создания безопасных условий для проживания и жизнедеятельности населения г. Северска необходима постоянная реализация следующих мероприятий: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выполнение противоклещевой обработки лесных массивов в черте города;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обеспечение круглосуточного дежурства бригады по доставке тел умерших в морг;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- организация мероприятий по регулированию численности безнадзорных животных.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 целью соблюдения санитарно-эпидемиологических требований на территории г. Северска и предупреждения нападения животных на людей в городе осуществляется отлов животных без владельцев, в весенний период проводится противоклещевая обработка лесных массивов в черте города, обеспечивается транспортировка тел (останков) умерших (погибших) в специализированные медицинские учреждения.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Ежегодно выполняются мероприятия по отлову животных без владельцев. Количество отловленных животных в 2022 - 2023 годах уменьшилось. Так, в 2022 году была отловлена 251 собака, в 2023 году - 45, а в 2024 году - 38. В плановом периоде ожидается уменьшение количества животных без владельцев, в результате проведения планомерной работы по их отлову и стерилизации. При этом уменьшение затрат на выполнение мероприятий в целом не ожидается, так как в приюте неизбежно увеличивается количество отловленных агрессивных животных, подлежащих пожизненному содержанию.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Ежегодно проводится противоклещевая обработка лесопарковой зоны на территории г. Северска, необходимая для минимизации рисков заражения клещевым энцефалитом и болезнью Лайма. Площадь территории, требующая ежегодной обработки, составляет порядка 160 га. Фактически обрабатываемая площадь лесных массивов составляет 138 - 150 га, эту же площадь предполагается обрабатывать в 2025 - 2027 годах.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Поддержание мест массового отдыха горожан в надлежащем состоянии, обеспечение разнообразия оформления парков и скверов города являются приоритетными задачами органов местного самоуправления.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повышения уровня внешнего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домов.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II. ЦЕЛИ И ЗАДАЧИ ПОДПРОГРАММЫ 2, СРОКИ ЕЕ РЕАЛИЗАЦИИ,</w:t>
      </w:r>
    </w:p>
    <w:p w:rsidR="0008315D" w:rsidRDefault="0008315D">
      <w:pPr>
        <w:pStyle w:val="ConsPlusTitle"/>
        <w:jc w:val="center"/>
      </w:pPr>
      <w:r>
        <w:t>ЦЕЛЕВЫЕ ПОКАЗАТЕЛИ (ИНДИКАТОРЫ) РЕЗУЛЬТАТИВНОСТИ</w:t>
      </w:r>
    </w:p>
    <w:p w:rsidR="0008315D" w:rsidRDefault="0008315D">
      <w:pPr>
        <w:pStyle w:val="ConsPlusTitle"/>
        <w:jc w:val="center"/>
      </w:pPr>
      <w:r>
        <w:t>РЕАЛИЗАЦИИ ПОДПРОГРАММЫ 2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lastRenderedPageBreak/>
        <w:t>Основной целью подпрограммы 2 является обеспечение комфортных и безопасных условий для проживания и жизнедеятельности населения города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текущее содержание и ремонт объектов благоустройства на территории города Северска;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проведение мероприятий для обеспечения безопасных и комфортных условий проживания на территории города Северска;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привлечение жителей к благоустройству и санитарной очистке города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Сроки реализации подпрограммы 2 - 2025 - 2027 годы. Этапы не предусмотрены.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2 представлены в таблице 1.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r>
        <w:t>Сведения о составе и значениях целевых показателей</w:t>
      </w:r>
    </w:p>
    <w:p w:rsidR="0008315D" w:rsidRDefault="0008315D">
      <w:pPr>
        <w:pStyle w:val="ConsPlusNormal"/>
        <w:jc w:val="center"/>
      </w:pPr>
      <w:r>
        <w:t>(индикаторов) результативности подпрограммы 2</w:t>
      </w:r>
    </w:p>
    <w:p w:rsidR="0008315D" w:rsidRDefault="0008315D">
      <w:pPr>
        <w:pStyle w:val="ConsPlusNormal"/>
        <w:jc w:val="center"/>
      </w:pPr>
      <w:r>
        <w:t>"Благоустройство города Северска" муниципальной программы</w:t>
      </w:r>
    </w:p>
    <w:p w:rsidR="0008315D" w:rsidRDefault="0008315D">
      <w:pPr>
        <w:pStyle w:val="ConsPlusNormal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Normal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1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381"/>
        <w:gridCol w:w="794"/>
        <w:gridCol w:w="724"/>
        <w:gridCol w:w="737"/>
        <w:gridCol w:w="737"/>
        <w:gridCol w:w="737"/>
        <w:gridCol w:w="737"/>
        <w:gridCol w:w="964"/>
        <w:gridCol w:w="1894"/>
        <w:gridCol w:w="1684"/>
        <w:gridCol w:w="1744"/>
      </w:tblGrid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636" w:type="dxa"/>
            <w:gridSpan w:val="6"/>
          </w:tcPr>
          <w:p w:rsidR="0008315D" w:rsidRDefault="0008315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89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7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9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89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744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  <w:jc w:val="center"/>
            </w:pPr>
            <w:r>
              <w:t>12</w:t>
            </w:r>
          </w:p>
        </w:tc>
      </w:tr>
      <w:tr w:rsidR="0008315D">
        <w:tc>
          <w:tcPr>
            <w:tcW w:w="13587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подпрограммы 2 "Благоустройство города Северска"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Объем мусора, вывезенного на полигон ТКО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16876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4295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20460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15200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13587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1 "Текущее содержание и ремонт объектов благоустройства на территории города Северска" подпрограммы 2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Количество мусора, вывезенного на полигон ТКО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т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4219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1074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9205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 xml:space="preserve">Количество </w:t>
            </w:r>
            <w:r>
              <w:lastRenderedPageBreak/>
              <w:t>отремонтированных объектов благоустройства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 xml:space="preserve">Ведомственная </w:t>
            </w:r>
            <w:r>
              <w:lastRenderedPageBreak/>
              <w:t>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08315D">
        <w:tc>
          <w:tcPr>
            <w:tcW w:w="13587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2 "Проведение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</w:pPr>
            <w:r>
              <w:t>2.1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Площадь противоклещевой обработки лесопарковой зоны г. Северска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138,1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137,5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137,5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 в весенне-летний период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Количество отловленных животных без владельцев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Количество дней дежурства бригады по доставке тел умерших в морг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сут;</w:t>
            </w:r>
          </w:p>
          <w:p w:rsidR="0008315D" w:rsidRDefault="0008315D">
            <w:pPr>
              <w:pStyle w:val="ConsPlusNormal"/>
              <w:jc w:val="center"/>
            </w:pPr>
            <w:r>
              <w:t>дн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13587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3 "Привлечение жителей к благоустройству и санитарной очистке города Северска" подпрограммы 2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</w:pPr>
            <w:r>
              <w:t>Количество организованных мероприятий для привлечения жителей к благоустройству и санитарной очистке г. Северска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08315D" w:rsidRDefault="0008315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94" w:type="dxa"/>
          </w:tcPr>
          <w:p w:rsidR="0008315D" w:rsidRDefault="0008315D">
            <w:pPr>
              <w:pStyle w:val="ConsPlusNormal"/>
            </w:pPr>
            <w:r>
              <w:t>Ежеквартально в весенне-осенний период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08315D" w:rsidRDefault="0008315D">
      <w:pPr>
        <w:pStyle w:val="ConsPlusTitle"/>
        <w:jc w:val="center"/>
      </w:pPr>
      <w:r>
        <w:t>И ЕЕ РЕСУРСНОЕ ОБЕСПЕЧЕНИЕ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6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21.10.2025 N 2586-па)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Для выполнения задач подпрограммы 2 "Благоустройство города Северска" в состав подпрограммы включены основное мероприятие и три комплекса процессных мероприятий (далее - КПМ):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1) основное мероприятие "Организация месячников, субботников и иных мероприятий для привлечения жителей к благоустройству и санитарной очистке города Северска" (до 31.12.2025);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2) КПМ "Текущее содержание и ремонт объектов благоустройства на территории города Северска";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3) КПМ "Проведение мероприятий для обеспечения безопасных и комфортных условий проживания на территории города Северска";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4) КПМ "Привлечение жителей к благоустройству и санитарной очистке города Северска" (с 01.01.2026).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рамках КПМ "Текущее содержание и ремонт объектов благоустройства на территории города Северска" выполняются следующие мероприятия: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а) содержание мест общего пользования;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б) содержание малых архитектурных форм;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в) содержание городского кладбища;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г) ликвидация несанкционированных мест хранения отходов;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д) содержание мест отдыха на р. Томи;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е) ремонт объектов и элементов благоустройства;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ж) праздничное оформление города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В рамках КПМ "Проведение мероприятий для обеспечения безопасных и комфортных условий проживания на территории города Северска" реализуются мероприятия по противоклещевой обработке лесопарковой зоны на территории г. Северска, по регулированию численности животных без владельцев, а также по организации бригады для вывоза тел умерших.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Основное мероприятие "Организация месячников, субботников и иных мероприятий для привлечения жителей к благоустройству и санитарной очистке города Северска" и КПМ "Привлечение жителей к благоустройству и санитарной очистке города Северска" реализуются без привлечения бюджетных средств и направлены на повышение активности населения в реализации мероприятий по благоустройству города.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Финансирование подпрограммы 2 осуществляется за счет средств местного бюджета с привлечением средств областного бюджета для реализации отдельных государственных полномочий по регулированию численности животных без владельцев.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Ресурсное обеспечение подпрограммы 2 представлено в таблице 2.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r>
        <w:lastRenderedPageBreak/>
        <w:t>Перечень структурных элементов и ресурсное обеспечение</w:t>
      </w:r>
    </w:p>
    <w:p w:rsidR="0008315D" w:rsidRDefault="0008315D">
      <w:pPr>
        <w:pStyle w:val="ConsPlusNormal"/>
        <w:jc w:val="center"/>
      </w:pPr>
      <w:r>
        <w:t>подпрограммы 2 "Благоустройство города Северска"</w:t>
      </w:r>
    </w:p>
    <w:p w:rsidR="0008315D" w:rsidRDefault="0008315D">
      <w:pPr>
        <w:pStyle w:val="ConsPlusNormal"/>
        <w:jc w:val="center"/>
      </w:pPr>
      <w:r>
        <w:t>муниципальной программы "Улучшение качественного состояния</w:t>
      </w:r>
    </w:p>
    <w:p w:rsidR="0008315D" w:rsidRDefault="0008315D">
      <w:pPr>
        <w:pStyle w:val="ConsPlusNormal"/>
        <w:jc w:val="center"/>
      </w:pPr>
      <w:r>
        <w:t>объектов благоустройства 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6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2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954"/>
        <w:gridCol w:w="1304"/>
        <w:gridCol w:w="1304"/>
        <w:gridCol w:w="1129"/>
        <w:gridCol w:w="1354"/>
        <w:gridCol w:w="1144"/>
        <w:gridCol w:w="1247"/>
        <w:gridCol w:w="1247"/>
        <w:gridCol w:w="907"/>
        <w:gridCol w:w="1309"/>
      </w:tblGrid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874" w:type="dxa"/>
            <w:gridSpan w:val="4"/>
          </w:tcPr>
          <w:p w:rsidR="0008315D" w:rsidRDefault="0008315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216" w:type="dxa"/>
            <w:gridSpan w:val="2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8315D">
        <w:trPr>
          <w:trHeight w:val="269"/>
        </w:trPr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216" w:type="dxa"/>
            <w:gridSpan w:val="2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99" w:type="dxa"/>
            <w:gridSpan w:val="10"/>
          </w:tcPr>
          <w:p w:rsidR="0008315D" w:rsidRDefault="0008315D">
            <w:pPr>
              <w:pStyle w:val="ConsPlusNormal"/>
            </w:pPr>
            <w:r>
              <w:t>Задача 1 "Текущее содержание и ремонт объектов благоустройства на территории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КПМ "Текущее содержание и ремонт объектов благоустройства на территории города Северска"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351833,74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24591,70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327242,04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МБЭУ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10087,80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129131,19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9205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Количес</w:t>
            </w:r>
            <w:r>
              <w:lastRenderedPageBreak/>
              <w:t>тво объектов, оформленных для проведения праздничных мероприятий (суммарное за год),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22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157940,63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14503,90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143436,73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 xml:space="preserve">1. Количество мусора, вывезенного </w:t>
            </w:r>
            <w:r>
              <w:lastRenderedPageBreak/>
              <w:t>на полигон ТКО, 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1250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22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800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 xml:space="preserve">3. Количество отремонтированных </w:t>
            </w:r>
            <w:r>
              <w:lastRenderedPageBreak/>
              <w:t>объектов благоустройства,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800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899" w:type="dxa"/>
            <w:gridSpan w:val="10"/>
          </w:tcPr>
          <w:p w:rsidR="0008315D" w:rsidRDefault="0008315D">
            <w:pPr>
              <w:pStyle w:val="ConsPlusNormal"/>
            </w:pPr>
            <w:r>
              <w:t>Задача 2 "Проведение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КПМ "Проведение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15883,72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10516,70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5367,02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2991,33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137,5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отловленных животных без владельцев,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9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365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4652,22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919,92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Площадь противоклещевой обработки лесопарковой зоны г. Северск</w:t>
            </w:r>
            <w:r>
              <w:lastRenderedPageBreak/>
              <w:t>а, га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137,5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60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365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5188,07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1455,77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Площадь противоклещевой обработ</w:t>
            </w:r>
            <w:r>
              <w:lastRenderedPageBreak/>
              <w:t>ки лесопарковой зоны г. Северска, га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365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2028 (прогнозны</w:t>
            </w:r>
            <w:r>
              <w:lastRenderedPageBreak/>
              <w:t>й период)</w:t>
            </w:r>
          </w:p>
        </w:tc>
        <w:tc>
          <w:tcPr>
            <w:tcW w:w="130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5188,07</w:t>
            </w:r>
          </w:p>
        </w:tc>
        <w:tc>
          <w:tcPr>
            <w:tcW w:w="1129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1455,77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Площад</w:t>
            </w:r>
            <w:r>
              <w:lastRenderedPageBreak/>
              <w:t>ь противоклещевой обработки лесопарковой зоны г. Северска, га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2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 xml:space="preserve">3. Количество дней дежурства бригады по доставке тел умерших в </w:t>
            </w:r>
            <w:r>
              <w:lastRenderedPageBreak/>
              <w:t>морг, сут; дн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366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899" w:type="dxa"/>
            <w:gridSpan w:val="10"/>
          </w:tcPr>
          <w:p w:rsidR="0008315D" w:rsidRDefault="0008315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 (до 31.12.2025), в т.ч.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Проведение месячников, субботников и иных мероприятий </w:t>
            </w:r>
            <w:r>
              <w:lastRenderedPageBreak/>
              <w:t>для привлечения жителей к благоустройству и санитарной очистке г. Северска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899" w:type="dxa"/>
            <w:gridSpan w:val="10"/>
          </w:tcPr>
          <w:p w:rsidR="0008315D" w:rsidRDefault="0008315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КПМ "Привлечение жителей к благоустройству и санитарной очистке города Северска" (с 01.01.2026)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организованных мероприятий для привлеч</w:t>
            </w:r>
            <w:r>
              <w:lastRenderedPageBreak/>
              <w:t>ения жителей к благоустройству и санитарной очистке г. Северска,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</w:t>
            </w:r>
            <w:r>
              <w:lastRenderedPageBreak/>
              <w:t>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right"/>
            </w:pPr>
            <w:r>
              <w:t>4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 w:val="restart"/>
          </w:tcPr>
          <w:p w:rsidR="0008315D" w:rsidRDefault="0008315D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367717,46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35108,40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332609,06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162592,85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18236,20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144356,65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t>59862,19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56129,89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</w:t>
            </w:r>
            <w:r>
              <w:lastRenderedPageBreak/>
              <w:t>й период)</w:t>
            </w:r>
          </w:p>
        </w:tc>
        <w:tc>
          <w:tcPr>
            <w:tcW w:w="130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59724,55</w:t>
            </w:r>
          </w:p>
        </w:tc>
        <w:tc>
          <w:tcPr>
            <w:tcW w:w="1129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54" w:type="dxa"/>
          </w:tcPr>
          <w:p w:rsidR="0008315D" w:rsidRDefault="0008315D">
            <w:pPr>
              <w:pStyle w:val="ConsPlusNormal"/>
              <w:jc w:val="right"/>
            </w:pPr>
            <w:r>
              <w:t>3732,30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55992,25</w:t>
            </w:r>
          </w:p>
        </w:tc>
        <w:tc>
          <w:tcPr>
            <w:tcW w:w="1247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4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  <w:outlineLvl w:val="1"/>
      </w:pPr>
      <w:r>
        <w:t>Приложение 3</w:t>
      </w:r>
    </w:p>
    <w:p w:rsidR="0008315D" w:rsidRDefault="0008315D">
      <w:pPr>
        <w:pStyle w:val="ConsPlusNormal"/>
        <w:jc w:val="right"/>
      </w:pPr>
      <w:r>
        <w:t>к муниципальной программе</w:t>
      </w:r>
    </w:p>
    <w:p w:rsidR="0008315D" w:rsidRDefault="0008315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Normal"/>
        <w:jc w:val="right"/>
      </w:pPr>
      <w:r>
        <w:t>и озеленения города Северска" на 2025 - 2027 годы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</w:pPr>
      <w:bookmarkStart w:id="10" w:name="P2375"/>
      <w:bookmarkEnd w:id="10"/>
      <w:r>
        <w:t>ПОДПРОГРАММА 3</w:t>
      </w:r>
    </w:p>
    <w:p w:rsidR="0008315D" w:rsidRDefault="0008315D">
      <w:pPr>
        <w:pStyle w:val="ConsPlusTitle"/>
        <w:jc w:val="center"/>
      </w:pPr>
      <w:r>
        <w:t>"СОЗДАНИЕ КОМФОРТНОЙ СРЕДЫ В МЕСТАХ МАССОВОГО ПОСЕЩЕНИЯ</w:t>
      </w:r>
    </w:p>
    <w:p w:rsidR="0008315D" w:rsidRDefault="0008315D">
      <w:pPr>
        <w:pStyle w:val="ConsPlusTitle"/>
        <w:jc w:val="center"/>
      </w:pPr>
      <w:r>
        <w:t>НА ТЕРРИТОРИИ ГОРОДА СЕВЕРСКА" МУНИЦИПАЛЬНОЙ ПРОГРАММЫ</w:t>
      </w:r>
    </w:p>
    <w:p w:rsidR="0008315D" w:rsidRDefault="0008315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Title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0831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62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63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64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65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66">
              <w:r>
                <w:rPr>
                  <w:color w:val="0000FF"/>
                </w:rPr>
                <w:t>N 1590-па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ПАСПОРТ ПОДПРОГРАММЫ 3 "СОЗДАНИЕ КОМФОРТНОЙ СРЕДЫ В МЕСТАХ</w:t>
      </w:r>
    </w:p>
    <w:p w:rsidR="0008315D" w:rsidRDefault="0008315D">
      <w:pPr>
        <w:pStyle w:val="ConsPlusTitle"/>
        <w:jc w:val="center"/>
      </w:pPr>
      <w:r>
        <w:t>МАССОВОГО ПОСЕЩЕНИЯ НА ТЕРРИТОРИИ ГОРОДА СЕВЕРСКА"</w:t>
      </w:r>
    </w:p>
    <w:p w:rsidR="0008315D" w:rsidRDefault="0008315D">
      <w:pPr>
        <w:pStyle w:val="ConsPlusTitle"/>
        <w:jc w:val="center"/>
      </w:pPr>
      <w:r>
        <w:t>МУНИЦИПАЛЬНОЙ ПРОГРАММЫ "УЛУЧШЕНИЕ КАЧЕСТВЕННОГО СОСТОЯНИЯ</w:t>
      </w:r>
    </w:p>
    <w:p w:rsidR="0008315D" w:rsidRDefault="0008315D">
      <w:pPr>
        <w:pStyle w:val="ConsPlusTitle"/>
        <w:jc w:val="center"/>
      </w:pPr>
      <w:r>
        <w:t>ОБЪЕКТОВ БЛАГОУСТРОЙСТВА 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6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701"/>
        <w:gridCol w:w="1084"/>
        <w:gridCol w:w="1084"/>
        <w:gridCol w:w="1084"/>
        <w:gridCol w:w="1020"/>
        <w:gridCol w:w="340"/>
        <w:gridCol w:w="907"/>
      </w:tblGrid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Наименование подпрограммы 3</w:t>
            </w: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Создание комфортной среды в местах массового посещения на территории города Северска</w:t>
            </w:r>
          </w:p>
        </w:tc>
      </w:tr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Срок реализации подпрограммы 3</w:t>
            </w: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2025 - 2027 годы</w:t>
            </w:r>
          </w:p>
        </w:tc>
      </w:tr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1849" w:type="dxa"/>
            <w:vMerge w:val="restart"/>
          </w:tcPr>
          <w:p w:rsidR="0008315D" w:rsidRDefault="0008315D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8315D">
        <w:tc>
          <w:tcPr>
            <w:tcW w:w="1849" w:type="dxa"/>
          </w:tcPr>
          <w:p w:rsidR="0008315D" w:rsidRDefault="0008315D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08315D">
        <w:tc>
          <w:tcPr>
            <w:tcW w:w="1849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Показатели цели подпрограммы 3 и их значения (по годам </w:t>
            </w:r>
            <w:r>
              <w:lastRenderedPageBreak/>
              <w:t>реализации)</w:t>
            </w:r>
          </w:p>
        </w:tc>
        <w:tc>
          <w:tcPr>
            <w:tcW w:w="1701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360" w:type="dxa"/>
            <w:gridSpan w:val="2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 xml:space="preserve">2028 год (прогнозный </w:t>
            </w:r>
            <w:r>
              <w:lastRenderedPageBreak/>
              <w:t>период)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0" w:type="dxa"/>
            <w:gridSpan w:val="2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0" w:type="dxa"/>
            <w:gridSpan w:val="2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0" w:type="dxa"/>
            <w:gridSpan w:val="2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</w:tr>
      <w:tr w:rsidR="0008315D">
        <w:tc>
          <w:tcPr>
            <w:tcW w:w="1849" w:type="dxa"/>
            <w:vMerge w:val="restart"/>
          </w:tcPr>
          <w:p w:rsidR="0008315D" w:rsidRDefault="0008315D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1. Создание комфортной инфраструктуры в местах массового отдыха населения города Северска</w:t>
            </w:r>
          </w:p>
        </w:tc>
      </w:tr>
      <w:tr w:rsidR="0008315D">
        <w:tc>
          <w:tcPr>
            <w:tcW w:w="184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220" w:type="dxa"/>
            <w:gridSpan w:val="7"/>
          </w:tcPr>
          <w:p w:rsidR="0008315D" w:rsidRDefault="0008315D">
            <w:pPr>
              <w:pStyle w:val="ConsPlusNormal"/>
            </w:pPr>
            <w:r>
              <w:t>2. Строительство и обновление объектов благоустройства на территории города Северска</w:t>
            </w:r>
          </w:p>
        </w:tc>
      </w:tr>
      <w:tr w:rsidR="0008315D">
        <w:tc>
          <w:tcPr>
            <w:tcW w:w="1849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701" w:type="dxa"/>
          </w:tcPr>
          <w:p w:rsidR="0008315D" w:rsidRDefault="0008315D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bookmarkStart w:id="11" w:name="P2434"/>
            <w:bookmarkEnd w:id="11"/>
            <w:r>
              <w:t>Всего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0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247" w:type="dxa"/>
            <w:gridSpan w:val="2"/>
          </w:tcPr>
          <w:p w:rsidR="0008315D" w:rsidRDefault="0008315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>Местный бюджет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1020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1247" w:type="dxa"/>
            <w:gridSpan w:val="2"/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8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8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20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247" w:type="dxa"/>
            <w:gridSpan w:val="2"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gridSpan w:val="2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 xml:space="preserve">бюджет Томской </w:t>
            </w:r>
            <w:r>
              <w:lastRenderedPageBreak/>
              <w:t>области (по согласованию (прогноз)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gridSpan w:val="2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</w:tcPr>
          <w:p w:rsidR="0008315D" w:rsidRDefault="0008315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gridSpan w:val="2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70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Всего</w:t>
            </w:r>
          </w:p>
        </w:tc>
        <w:tc>
          <w:tcPr>
            <w:tcW w:w="108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  <w:tc>
          <w:tcPr>
            <w:tcW w:w="108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08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1020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1247" w:type="dxa"/>
            <w:gridSpan w:val="2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9069" w:type="dxa"/>
            <w:gridSpan w:val="8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</w:tbl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--------------------------------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&lt;*&gt; Объем финансирования включает в 2026 году неиспользованный остаток средств местного бюджета 2025 года в сумме 18451,13 тыс. руб.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Указанная сумма неиспользованного остатка бюджетных средств не увеличивает общий объем финансирования Программы в </w:t>
      </w:r>
      <w:hyperlink w:anchor="P2434">
        <w:r>
          <w:rPr>
            <w:color w:val="0000FF"/>
          </w:rPr>
          <w:t>столбце</w:t>
        </w:r>
      </w:hyperlink>
      <w:r>
        <w:t xml:space="preserve"> "Всего".</w:t>
      </w:r>
    </w:p>
    <w:p w:rsidR="0008315D" w:rsidRDefault="0008315D">
      <w:pPr>
        <w:pStyle w:val="ConsPlusNormal"/>
        <w:jc w:val="both"/>
      </w:pPr>
      <w:r>
        <w:t xml:space="preserve">(сноска введена </w:t>
      </w:r>
      <w:hyperlink r:id="rId69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08315D" w:rsidRDefault="0008315D">
      <w:pPr>
        <w:pStyle w:val="ConsPlusTitle"/>
        <w:jc w:val="center"/>
      </w:pPr>
      <w:r>
        <w:t>СФЕРЫ РЕАЛИЗАЦИИ ПОДПРОГРАММЫ 3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Содержание мест массового отдыха горожан в надлежащем состоянии, обеспечение разнообразия оформления парков и скверов г. Северска являются приоритетными задачами органов местного самоуправления.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Скверы, парки, бульвары -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 Работы по благоустройству общественных пространств выполняются в рамках муниципальной </w:t>
      </w:r>
      <w:hyperlink r:id="rId70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среды" на 2023 - 2027 годы, утвержденной постановлением Администрации ЗАТО Северск от 30.12.2022 N 2475. В рамках подпрограммы 3 ведутся работы по техническому содержанию существующих элементов благоустройства, а также строительство отдельных объектов.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Оснащать скверы малыми архитектурными формами требуется постоянно, так как садовая мебель приходит в негодность в течение 5 - 7 лет, после чего требуется ее обновление. На территории г. Северска в настоящее время установлено более 400 садово-парковых скамеек и уличных диванов. В 2022 - 2023 годах садово-парковая мебель на территории г. Северска в рамках текущего содержания не обновлялась. Около 100 скамеек требуют плановой замены.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Для поддержания уровня благоустройства общественных пространств необходимо проводить комплекс работ по их содержанию. Необходимо постоянное обновление садово-парковой мебели и малых архитектурных форм. Обращения жителей о необходимости установки скамеек на новых участках поступают ежегодно.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Кроме того, необходимо изготовление конструкций для праздничного оформления г.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С целью праздничного оформления г. Северска регулярно изготавливаются флаговые конструкции, отвечающие требованиям современного дизайна оформления городских </w:t>
      </w:r>
      <w:r>
        <w:lastRenderedPageBreak/>
        <w:t>пространств.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Действующее городское кладбище может предоставить участки для захоронения на ближайшие два года, вследствие чего возникла потребность завершения строительства нового общественного муниципального кладбища.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 xml:space="preserve">В рамках муниципальной </w:t>
      </w:r>
      <w:hyperlink r:id="rId71">
        <w:r>
          <w:rPr>
            <w:color w:val="0000FF"/>
          </w:rPr>
          <w:t>программы</w:t>
        </w:r>
      </w:hyperlink>
      <w:r>
        <w:t xml:space="preserve"> "Улучшение качественного состояния объектов улично-дорожной сети, благоустройства и озеленения территории г. Северска" на 2015 - 2020 годы, утвержденной постановлением Администрации ЗАТО Северск от 30.12.2014 N 3541, разработана проектная документация и начаты работы по строительству объекта. Завершение строительства кладбища предполагается выполнить в рамках мероприятий подпрограммы 3. Кроме того, в состав программных мероприятий включаются иные работы по строительству и обновлению объектов благоустройства, потребность в которых возникает ежегодно.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II. ЦЕЛИ И ЗАДАЧИ ПОДПРОГРАММЫ 3, СРОКИ ЕЕ РЕАЛИЗАЦИИ,</w:t>
      </w:r>
    </w:p>
    <w:p w:rsidR="0008315D" w:rsidRDefault="0008315D">
      <w:pPr>
        <w:pStyle w:val="ConsPlusTitle"/>
        <w:jc w:val="center"/>
      </w:pPr>
      <w:r>
        <w:t>ЦЕЛЕВЫЕ ПОКАЗАТЕЛИ (ИНДИКАТОРЫ) РЕЗУЛЬТАТИВНОСТИ</w:t>
      </w:r>
    </w:p>
    <w:p w:rsidR="0008315D" w:rsidRDefault="0008315D">
      <w:pPr>
        <w:pStyle w:val="ConsPlusTitle"/>
        <w:jc w:val="center"/>
      </w:pPr>
      <w:r>
        <w:t>РЕАЛИЗАЦИИ ПОДПРОГРАММЫ 3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Основной целью подпрограммы 3 является повышение уровня благоустройства и создание обновленной инфраструктуры в местах массового посещения.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создание комфортной инфраструктуры в местах массового отдыха населения города Северска;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строительство и обновление объектов благоустройства на территории города Северска.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Сроки реализации подпрограммы 3 - 2025 - 2027 годы. Этапы не предусмотрены.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3 представлены в таблице 1.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r>
        <w:t>Сведения о составе и значениях целевых показателей</w:t>
      </w:r>
    </w:p>
    <w:p w:rsidR="0008315D" w:rsidRDefault="0008315D">
      <w:pPr>
        <w:pStyle w:val="ConsPlusNormal"/>
        <w:jc w:val="center"/>
      </w:pPr>
      <w:r>
        <w:t>(индикаторов) результативности подпрограммы 3 "Создание</w:t>
      </w:r>
    </w:p>
    <w:p w:rsidR="0008315D" w:rsidRDefault="0008315D">
      <w:pPr>
        <w:pStyle w:val="ConsPlusNormal"/>
        <w:jc w:val="center"/>
      </w:pPr>
      <w:r>
        <w:t>комфортной среды в местах массового посещения на территории</w:t>
      </w:r>
    </w:p>
    <w:p w:rsidR="0008315D" w:rsidRDefault="0008315D">
      <w:pPr>
        <w:pStyle w:val="ConsPlusNormal"/>
        <w:jc w:val="center"/>
      </w:pPr>
      <w:r>
        <w:t>города Северска" муниципальной программы "Улучшение</w:t>
      </w:r>
    </w:p>
    <w:p w:rsidR="0008315D" w:rsidRDefault="0008315D">
      <w:pPr>
        <w:pStyle w:val="ConsPlusNormal"/>
        <w:jc w:val="center"/>
      </w:pPr>
      <w:r>
        <w:t>качественного состояния объектов благоустройства</w:t>
      </w:r>
    </w:p>
    <w:p w:rsidR="0008315D" w:rsidRDefault="0008315D">
      <w:pPr>
        <w:pStyle w:val="ConsPlusNormal"/>
        <w:jc w:val="center"/>
      </w:pPr>
      <w:r>
        <w:t>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1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79"/>
        <w:gridCol w:w="794"/>
        <w:gridCol w:w="604"/>
        <w:gridCol w:w="604"/>
        <w:gridCol w:w="604"/>
        <w:gridCol w:w="604"/>
        <w:gridCol w:w="604"/>
        <w:gridCol w:w="1077"/>
        <w:gridCol w:w="1714"/>
        <w:gridCol w:w="1684"/>
        <w:gridCol w:w="1804"/>
      </w:tblGrid>
      <w:tr w:rsidR="0008315D">
        <w:tc>
          <w:tcPr>
            <w:tcW w:w="45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79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097" w:type="dxa"/>
            <w:gridSpan w:val="6"/>
          </w:tcPr>
          <w:p w:rsidR="0008315D" w:rsidRDefault="0008315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8315D">
        <w:tc>
          <w:tcPr>
            <w:tcW w:w="45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79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79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2038 год (прогнозный период)</w:t>
            </w:r>
          </w:p>
        </w:tc>
        <w:tc>
          <w:tcPr>
            <w:tcW w:w="171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6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9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  <w:jc w:val="center"/>
            </w:pPr>
            <w:r>
              <w:t>12</w:t>
            </w:r>
          </w:p>
        </w:tc>
      </w:tr>
      <w:tr w:rsidR="0008315D">
        <w:tc>
          <w:tcPr>
            <w:tcW w:w="12426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подпрограммы 3 "Создание комфортной среды в местах массового посещения на территории города Северска"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79" w:type="dxa"/>
          </w:tcPr>
          <w:p w:rsidR="0008315D" w:rsidRDefault="0008315D">
            <w:pPr>
              <w:pStyle w:val="ConsPlusNormal"/>
            </w:pPr>
            <w:r>
              <w:t>Количество установленных малых архитектурных форм и садово-парковой мебели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79" w:type="dxa"/>
          </w:tcPr>
          <w:p w:rsidR="0008315D" w:rsidRDefault="0008315D">
            <w:pPr>
              <w:pStyle w:val="ConsPlusNormal"/>
            </w:pPr>
            <w: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79" w:type="dxa"/>
          </w:tcPr>
          <w:p w:rsidR="0008315D" w:rsidRDefault="0008315D">
            <w:pPr>
              <w:pStyle w:val="ConsPlusNormal"/>
            </w:pPr>
            <w:r>
              <w:t xml:space="preserve">Количество объектов благоустройства, на которых выполнялись работы по строительству или </w:t>
            </w:r>
            <w:r>
              <w:lastRenderedPageBreak/>
              <w:t>капитальному ремонту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8315D">
        <w:tc>
          <w:tcPr>
            <w:tcW w:w="12426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9" w:type="dxa"/>
          </w:tcPr>
          <w:p w:rsidR="0008315D" w:rsidRDefault="0008315D">
            <w:pPr>
              <w:pStyle w:val="ConsPlusNormal"/>
            </w:pPr>
            <w:r>
              <w:t>Количество установленных садово-парковых скамеек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79" w:type="dxa"/>
          </w:tcPr>
          <w:p w:rsidR="0008315D" w:rsidRDefault="0008315D">
            <w:pPr>
              <w:pStyle w:val="ConsPlusNormal"/>
            </w:pPr>
            <w:r>
              <w:t>Количество установленных малых архитектурных форм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</w:tr>
      <w:tr w:rsidR="0008315D">
        <w:tc>
          <w:tcPr>
            <w:tcW w:w="12426" w:type="dxa"/>
            <w:gridSpan w:val="12"/>
          </w:tcPr>
          <w:p w:rsidR="0008315D" w:rsidRDefault="0008315D">
            <w:pPr>
              <w:pStyle w:val="ConsPlusNormal"/>
            </w:pPr>
            <w:r>
              <w:t>Показатели задачи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08315D">
        <w:tc>
          <w:tcPr>
            <w:tcW w:w="454" w:type="dxa"/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9" w:type="dxa"/>
          </w:tcPr>
          <w:p w:rsidR="0008315D" w:rsidRDefault="0008315D">
            <w:pPr>
              <w:pStyle w:val="ConsPlusNormal"/>
            </w:pPr>
            <w:r>
              <w:t>Площадь объектов, на которых выполнены работы по строительству и ремонту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3,3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1714" w:type="dxa"/>
          </w:tcPr>
          <w:p w:rsidR="0008315D" w:rsidRDefault="0008315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08315D" w:rsidRDefault="0008315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  <w:outlineLvl w:val="2"/>
      </w:pPr>
      <w:r>
        <w:t>III. СИСТЕМА МЕРОПРИЯТИЙ ПОДПРОГРАММЫ 3</w:t>
      </w:r>
    </w:p>
    <w:p w:rsidR="0008315D" w:rsidRDefault="0008315D">
      <w:pPr>
        <w:pStyle w:val="ConsPlusTitle"/>
        <w:jc w:val="center"/>
      </w:pPr>
      <w:r>
        <w:t>И ЕЕ РЕСУРСНОЕ ОБЕСПЕЧЕНИЕ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7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21.10.2025 N 2586-па)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Задачи подпрограммы 3 "Создание комфортной среды в местах массового посещения на территории города Северска" решаются в процессе реализации ее структурных элементов: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а) приобретение и монтаж малых архитектурных форм и садово-парковой мебели;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б) строительство, реконструкция и капитальный ремонт объектов благоустройства;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2) КПМ "Создание комфортной инфраструктуры в местах массового отдыха населения города Северска" (с 01.01.2026);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3) проекта "Строительство, реконструкция и капитальный ремонт объектов благоустройства" (с 01.01.2026).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Финансирование основных мероприятий, КПМ и проекта подпрограммы осуществляется за счет средств местного бюджета.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Главные распорядители бюджетных средств основных мероприятий - УЖКХ ТиС и Управление капитального строительства Администрации ЗАТО Северск.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Ресурсное обеспечение подпрограммы 3 представлено в таблице 2.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08315D" w:rsidRDefault="0008315D">
      <w:pPr>
        <w:pStyle w:val="ConsPlusNormal"/>
        <w:jc w:val="center"/>
      </w:pPr>
      <w:r>
        <w:t>подпрограммы 3 "Создание комфортной среды в местах массового</w:t>
      </w:r>
    </w:p>
    <w:p w:rsidR="0008315D" w:rsidRDefault="0008315D">
      <w:pPr>
        <w:pStyle w:val="ConsPlusNormal"/>
        <w:jc w:val="center"/>
      </w:pPr>
      <w:r>
        <w:t>посещения на территории города Северска" муниципальной</w:t>
      </w:r>
    </w:p>
    <w:p w:rsidR="0008315D" w:rsidRDefault="0008315D">
      <w:pPr>
        <w:pStyle w:val="ConsPlusNormal"/>
        <w:jc w:val="center"/>
      </w:pPr>
      <w:r>
        <w:t>программы "Улучшение качественного состояния объектов</w:t>
      </w:r>
    </w:p>
    <w:p w:rsidR="0008315D" w:rsidRDefault="0008315D">
      <w:pPr>
        <w:pStyle w:val="ConsPlusNormal"/>
        <w:jc w:val="center"/>
      </w:pPr>
      <w:r>
        <w:t>благоустройства и озеленения города Северска"</w:t>
      </w:r>
    </w:p>
    <w:p w:rsidR="0008315D" w:rsidRDefault="0008315D">
      <w:pPr>
        <w:pStyle w:val="ConsPlusNormal"/>
        <w:jc w:val="center"/>
      </w:pPr>
    </w:p>
    <w:p w:rsidR="0008315D" w:rsidRDefault="0008315D">
      <w:pPr>
        <w:pStyle w:val="ConsPlusNormal"/>
        <w:jc w:val="center"/>
      </w:pPr>
      <w:r>
        <w:t xml:space="preserve">(в ред. </w:t>
      </w:r>
      <w:hyperlink r:id="rId7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08315D" w:rsidRDefault="0008315D">
      <w:pPr>
        <w:pStyle w:val="ConsPlusNormal"/>
        <w:jc w:val="center"/>
      </w:pPr>
      <w:r>
        <w:t>от 02.03.2026 N 369-па)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</w:pPr>
      <w:r>
        <w:t>Таблица 2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sectPr w:rsidR="0008315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438"/>
        <w:gridCol w:w="964"/>
        <w:gridCol w:w="1077"/>
        <w:gridCol w:w="907"/>
        <w:gridCol w:w="907"/>
        <w:gridCol w:w="1084"/>
        <w:gridCol w:w="907"/>
        <w:gridCol w:w="1871"/>
        <w:gridCol w:w="1954"/>
        <w:gridCol w:w="850"/>
      </w:tblGrid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7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805" w:type="dxa"/>
            <w:gridSpan w:val="4"/>
          </w:tcPr>
          <w:p w:rsidR="0008315D" w:rsidRDefault="0008315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04" w:type="dxa"/>
            <w:gridSpan w:val="2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8315D">
        <w:trPr>
          <w:trHeight w:val="269"/>
        </w:trPr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7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8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804" w:type="dxa"/>
            <w:gridSpan w:val="2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7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59" w:type="dxa"/>
            <w:gridSpan w:val="10"/>
          </w:tcPr>
          <w:p w:rsidR="0008315D" w:rsidRDefault="0008315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Приобретение и монтаж малых архитектурных форм и садово-парковой мебели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7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 xml:space="preserve">1. Количество установленных малых архитектурных </w:t>
            </w:r>
            <w:r>
              <w:lastRenderedPageBreak/>
              <w:t>форм,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Приобретение и монтаж садово-парковых диванов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59" w:type="dxa"/>
            <w:gridSpan w:val="10"/>
          </w:tcPr>
          <w:p w:rsidR="0008315D" w:rsidRDefault="0008315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КПМ "Создание комфортной инфраструктуры в местах массового отдыха населения города Северска"</w:t>
            </w:r>
          </w:p>
          <w:p w:rsidR="0008315D" w:rsidRDefault="0008315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7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7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7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7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7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7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8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07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59" w:type="dxa"/>
            <w:gridSpan w:val="10"/>
          </w:tcPr>
          <w:p w:rsidR="0008315D" w:rsidRDefault="0008315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3,3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Капитальный ремонт благоустройства пешеходной зоны по ул. Сосновая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 xml:space="preserve">1. Степень готовности объекта </w:t>
            </w:r>
            <w:r>
              <w:lastRenderedPageBreak/>
              <w:t>строительства, проц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57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438" w:type="dxa"/>
            <w:vMerge w:val="restart"/>
          </w:tcPr>
          <w:p w:rsidR="0008315D" w:rsidRDefault="0008315D">
            <w:pPr>
              <w:pStyle w:val="ConsPlusNormal"/>
            </w:pPr>
            <w:r>
              <w:t>Капитальный ремонт благоустройства, прилегающего к зданию по адресу: Томская область, г. Северск, просп. Коммунистический, 51 (ремонт наружного ограждения)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59" w:type="dxa"/>
            <w:gridSpan w:val="10"/>
          </w:tcPr>
          <w:p w:rsidR="0008315D" w:rsidRDefault="0008315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 подпрограммы 3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Проект "Строительство, реконструкция и капитальный ремонт объектов благоустройства"</w:t>
            </w:r>
          </w:p>
          <w:p w:rsidR="0008315D" w:rsidRDefault="0008315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25999,88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25999,88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</w:pPr>
            <w:r>
              <w:t xml:space="preserve">1. Площадь </w:t>
            </w:r>
            <w:r>
              <w:lastRenderedPageBreak/>
              <w:t>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90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90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1,5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563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2.1 в ред. </w:t>
            </w:r>
            <w:hyperlink r:id="rId7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Итого по подпрограмме 3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57079,94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19749,13 &lt;*&gt;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77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08315D" w:rsidRDefault="0008315D">
            <w:pPr>
              <w:pStyle w:val="ConsPlusNormal"/>
              <w:jc w:val="right"/>
            </w:pPr>
            <w:r>
              <w:t>24701,88</w:t>
            </w:r>
          </w:p>
        </w:tc>
        <w:tc>
          <w:tcPr>
            <w:tcW w:w="907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438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7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90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907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95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563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--------------------------------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&lt;*&gt; Объем финансирования включает в 2026 году неиспользованный остаток средств местного бюджета 2025 года в сумме 18451,13 тыс. руб.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строках "Всего".</w:t>
      </w:r>
    </w:p>
    <w:p w:rsidR="0008315D" w:rsidRDefault="0008315D">
      <w:pPr>
        <w:pStyle w:val="ConsPlusNormal"/>
        <w:jc w:val="both"/>
      </w:pPr>
      <w:r>
        <w:t xml:space="preserve">(сноска введена </w:t>
      </w:r>
      <w:hyperlink r:id="rId77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right"/>
        <w:outlineLvl w:val="1"/>
      </w:pPr>
      <w:r>
        <w:t>Приложение 4</w:t>
      </w:r>
    </w:p>
    <w:p w:rsidR="0008315D" w:rsidRDefault="0008315D">
      <w:pPr>
        <w:pStyle w:val="ConsPlusNormal"/>
        <w:jc w:val="right"/>
      </w:pPr>
      <w:r>
        <w:t>к муниципальной программе</w:t>
      </w:r>
    </w:p>
    <w:p w:rsidR="0008315D" w:rsidRDefault="0008315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Normal"/>
        <w:jc w:val="right"/>
      </w:pPr>
      <w:r>
        <w:t>и озеленения города Северска" на 2025 - 2027 годы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Title"/>
        <w:jc w:val="center"/>
      </w:pPr>
      <w:bookmarkStart w:id="12" w:name="P2969"/>
      <w:bookmarkEnd w:id="12"/>
      <w:r>
        <w:t>ОБЩАЯ ПОТРЕБНОСТЬ</w:t>
      </w:r>
    </w:p>
    <w:p w:rsidR="0008315D" w:rsidRDefault="0008315D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08315D" w:rsidRDefault="0008315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08315D" w:rsidRDefault="0008315D">
      <w:pPr>
        <w:pStyle w:val="ConsPlusTitle"/>
        <w:jc w:val="center"/>
      </w:pPr>
      <w:r>
        <w:t>И ОЗЕЛЕНЕНИЯ ГОРОДА СЕВЕРСКА", ВКЛЮЧАЯ ПРОГНОЗНУЮ</w:t>
      </w:r>
    </w:p>
    <w:p w:rsidR="0008315D" w:rsidRDefault="0008315D">
      <w:pPr>
        <w:pStyle w:val="ConsPlusTitle"/>
        <w:jc w:val="center"/>
      </w:pPr>
      <w:r>
        <w:t>ОЦЕНКУ РАСХОДОВ</w:t>
      </w:r>
    </w:p>
    <w:p w:rsidR="0008315D" w:rsidRDefault="000831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0831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08315D" w:rsidRDefault="000831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78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79">
              <w:r>
                <w:rPr>
                  <w:color w:val="0000FF"/>
                </w:rPr>
                <w:t>N 1590-па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8315D" w:rsidRDefault="0008315D">
            <w:pPr>
              <w:pStyle w:val="ConsPlusNormal"/>
            </w:pPr>
          </w:p>
        </w:tc>
      </w:tr>
    </w:tbl>
    <w:p w:rsidR="0008315D" w:rsidRDefault="0008315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81"/>
        <w:gridCol w:w="964"/>
        <w:gridCol w:w="1144"/>
        <w:gridCol w:w="850"/>
        <w:gridCol w:w="1024"/>
        <w:gridCol w:w="1144"/>
        <w:gridCol w:w="850"/>
        <w:gridCol w:w="1804"/>
        <w:gridCol w:w="2041"/>
        <w:gridCol w:w="794"/>
      </w:tblGrid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 xml:space="preserve">Наименования подпрограммы, задачи подпрограммы, структурного элемента, мероприятия приоритетного проекта </w:t>
            </w:r>
            <w:r>
              <w:lastRenderedPageBreak/>
              <w:t>муниципальной программы</w:t>
            </w: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868" w:type="dxa"/>
            <w:gridSpan w:val="4"/>
          </w:tcPr>
          <w:p w:rsidR="0008315D" w:rsidRDefault="0008315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2835" w:type="dxa"/>
            <w:gridSpan w:val="2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08315D">
        <w:trPr>
          <w:trHeight w:val="269"/>
        </w:trPr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внебюджетных источн</w:t>
            </w:r>
            <w:r>
              <w:lastRenderedPageBreak/>
              <w:t>иков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835" w:type="dxa"/>
            <w:gridSpan w:val="2"/>
            <w:vMerge/>
          </w:tcPr>
          <w:p w:rsidR="0008315D" w:rsidRDefault="0008315D">
            <w:pPr>
              <w:pStyle w:val="ConsPlusNormal"/>
            </w:pP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 xml:space="preserve">наименование и </w:t>
            </w:r>
            <w:r>
              <w:lastRenderedPageBreak/>
              <w:t>единица измерения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значен</w:t>
            </w:r>
            <w:r>
              <w:lastRenderedPageBreak/>
              <w:t>ия по годам реализации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</w:tcPr>
          <w:p w:rsidR="0008315D" w:rsidRDefault="000831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08315D" w:rsidRDefault="000831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11</w:t>
            </w:r>
          </w:p>
        </w:tc>
      </w:tr>
      <w:tr w:rsidR="0008315D">
        <w:tc>
          <w:tcPr>
            <w:tcW w:w="13600" w:type="dxa"/>
            <w:gridSpan w:val="11"/>
          </w:tcPr>
          <w:p w:rsidR="0008315D" w:rsidRDefault="0008315D">
            <w:pPr>
              <w:pStyle w:val="ConsPlusNormal"/>
              <w:outlineLvl w:val="2"/>
            </w:pPr>
            <w:r>
              <w:t>Подпрограмма 1 "Озеленение города Северска" Программы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</w:t>
            </w:r>
          </w:p>
          <w:p w:rsidR="0008315D" w:rsidRDefault="0008315D">
            <w:pPr>
              <w:pStyle w:val="ConsPlusNormal"/>
            </w:pPr>
            <w:r>
              <w:t>Организация мероприятий по текущему содержанию объектов озеленения города Северска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493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древесно-кустарниковых насаждений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МБЭУ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493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газонов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УЖКХ ТиС, МБЭУ, </w:t>
            </w:r>
            <w:r>
              <w:lastRenderedPageBreak/>
              <w:t>Управление имущественных отношений Администрации ЗАТО Северск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</w:pPr>
            <w:r>
              <w:t>1.1.3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Содержание цветников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КПМ "Организация мероприятий по текущему содержанию объектов озеленения города Северска"</w:t>
            </w:r>
          </w:p>
          <w:p w:rsidR="0008315D" w:rsidRDefault="0008315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102969,23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102969,23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50475,11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50475,11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52494,12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52494,12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снесенных деревьев,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1000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54593,89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54593,89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2 "Восстановление зеленого фонда города Северска" подпрограммы 1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КПМ "Восстановление </w:t>
            </w:r>
            <w:r>
              <w:lastRenderedPageBreak/>
              <w:t>зеленого фонда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4534,05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4534,05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ТиС, МБЭУ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380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1924,62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1924,62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2001,61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2001,61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2081,67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2081,67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Итого по </w:t>
            </w:r>
            <w:hyperlink w:anchor="P1269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145911,65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145911,65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Доля снесенных старовозрастных деревьев от общего количества деревьев, </w:t>
            </w:r>
            <w:r>
              <w:lastRenderedPageBreak/>
              <w:t>подлежащих сносу,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4,66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77,08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52399,73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52399,73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10,98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54495,73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54495,73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Доля снесенных старовозрастных деревьев от общего </w:t>
            </w:r>
            <w:r>
              <w:lastRenderedPageBreak/>
              <w:t>количества деревьев, подлежащих сносу,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11,94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56675,56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56675,56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11,94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100</w:t>
            </w:r>
          </w:p>
        </w:tc>
      </w:tr>
      <w:tr w:rsidR="0008315D">
        <w:tc>
          <w:tcPr>
            <w:tcW w:w="13600" w:type="dxa"/>
            <w:gridSpan w:val="11"/>
          </w:tcPr>
          <w:p w:rsidR="0008315D" w:rsidRDefault="0008315D">
            <w:pPr>
              <w:pStyle w:val="ConsPlusNormal"/>
              <w:outlineLvl w:val="2"/>
            </w:pPr>
            <w:r>
              <w:t>Подпрограмма 2 "Благоустройство города Северска" Программы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1 "Текущее содержание и ремонт объектов благоустройства на территории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КПМ "Текущее содержание и ремонт объектов благоустройства на территории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426404,40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24591,70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401812,70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УЖКХ ТиС, МБЭУ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10087,80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129131,19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9205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22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176743,90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14503,90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162240,00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9203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2. Количество объектов, оформленных для проведения праздничных мероприятий (суммарное за год), </w:t>
            </w:r>
            <w:r>
              <w:lastRenderedPageBreak/>
              <w:t>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22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110441,51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110441,51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1250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22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114921,62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114921,62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1250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2. Количество объектов, оформленных для проведения </w:t>
            </w:r>
            <w:r>
              <w:lastRenderedPageBreak/>
              <w:t>праздничных мероприятий (суммарное за год),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22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600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1.1 в ред. </w:t>
            </w:r>
            <w:hyperlink r:id="rId8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2 "Проведение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КПМ "Проведение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25411,09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13251,06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12160,03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2991,33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137,5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9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365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9829,52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4999,49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4830,03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Площадь </w:t>
            </w:r>
            <w:r>
              <w:lastRenderedPageBreak/>
              <w:t>противоклещевой обработки лесопарковой зоны г. Северска, га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160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60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365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9538,14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5199,47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4338,67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160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365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</w:t>
            </w:r>
            <w:r>
              <w:lastRenderedPageBreak/>
              <w:t>ный 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9919,67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5022,73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4896,94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Площадь противоклещевой </w:t>
            </w:r>
            <w:r>
              <w:lastRenderedPageBreak/>
              <w:t>обработки лесопарковой зоны г. Северска, га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160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79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366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600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2.1 в ред. </w:t>
            </w:r>
            <w:hyperlink r:id="rId8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Проведение месячников, субботников и иных мероприятий для </w:t>
            </w:r>
            <w:r>
              <w:lastRenderedPageBreak/>
              <w:t>привлечения жителей к благоустройству и санитарной очистке г. Северска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Количество организованных </w:t>
            </w:r>
            <w:r>
              <w:lastRenderedPageBreak/>
              <w:t>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КПМ "Привлечение жителей к благоустройству и санитарной очистке города Северска"</w:t>
            </w:r>
          </w:p>
          <w:p w:rsidR="0008315D" w:rsidRDefault="0008315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Количество организованных мероприятий для привлечения жителей к благоустройству и </w:t>
            </w:r>
            <w:r>
              <w:lastRenderedPageBreak/>
              <w:t>санитарной очистке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 xml:space="preserve">Итого по </w:t>
            </w:r>
            <w:hyperlink w:anchor="P1778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451815,49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37842,76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413972,73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20460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2100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186573,42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19503,39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167070,03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19206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2500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119979,65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5199,47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114780,18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5000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2. Площадь отремонтированного асфальтового покрытия </w:t>
            </w:r>
            <w:r>
              <w:lastRenderedPageBreak/>
              <w:t>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2500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124841,29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5022,73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119818,56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5000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2500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600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13600" w:type="dxa"/>
            <w:gridSpan w:val="11"/>
          </w:tcPr>
          <w:p w:rsidR="0008315D" w:rsidRDefault="0008315D">
            <w:pPr>
              <w:pStyle w:val="ConsPlusNormal"/>
              <w:outlineLvl w:val="2"/>
            </w:pPr>
            <w:r>
              <w:t>Подпрограмма 3 "Создание комфортной среды в местах массового посещения на территории города Северска" Программы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Приобретение и монтаж малых архитектурных форм и садово-парковой мебели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Приобретение и монтаж садово-</w:t>
            </w:r>
            <w:r>
              <w:lastRenderedPageBreak/>
              <w:t>парковых скульптур, вазонов, иных малых архитектурных форм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установленных малых архитектурных форм,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Приобретение и монтаж садово-парковых диванов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КПМ "Создание комфортной инфраструктуры в местах массового отдыха населения города Северска"</w:t>
            </w:r>
          </w:p>
          <w:p w:rsidR="0008315D" w:rsidRDefault="0008315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5154,00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5154,00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2526,47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2526,47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2627,53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2627,53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2. Количество установленных малых </w:t>
            </w:r>
            <w:r>
              <w:lastRenderedPageBreak/>
              <w:t>архитектурных форм,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2762,63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2762,63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10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3,3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 xml:space="preserve">Капитальный ремонт благоустройства пешеходной зоны по </w:t>
            </w:r>
            <w:r>
              <w:lastRenderedPageBreak/>
              <w:t>ул. Сосновая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Степень </w:t>
            </w:r>
            <w:r>
              <w:lastRenderedPageBreak/>
              <w:t>готовности объекта строительства,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57</w:t>
            </w:r>
          </w:p>
        </w:tc>
      </w:tr>
      <w:tr w:rsidR="0008315D">
        <w:tc>
          <w:tcPr>
            <w:tcW w:w="60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381" w:type="dxa"/>
            <w:vMerge w:val="restart"/>
          </w:tcPr>
          <w:p w:rsidR="0008315D" w:rsidRDefault="0008315D">
            <w:pPr>
              <w:pStyle w:val="ConsPlusNormal"/>
            </w:pPr>
            <w:r>
              <w:t>Капитальный ремонт благоустройства, прилегающего к зданию по адресу: Томская область, г. Северск, просп. Коммунистический, 51 (ремонт наружного ограждения)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</w:tcPr>
          <w:p w:rsidR="0008315D" w:rsidRDefault="0008315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6" w:type="dxa"/>
            <w:gridSpan w:val="10"/>
          </w:tcPr>
          <w:p w:rsidR="0008315D" w:rsidRDefault="0008315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Проект "Строительство, реконструкция и капитальный ремонт объектов благоустройства" (с 01.01.2026)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186665,25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186665,25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X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 xml:space="preserve">78568,13 </w:t>
            </w:r>
            <w:hyperlink w:anchor="P390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78568,13 &lt;*&gt;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6,3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126548,25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126548,25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Площадь объектов, на которых выполнены работы по </w:t>
            </w:r>
            <w:r>
              <w:lastRenderedPageBreak/>
              <w:t>строительству и ремонту, га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9,3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44346,20</w:t>
            </w:r>
          </w:p>
        </w:tc>
        <w:tc>
          <w:tcPr>
            <w:tcW w:w="850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44346,20</w:t>
            </w:r>
          </w:p>
        </w:tc>
        <w:tc>
          <w:tcPr>
            <w:tcW w:w="850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79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8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600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(п. 2.1 в ред. </w:t>
            </w:r>
            <w:hyperlink r:id="rId8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 xml:space="preserve">Итого по </w:t>
            </w:r>
            <w:hyperlink w:anchor="P2375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222899,31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222899,31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3. Количество объектов благоустройства, на которых </w:t>
            </w:r>
            <w:r>
              <w:lastRenderedPageBreak/>
              <w:t>выполнялись работы по строительству или капитальному ремонту,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 xml:space="preserve">81094,60 </w:t>
            </w:r>
            <w:hyperlink w:anchor="P390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81094,60 &lt;*&gt;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2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129175,78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129175,78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установленных 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47108,83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47108,83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79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600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13600" w:type="dxa"/>
            <w:gridSpan w:val="11"/>
          </w:tcPr>
          <w:p w:rsidR="0008315D" w:rsidRDefault="0008315D">
            <w:pPr>
              <w:pStyle w:val="ConsPlusNormal"/>
              <w:outlineLvl w:val="2"/>
            </w:pPr>
            <w:r>
              <w:t>Подпрограмма 4 "Обеспечивающая подпрограмма" Программы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 xml:space="preserve">Итого по </w:t>
            </w:r>
            <w:hyperlink w:anchor="P425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153377,96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174,30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152975,98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51968,27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51682,50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54160,26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54102,16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47191,32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850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47187,80</w:t>
            </w:r>
          </w:p>
        </w:tc>
        <w:tc>
          <w:tcPr>
            <w:tcW w:w="850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600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8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  <w:tr w:rsidR="0008315D">
        <w:tc>
          <w:tcPr>
            <w:tcW w:w="6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964" w:type="dxa"/>
          </w:tcPr>
          <w:p w:rsidR="0008315D" w:rsidRDefault="0008315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974004,41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</w:tcPr>
          <w:p w:rsidR="0008315D" w:rsidRDefault="0008315D">
            <w:pPr>
              <w:pStyle w:val="ConsPlusNormal"/>
              <w:jc w:val="right"/>
            </w:pPr>
            <w:r>
              <w:t>38017,06</w:t>
            </w:r>
          </w:p>
        </w:tc>
        <w:tc>
          <w:tcPr>
            <w:tcW w:w="1144" w:type="dxa"/>
          </w:tcPr>
          <w:p w:rsidR="0008315D" w:rsidRDefault="0008315D">
            <w:pPr>
              <w:pStyle w:val="ConsPlusNormal"/>
              <w:jc w:val="right"/>
            </w:pPr>
            <w:r>
              <w:t>935759,67</w:t>
            </w:r>
          </w:p>
        </w:tc>
        <w:tc>
          <w:tcPr>
            <w:tcW w:w="850" w:type="dxa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center"/>
            </w:pPr>
            <w:r>
              <w:t>Х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267326,94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378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3. Доля объектов с обновленными элементами благоустройства относительно общего количества объектов, подлежащих обновлению </w:t>
            </w:r>
            <w:r>
              <w:lastRenderedPageBreak/>
              <w:t>(нарастающим итогом),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32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65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 xml:space="preserve">374228,01 </w:t>
            </w:r>
            <w:hyperlink w:anchor="P390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19561,49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354666,52 &lt;*&gt;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340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35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08315D" w:rsidRDefault="0008315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350900,58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5257,57</w:t>
            </w:r>
          </w:p>
        </w:tc>
        <w:tc>
          <w:tcPr>
            <w:tcW w:w="1144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345643,01</w:t>
            </w:r>
          </w:p>
        </w:tc>
        <w:tc>
          <w:tcPr>
            <w:tcW w:w="850" w:type="dxa"/>
            <w:vMerge w:val="restart"/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1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2. Количество обращений </w:t>
            </w:r>
            <w:r>
              <w:lastRenderedPageBreak/>
              <w:t>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330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80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center"/>
            </w:pPr>
            <w:r>
              <w:t xml:space="preserve">2028 (прогнозный </w:t>
            </w:r>
            <w:r>
              <w:lastRenderedPageBreak/>
              <w:t>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275871,58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5080,83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270790,75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 xml:space="preserve">1. Количество выданных за год предписаний </w:t>
            </w:r>
            <w:r>
              <w:lastRenderedPageBreak/>
              <w:t>надзорных органов, направленных на улучшение санитарного состояния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330</w:t>
            </w:r>
          </w:p>
        </w:tc>
      </w:tr>
      <w:tr w:rsidR="0008315D"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</w:tcPr>
          <w:p w:rsidR="0008315D" w:rsidRDefault="0008315D">
            <w:pPr>
              <w:pStyle w:val="ConsPlusNormal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794" w:type="dxa"/>
          </w:tcPr>
          <w:p w:rsidR="0008315D" w:rsidRDefault="0008315D">
            <w:pPr>
              <w:pStyle w:val="ConsPlusNormal"/>
              <w:jc w:val="right"/>
            </w:pPr>
            <w:r>
              <w:t>40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1804" w:type="dxa"/>
            <w:vMerge/>
            <w:tcBorders>
              <w:bottom w:val="nil"/>
            </w:tcBorders>
          </w:tcPr>
          <w:p w:rsidR="0008315D" w:rsidRDefault="0008315D">
            <w:pPr>
              <w:pStyle w:val="ConsPlusNormal"/>
            </w:pPr>
          </w:p>
        </w:tc>
        <w:tc>
          <w:tcPr>
            <w:tcW w:w="2041" w:type="dxa"/>
            <w:tcBorders>
              <w:bottom w:val="nil"/>
            </w:tcBorders>
          </w:tcPr>
          <w:p w:rsidR="0008315D" w:rsidRDefault="0008315D">
            <w:pPr>
              <w:pStyle w:val="ConsPlusNormal"/>
            </w:pPr>
            <w:r>
              <w:t xml:space="preserve">4. Доля жителей, удовлетворенных благоустройством г. Северска, от числа </w:t>
            </w:r>
            <w:r>
              <w:lastRenderedPageBreak/>
              <w:t>участников онлайн-опросов на официальных интернет-ресурсах ЗАТО Северск, проц</w:t>
            </w:r>
          </w:p>
        </w:tc>
        <w:tc>
          <w:tcPr>
            <w:tcW w:w="794" w:type="dxa"/>
            <w:tcBorders>
              <w:bottom w:val="nil"/>
            </w:tcBorders>
          </w:tcPr>
          <w:p w:rsidR="0008315D" w:rsidRDefault="0008315D">
            <w:pPr>
              <w:pStyle w:val="ConsPlusNormal"/>
              <w:jc w:val="right"/>
            </w:pPr>
            <w:r>
              <w:lastRenderedPageBreak/>
              <w:t>80</w:t>
            </w:r>
          </w:p>
        </w:tc>
      </w:tr>
      <w:tr w:rsidR="0008315D">
        <w:tblPrEx>
          <w:tblBorders>
            <w:insideH w:val="nil"/>
          </w:tblBorders>
        </w:tblPrEx>
        <w:tc>
          <w:tcPr>
            <w:tcW w:w="13600" w:type="dxa"/>
            <w:gridSpan w:val="11"/>
            <w:tcBorders>
              <w:top w:val="nil"/>
            </w:tcBorders>
          </w:tcPr>
          <w:p w:rsidR="0008315D" w:rsidRDefault="0008315D">
            <w:pPr>
              <w:pStyle w:val="ConsPlusNormal"/>
              <w:jc w:val="both"/>
            </w:pPr>
            <w:r>
              <w:t xml:space="preserve">(в ред. </w:t>
            </w:r>
            <w:hyperlink r:id="rId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1590-па)</w:t>
            </w:r>
          </w:p>
        </w:tc>
      </w:tr>
    </w:tbl>
    <w:p w:rsidR="0008315D" w:rsidRDefault="0008315D">
      <w:pPr>
        <w:pStyle w:val="ConsPlusNormal"/>
        <w:sectPr w:rsidR="000831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ind w:firstLine="540"/>
        <w:jc w:val="both"/>
      </w:pPr>
      <w:r>
        <w:t>--------------------------------</w:t>
      </w:r>
    </w:p>
    <w:p w:rsidR="0008315D" w:rsidRDefault="0008315D">
      <w:pPr>
        <w:pStyle w:val="ConsPlusNormal"/>
        <w:spacing w:before="220"/>
        <w:ind w:firstLine="540"/>
        <w:jc w:val="both"/>
      </w:pPr>
      <w:bookmarkStart w:id="13" w:name="P3909"/>
      <w:bookmarkEnd w:id="13"/>
      <w:r>
        <w:t>&lt;*&gt; Потребность включает в 2026 году неиспользованный остаток средств местного бюджета 2025 года в сумме 18451,13 тыс. руб.</w:t>
      </w:r>
    </w:p>
    <w:p w:rsidR="0008315D" w:rsidRDefault="0008315D">
      <w:pPr>
        <w:pStyle w:val="ConsPlusNormal"/>
        <w:spacing w:before="22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строках "Всего".</w:t>
      </w:r>
    </w:p>
    <w:p w:rsidR="0008315D" w:rsidRDefault="0008315D">
      <w:pPr>
        <w:pStyle w:val="ConsPlusNormal"/>
        <w:jc w:val="both"/>
      </w:pPr>
      <w:r>
        <w:t xml:space="preserve">(сноска введена </w:t>
      </w:r>
      <w:hyperlink r:id="rId87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1590-па)</w:t>
      </w: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jc w:val="both"/>
      </w:pPr>
    </w:p>
    <w:p w:rsidR="0008315D" w:rsidRDefault="000831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1270" w:rsidRDefault="00F91270">
      <w:bookmarkStart w:id="14" w:name="_GoBack"/>
      <w:bookmarkEnd w:id="14"/>
    </w:p>
    <w:sectPr w:rsidR="00F91270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5D"/>
    <w:rsid w:val="0008315D"/>
    <w:rsid w:val="00F9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780B9-B7EA-40F1-A77F-2D70A57F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31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8315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831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8315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831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831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831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8315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96242&amp;dst=100007" TargetMode="External"/><Relationship Id="rId18" Type="http://schemas.openxmlformats.org/officeDocument/2006/relationships/hyperlink" Target="https://login.consultant.ru/link/?req=doc&amp;base=RLAW091&amp;n=207804&amp;dst=100009" TargetMode="External"/><Relationship Id="rId26" Type="http://schemas.openxmlformats.org/officeDocument/2006/relationships/hyperlink" Target="https://login.consultant.ru/link/?req=doc&amp;base=RLAW091&amp;n=207804&amp;dst=100014" TargetMode="External"/><Relationship Id="rId39" Type="http://schemas.openxmlformats.org/officeDocument/2006/relationships/hyperlink" Target="https://login.consultant.ru/link/?req=doc&amp;base=RLAW091&amp;n=207804&amp;dst=100525" TargetMode="External"/><Relationship Id="rId21" Type="http://schemas.openxmlformats.org/officeDocument/2006/relationships/hyperlink" Target="https://login.consultant.ru/link/?req=doc&amp;base=RLAW091&amp;n=207875&amp;dst=100011" TargetMode="External"/><Relationship Id="rId34" Type="http://schemas.openxmlformats.org/officeDocument/2006/relationships/hyperlink" Target="https://login.consultant.ru/link/?req=doc&amp;base=RLAW091&amp;n=207804&amp;dst=100390" TargetMode="External"/><Relationship Id="rId42" Type="http://schemas.openxmlformats.org/officeDocument/2006/relationships/hyperlink" Target="https://login.consultant.ru/link/?req=doc&amp;base=RLAW091&amp;n=192721&amp;dst=100013" TargetMode="External"/><Relationship Id="rId47" Type="http://schemas.openxmlformats.org/officeDocument/2006/relationships/hyperlink" Target="https://login.consultant.ru/link/?req=doc&amp;base=RLAW091&amp;n=202964&amp;dst=100014" TargetMode="External"/><Relationship Id="rId50" Type="http://schemas.openxmlformats.org/officeDocument/2006/relationships/hyperlink" Target="https://login.consultant.ru/link/?req=doc&amp;base=RLAW091&amp;n=198497&amp;dst=100013" TargetMode="External"/><Relationship Id="rId55" Type="http://schemas.openxmlformats.org/officeDocument/2006/relationships/hyperlink" Target="https://login.consultant.ru/link/?req=doc&amp;base=RLAW091&amp;n=202964&amp;dst=100017" TargetMode="External"/><Relationship Id="rId63" Type="http://schemas.openxmlformats.org/officeDocument/2006/relationships/hyperlink" Target="https://login.consultant.ru/link/?req=doc&amp;base=RLAW091&amp;n=196242&amp;dst=100041" TargetMode="External"/><Relationship Id="rId68" Type="http://schemas.openxmlformats.org/officeDocument/2006/relationships/hyperlink" Target="https://login.consultant.ru/link/?req=doc&amp;base=RLAW091&amp;n=207804&amp;dst=100029" TargetMode="External"/><Relationship Id="rId76" Type="http://schemas.openxmlformats.org/officeDocument/2006/relationships/hyperlink" Target="https://login.consultant.ru/link/?req=doc&amp;base=RLAW091&amp;n=207804&amp;dst=100757" TargetMode="External"/><Relationship Id="rId84" Type="http://schemas.openxmlformats.org/officeDocument/2006/relationships/hyperlink" Target="https://login.consultant.ru/link/?req=doc&amp;base=RLAW091&amp;n=207804&amp;dst=100803" TargetMode="External"/><Relationship Id="rId89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98497&amp;dst=100006" TargetMode="External"/><Relationship Id="rId71" Type="http://schemas.openxmlformats.org/officeDocument/2006/relationships/hyperlink" Target="https://login.consultant.ru/link/?req=doc&amp;base=RLAW091&amp;n=149351&amp;dst=10071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7804&amp;dst=100007" TargetMode="External"/><Relationship Id="rId29" Type="http://schemas.openxmlformats.org/officeDocument/2006/relationships/hyperlink" Target="https://login.consultant.ru/link/?req=doc&amp;base=RLAW091&amp;n=207804&amp;dst=100015" TargetMode="External"/><Relationship Id="rId11" Type="http://schemas.openxmlformats.org/officeDocument/2006/relationships/hyperlink" Target="https://login.consultant.ru/link/?req=doc&amp;base=RLAW091&amp;n=194271" TargetMode="External"/><Relationship Id="rId24" Type="http://schemas.openxmlformats.org/officeDocument/2006/relationships/hyperlink" Target="https://login.consultant.ru/link/?req=doc&amp;base=RLAW091&amp;n=198497&amp;dst=100011" TargetMode="External"/><Relationship Id="rId32" Type="http://schemas.openxmlformats.org/officeDocument/2006/relationships/hyperlink" Target="https://login.consultant.ru/link/?req=doc&amp;base=RLAW091&amp;n=207804&amp;dst=100341" TargetMode="External"/><Relationship Id="rId37" Type="http://schemas.openxmlformats.org/officeDocument/2006/relationships/hyperlink" Target="https://login.consultant.ru/link/?req=doc&amp;base=RLAW091&amp;n=207804&amp;dst=100471" TargetMode="External"/><Relationship Id="rId40" Type="http://schemas.openxmlformats.org/officeDocument/2006/relationships/hyperlink" Target="https://login.consultant.ru/link/?req=doc&amp;base=RLAW091&amp;n=207804&amp;dst=100547" TargetMode="External"/><Relationship Id="rId45" Type="http://schemas.openxmlformats.org/officeDocument/2006/relationships/hyperlink" Target="https://login.consultant.ru/link/?req=doc&amp;base=RLAW091&amp;n=202964&amp;dst=100013" TargetMode="External"/><Relationship Id="rId53" Type="http://schemas.openxmlformats.org/officeDocument/2006/relationships/hyperlink" Target="https://login.consultant.ru/link/?req=doc&amp;base=RLAW091&amp;n=196242&amp;dst=100038" TargetMode="External"/><Relationship Id="rId58" Type="http://schemas.openxmlformats.org/officeDocument/2006/relationships/hyperlink" Target="https://login.consultant.ru/link/?req=doc&amp;base=RLAW091&amp;n=207804&amp;dst=100025" TargetMode="External"/><Relationship Id="rId66" Type="http://schemas.openxmlformats.org/officeDocument/2006/relationships/hyperlink" Target="https://login.consultant.ru/link/?req=doc&amp;base=RLAW091&amp;n=207804&amp;dst=100027" TargetMode="External"/><Relationship Id="rId74" Type="http://schemas.openxmlformats.org/officeDocument/2006/relationships/hyperlink" Target="https://login.consultant.ru/link/?req=doc&amp;base=RLAW091&amp;n=202964&amp;dst=100024" TargetMode="External"/><Relationship Id="rId79" Type="http://schemas.openxmlformats.org/officeDocument/2006/relationships/hyperlink" Target="https://login.consultant.ru/link/?req=doc&amp;base=RLAW091&amp;n=207804&amp;dst=100038" TargetMode="External"/><Relationship Id="rId87" Type="http://schemas.openxmlformats.org/officeDocument/2006/relationships/hyperlink" Target="https://login.consultant.ru/link/?req=doc&amp;base=RLAW091&amp;n=207804&amp;dst=100040" TargetMode="External"/><Relationship Id="rId5" Type="http://schemas.openxmlformats.org/officeDocument/2006/relationships/hyperlink" Target="https://login.consultant.ru/link/?req=doc&amp;base=RLAW091&amp;n=192721&amp;dst=100006" TargetMode="External"/><Relationship Id="rId61" Type="http://schemas.openxmlformats.org/officeDocument/2006/relationships/hyperlink" Target="https://login.consultant.ru/link/?req=doc&amp;base=RLAW091&amp;n=207804&amp;dst=100026" TargetMode="External"/><Relationship Id="rId82" Type="http://schemas.openxmlformats.org/officeDocument/2006/relationships/hyperlink" Target="https://login.consultant.ru/link/?req=doc&amp;base=RLAW091&amp;n=207804&amp;dst=100801" TargetMode="External"/><Relationship Id="rId19" Type="http://schemas.openxmlformats.org/officeDocument/2006/relationships/hyperlink" Target="https://login.consultant.ru/link/?req=doc&amp;base=RLAW091&amp;n=207804&amp;dst=10001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207804&amp;dst=100006" TargetMode="External"/><Relationship Id="rId14" Type="http://schemas.openxmlformats.org/officeDocument/2006/relationships/hyperlink" Target="https://login.consultant.ru/link/?req=doc&amp;base=RLAW091&amp;n=198497&amp;dst=100007" TargetMode="External"/><Relationship Id="rId22" Type="http://schemas.openxmlformats.org/officeDocument/2006/relationships/hyperlink" Target="https://login.consultant.ru/link/?req=doc&amp;base=RLAW091&amp;n=202964&amp;dst=100009" TargetMode="External"/><Relationship Id="rId27" Type="http://schemas.openxmlformats.org/officeDocument/2006/relationships/hyperlink" Target="https://login.consultant.ru/link/?req=doc&amp;base=RLAW091&amp;n=206082" TargetMode="External"/><Relationship Id="rId30" Type="http://schemas.openxmlformats.org/officeDocument/2006/relationships/hyperlink" Target="https://login.consultant.ru/link/?req=doc&amp;base=RLAW091&amp;n=202964&amp;dst=100012" TargetMode="External"/><Relationship Id="rId35" Type="http://schemas.openxmlformats.org/officeDocument/2006/relationships/hyperlink" Target="https://login.consultant.ru/link/?req=doc&amp;base=RLAW091&amp;n=207804&amp;dst=100417" TargetMode="External"/><Relationship Id="rId43" Type="http://schemas.openxmlformats.org/officeDocument/2006/relationships/hyperlink" Target="https://login.consultant.ru/link/?req=doc&amp;base=RLAW091&amp;n=196242&amp;dst=100035" TargetMode="External"/><Relationship Id="rId48" Type="http://schemas.openxmlformats.org/officeDocument/2006/relationships/hyperlink" Target="https://login.consultant.ru/link/?req=doc&amp;base=RLAW091&amp;n=207804&amp;dst=100022" TargetMode="External"/><Relationship Id="rId56" Type="http://schemas.openxmlformats.org/officeDocument/2006/relationships/hyperlink" Target="https://login.consultant.ru/link/?req=doc&amp;base=RLAW091&amp;n=207804&amp;dst=100024" TargetMode="External"/><Relationship Id="rId64" Type="http://schemas.openxmlformats.org/officeDocument/2006/relationships/hyperlink" Target="https://login.consultant.ru/link/?req=doc&amp;base=RLAW091&amp;n=198497&amp;dst=100015" TargetMode="External"/><Relationship Id="rId69" Type="http://schemas.openxmlformats.org/officeDocument/2006/relationships/hyperlink" Target="https://login.consultant.ru/link/?req=doc&amp;base=RLAW091&amp;n=207804&amp;dst=100030" TargetMode="External"/><Relationship Id="rId77" Type="http://schemas.openxmlformats.org/officeDocument/2006/relationships/hyperlink" Target="https://login.consultant.ru/link/?req=doc&amp;base=RLAW091&amp;n=207804&amp;dst=100035" TargetMode="External"/><Relationship Id="rId8" Type="http://schemas.openxmlformats.org/officeDocument/2006/relationships/hyperlink" Target="https://login.consultant.ru/link/?req=doc&amp;base=RLAW091&amp;n=202964&amp;dst=100006" TargetMode="External"/><Relationship Id="rId51" Type="http://schemas.openxmlformats.org/officeDocument/2006/relationships/hyperlink" Target="https://login.consultant.ru/link/?req=doc&amp;base=RLAW091&amp;n=207804&amp;dst=100023" TargetMode="External"/><Relationship Id="rId72" Type="http://schemas.openxmlformats.org/officeDocument/2006/relationships/hyperlink" Target="https://login.consultant.ru/link/?req=doc&amp;base=RLAW091&amp;n=202964&amp;dst=100023" TargetMode="External"/><Relationship Id="rId80" Type="http://schemas.openxmlformats.org/officeDocument/2006/relationships/hyperlink" Target="https://login.consultant.ru/link/?req=doc&amp;base=RLAW091&amp;n=207804&amp;dst=100039" TargetMode="External"/><Relationship Id="rId85" Type="http://schemas.openxmlformats.org/officeDocument/2006/relationships/hyperlink" Target="https://login.consultant.ru/link/?req=doc&amp;base=RLAW091&amp;n=207804&amp;dst=10080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92721&amp;dst=100007" TargetMode="External"/><Relationship Id="rId17" Type="http://schemas.openxmlformats.org/officeDocument/2006/relationships/hyperlink" Target="https://login.consultant.ru/link/?req=doc&amp;base=RLAW091&amp;n=202964&amp;dst=100008" TargetMode="External"/><Relationship Id="rId25" Type="http://schemas.openxmlformats.org/officeDocument/2006/relationships/hyperlink" Target="https://login.consultant.ru/link/?req=doc&amp;base=RLAW091&amp;n=207804&amp;dst=100013" TargetMode="External"/><Relationship Id="rId33" Type="http://schemas.openxmlformats.org/officeDocument/2006/relationships/hyperlink" Target="https://login.consultant.ru/link/?req=doc&amp;base=RLAW091&amp;n=207804&amp;dst=100368" TargetMode="External"/><Relationship Id="rId38" Type="http://schemas.openxmlformats.org/officeDocument/2006/relationships/hyperlink" Target="https://login.consultant.ru/link/?req=doc&amp;base=RLAW091&amp;n=207804&amp;dst=100498" TargetMode="External"/><Relationship Id="rId46" Type="http://schemas.openxmlformats.org/officeDocument/2006/relationships/hyperlink" Target="https://login.consultant.ru/link/?req=doc&amp;base=RLAW091&amp;n=207804&amp;dst=100021" TargetMode="External"/><Relationship Id="rId59" Type="http://schemas.openxmlformats.org/officeDocument/2006/relationships/hyperlink" Target="https://login.consultant.ru/link/?req=doc&amp;base=RLAW091&amp;n=202964&amp;dst=100019" TargetMode="External"/><Relationship Id="rId67" Type="http://schemas.openxmlformats.org/officeDocument/2006/relationships/hyperlink" Target="https://login.consultant.ru/link/?req=doc&amp;base=RLAW091&amp;n=202964&amp;dst=100022" TargetMode="External"/><Relationship Id="rId20" Type="http://schemas.openxmlformats.org/officeDocument/2006/relationships/hyperlink" Target="https://login.consultant.ru/link/?req=doc&amp;base=RLAW091&amp;n=190612&amp;dst=100012" TargetMode="External"/><Relationship Id="rId41" Type="http://schemas.openxmlformats.org/officeDocument/2006/relationships/hyperlink" Target="https://login.consultant.ru/link/?req=doc&amp;base=RLAW091&amp;n=207804&amp;dst=100018" TargetMode="External"/><Relationship Id="rId54" Type="http://schemas.openxmlformats.org/officeDocument/2006/relationships/hyperlink" Target="https://login.consultant.ru/link/?req=doc&amp;base=RLAW091&amp;n=198497&amp;dst=100014" TargetMode="External"/><Relationship Id="rId62" Type="http://schemas.openxmlformats.org/officeDocument/2006/relationships/hyperlink" Target="https://login.consultant.ru/link/?req=doc&amp;base=RLAW091&amp;n=192721&amp;dst=100021" TargetMode="External"/><Relationship Id="rId70" Type="http://schemas.openxmlformats.org/officeDocument/2006/relationships/hyperlink" Target="https://login.consultant.ru/link/?req=doc&amp;base=RLAW091&amp;n=207875&amp;dst=100011" TargetMode="External"/><Relationship Id="rId75" Type="http://schemas.openxmlformats.org/officeDocument/2006/relationships/hyperlink" Target="https://login.consultant.ru/link/?req=doc&amp;base=RLAW091&amp;n=207804&amp;dst=100034" TargetMode="External"/><Relationship Id="rId83" Type="http://schemas.openxmlformats.org/officeDocument/2006/relationships/hyperlink" Target="https://login.consultant.ru/link/?req=doc&amp;base=RLAW091&amp;n=207804&amp;dst=100802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6242&amp;dst=100006" TargetMode="External"/><Relationship Id="rId15" Type="http://schemas.openxmlformats.org/officeDocument/2006/relationships/hyperlink" Target="https://login.consultant.ru/link/?req=doc&amp;base=RLAW091&amp;n=202964&amp;dst=100007" TargetMode="External"/><Relationship Id="rId23" Type="http://schemas.openxmlformats.org/officeDocument/2006/relationships/hyperlink" Target="https://login.consultant.ru/link/?req=doc&amp;base=RLAW091&amp;n=198497&amp;dst=100009" TargetMode="External"/><Relationship Id="rId28" Type="http://schemas.openxmlformats.org/officeDocument/2006/relationships/hyperlink" Target="https://login.consultant.ru/link/?req=doc&amp;base=RLAW091&amp;n=197306" TargetMode="External"/><Relationship Id="rId36" Type="http://schemas.openxmlformats.org/officeDocument/2006/relationships/hyperlink" Target="https://login.consultant.ru/link/?req=doc&amp;base=RLAW091&amp;n=207804&amp;dst=100444" TargetMode="External"/><Relationship Id="rId49" Type="http://schemas.openxmlformats.org/officeDocument/2006/relationships/hyperlink" Target="https://login.consultant.ru/link/?req=doc&amp;base=RLAW091&amp;n=202964&amp;dst=100015" TargetMode="External"/><Relationship Id="rId57" Type="http://schemas.openxmlformats.org/officeDocument/2006/relationships/hyperlink" Target="https://login.consultant.ru/link/?req=doc&amp;base=RLAW091&amp;n=202964&amp;dst=100018" TargetMode="External"/><Relationship Id="rId10" Type="http://schemas.openxmlformats.org/officeDocument/2006/relationships/hyperlink" Target="https://login.consultant.ru/link/?req=doc&amp;base=LAW&amp;n=501480" TargetMode="External"/><Relationship Id="rId31" Type="http://schemas.openxmlformats.org/officeDocument/2006/relationships/hyperlink" Target="https://login.consultant.ru/link/?req=doc&amp;base=RLAW091&amp;n=207804&amp;dst=100017" TargetMode="External"/><Relationship Id="rId44" Type="http://schemas.openxmlformats.org/officeDocument/2006/relationships/hyperlink" Target="https://login.consultant.ru/link/?req=doc&amp;base=RLAW091&amp;n=198497&amp;dst=100013" TargetMode="External"/><Relationship Id="rId52" Type="http://schemas.openxmlformats.org/officeDocument/2006/relationships/hyperlink" Target="https://login.consultant.ru/link/?req=doc&amp;base=RLAW091&amp;n=192721&amp;dst=100017" TargetMode="External"/><Relationship Id="rId60" Type="http://schemas.openxmlformats.org/officeDocument/2006/relationships/hyperlink" Target="https://login.consultant.ru/link/?req=doc&amp;base=RLAW091&amp;n=198497&amp;dst=100014" TargetMode="External"/><Relationship Id="rId65" Type="http://schemas.openxmlformats.org/officeDocument/2006/relationships/hyperlink" Target="https://login.consultant.ru/link/?req=doc&amp;base=RLAW091&amp;n=202964&amp;dst=100021" TargetMode="External"/><Relationship Id="rId73" Type="http://schemas.openxmlformats.org/officeDocument/2006/relationships/hyperlink" Target="https://login.consultant.ru/link/?req=doc&amp;base=RLAW091&amp;n=198497&amp;dst=100015" TargetMode="External"/><Relationship Id="rId78" Type="http://schemas.openxmlformats.org/officeDocument/2006/relationships/hyperlink" Target="https://login.consultant.ru/link/?req=doc&amp;base=RLAW091&amp;n=202964&amp;dst=100025" TargetMode="External"/><Relationship Id="rId81" Type="http://schemas.openxmlformats.org/officeDocument/2006/relationships/hyperlink" Target="https://login.consultant.ru/link/?req=doc&amp;base=RLAW091&amp;n=207804&amp;dst=100800" TargetMode="External"/><Relationship Id="rId86" Type="http://schemas.openxmlformats.org/officeDocument/2006/relationships/hyperlink" Target="https://login.consultant.ru/link/?req=doc&amp;base=RLAW091&amp;n=207804&amp;dst=1008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106</Pages>
  <Words>17390</Words>
  <Characters>99125</Characters>
  <Application>Microsoft Office Word</Application>
  <DocSecurity>0</DocSecurity>
  <Lines>826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FadeevaOA</cp:lastModifiedBy>
  <cp:revision>1</cp:revision>
  <dcterms:created xsi:type="dcterms:W3CDTF">2026-08-19T04:13:00Z</dcterms:created>
  <dcterms:modified xsi:type="dcterms:W3CDTF">2026-08-19T04:14:00Z</dcterms:modified>
</cp:coreProperties>
</file>