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4064203</wp:posOffset>
                </wp:positionH>
                <wp:positionV relativeFrom="paragraph">
                  <wp:posOffset>-199338</wp:posOffset>
                </wp:positionV>
                <wp:extent cx="2933837" cy="987552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rot="0" flipH="0" flipV="0">
                          <a:off x="0" y="0"/>
                          <a:ext cx="2933836" cy="987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УТВЕРЖДЕН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постановлением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от __19.08.2026__  № __1714-па__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251657728;o:allowoverlap:true;o:allowincell:true;mso-position-horizontal-relative:text;margin-left:320.02pt;mso-position-horizontal:absolute;mso-position-vertical-relative:text;margin-top:-15.70pt;mso-position-vertical:absolute;width:231.01pt;height:77.76pt;mso-wrap-distance-left:9.00pt;mso-wrap-distance-top:0.00pt;mso-wrap-distance-right:9.00pt;mso-wrap-distance-bottom:0.00pt;rotation:0;v-text-anchor:top;visibility:visible;" fillcolor="#FFFFFF" stroked="f">
                <v:textbox inset="0,0,0,0">
                  <w:txbxContent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УТВЕРЖДЕН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постановлением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от __19.08.2026__  № __1714-па__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</w:pPr>
      <w:r>
        <w:t xml:space="preserve">С</w:t>
      </w:r>
      <w:r>
        <w:t xml:space="preserve">ОСТАВ</w:t>
      </w:r>
      <w:r/>
    </w:p>
    <w:p>
      <w:pPr>
        <w:jc w:val="center"/>
      </w:pPr>
      <w:r>
        <w:t xml:space="preserve">о</w:t>
      </w:r>
      <w:r>
        <w:t xml:space="preserve">рганизационного комитета по проведению </w:t>
      </w:r>
      <w:r/>
    </w:p>
    <w:p>
      <w:pPr>
        <w:jc w:val="center"/>
      </w:pPr>
      <w:r>
        <w:t xml:space="preserve">городского</w:t>
      </w:r>
      <w:r>
        <w:t xml:space="preserve"> </w:t>
      </w:r>
      <w:r>
        <w:t xml:space="preserve">спортивно-творческого фестиваля </w:t>
      </w:r>
      <w:r/>
    </w:p>
    <w:p>
      <w:pPr>
        <w:jc w:val="center"/>
      </w:pPr>
      <w:r>
        <w:t xml:space="preserve">«Северские зори»</w:t>
      </w:r>
      <w:r>
        <w:t xml:space="preserve"> </w:t>
      </w:r>
      <w:r>
        <w:t xml:space="preserve">среди</w:t>
      </w:r>
      <w:r>
        <w:t xml:space="preserve"> </w:t>
      </w:r>
      <w:r>
        <w:t xml:space="preserve">лиц </w:t>
      </w:r>
      <w:r>
        <w:t xml:space="preserve">с ограниченными возможностями</w:t>
      </w:r>
      <w:r>
        <w:t xml:space="preserve"> здоровья</w:t>
      </w:r>
      <w:r/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9860" w:type="dxa"/>
        <w:tblInd w:w="-79" w:type="dxa"/>
        <w:tblLayout w:type="fixed"/>
        <w:tblLook w:val="01E0" w:firstRow="1" w:lastRow="1" w:firstColumn="1" w:lastColumn="1" w:noHBand="0" w:noVBand="0"/>
      </w:tblPr>
      <w:tblGrid>
        <w:gridCol w:w="2914"/>
        <w:gridCol w:w="426"/>
        <w:gridCol w:w="6520"/>
      </w:tblGrid>
      <w:tr>
        <w:tblPrEx/>
        <w:trPr/>
        <w:tc>
          <w:tcPr>
            <w:gridSpan w:val="3"/>
            <w:tcW w:w="9860" w:type="dxa"/>
            <w:textDirection w:val="lrTb"/>
            <w:noWrap w:val="false"/>
          </w:tcPr>
          <w:p>
            <w:r>
              <w:t xml:space="preserve">Председатель организационного</w:t>
            </w:r>
            <w:r>
              <w:rPr>
                <w:lang w:val="en-US"/>
              </w:rPr>
              <w:t xml:space="preserve"> </w:t>
            </w:r>
            <w:r>
              <w:t xml:space="preserve">комитета</w:t>
            </w:r>
            <w:r/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r>
              <w:t xml:space="preserve">Кондинская</w:t>
            </w:r>
            <w:r>
              <w:t xml:space="preserve"> </w:t>
            </w:r>
            <w:r>
              <w:br/>
            </w:r>
            <w:r>
              <w:t xml:space="preserve">Татьяна</w:t>
            </w:r>
            <w:r>
              <w:t xml:space="preserve"> </w:t>
            </w:r>
            <w:r>
              <w:t xml:space="preserve">Юрьевна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</w:t>
            </w:r>
            <w:r>
              <w:t xml:space="preserve">Мэра</w:t>
            </w:r>
            <w:r>
              <w:t xml:space="preserve"> ЗАТО Северск по социальной политике</w:t>
            </w:r>
            <w:r/>
          </w:p>
        </w:tc>
      </w:tr>
      <w:tr>
        <w:tblPrEx/>
        <w:trPr/>
        <w:tc>
          <w:tcPr>
            <w:gridSpan w:val="3"/>
            <w:tcW w:w="9860" w:type="dxa"/>
            <w:textDirection w:val="lrTb"/>
            <w:noWrap w:val="false"/>
          </w:tcPr>
          <w:p>
            <w:r>
              <w:t xml:space="preserve">Заместитель председателя организационного комитета</w:t>
            </w:r>
            <w:r/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Вышебаба</w:t>
            </w:r>
            <w:r>
              <w:t xml:space="preserve"> </w:t>
            </w:r>
            <w:r>
              <w:br/>
              <w:t xml:space="preserve">Наталья </w:t>
            </w:r>
            <w:r>
              <w:t xml:space="preserve">Александровна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ind w:hanging="33"/>
              <w:jc w:val="both"/>
              <w:tabs>
                <w:tab w:val="left" w:pos="33" w:leader="none"/>
              </w:tabs>
            </w:pPr>
            <w:r>
              <w:t xml:space="preserve">начальник Отдела социальной поддержки населения Администрации ЗАТО Северск</w:t>
            </w:r>
            <w:r/>
          </w:p>
        </w:tc>
      </w:tr>
      <w:tr>
        <w:tblPrEx/>
        <w:trPr/>
        <w:tc>
          <w:tcPr>
            <w:gridSpan w:val="3"/>
            <w:tcW w:w="9860" w:type="dxa"/>
            <w:textDirection w:val="lrTb"/>
            <w:noWrap w:val="false"/>
          </w:tcPr>
          <w:p>
            <w:r>
              <w:t xml:space="preserve">Секретарь</w:t>
            </w:r>
            <w:r>
              <w:t xml:space="preserve"> организационного комитета</w:t>
            </w:r>
            <w:r/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r>
              <w:t xml:space="preserve">Самокрутов</w:t>
            </w:r>
            <w:r>
              <w:t xml:space="preserve"> </w:t>
            </w:r>
            <w:r>
              <w:br/>
            </w:r>
            <w:r>
              <w:t xml:space="preserve">Олег</w:t>
            </w:r>
            <w:r>
              <w:t xml:space="preserve"> </w:t>
            </w:r>
            <w:r>
              <w:t xml:space="preserve">Николаевич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jc w:val="both"/>
            </w:pPr>
            <w:r>
              <w:t xml:space="preserve">консультант</w:t>
            </w:r>
            <w:r>
              <w:t xml:space="preserve"> Отдела социальной поддержки населения Администрации ЗАТО Северск</w:t>
            </w:r>
            <w:r/>
          </w:p>
        </w:tc>
      </w:tr>
      <w:tr>
        <w:tblPrEx/>
        <w:trPr/>
        <w:tc>
          <w:tcPr>
            <w:gridSpan w:val="3"/>
            <w:tcW w:w="9860" w:type="dxa"/>
            <w:textDirection w:val="lrTb"/>
            <w:noWrap w:val="false"/>
          </w:tcPr>
          <w:p>
            <w:r>
              <w:t xml:space="preserve">Члены организационного комитета</w:t>
            </w:r>
            <w:r>
              <w:t xml:space="preserve">:</w:t>
            </w:r>
            <w:r/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Ильина </w:t>
            </w:r>
            <w:r/>
          </w:p>
          <w:p>
            <w:pPr>
              <w:jc w:val="both"/>
            </w:pPr>
            <w:r>
              <w:t xml:space="preserve">Наталья Николаевна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pStyle w:val="847"/>
              <w:jc w:val="both"/>
              <w:spacing w:befor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председатель Северской городской общественной организации клуба молодых инвалидов «Ровесники»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(по согласованию)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Кускова </w:t>
            </w:r>
            <w:r/>
          </w:p>
          <w:p>
            <w:pPr>
              <w:jc w:val="both"/>
            </w:pPr>
            <w:r>
              <w:t xml:space="preserve">Татьяна Александровна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pStyle w:val="847"/>
              <w:jc w:val="both"/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Управления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культуры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Монич </w:t>
            </w:r>
            <w:r/>
          </w:p>
          <w:p>
            <w:pPr>
              <w:jc w:val="both"/>
            </w:pPr>
            <w:r>
              <w:t xml:space="preserve">Андрей Евгеньевич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pStyle w:val="847"/>
              <w:jc w:val="both"/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начальник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молодежной и семейной политики,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физ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ической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культуры и спорта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1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212529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212529"/>
                <w:sz w:val="24"/>
                <w:szCs w:val="24"/>
                <w:highlight w:val="white"/>
              </w:rPr>
              <w:t xml:space="preserve">Поспелов</w:t>
            </w:r>
            <w:r>
              <w:rPr>
                <w:rFonts w:ascii="Times New Roman" w:hAnsi="Times New Roman" w:eastAsia="Times New Roman" w:cs="Times New Roman"/>
                <w:color w:val="212529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color w:val="212529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12529"/>
                <w:sz w:val="24"/>
                <w:szCs w:val="24"/>
                <w:highlight w:val="white"/>
              </w:rPr>
              <w:t xml:space="preserve">Евгений Владимирович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vMerge w:val="restart"/>
            <w:textDirection w:val="lrTb"/>
            <w:noWrap w:val="false"/>
          </w:tcPr>
          <w:p>
            <w:pPr>
              <w:pStyle w:val="847"/>
              <w:jc w:val="both"/>
              <w:spacing w:befor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директор Муниципального автономного учреждения ЗАТО Северск «Детский оздоровительный лагерь «Зеленый мыс» </w:t>
            </w:r>
            <w:r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(по согласованию)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Радкевич</w:t>
            </w:r>
            <w:r/>
          </w:p>
          <w:p>
            <w:pPr>
              <w:jc w:val="both"/>
            </w:pPr>
            <w:r>
              <w:t xml:space="preserve">Галина Константиновна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520" w:type="dxa"/>
            <w:textDirection w:val="lrTb"/>
            <w:noWrap w:val="false"/>
          </w:tcPr>
          <w:p>
            <w:pPr>
              <w:pStyle w:val="847"/>
              <w:jc w:val="both"/>
              <w:spacing w:befor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color w:val="auto"/>
                <w:spacing w:val="-7"/>
                <w:sz w:val="24"/>
                <w:szCs w:val="24"/>
              </w:rPr>
              <w:t xml:space="preserve">Северской организации Томской областной региональной организации Общероссийской общественной организации «Всероссийское общество инвалидов»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(по согласованию)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Рыбакова</w:t>
            </w:r>
            <w:r/>
          </w:p>
          <w:p>
            <w:pPr>
              <w:jc w:val="both"/>
            </w:pPr>
            <w:r>
              <w:t xml:space="preserve">Марина Александровна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jc w:val="both"/>
            </w:pPr>
            <w:r>
              <w:t xml:space="preserve">директор Муниципального бюджетного учреждения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ЗАТО Северс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к дополнительного образования «Спортивная школа «Русь» </w:t>
            </w:r>
            <w:r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(по согласованию)</w:t>
            </w:r>
            <w:r/>
          </w:p>
        </w:tc>
      </w:tr>
      <w:tr>
        <w:tblPrEx/>
        <w:trPr/>
        <w:tc>
          <w:tcPr>
            <w:tcW w:w="2914" w:type="dxa"/>
            <w:textDirection w:val="lrTb"/>
            <w:noWrap w:val="false"/>
          </w:tcPr>
          <w:p>
            <w:pPr>
              <w:jc w:val="both"/>
            </w:pPr>
            <w:r>
              <w:t xml:space="preserve">Шелепне</w:t>
            </w:r>
            <w:r>
              <w:t xml:space="preserve">ва</w:t>
            </w:r>
            <w:r/>
          </w:p>
          <w:p>
            <w:pPr>
              <w:jc w:val="both"/>
            </w:pPr>
            <w:r>
              <w:t xml:space="preserve">Ирина Викторовна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6520" w:type="dxa"/>
            <w:textDirection w:val="lrTb"/>
            <w:noWrap w:val="false"/>
          </w:tcPr>
          <w:p>
            <w:pPr>
              <w:jc w:val="both"/>
            </w:pPr>
            <w:r>
              <w:t xml:space="preserve">бухгалтер </w:t>
            </w:r>
            <w:r>
              <w:rPr>
                <w:spacing w:val="-7"/>
              </w:rPr>
              <w:t xml:space="preserve">Северской организации Томской областной региональной организации Общероссийской общественной организации «Всероссийское общество инвалидов»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(по согласованию)</w:t>
            </w:r>
            <w:r/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tabs>
          <w:tab w:val="left" w:pos="3220" w:leader="none"/>
        </w:tabs>
      </w:pPr>
      <w:r>
        <w:tab/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566" w:bottom="1134" w:left="1701" w:header="709" w:footer="454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Verdana">
    <w:panose1 w:val="020B0604030504040204"/>
  </w:font>
  <w:font w:name="Calibri Light">
    <w:panose1 w:val="020F030202020403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sz w:val="20"/>
        <w:szCs w:val="20"/>
      </w:rPr>
    </w:pPr>
    <w:r>
      <w:rPr>
        <w:sz w:val="20"/>
      </w:rPr>
      <w:t xml:space="preserve">Внутренний номер: </w:t>
    </w:r>
    <w:r>
      <w:rPr>
        <w:sz w:val="20"/>
        <w:szCs w:val="20"/>
      </w:rPr>
      <w:t xml:space="preserve">0381076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46"/>
    <w:next w:val="846"/>
    <w:link w:val="67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3">
    <w:name w:val="Heading 1 Char"/>
    <w:basedOn w:val="848"/>
    <w:link w:val="67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4">
    <w:name w:val="Heading 2 Char"/>
    <w:basedOn w:val="848"/>
    <w:link w:val="847"/>
    <w:uiPriority w:val="9"/>
    <w:rPr>
      <w:rFonts w:ascii="Liberation Sans" w:hAnsi="Liberation Sans" w:eastAsia="Liberation Sans" w:cs="Liberation Sans"/>
      <w:sz w:val="34"/>
    </w:rPr>
  </w:style>
  <w:style w:type="paragraph" w:styleId="675">
    <w:name w:val="Heading 3"/>
    <w:basedOn w:val="846"/>
    <w:next w:val="846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7">
    <w:name w:val="Heading 4"/>
    <w:basedOn w:val="846"/>
    <w:next w:val="846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9">
    <w:name w:val="Heading 5"/>
    <w:basedOn w:val="846"/>
    <w:next w:val="846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1">
    <w:name w:val="Heading 6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3">
    <w:name w:val="Heading 7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5">
    <w:name w:val="Heading 8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7">
    <w:name w:val="Heading 9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9">
    <w:name w:val="List Paragraph"/>
    <w:basedOn w:val="846"/>
    <w:uiPriority w:val="34"/>
    <w:qFormat/>
    <w:pPr>
      <w:contextualSpacing/>
      <w:ind w:left="720"/>
    </w:pPr>
  </w:style>
  <w:style w:type="paragraph" w:styleId="690">
    <w:name w:val="No Spacing"/>
    <w:uiPriority w:val="1"/>
    <w:qFormat/>
    <w:pPr>
      <w:spacing w:before="0" w:after="0" w:line="240" w:lineRule="auto"/>
    </w:pPr>
  </w:style>
  <w:style w:type="paragraph" w:styleId="691">
    <w:name w:val="Title"/>
    <w:basedOn w:val="846"/>
    <w:next w:val="846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48"/>
    <w:link w:val="691"/>
    <w:uiPriority w:val="10"/>
    <w:rPr>
      <w:sz w:val="48"/>
      <w:szCs w:val="48"/>
    </w:rPr>
  </w:style>
  <w:style w:type="paragraph" w:styleId="693">
    <w:name w:val="Subtitle"/>
    <w:basedOn w:val="846"/>
    <w:next w:val="846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8"/>
    <w:link w:val="693"/>
    <w:uiPriority w:val="11"/>
    <w:rPr>
      <w:sz w:val="24"/>
      <w:szCs w:val="24"/>
    </w:rPr>
  </w:style>
  <w:style w:type="paragraph" w:styleId="695">
    <w:name w:val="Quote"/>
    <w:basedOn w:val="846"/>
    <w:next w:val="846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6"/>
    <w:next w:val="846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character" w:styleId="699">
    <w:name w:val="Header Char"/>
    <w:basedOn w:val="848"/>
    <w:link w:val="857"/>
    <w:uiPriority w:val="99"/>
  </w:style>
  <w:style w:type="character" w:styleId="700">
    <w:name w:val="Footer Char"/>
    <w:basedOn w:val="848"/>
    <w:link w:val="859"/>
    <w:uiPriority w:val="99"/>
  </w:style>
  <w:style w:type="paragraph" w:styleId="701">
    <w:name w:val="Caption"/>
    <w:basedOn w:val="846"/>
    <w:next w:val="846"/>
    <w:link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848"/>
    <w:link w:val="701"/>
    <w:uiPriority w:val="35"/>
    <w:rPr>
      <w:b/>
      <w:bCs/>
      <w:color w:val="4f81bd" w:themeColor="accent1"/>
      <w:sz w:val="18"/>
      <w:szCs w:val="18"/>
    </w:rPr>
  </w:style>
  <w:style w:type="table" w:styleId="703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5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6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0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1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2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6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7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9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3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6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0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8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8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rPr>
      <w:sz w:val="24"/>
      <w:szCs w:val="24"/>
    </w:rPr>
  </w:style>
  <w:style w:type="paragraph" w:styleId="847">
    <w:name w:val="Heading 2"/>
    <w:basedOn w:val="846"/>
    <w:next w:val="846"/>
    <w:link w:val="856"/>
    <w:uiPriority w:val="9"/>
    <w:unhideWhenUsed/>
    <w:qFormat/>
    <w:pPr>
      <w:keepLines/>
      <w:keepNext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table" w:styleId="851">
    <w:name w:val="Table Grid"/>
    <w:basedOn w:val="84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2" w:customStyle="1">
    <w:name w:val="Знак Знак1 Знак Знак Знак Знак Знак Знак Знак"/>
    <w:basedOn w:val="846"/>
    <w:rPr>
      <w:rFonts w:ascii="Verdana" w:hAnsi="Verdana" w:cs="Verdana"/>
      <w:sz w:val="20"/>
      <w:szCs w:val="20"/>
      <w:lang w:val="en-US" w:eastAsia="en-US"/>
    </w:rPr>
  </w:style>
  <w:style w:type="paragraph" w:styleId="853" w:customStyle="1">
    <w:name w:val="Знак"/>
    <w:basedOn w:val="846"/>
    <w:rPr>
      <w:rFonts w:ascii="Verdana" w:hAnsi="Verdana" w:cs="Verdana"/>
      <w:sz w:val="20"/>
      <w:szCs w:val="20"/>
      <w:lang w:val="en-US" w:eastAsia="en-US"/>
    </w:rPr>
  </w:style>
  <w:style w:type="paragraph" w:styleId="854">
    <w:name w:val="Balloon Text"/>
    <w:basedOn w:val="846"/>
    <w:link w:val="855"/>
    <w:rPr>
      <w:rFonts w:ascii="Segoe UI" w:hAnsi="Segoe UI" w:cs="Segoe UI"/>
      <w:sz w:val="18"/>
      <w:szCs w:val="18"/>
    </w:rPr>
  </w:style>
  <w:style w:type="character" w:styleId="855" w:customStyle="1">
    <w:name w:val="Текст выноски Знак"/>
    <w:link w:val="854"/>
    <w:rPr>
      <w:rFonts w:ascii="Segoe UI" w:hAnsi="Segoe UI" w:cs="Segoe UI"/>
      <w:sz w:val="18"/>
      <w:szCs w:val="18"/>
    </w:rPr>
  </w:style>
  <w:style w:type="character" w:styleId="856" w:customStyle="1">
    <w:name w:val="Заголовок 2 Знак"/>
    <w:link w:val="847"/>
    <w:uiPriority w:val="9"/>
    <w:rPr>
      <w:rFonts w:ascii="Calibri Light" w:hAnsi="Calibri Light"/>
      <w:color w:val="2e74b5"/>
      <w:sz w:val="26"/>
      <w:szCs w:val="26"/>
    </w:rPr>
  </w:style>
  <w:style w:type="paragraph" w:styleId="857">
    <w:name w:val="Header"/>
    <w:basedOn w:val="846"/>
    <w:link w:val="858"/>
    <w:pPr>
      <w:tabs>
        <w:tab w:val="center" w:pos="4677" w:leader="none"/>
        <w:tab w:val="right" w:pos="9355" w:leader="none"/>
      </w:tabs>
    </w:pPr>
  </w:style>
  <w:style w:type="character" w:styleId="858" w:customStyle="1">
    <w:name w:val="Верхний колонтитул Знак"/>
    <w:link w:val="857"/>
    <w:rPr>
      <w:sz w:val="24"/>
      <w:szCs w:val="24"/>
    </w:rPr>
  </w:style>
  <w:style w:type="paragraph" w:styleId="859">
    <w:name w:val="Footer"/>
    <w:basedOn w:val="846"/>
    <w:link w:val="860"/>
    <w:pPr>
      <w:tabs>
        <w:tab w:val="center" w:pos="4677" w:leader="none"/>
        <w:tab w:val="right" w:pos="9355" w:leader="none"/>
      </w:tabs>
    </w:pPr>
  </w:style>
  <w:style w:type="character" w:styleId="860" w:customStyle="1">
    <w:name w:val="Нижний колонтитул Знак"/>
    <w:link w:val="859"/>
    <w:rPr>
      <w:sz w:val="24"/>
      <w:szCs w:val="24"/>
    </w:rPr>
  </w:style>
  <w:style w:type="paragraph" w:styleId="861" w:customStyle="1">
    <w:name w:val="Body Text Indent 2"/>
    <w:basedOn w:val="734"/>
    <w:pPr>
      <w:contextualSpacing w:val="0"/>
      <w:ind w:left="283" w:right="0" w:firstLine="0"/>
      <w:jc w:val="left"/>
      <w:keepLines w:val="0"/>
      <w:keepNext w:val="0"/>
      <w:pageBreakBefore w:val="0"/>
      <w:spacing w:before="0" w:beforeAutospacing="0" w:after="120" w:afterAutospacing="0" w:line="48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subject/>
  <dc:creator>Самокрутов</dc:creator>
  <cp:keywords/>
  <dc:description/>
  <cp:lastModifiedBy>Trofimova</cp:lastModifiedBy>
  <cp:revision>13</cp:revision>
  <dcterms:created xsi:type="dcterms:W3CDTF">2025-08-12T04:24:00Z</dcterms:created>
  <dcterms:modified xsi:type="dcterms:W3CDTF">2026-08-19T06:51:24Z</dcterms:modified>
</cp:coreProperties>
</file>